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5CAD" w:rsidRPr="00B866D9" w:rsidRDefault="006B5CAD" w:rsidP="00B75023">
      <w:pPr>
        <w:spacing w:after="0"/>
        <w:ind w:left="2160" w:firstLine="720"/>
        <w:rPr>
          <w:rFonts w:ascii="Verdana" w:hAnsi="Verdana"/>
          <w:b/>
          <w:sz w:val="20"/>
          <w:szCs w:val="20"/>
        </w:rPr>
      </w:pPr>
    </w:p>
    <w:tbl>
      <w:tblPr>
        <w:tblpPr w:leftFromText="141" w:rightFromText="141" w:vertAnchor="page" w:horzAnchor="margin" w:tblpXSpec="center" w:tblpY="386"/>
        <w:tblOverlap w:val="never"/>
        <w:tblW w:w="11550" w:type="dxa"/>
        <w:tblBorders>
          <w:bottom w:val="single" w:sz="4" w:space="0" w:color="auto"/>
        </w:tblBorders>
        <w:tblLayout w:type="fixed"/>
        <w:tblLook w:val="00A0" w:firstRow="1" w:lastRow="0" w:firstColumn="1" w:lastColumn="0" w:noHBand="0" w:noVBand="0"/>
      </w:tblPr>
      <w:tblGrid>
        <w:gridCol w:w="1861"/>
        <w:gridCol w:w="7428"/>
        <w:gridCol w:w="2261"/>
      </w:tblGrid>
      <w:tr w:rsidR="00485B06" w:rsidRPr="00485B06" w:rsidTr="001C5571">
        <w:trPr>
          <w:trHeight w:val="1565"/>
        </w:trPr>
        <w:tc>
          <w:tcPr>
            <w:tcW w:w="1860" w:type="dxa"/>
            <w:tcBorders>
              <w:top w:val="nil"/>
              <w:left w:val="nil"/>
              <w:bottom w:val="single" w:sz="4" w:space="0" w:color="auto"/>
              <w:right w:val="nil"/>
            </w:tcBorders>
            <w:hideMark/>
          </w:tcPr>
          <w:p w:rsidR="00485B06" w:rsidRPr="00485B06" w:rsidRDefault="00DB4E14" w:rsidP="00485B06">
            <w:pPr>
              <w:spacing w:after="0" w:line="240" w:lineRule="auto"/>
              <w:rPr>
                <w:sz w:val="24"/>
                <w:szCs w:val="24"/>
                <w:lang w:val="en-US" w:eastAsia="en-US"/>
              </w:rPr>
            </w:pPr>
            <w:r>
              <w:rPr>
                <w:rFonts w:ascii="Times New Roman" w:hAnsi="Times New Roman"/>
                <w:noProof/>
                <w:sz w:val="20"/>
                <w:szCs w:val="20"/>
                <w:lang w:val="en-AU"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60" type="#_x0000_t75" style="position:absolute;margin-left:4pt;margin-top:30pt;width:81.4pt;height:1in;z-index: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imagedata r:id="rId8" o:title=""/>
                  <w10:wrap type="square"/>
                </v:shape>
              </w:pict>
            </w:r>
          </w:p>
        </w:tc>
        <w:tc>
          <w:tcPr>
            <w:tcW w:w="7427" w:type="dxa"/>
            <w:tcBorders>
              <w:top w:val="nil"/>
              <w:left w:val="nil"/>
              <w:bottom w:val="single" w:sz="4" w:space="0" w:color="auto"/>
              <w:right w:val="nil"/>
            </w:tcBorders>
          </w:tcPr>
          <w:p w:rsidR="00485B06" w:rsidRPr="00485B06" w:rsidRDefault="00485B06" w:rsidP="00485B06">
            <w:pPr>
              <w:tabs>
                <w:tab w:val="center" w:pos="4680"/>
                <w:tab w:val="right" w:pos="9360"/>
              </w:tabs>
              <w:spacing w:after="0" w:line="240" w:lineRule="auto"/>
              <w:rPr>
                <w:rFonts w:ascii="Verdana" w:hAnsi="Verdana"/>
                <w:b/>
                <w:sz w:val="24"/>
                <w:szCs w:val="24"/>
                <w:lang w:val="en-US" w:eastAsia="en-US"/>
              </w:rPr>
            </w:pPr>
          </w:p>
          <w:p w:rsidR="00485B06" w:rsidRPr="00485B06" w:rsidRDefault="00485B06" w:rsidP="00485B06">
            <w:pPr>
              <w:tabs>
                <w:tab w:val="center" w:pos="4680"/>
                <w:tab w:val="right" w:pos="9360"/>
              </w:tabs>
              <w:spacing w:after="0" w:line="240" w:lineRule="auto"/>
              <w:jc w:val="center"/>
              <w:rPr>
                <w:rFonts w:ascii="Verdana" w:hAnsi="Verdana"/>
                <w:b/>
                <w:sz w:val="24"/>
                <w:szCs w:val="24"/>
                <w:lang w:val="en-US" w:eastAsia="en-US"/>
              </w:rPr>
            </w:pPr>
            <w:r w:rsidRPr="00485B06">
              <w:rPr>
                <w:rFonts w:ascii="Verdana" w:hAnsi="Verdana"/>
                <w:b/>
                <w:lang w:eastAsia="en-US"/>
              </w:rPr>
              <w:t>МИНИСТЕРСТВО НА ЗЕМЕДЕЛИЕТО, ХРАНИТЕ И ГОРИТЕ</w:t>
            </w:r>
          </w:p>
          <w:p w:rsidR="00485B06" w:rsidRPr="00485B06" w:rsidRDefault="00485B06" w:rsidP="00485B06">
            <w:pPr>
              <w:tabs>
                <w:tab w:val="center" w:pos="4680"/>
                <w:tab w:val="right" w:pos="9360"/>
              </w:tabs>
              <w:spacing w:after="0" w:line="240" w:lineRule="auto"/>
              <w:rPr>
                <w:rFonts w:ascii="Verdana" w:hAnsi="Verdana"/>
                <w:sz w:val="24"/>
                <w:szCs w:val="24"/>
                <w:lang w:val="en-US" w:eastAsia="en-US"/>
              </w:rPr>
            </w:pPr>
          </w:p>
          <w:p w:rsidR="00485B06" w:rsidRPr="00485B06" w:rsidRDefault="00485B06" w:rsidP="00485B06">
            <w:pPr>
              <w:tabs>
                <w:tab w:val="center" w:pos="4680"/>
                <w:tab w:val="right" w:pos="9360"/>
              </w:tabs>
              <w:spacing w:after="0" w:line="240" w:lineRule="auto"/>
              <w:jc w:val="center"/>
              <w:rPr>
                <w:rFonts w:ascii="Verdana" w:hAnsi="Verdana"/>
                <w:sz w:val="24"/>
                <w:szCs w:val="24"/>
                <w:lang w:eastAsia="en-US"/>
              </w:rPr>
            </w:pPr>
            <w:r w:rsidRPr="00485B06">
              <w:rPr>
                <w:rFonts w:ascii="Verdana" w:hAnsi="Verdana"/>
                <w:lang w:eastAsia="en-US"/>
              </w:rPr>
              <w:t>„ЮГОЗАПАДНО ДЪРЖАВНО ПРЕДПРИЯТИЕ“ ДП БЛАГОЕВГРАД</w:t>
            </w:r>
          </w:p>
          <w:p w:rsidR="00485B06" w:rsidRPr="00485B06" w:rsidRDefault="00485B06" w:rsidP="00485B06">
            <w:pPr>
              <w:tabs>
                <w:tab w:val="center" w:pos="4680"/>
                <w:tab w:val="right" w:pos="9360"/>
              </w:tabs>
              <w:spacing w:after="0" w:line="240" w:lineRule="auto"/>
              <w:jc w:val="center"/>
              <w:rPr>
                <w:rFonts w:ascii="Verdana" w:hAnsi="Verdana"/>
                <w:sz w:val="20"/>
                <w:szCs w:val="24"/>
                <w:lang w:eastAsia="en-US"/>
              </w:rPr>
            </w:pPr>
          </w:p>
          <w:p w:rsidR="00485B06" w:rsidRPr="00485B06" w:rsidRDefault="00485B06" w:rsidP="00485B06">
            <w:pPr>
              <w:tabs>
                <w:tab w:val="center" w:pos="4680"/>
                <w:tab w:val="right" w:pos="9360"/>
              </w:tabs>
              <w:spacing w:after="0" w:line="240" w:lineRule="auto"/>
              <w:jc w:val="center"/>
              <w:rPr>
                <w:rFonts w:ascii="Times New Roman" w:hAnsi="Times New Roman"/>
                <w:sz w:val="24"/>
                <w:szCs w:val="24"/>
                <w:lang w:val="en-US" w:eastAsia="en-US"/>
              </w:rPr>
            </w:pPr>
            <w:r w:rsidRPr="00485B06">
              <w:rPr>
                <w:rFonts w:ascii="Verdana" w:hAnsi="Verdana"/>
                <w:sz w:val="20"/>
                <w:szCs w:val="24"/>
                <w:lang w:val="en-US" w:eastAsia="en-US"/>
              </w:rPr>
              <w:t>ТП „ДЪРЖАВНО ГОРСКО СТОПАНСТВО БЕЛОВО” - ГР.БЕЛОВО</w:t>
            </w:r>
          </w:p>
        </w:tc>
        <w:tc>
          <w:tcPr>
            <w:tcW w:w="2261" w:type="dxa"/>
            <w:tcBorders>
              <w:top w:val="nil"/>
              <w:left w:val="nil"/>
              <w:bottom w:val="single" w:sz="4" w:space="0" w:color="auto"/>
              <w:right w:val="nil"/>
            </w:tcBorders>
          </w:tcPr>
          <w:p w:rsidR="00485B06" w:rsidRPr="00485B06" w:rsidRDefault="00485B06" w:rsidP="00485B06">
            <w:pPr>
              <w:spacing w:after="0" w:line="240" w:lineRule="auto"/>
              <w:ind w:left="-108"/>
              <w:jc w:val="center"/>
              <w:rPr>
                <w:rFonts w:ascii="Verdana" w:hAnsi="Verdana"/>
                <w:sz w:val="24"/>
                <w:szCs w:val="24"/>
                <w:lang w:eastAsia="en-US"/>
              </w:rPr>
            </w:pPr>
          </w:p>
          <w:p w:rsidR="00485B06" w:rsidRPr="00485B06" w:rsidRDefault="00485B06" w:rsidP="00485B06">
            <w:pPr>
              <w:spacing w:after="0" w:line="240" w:lineRule="auto"/>
              <w:ind w:left="-108"/>
              <w:jc w:val="center"/>
              <w:rPr>
                <w:rFonts w:ascii="Verdana" w:hAnsi="Verdana"/>
                <w:sz w:val="24"/>
                <w:szCs w:val="24"/>
                <w:lang w:eastAsia="en-US"/>
              </w:rPr>
            </w:pPr>
          </w:p>
          <w:p w:rsidR="00485B06" w:rsidRPr="00485B06" w:rsidRDefault="00485B06" w:rsidP="00485B06">
            <w:pPr>
              <w:spacing w:after="0" w:line="240" w:lineRule="auto"/>
              <w:ind w:left="-108"/>
              <w:jc w:val="center"/>
              <w:rPr>
                <w:sz w:val="24"/>
                <w:szCs w:val="24"/>
                <w:lang w:val="en-US" w:eastAsia="en-US"/>
              </w:rPr>
            </w:pPr>
            <w:r w:rsidRPr="00485B06">
              <w:rPr>
                <w:rFonts w:ascii="Verdana" w:hAnsi="Verdana"/>
                <w:sz w:val="24"/>
                <w:szCs w:val="24"/>
                <w:lang w:eastAsia="en-US"/>
              </w:rPr>
              <w:object w:dxaOrig="1965" w:dyaOrig="1590">
                <v:shape id="_x0000_i1025" type="#_x0000_t75" style="width:98.25pt;height:79.5pt" o:ole="">
                  <v:imagedata r:id="rId9" o:title=""/>
                </v:shape>
                <o:OLEObject Type="Embed" ProgID="AcroExch.Document.DC" ShapeID="_x0000_i1025" DrawAspect="Content" ObjectID="_1614774388" r:id="rId10"/>
              </w:object>
            </w:r>
          </w:p>
        </w:tc>
      </w:tr>
    </w:tbl>
    <w:p w:rsidR="00485B06" w:rsidRPr="00485B06" w:rsidRDefault="00485B06" w:rsidP="00485B06">
      <w:pPr>
        <w:keepNext/>
        <w:numPr>
          <w:ilvl w:val="3"/>
          <w:numId w:val="21"/>
        </w:numPr>
        <w:tabs>
          <w:tab w:val="num" w:pos="-180"/>
        </w:tabs>
        <w:suppressAutoHyphens/>
        <w:spacing w:after="0" w:line="360" w:lineRule="auto"/>
        <w:ind w:right="-1188"/>
        <w:outlineLvl w:val="3"/>
        <w:rPr>
          <w:rFonts w:ascii="Verdana" w:eastAsia="Calibri" w:hAnsi="Verdana"/>
          <w:b/>
          <w:sz w:val="16"/>
          <w:szCs w:val="16"/>
          <w:lang w:eastAsia="zh-CN"/>
        </w:rPr>
      </w:pPr>
      <w:r w:rsidRPr="00485B06">
        <w:rPr>
          <w:rFonts w:ascii="Verdana" w:eastAsia="Calibri" w:hAnsi="Verdana"/>
          <w:b/>
          <w:bCs/>
          <w:sz w:val="16"/>
          <w:szCs w:val="16"/>
          <w:lang w:val="en-US" w:eastAsia="zh-CN"/>
        </w:rPr>
        <w:t xml:space="preserve">4470 гр. Белово, ул. „Юндола” № 20 тел.03581/2157; факс: 03581/2157, email: </w:t>
      </w:r>
      <w:hyperlink r:id="rId11" w:history="1">
        <w:r w:rsidRPr="00485B06">
          <w:rPr>
            <w:rFonts w:ascii="Verdana" w:eastAsia="Calibri" w:hAnsi="Verdana"/>
            <w:b/>
            <w:bCs/>
            <w:color w:val="0000FF"/>
            <w:sz w:val="16"/>
            <w:szCs w:val="16"/>
            <w:u w:val="single"/>
            <w:lang w:val="en-US" w:eastAsia="zh-CN"/>
          </w:rPr>
          <w:t>belowo_dgs@abv.bg</w:t>
        </w:r>
      </w:hyperlink>
    </w:p>
    <w:p w:rsidR="006B5CAD" w:rsidRPr="00B866D9" w:rsidRDefault="006B5CAD" w:rsidP="00B75023">
      <w:pPr>
        <w:spacing w:after="0"/>
        <w:ind w:left="2160" w:firstLine="720"/>
        <w:rPr>
          <w:rFonts w:ascii="Verdana" w:hAnsi="Verdana"/>
          <w:b/>
          <w:sz w:val="20"/>
          <w:szCs w:val="20"/>
        </w:rPr>
      </w:pPr>
    </w:p>
    <w:p w:rsidR="006B5CAD" w:rsidRPr="00B866D9" w:rsidRDefault="006B5CAD" w:rsidP="00B75023">
      <w:pPr>
        <w:spacing w:after="0"/>
        <w:ind w:left="2160" w:firstLine="720"/>
        <w:rPr>
          <w:rFonts w:ascii="Verdana" w:hAnsi="Verdana"/>
          <w:b/>
          <w:sz w:val="20"/>
          <w:szCs w:val="20"/>
        </w:rPr>
      </w:pPr>
    </w:p>
    <w:p w:rsidR="00B75023" w:rsidRPr="00B866D9" w:rsidRDefault="00396147" w:rsidP="00B75023">
      <w:pPr>
        <w:spacing w:after="0"/>
        <w:ind w:left="2160" w:firstLine="720"/>
        <w:rPr>
          <w:rFonts w:ascii="Verdana" w:hAnsi="Verdana"/>
          <w:b/>
          <w:sz w:val="20"/>
          <w:szCs w:val="20"/>
          <w:lang w:val="en-US"/>
        </w:rPr>
      </w:pPr>
      <w:r>
        <w:rPr>
          <w:rFonts w:ascii="Verdana" w:hAnsi="Verdana"/>
          <w:b/>
          <w:sz w:val="20"/>
          <w:szCs w:val="20"/>
          <w:lang w:val="en-US"/>
        </w:rPr>
        <w:t xml:space="preserve">                        </w:t>
      </w:r>
      <w:r w:rsidR="00B75023" w:rsidRPr="00B866D9">
        <w:rPr>
          <w:rFonts w:ascii="Verdana" w:hAnsi="Verdana"/>
          <w:b/>
          <w:sz w:val="20"/>
          <w:szCs w:val="20"/>
        </w:rPr>
        <w:t>УТВЪРЖДАВАМ:</w:t>
      </w:r>
    </w:p>
    <w:p w:rsidR="00B75023" w:rsidRPr="00B866D9" w:rsidRDefault="006B5CAD" w:rsidP="00B75023">
      <w:pPr>
        <w:spacing w:after="0"/>
        <w:ind w:left="2880"/>
        <w:rPr>
          <w:rFonts w:ascii="Verdana" w:hAnsi="Verdana"/>
          <w:sz w:val="20"/>
          <w:szCs w:val="20"/>
          <w:lang w:val="en-US"/>
        </w:rPr>
      </w:pPr>
      <w:r w:rsidRPr="00B866D9">
        <w:rPr>
          <w:rFonts w:ascii="Verdana" w:hAnsi="Verdana"/>
          <w:b/>
          <w:sz w:val="20"/>
          <w:szCs w:val="20"/>
        </w:rPr>
        <w:t xml:space="preserve"> </w:t>
      </w:r>
      <w:r w:rsidR="00396147">
        <w:rPr>
          <w:rFonts w:ascii="Verdana" w:hAnsi="Verdana"/>
          <w:b/>
          <w:sz w:val="20"/>
          <w:szCs w:val="20"/>
          <w:lang w:val="en-US"/>
        </w:rPr>
        <w:t xml:space="preserve">                       </w:t>
      </w:r>
      <w:r w:rsidRPr="00B866D9">
        <w:rPr>
          <w:rFonts w:ascii="Verdana" w:hAnsi="Verdana"/>
          <w:b/>
          <w:sz w:val="20"/>
          <w:szCs w:val="20"/>
        </w:rPr>
        <w:t xml:space="preserve">ДИРЕКТОР </w:t>
      </w:r>
      <w:r w:rsidR="00C9597B">
        <w:rPr>
          <w:rFonts w:ascii="Verdana" w:hAnsi="Verdana"/>
          <w:b/>
          <w:sz w:val="20"/>
          <w:szCs w:val="20"/>
        </w:rPr>
        <w:t xml:space="preserve">ТП “ДГС </w:t>
      </w:r>
      <w:r w:rsidR="00485B06">
        <w:rPr>
          <w:rFonts w:ascii="Verdana" w:hAnsi="Verdana"/>
          <w:b/>
          <w:sz w:val="20"/>
          <w:szCs w:val="20"/>
        </w:rPr>
        <w:t>Белово</w:t>
      </w:r>
      <w:r w:rsidR="00C9597B">
        <w:rPr>
          <w:rFonts w:ascii="Verdana" w:hAnsi="Verdana"/>
          <w:b/>
          <w:sz w:val="20"/>
          <w:szCs w:val="20"/>
        </w:rPr>
        <w:t>”</w:t>
      </w:r>
      <w:r w:rsidR="00B75023" w:rsidRPr="00B866D9">
        <w:rPr>
          <w:rFonts w:ascii="Verdana" w:hAnsi="Verdana"/>
          <w:b/>
          <w:sz w:val="20"/>
          <w:szCs w:val="20"/>
        </w:rPr>
        <w:t>:</w:t>
      </w:r>
      <w:r w:rsidR="00B75023" w:rsidRPr="00B866D9">
        <w:rPr>
          <w:rFonts w:ascii="Verdana" w:hAnsi="Verdana"/>
          <w:sz w:val="20"/>
          <w:szCs w:val="20"/>
        </w:rPr>
        <w:t xml:space="preserve"> </w:t>
      </w:r>
      <w:r w:rsidR="00B75023" w:rsidRPr="00B866D9">
        <w:rPr>
          <w:rFonts w:ascii="Verdana" w:hAnsi="Verdana"/>
          <w:b/>
          <w:sz w:val="20"/>
          <w:szCs w:val="20"/>
        </w:rPr>
        <w:t>………………………</w:t>
      </w:r>
      <w:r w:rsidR="00B75023" w:rsidRPr="00B866D9">
        <w:rPr>
          <w:rFonts w:ascii="Verdana" w:hAnsi="Verdana"/>
          <w:sz w:val="20"/>
          <w:szCs w:val="20"/>
        </w:rPr>
        <w:t xml:space="preserve"> </w:t>
      </w:r>
    </w:p>
    <w:p w:rsidR="00B75023" w:rsidRPr="00984BA8" w:rsidRDefault="00B75023" w:rsidP="00CA7C77">
      <w:pPr>
        <w:tabs>
          <w:tab w:val="left" w:pos="0"/>
        </w:tabs>
        <w:spacing w:after="0" w:line="240" w:lineRule="auto"/>
        <w:rPr>
          <w:rFonts w:ascii="Verdana" w:hAnsi="Verdana"/>
          <w:sz w:val="20"/>
          <w:szCs w:val="20"/>
          <w:lang w:val="en-US"/>
        </w:rPr>
      </w:pPr>
      <w:r w:rsidRPr="00B866D9">
        <w:rPr>
          <w:rFonts w:ascii="Verdana" w:hAnsi="Verdana"/>
          <w:sz w:val="20"/>
          <w:szCs w:val="20"/>
          <w:lang w:val="en-US"/>
        </w:rPr>
        <w:t xml:space="preserve">                                        </w:t>
      </w:r>
      <w:r w:rsidR="00706A5D" w:rsidRPr="00B866D9">
        <w:rPr>
          <w:rFonts w:ascii="Verdana" w:hAnsi="Verdana"/>
          <w:sz w:val="20"/>
          <w:szCs w:val="20"/>
          <w:lang w:val="en-US"/>
        </w:rPr>
        <w:tab/>
      </w:r>
      <w:r w:rsidR="00706A5D" w:rsidRPr="00B866D9">
        <w:rPr>
          <w:rFonts w:ascii="Verdana" w:hAnsi="Verdana"/>
          <w:sz w:val="20"/>
          <w:szCs w:val="20"/>
          <w:lang w:val="en-US"/>
        </w:rPr>
        <w:tab/>
      </w:r>
      <w:r w:rsidR="00706A5D" w:rsidRPr="00B866D9">
        <w:rPr>
          <w:rFonts w:ascii="Verdana" w:hAnsi="Verdana"/>
          <w:sz w:val="20"/>
          <w:szCs w:val="20"/>
          <w:lang w:val="en-US"/>
        </w:rPr>
        <w:tab/>
      </w:r>
      <w:r w:rsidR="00706A5D" w:rsidRPr="00B866D9">
        <w:rPr>
          <w:rFonts w:ascii="Verdana" w:hAnsi="Verdana"/>
          <w:sz w:val="20"/>
          <w:szCs w:val="20"/>
          <w:lang w:val="en-US"/>
        </w:rPr>
        <w:tab/>
      </w:r>
      <w:r w:rsidR="00706A5D" w:rsidRPr="00B866D9">
        <w:rPr>
          <w:rFonts w:ascii="Verdana" w:hAnsi="Verdana"/>
          <w:sz w:val="20"/>
          <w:szCs w:val="20"/>
          <w:lang w:val="en-US"/>
        </w:rPr>
        <w:tab/>
      </w:r>
      <w:r w:rsidR="00A46A33" w:rsidRPr="00984BA8">
        <w:rPr>
          <w:rFonts w:ascii="Verdana" w:hAnsi="Verdana"/>
          <w:b/>
          <w:sz w:val="20"/>
          <w:szCs w:val="20"/>
        </w:rPr>
        <w:t xml:space="preserve"> </w:t>
      </w:r>
      <w:r w:rsidR="00485B06">
        <w:rPr>
          <w:rFonts w:ascii="Verdana" w:hAnsi="Verdana"/>
          <w:b/>
          <w:sz w:val="20"/>
          <w:szCs w:val="20"/>
          <w:lang w:val="en-US"/>
        </w:rPr>
        <w:t xml:space="preserve">         </w:t>
      </w:r>
      <w:r w:rsidR="00396147">
        <w:rPr>
          <w:rFonts w:ascii="Verdana" w:hAnsi="Verdana"/>
          <w:b/>
          <w:sz w:val="20"/>
          <w:szCs w:val="20"/>
          <w:lang w:val="en-US"/>
        </w:rPr>
        <w:t xml:space="preserve"> </w:t>
      </w:r>
      <w:r w:rsidR="00706A5D" w:rsidRPr="00984BA8">
        <w:rPr>
          <w:rFonts w:ascii="Verdana" w:hAnsi="Verdana"/>
          <w:b/>
          <w:sz w:val="20"/>
          <w:szCs w:val="20"/>
        </w:rPr>
        <w:t>/</w:t>
      </w:r>
      <w:r w:rsidR="00C9597B" w:rsidRPr="00984BA8">
        <w:rPr>
          <w:rFonts w:ascii="Verdana" w:hAnsi="Verdana"/>
          <w:b/>
          <w:sz w:val="20"/>
          <w:szCs w:val="20"/>
        </w:rPr>
        <w:t xml:space="preserve">инж. </w:t>
      </w:r>
      <w:r w:rsidR="00485B06">
        <w:rPr>
          <w:rFonts w:ascii="Verdana" w:hAnsi="Verdana"/>
          <w:b/>
          <w:sz w:val="20"/>
          <w:szCs w:val="20"/>
        </w:rPr>
        <w:t>Бойчо Палакарски</w:t>
      </w:r>
      <w:r w:rsidR="00706A5D" w:rsidRPr="00984BA8">
        <w:rPr>
          <w:rFonts w:ascii="Verdana" w:hAnsi="Verdana"/>
          <w:b/>
          <w:sz w:val="20"/>
          <w:szCs w:val="20"/>
        </w:rPr>
        <w:t>/</w:t>
      </w:r>
      <w:r w:rsidRPr="00984BA8">
        <w:rPr>
          <w:rFonts w:ascii="Verdana" w:hAnsi="Verdana"/>
          <w:b/>
          <w:sz w:val="20"/>
          <w:szCs w:val="20"/>
          <w:lang w:val="en-US"/>
        </w:rPr>
        <w:t xml:space="preserve"> </w:t>
      </w:r>
    </w:p>
    <w:p w:rsidR="00B75023" w:rsidRPr="00B866D9" w:rsidRDefault="00B75023" w:rsidP="00B75023">
      <w:pPr>
        <w:spacing w:after="0"/>
        <w:rPr>
          <w:rFonts w:ascii="Verdana" w:hAnsi="Verdana"/>
          <w:sz w:val="20"/>
          <w:szCs w:val="20"/>
          <w:lang w:eastAsia="en-US"/>
        </w:rPr>
      </w:pPr>
    </w:p>
    <w:p w:rsidR="00984BA8" w:rsidRDefault="00984BA8" w:rsidP="00B75023">
      <w:pPr>
        <w:jc w:val="center"/>
        <w:rPr>
          <w:rFonts w:ascii="Verdana" w:hAnsi="Verdana"/>
          <w:b/>
          <w:sz w:val="24"/>
          <w:szCs w:val="24"/>
        </w:rPr>
      </w:pPr>
    </w:p>
    <w:p w:rsidR="00B75023" w:rsidRPr="00984BA8" w:rsidRDefault="00B75023" w:rsidP="00B75023">
      <w:pPr>
        <w:jc w:val="center"/>
        <w:rPr>
          <w:rFonts w:ascii="Verdana" w:hAnsi="Verdana"/>
          <w:b/>
          <w:sz w:val="24"/>
          <w:szCs w:val="24"/>
        </w:rPr>
      </w:pPr>
      <w:r w:rsidRPr="00984BA8">
        <w:rPr>
          <w:rFonts w:ascii="Verdana" w:hAnsi="Verdana"/>
          <w:b/>
          <w:sz w:val="24"/>
          <w:szCs w:val="24"/>
        </w:rPr>
        <w:t>Д О К У М Е Н Т А Ц И Я</w:t>
      </w:r>
    </w:p>
    <w:p w:rsidR="00B75023" w:rsidRPr="00B866D9" w:rsidRDefault="00B75023" w:rsidP="00B75023">
      <w:pPr>
        <w:ind w:left="360"/>
        <w:jc w:val="center"/>
        <w:rPr>
          <w:rFonts w:ascii="Verdana" w:hAnsi="Verdana"/>
          <w:sz w:val="20"/>
          <w:szCs w:val="20"/>
        </w:rPr>
      </w:pPr>
      <w:r w:rsidRPr="00B866D9">
        <w:rPr>
          <w:rFonts w:ascii="Verdana" w:hAnsi="Verdana"/>
          <w:sz w:val="20"/>
          <w:szCs w:val="20"/>
        </w:rPr>
        <w:t xml:space="preserve"> </w:t>
      </w:r>
      <w:r w:rsidRPr="00B866D9">
        <w:rPr>
          <w:rFonts w:ascii="Verdana" w:hAnsi="Verdana"/>
          <w:b/>
          <w:sz w:val="20"/>
          <w:szCs w:val="20"/>
        </w:rPr>
        <w:t>ЗА ПРОВЕЖДАНЕ НА ЕЛЕКТРОНЕН ТЪРГ</w:t>
      </w:r>
      <w:r w:rsidR="00C27452" w:rsidRPr="00B866D9">
        <w:rPr>
          <w:rFonts w:ascii="Verdana" w:hAnsi="Verdana"/>
          <w:b/>
          <w:sz w:val="20"/>
          <w:szCs w:val="20"/>
        </w:rPr>
        <w:t xml:space="preserve"> ЗА </w:t>
      </w:r>
      <w:r w:rsidRPr="00B866D9">
        <w:rPr>
          <w:rFonts w:ascii="Verdana" w:hAnsi="Verdana"/>
          <w:b/>
          <w:sz w:val="20"/>
          <w:szCs w:val="20"/>
        </w:rPr>
        <w:t xml:space="preserve">ПРОДАЖБА НА </w:t>
      </w:r>
      <w:r w:rsidR="00E5747F" w:rsidRPr="00B866D9">
        <w:rPr>
          <w:rFonts w:ascii="Verdana" w:hAnsi="Verdana"/>
          <w:b/>
          <w:sz w:val="20"/>
          <w:szCs w:val="20"/>
        </w:rPr>
        <w:t xml:space="preserve">ПРОГНОЗНИ КОЛИЧЕСТВА </w:t>
      </w:r>
      <w:r w:rsidR="009E5D7A" w:rsidRPr="00B866D9">
        <w:rPr>
          <w:rFonts w:ascii="Verdana" w:hAnsi="Verdana"/>
          <w:b/>
          <w:sz w:val="20"/>
          <w:szCs w:val="20"/>
        </w:rPr>
        <w:t>СТОЯЩА ДЪРВЕСИНА НА КОРЕН</w:t>
      </w:r>
      <w:r w:rsidR="00E5747F" w:rsidRPr="00B866D9">
        <w:rPr>
          <w:rFonts w:ascii="Verdana" w:hAnsi="Verdana"/>
          <w:b/>
          <w:sz w:val="20"/>
          <w:szCs w:val="20"/>
        </w:rPr>
        <w:t xml:space="preserve"> </w:t>
      </w:r>
      <w:r w:rsidRPr="00B866D9">
        <w:rPr>
          <w:rFonts w:ascii="Verdana" w:hAnsi="Verdana"/>
          <w:b/>
          <w:sz w:val="20"/>
          <w:szCs w:val="20"/>
          <w:lang w:val="ru-RU"/>
        </w:rPr>
        <w:t xml:space="preserve">НА ТЕРИТОРИЯТА НА </w:t>
      </w:r>
      <w:r w:rsidR="00C9597B">
        <w:rPr>
          <w:rFonts w:ascii="Verdana" w:hAnsi="Verdana"/>
          <w:b/>
          <w:sz w:val="20"/>
          <w:szCs w:val="20"/>
        </w:rPr>
        <w:t xml:space="preserve">ТП “ДЪРЖАВНО ГОРСКО СТОПАНСТВО </w:t>
      </w:r>
      <w:r w:rsidR="00485B06">
        <w:rPr>
          <w:rFonts w:ascii="Verdana" w:hAnsi="Verdana"/>
          <w:b/>
          <w:sz w:val="20"/>
          <w:szCs w:val="20"/>
        </w:rPr>
        <w:t>БЕЛОВО</w:t>
      </w:r>
      <w:r w:rsidR="00C9597B">
        <w:rPr>
          <w:rFonts w:ascii="Verdana" w:hAnsi="Verdana"/>
          <w:b/>
          <w:sz w:val="20"/>
          <w:szCs w:val="20"/>
        </w:rPr>
        <w:t>”</w:t>
      </w:r>
      <w:r w:rsidRPr="00B866D9">
        <w:rPr>
          <w:rFonts w:ascii="Verdana" w:hAnsi="Verdana"/>
          <w:b/>
          <w:sz w:val="20"/>
          <w:szCs w:val="20"/>
          <w:lang w:val="ru-RU"/>
        </w:rPr>
        <w:t xml:space="preserve">, </w:t>
      </w:r>
    </w:p>
    <w:p w:rsidR="00B75023" w:rsidRPr="00B866D9" w:rsidRDefault="00B75023" w:rsidP="009A0B2B">
      <w:pPr>
        <w:jc w:val="center"/>
        <w:rPr>
          <w:rFonts w:ascii="Verdana" w:hAnsi="Verdana"/>
          <w:noProof/>
          <w:sz w:val="20"/>
          <w:szCs w:val="20"/>
          <w:lang w:val="ru-RU"/>
        </w:rPr>
      </w:pPr>
      <w:r w:rsidRPr="00B866D9">
        <w:rPr>
          <w:rFonts w:ascii="Verdana" w:hAnsi="Verdana"/>
          <w:sz w:val="20"/>
          <w:szCs w:val="20"/>
        </w:rPr>
        <w:t xml:space="preserve">по реда на </w:t>
      </w:r>
      <w:r w:rsidR="009E5D7A" w:rsidRPr="00B866D9">
        <w:rPr>
          <w:rFonts w:ascii="Verdana" w:hAnsi="Verdana"/>
          <w:sz w:val="20"/>
          <w:szCs w:val="20"/>
        </w:rPr>
        <w:t>чл.4, ал. 1, т. 2, чл.46, т.</w:t>
      </w:r>
      <w:r w:rsidR="009E5D7A" w:rsidRPr="00B866D9">
        <w:rPr>
          <w:rFonts w:ascii="Verdana" w:hAnsi="Verdana"/>
          <w:sz w:val="20"/>
          <w:szCs w:val="20"/>
          <w:lang w:val="en-US"/>
        </w:rPr>
        <w:t xml:space="preserve"> </w:t>
      </w:r>
      <w:proofErr w:type="gramStart"/>
      <w:r w:rsidR="009E5D7A" w:rsidRPr="00B866D9">
        <w:rPr>
          <w:rFonts w:ascii="Verdana" w:hAnsi="Verdana"/>
          <w:sz w:val="20"/>
          <w:szCs w:val="20"/>
          <w:lang w:val="en-US"/>
        </w:rPr>
        <w:t>1</w:t>
      </w:r>
      <w:r w:rsidR="009E5D7A" w:rsidRPr="00B866D9">
        <w:rPr>
          <w:rFonts w:ascii="Verdana" w:hAnsi="Verdana"/>
          <w:sz w:val="20"/>
          <w:szCs w:val="20"/>
        </w:rPr>
        <w:t>, чл.</w:t>
      </w:r>
      <w:proofErr w:type="gramEnd"/>
      <w:r w:rsidR="009E5D7A" w:rsidRPr="00B866D9">
        <w:rPr>
          <w:rFonts w:ascii="Verdana" w:hAnsi="Verdana"/>
          <w:sz w:val="20"/>
          <w:szCs w:val="20"/>
        </w:rPr>
        <w:t xml:space="preserve"> 49, ал. 1, т. 5 във връзка с чл. 74</w:t>
      </w:r>
      <w:r w:rsidRPr="00B866D9">
        <w:rPr>
          <w:rFonts w:ascii="Verdana" w:hAnsi="Verdana"/>
          <w:sz w:val="20"/>
          <w:szCs w:val="20"/>
        </w:rPr>
        <w:t xml:space="preserve"> от</w:t>
      </w:r>
      <w:r w:rsidRPr="00B866D9">
        <w:rPr>
          <w:rFonts w:ascii="Verdana" w:hAnsi="Verdana"/>
          <w:b/>
          <w:sz w:val="20"/>
          <w:szCs w:val="20"/>
        </w:rPr>
        <w:t xml:space="preserve"> </w:t>
      </w:r>
      <w:r w:rsidRPr="00B866D9">
        <w:rPr>
          <w:rFonts w:ascii="Verdana" w:hAnsi="Verdana"/>
          <w:noProof/>
          <w:sz w:val="20"/>
          <w:szCs w:val="20"/>
          <w:lang w:val="ru-RU"/>
        </w:rPr>
        <w:t>Наредба</w:t>
      </w:r>
      <w:r w:rsidRPr="00B866D9">
        <w:rPr>
          <w:rFonts w:ascii="Verdana" w:hAnsi="Verdana"/>
          <w:noProof/>
          <w:sz w:val="20"/>
          <w:szCs w:val="20"/>
        </w:rPr>
        <w:t xml:space="preserve"> </w:t>
      </w:r>
      <w:r w:rsidRPr="00B866D9">
        <w:rPr>
          <w:rFonts w:ascii="Verdana" w:hAnsi="Verdana"/>
          <w:noProof/>
          <w:sz w:val="20"/>
          <w:szCs w:val="20"/>
          <w:lang w:val="ru-RU"/>
        </w:rPr>
        <w:t xml:space="preserve">за условията и реда за възлагане </w:t>
      </w:r>
      <w:r w:rsidRPr="00B866D9">
        <w:rPr>
          <w:rFonts w:ascii="Verdana" w:hAnsi="Verdana"/>
          <w:noProof/>
          <w:sz w:val="20"/>
          <w:szCs w:val="20"/>
        </w:rPr>
        <w:t>изпълнението на дейности в горските територии – държавна и общинска собственост, и за ползването на дървесина и недървесни горски продукти</w:t>
      </w:r>
      <w:r w:rsidRPr="00B866D9">
        <w:rPr>
          <w:rFonts w:ascii="Verdana" w:hAnsi="Verdana"/>
          <w:sz w:val="20"/>
          <w:szCs w:val="20"/>
          <w:lang w:val="ru-RU"/>
        </w:rPr>
        <w:t xml:space="preserve"> </w:t>
      </w:r>
    </w:p>
    <w:p w:rsidR="00B75023" w:rsidRPr="00B866D9" w:rsidRDefault="00B75023" w:rsidP="00B75023">
      <w:pPr>
        <w:spacing w:line="360" w:lineRule="auto"/>
        <w:jc w:val="center"/>
        <w:rPr>
          <w:rFonts w:ascii="Verdana" w:hAnsi="Verdana"/>
          <w:b/>
          <w:sz w:val="20"/>
          <w:szCs w:val="20"/>
        </w:rPr>
      </w:pPr>
      <w:r w:rsidRPr="00B866D9">
        <w:rPr>
          <w:rFonts w:ascii="Verdana" w:hAnsi="Verdana"/>
          <w:b/>
          <w:sz w:val="20"/>
          <w:szCs w:val="20"/>
        </w:rPr>
        <w:t>В</w:t>
      </w:r>
    </w:p>
    <w:p w:rsidR="00B75023" w:rsidRPr="00B866D9" w:rsidRDefault="00B75023" w:rsidP="00B75023">
      <w:pPr>
        <w:pStyle w:val="BodyText"/>
        <w:spacing w:before="120"/>
        <w:jc w:val="center"/>
        <w:rPr>
          <w:rFonts w:ascii="Verdana" w:hAnsi="Verdana"/>
          <w:b/>
          <w:lang w:val="bg-BG"/>
        </w:rPr>
      </w:pPr>
      <w:r w:rsidRPr="00B866D9">
        <w:rPr>
          <w:rFonts w:ascii="Verdana" w:hAnsi="Verdana"/>
          <w:b/>
          <w:lang w:val="ru-RU"/>
        </w:rPr>
        <w:t xml:space="preserve">ОБЕКТ </w:t>
      </w:r>
      <w:r w:rsidR="006233D7" w:rsidRPr="00B866D9">
        <w:rPr>
          <w:rFonts w:ascii="Verdana" w:hAnsi="Verdana"/>
          <w:b/>
          <w:lang w:val="ru-RU"/>
        </w:rPr>
        <w:t xml:space="preserve">№ </w:t>
      </w:r>
      <w:r w:rsidR="00C9597B">
        <w:rPr>
          <w:rFonts w:ascii="Verdana" w:hAnsi="Verdana"/>
          <w:b/>
          <w:lang w:val="ru-RU"/>
        </w:rPr>
        <w:t>19</w:t>
      </w:r>
      <w:r w:rsidR="00E50D38">
        <w:rPr>
          <w:rFonts w:ascii="Verdana" w:hAnsi="Verdana"/>
          <w:b/>
          <w:lang w:val="ru-RU"/>
        </w:rPr>
        <w:t>29</w:t>
      </w:r>
    </w:p>
    <w:p w:rsidR="00B75023" w:rsidRPr="00485B06" w:rsidRDefault="00485B06" w:rsidP="00B75023">
      <w:pPr>
        <w:pStyle w:val="BodyText"/>
        <w:spacing w:before="120"/>
        <w:jc w:val="center"/>
        <w:rPr>
          <w:rFonts w:ascii="Verdana" w:hAnsi="Verdana"/>
          <w:b/>
          <w:lang w:val="bg-BG"/>
        </w:rPr>
      </w:pPr>
      <w:r w:rsidRPr="00B866D9">
        <w:rPr>
          <w:rFonts w:ascii="Verdana" w:hAnsi="Verdana"/>
          <w:b/>
        </w:rPr>
        <w:t>О</w:t>
      </w:r>
      <w:r w:rsidR="00CE732C" w:rsidRPr="00B866D9">
        <w:rPr>
          <w:rFonts w:ascii="Verdana" w:hAnsi="Verdana"/>
          <w:b/>
        </w:rPr>
        <w:t>тдели</w:t>
      </w:r>
      <w:r>
        <w:rPr>
          <w:rFonts w:ascii="Verdana" w:hAnsi="Verdana"/>
          <w:b/>
          <w:lang w:val="bg-BG"/>
        </w:rPr>
        <w:t>:</w:t>
      </w:r>
      <w:r w:rsidR="00CE732C" w:rsidRPr="00B866D9">
        <w:rPr>
          <w:rFonts w:ascii="Verdana" w:hAnsi="Verdana"/>
          <w:b/>
        </w:rPr>
        <w:t xml:space="preserve"> </w:t>
      </w:r>
      <w:r w:rsidR="00E50D38">
        <w:rPr>
          <w:rFonts w:ascii="Verdana" w:hAnsi="Verdana"/>
          <w:b/>
          <w:lang w:val="bg-BG"/>
        </w:rPr>
        <w:t>308 “б</w:t>
      </w:r>
      <w:r>
        <w:rPr>
          <w:rFonts w:ascii="Verdana" w:hAnsi="Verdana"/>
          <w:b/>
          <w:lang w:val="bg-BG"/>
        </w:rPr>
        <w:t>“</w:t>
      </w:r>
      <w:r w:rsidR="00E50D38">
        <w:rPr>
          <w:rFonts w:ascii="Verdana" w:hAnsi="Verdana"/>
          <w:b/>
          <w:lang w:val="bg-BG"/>
        </w:rPr>
        <w:t>, 308 „л“</w:t>
      </w:r>
    </w:p>
    <w:p w:rsidR="00B75023" w:rsidRPr="00B866D9" w:rsidRDefault="00B75023" w:rsidP="00B75023">
      <w:pPr>
        <w:pStyle w:val="BodyText"/>
        <w:spacing w:before="120"/>
        <w:jc w:val="center"/>
        <w:rPr>
          <w:rFonts w:ascii="Verdana" w:hAnsi="Verdana"/>
          <w:b/>
          <w:lang w:val="en-US"/>
        </w:rPr>
      </w:pPr>
    </w:p>
    <w:p w:rsidR="00B75023" w:rsidRPr="00B866D9" w:rsidRDefault="00B75023" w:rsidP="00B75023">
      <w:pPr>
        <w:jc w:val="center"/>
        <w:rPr>
          <w:rFonts w:ascii="Verdana" w:hAnsi="Verdana"/>
          <w:b/>
          <w:sz w:val="20"/>
          <w:szCs w:val="20"/>
        </w:rPr>
      </w:pPr>
      <w:r w:rsidRPr="00B866D9">
        <w:rPr>
          <w:rFonts w:ascii="Verdana" w:hAnsi="Verdana"/>
          <w:b/>
          <w:sz w:val="20"/>
          <w:szCs w:val="20"/>
        </w:rPr>
        <w:t>ДАТА</w:t>
      </w:r>
      <w:r w:rsidR="00CE732C" w:rsidRPr="00B866D9">
        <w:rPr>
          <w:rFonts w:ascii="Verdana" w:hAnsi="Verdana"/>
          <w:b/>
          <w:sz w:val="20"/>
          <w:szCs w:val="20"/>
        </w:rPr>
        <w:t xml:space="preserve"> НА ПРОВЕЖДАНЕ</w:t>
      </w:r>
      <w:r w:rsidRPr="00B866D9">
        <w:rPr>
          <w:rFonts w:ascii="Verdana" w:hAnsi="Verdana"/>
          <w:b/>
          <w:sz w:val="20"/>
          <w:szCs w:val="20"/>
        </w:rPr>
        <w:t xml:space="preserve">: </w:t>
      </w:r>
      <w:r w:rsidR="004B79C7" w:rsidRPr="004B79C7">
        <w:rPr>
          <w:rFonts w:ascii="Verdana" w:hAnsi="Verdana"/>
          <w:b/>
          <w:sz w:val="20"/>
          <w:szCs w:val="20"/>
          <w:lang w:val="en-US"/>
        </w:rPr>
        <w:t>09</w:t>
      </w:r>
      <w:r w:rsidR="00C9597B" w:rsidRPr="004B79C7">
        <w:rPr>
          <w:rFonts w:ascii="Verdana" w:hAnsi="Verdana"/>
          <w:b/>
          <w:sz w:val="20"/>
          <w:szCs w:val="20"/>
        </w:rPr>
        <w:t>.0</w:t>
      </w:r>
      <w:r w:rsidR="004B79C7" w:rsidRPr="004B79C7">
        <w:rPr>
          <w:rFonts w:ascii="Verdana" w:hAnsi="Verdana"/>
          <w:b/>
          <w:sz w:val="20"/>
          <w:szCs w:val="20"/>
          <w:lang w:val="en-US"/>
        </w:rPr>
        <w:t>4</w:t>
      </w:r>
      <w:r w:rsidR="00C9597B" w:rsidRPr="004B79C7">
        <w:rPr>
          <w:rFonts w:ascii="Verdana" w:hAnsi="Verdana"/>
          <w:b/>
          <w:sz w:val="20"/>
          <w:szCs w:val="20"/>
        </w:rPr>
        <w:t>.2019</w:t>
      </w:r>
      <w:r w:rsidRPr="004B79C7">
        <w:rPr>
          <w:rFonts w:ascii="Verdana" w:hAnsi="Verdana"/>
          <w:b/>
          <w:sz w:val="20"/>
          <w:szCs w:val="20"/>
        </w:rPr>
        <w:t xml:space="preserve"> г.</w:t>
      </w:r>
    </w:p>
    <w:p w:rsidR="008247F7" w:rsidRPr="00B866D9" w:rsidRDefault="008247F7" w:rsidP="00B75023">
      <w:pPr>
        <w:spacing w:after="0" w:line="240" w:lineRule="auto"/>
        <w:jc w:val="both"/>
        <w:rPr>
          <w:rFonts w:ascii="Verdana" w:hAnsi="Verdana"/>
          <w:sz w:val="20"/>
          <w:szCs w:val="20"/>
        </w:rPr>
      </w:pPr>
    </w:p>
    <w:p w:rsidR="008247F7" w:rsidRPr="00B866D9" w:rsidRDefault="008247F7" w:rsidP="00B75023">
      <w:pPr>
        <w:spacing w:after="0" w:line="240" w:lineRule="auto"/>
        <w:jc w:val="both"/>
        <w:rPr>
          <w:rFonts w:ascii="Verdana" w:hAnsi="Verdana"/>
          <w:sz w:val="20"/>
          <w:szCs w:val="20"/>
        </w:rPr>
      </w:pPr>
    </w:p>
    <w:p w:rsidR="008247F7" w:rsidRPr="00B866D9" w:rsidRDefault="008247F7" w:rsidP="00B75023">
      <w:pPr>
        <w:spacing w:after="0" w:line="240" w:lineRule="auto"/>
        <w:jc w:val="both"/>
        <w:rPr>
          <w:rFonts w:ascii="Verdana" w:hAnsi="Verdana"/>
          <w:sz w:val="20"/>
          <w:szCs w:val="20"/>
        </w:rPr>
      </w:pPr>
    </w:p>
    <w:p w:rsidR="008247F7" w:rsidRPr="00B866D9" w:rsidRDefault="008247F7" w:rsidP="00B75023">
      <w:pPr>
        <w:spacing w:after="0" w:line="240" w:lineRule="auto"/>
        <w:jc w:val="both"/>
        <w:rPr>
          <w:rFonts w:ascii="Verdana" w:hAnsi="Verdana"/>
          <w:sz w:val="20"/>
          <w:szCs w:val="20"/>
        </w:rPr>
      </w:pPr>
    </w:p>
    <w:p w:rsidR="008247F7" w:rsidRPr="00B866D9" w:rsidRDefault="008247F7" w:rsidP="00B75023">
      <w:pPr>
        <w:spacing w:after="0" w:line="240" w:lineRule="auto"/>
        <w:jc w:val="both"/>
        <w:rPr>
          <w:rFonts w:ascii="Verdana" w:hAnsi="Verdana"/>
          <w:sz w:val="20"/>
          <w:szCs w:val="20"/>
        </w:rPr>
      </w:pPr>
    </w:p>
    <w:p w:rsidR="008247F7" w:rsidRPr="00B866D9" w:rsidRDefault="008247F7" w:rsidP="00B75023">
      <w:pPr>
        <w:spacing w:after="0" w:line="240" w:lineRule="auto"/>
        <w:jc w:val="both"/>
        <w:rPr>
          <w:rFonts w:ascii="Verdana" w:hAnsi="Verdana"/>
          <w:sz w:val="20"/>
          <w:szCs w:val="20"/>
        </w:rPr>
      </w:pPr>
    </w:p>
    <w:p w:rsidR="00A46A33" w:rsidRPr="00B866D9" w:rsidRDefault="00B75023" w:rsidP="00A46A33">
      <w:pPr>
        <w:spacing w:after="0" w:line="240" w:lineRule="auto"/>
        <w:jc w:val="both"/>
        <w:rPr>
          <w:rFonts w:ascii="Verdana" w:hAnsi="Verdana" w:cs="All Times New Roman"/>
          <w:sz w:val="20"/>
          <w:szCs w:val="20"/>
          <w:lang w:val="ru-RU"/>
        </w:rPr>
      </w:pPr>
      <w:r w:rsidRPr="00B866D9">
        <w:rPr>
          <w:rFonts w:ascii="Verdana" w:hAnsi="Verdana"/>
          <w:sz w:val="20"/>
          <w:szCs w:val="20"/>
        </w:rPr>
        <w:t>Упълномощено длъжностно лице да предоставя информация:</w:t>
      </w:r>
      <w:r w:rsidRPr="00B866D9">
        <w:rPr>
          <w:rFonts w:ascii="Verdana" w:hAnsi="Verdana" w:cs="All Times New Roman"/>
          <w:sz w:val="20"/>
          <w:szCs w:val="20"/>
          <w:lang w:val="ru-RU"/>
        </w:rPr>
        <w:t xml:space="preserve"> </w:t>
      </w:r>
    </w:p>
    <w:p w:rsidR="00A46A33" w:rsidRPr="00B866D9" w:rsidRDefault="00C9597B" w:rsidP="00A46A33">
      <w:pPr>
        <w:spacing w:after="0" w:line="240" w:lineRule="auto"/>
        <w:jc w:val="both"/>
        <w:rPr>
          <w:rFonts w:ascii="Verdana" w:hAnsi="Verdana" w:cs="All Times New Roman"/>
          <w:sz w:val="20"/>
          <w:szCs w:val="20"/>
          <w:lang w:val="ru-RU"/>
        </w:rPr>
      </w:pPr>
      <w:r>
        <w:rPr>
          <w:rFonts w:ascii="Verdana" w:hAnsi="Verdana"/>
          <w:sz w:val="20"/>
          <w:szCs w:val="20"/>
        </w:rPr>
        <w:t>Симеон Златарев – системен администратор</w:t>
      </w:r>
      <w:r w:rsidR="00A46A33" w:rsidRPr="00B866D9">
        <w:rPr>
          <w:rFonts w:ascii="Verdana" w:hAnsi="Verdana"/>
          <w:sz w:val="20"/>
          <w:szCs w:val="20"/>
        </w:rPr>
        <w:t xml:space="preserve"> в </w:t>
      </w:r>
      <w:r>
        <w:rPr>
          <w:rFonts w:ascii="Verdana" w:hAnsi="Verdana"/>
          <w:sz w:val="20"/>
          <w:szCs w:val="20"/>
        </w:rPr>
        <w:t>“ЮЗДП” ДП, гр. Благоевград</w:t>
      </w:r>
      <w:r w:rsidR="00A46A33" w:rsidRPr="00B866D9">
        <w:rPr>
          <w:rFonts w:ascii="Verdana" w:hAnsi="Verdana"/>
          <w:sz w:val="20"/>
          <w:szCs w:val="20"/>
        </w:rPr>
        <w:t xml:space="preserve">, </w:t>
      </w:r>
      <w:r>
        <w:rPr>
          <w:rFonts w:ascii="Verdana" w:hAnsi="Verdana"/>
          <w:sz w:val="20"/>
          <w:szCs w:val="20"/>
        </w:rPr>
        <w:t>тел. 0887783962</w:t>
      </w:r>
      <w:r w:rsidR="00A46A33" w:rsidRPr="00B866D9">
        <w:rPr>
          <w:rFonts w:ascii="Verdana" w:hAnsi="Verdana"/>
          <w:sz w:val="20"/>
          <w:szCs w:val="20"/>
        </w:rPr>
        <w:t>.</w:t>
      </w:r>
      <w:r w:rsidR="00A46A33" w:rsidRPr="00B866D9">
        <w:rPr>
          <w:rFonts w:ascii="Verdana" w:hAnsi="Verdana" w:cs="All Times New Roman"/>
          <w:sz w:val="20"/>
          <w:szCs w:val="20"/>
          <w:lang w:val="ru-RU"/>
        </w:rPr>
        <w:t xml:space="preserve"> </w:t>
      </w:r>
    </w:p>
    <w:p w:rsidR="00002402" w:rsidRPr="00B866D9" w:rsidRDefault="00485B06" w:rsidP="00A46A33">
      <w:pPr>
        <w:spacing w:after="0" w:line="240" w:lineRule="auto"/>
        <w:jc w:val="both"/>
        <w:rPr>
          <w:rFonts w:ascii="Verdana" w:hAnsi="Verdana" w:cs="All Times New Roman"/>
          <w:sz w:val="20"/>
          <w:szCs w:val="20"/>
          <w:lang w:val="ru-RU"/>
        </w:rPr>
      </w:pPr>
      <w:r>
        <w:rPr>
          <w:rFonts w:ascii="Verdana" w:hAnsi="Verdana"/>
          <w:sz w:val="20"/>
          <w:szCs w:val="20"/>
        </w:rPr>
        <w:t>Таня Цветкова</w:t>
      </w:r>
      <w:r w:rsidR="004E47CD" w:rsidRPr="00E33AEF">
        <w:rPr>
          <w:rFonts w:ascii="Verdana" w:hAnsi="Verdana"/>
          <w:sz w:val="20"/>
          <w:szCs w:val="20"/>
        </w:rPr>
        <w:t xml:space="preserve"> - </w:t>
      </w:r>
      <w:r>
        <w:rPr>
          <w:rFonts w:ascii="Verdana" w:hAnsi="Verdana"/>
          <w:sz w:val="20"/>
          <w:szCs w:val="20"/>
        </w:rPr>
        <w:t>лесничей</w:t>
      </w:r>
      <w:r w:rsidR="004E47CD" w:rsidRPr="00E33AEF">
        <w:rPr>
          <w:rFonts w:ascii="Verdana" w:hAnsi="Verdana"/>
          <w:sz w:val="20"/>
          <w:szCs w:val="20"/>
        </w:rPr>
        <w:t xml:space="preserve"> при ТП “ДГС </w:t>
      </w:r>
      <w:r>
        <w:rPr>
          <w:rFonts w:ascii="Verdana" w:hAnsi="Verdana"/>
          <w:sz w:val="20"/>
          <w:szCs w:val="20"/>
        </w:rPr>
        <w:t>Белово</w:t>
      </w:r>
      <w:r w:rsidR="004E47CD" w:rsidRPr="00E33AEF">
        <w:rPr>
          <w:rFonts w:ascii="Verdana" w:hAnsi="Verdana"/>
          <w:sz w:val="20"/>
          <w:szCs w:val="20"/>
        </w:rPr>
        <w:t>”, тел.</w:t>
      </w:r>
      <w:r>
        <w:rPr>
          <w:rFonts w:ascii="Verdana" w:hAnsi="Verdana"/>
          <w:sz w:val="20"/>
          <w:szCs w:val="20"/>
        </w:rPr>
        <w:t>0887518266</w:t>
      </w:r>
    </w:p>
    <w:p w:rsidR="00B75023" w:rsidRPr="00B866D9" w:rsidRDefault="00B75023" w:rsidP="00B75023">
      <w:pPr>
        <w:spacing w:after="0" w:line="240" w:lineRule="auto"/>
        <w:jc w:val="center"/>
        <w:rPr>
          <w:rFonts w:ascii="Verdana" w:hAnsi="Verdana"/>
          <w:sz w:val="20"/>
          <w:szCs w:val="20"/>
        </w:rPr>
      </w:pPr>
    </w:p>
    <w:p w:rsidR="00B75023" w:rsidRPr="00B866D9" w:rsidRDefault="00B75023" w:rsidP="00B75023">
      <w:pPr>
        <w:spacing w:after="0" w:line="240" w:lineRule="auto"/>
        <w:jc w:val="center"/>
        <w:rPr>
          <w:rFonts w:ascii="Verdana" w:hAnsi="Verdana"/>
          <w:sz w:val="20"/>
          <w:szCs w:val="20"/>
        </w:rPr>
      </w:pPr>
    </w:p>
    <w:p w:rsidR="00B75023" w:rsidRPr="00B866D9" w:rsidRDefault="00B75023" w:rsidP="00B75023">
      <w:pPr>
        <w:spacing w:after="0" w:line="240" w:lineRule="auto"/>
        <w:jc w:val="center"/>
        <w:rPr>
          <w:rFonts w:ascii="Verdana" w:hAnsi="Verdana"/>
          <w:b/>
          <w:sz w:val="20"/>
          <w:szCs w:val="20"/>
          <w:lang w:val="en-US"/>
        </w:rPr>
      </w:pPr>
    </w:p>
    <w:p w:rsidR="00B75023" w:rsidRPr="00B866D9" w:rsidRDefault="00485B06" w:rsidP="00B75023">
      <w:pPr>
        <w:spacing w:after="0" w:line="240" w:lineRule="auto"/>
        <w:jc w:val="center"/>
        <w:rPr>
          <w:rFonts w:ascii="Verdana" w:hAnsi="Verdana"/>
          <w:b/>
          <w:sz w:val="20"/>
          <w:szCs w:val="20"/>
        </w:rPr>
      </w:pPr>
      <w:r>
        <w:rPr>
          <w:rFonts w:ascii="Verdana" w:hAnsi="Verdana"/>
          <w:b/>
          <w:sz w:val="20"/>
          <w:szCs w:val="20"/>
        </w:rPr>
        <w:t>гр.Белово</w:t>
      </w:r>
    </w:p>
    <w:p w:rsidR="00B75023" w:rsidRPr="00B866D9" w:rsidRDefault="00C9597B" w:rsidP="00B75023">
      <w:pPr>
        <w:spacing w:after="0" w:line="240" w:lineRule="auto"/>
        <w:jc w:val="center"/>
        <w:rPr>
          <w:rFonts w:ascii="Verdana" w:hAnsi="Verdana"/>
          <w:b/>
          <w:sz w:val="20"/>
          <w:szCs w:val="20"/>
        </w:rPr>
      </w:pPr>
      <w:r>
        <w:rPr>
          <w:rFonts w:ascii="Verdana" w:hAnsi="Verdana"/>
          <w:b/>
          <w:sz w:val="20"/>
          <w:szCs w:val="20"/>
        </w:rPr>
        <w:t>2019</w:t>
      </w:r>
      <w:r w:rsidR="00B75023" w:rsidRPr="00B866D9">
        <w:rPr>
          <w:rFonts w:ascii="Verdana" w:hAnsi="Verdana"/>
          <w:b/>
          <w:sz w:val="20"/>
          <w:szCs w:val="20"/>
          <w:lang w:val="en-US"/>
        </w:rPr>
        <w:t xml:space="preserve"> </w:t>
      </w:r>
      <w:r w:rsidR="00B75023" w:rsidRPr="00B866D9">
        <w:rPr>
          <w:rFonts w:ascii="Verdana" w:hAnsi="Verdana"/>
          <w:b/>
          <w:sz w:val="20"/>
          <w:szCs w:val="20"/>
        </w:rPr>
        <w:t>година</w:t>
      </w:r>
    </w:p>
    <w:p w:rsidR="003A50FB" w:rsidRPr="00B866D9" w:rsidRDefault="003A50FB" w:rsidP="004A45FA">
      <w:pPr>
        <w:spacing w:after="0"/>
        <w:jc w:val="both"/>
        <w:rPr>
          <w:rFonts w:ascii="Verdana" w:hAnsi="Verdana"/>
          <w:b/>
          <w:sz w:val="20"/>
          <w:szCs w:val="20"/>
        </w:rPr>
      </w:pPr>
    </w:p>
    <w:p w:rsidR="00BA724C" w:rsidRPr="00B866D9" w:rsidRDefault="00B75023" w:rsidP="003A50FB">
      <w:pPr>
        <w:spacing w:after="0"/>
        <w:ind w:firstLine="720"/>
        <w:jc w:val="both"/>
        <w:rPr>
          <w:rFonts w:ascii="Verdana" w:hAnsi="Verdana"/>
          <w:sz w:val="20"/>
          <w:szCs w:val="20"/>
        </w:rPr>
      </w:pPr>
      <w:r w:rsidRPr="00B866D9">
        <w:rPr>
          <w:rFonts w:ascii="Verdana" w:hAnsi="Verdana"/>
          <w:sz w:val="20"/>
          <w:szCs w:val="20"/>
        </w:rPr>
        <w:br w:type="page"/>
      </w:r>
    </w:p>
    <w:p w:rsidR="00D52030" w:rsidRPr="00B866D9" w:rsidRDefault="00926C02" w:rsidP="00D52030">
      <w:pPr>
        <w:jc w:val="both"/>
        <w:rPr>
          <w:rFonts w:ascii="Verdana" w:hAnsi="Verdana"/>
          <w:b/>
          <w:sz w:val="20"/>
          <w:szCs w:val="20"/>
        </w:rPr>
      </w:pPr>
      <w:r w:rsidRPr="00B866D9">
        <w:rPr>
          <w:rFonts w:ascii="Verdana" w:hAnsi="Verdana"/>
          <w:b/>
          <w:sz w:val="20"/>
          <w:szCs w:val="20"/>
        </w:rPr>
        <w:t xml:space="preserve">                               </w:t>
      </w:r>
      <w:r w:rsidR="00D52030" w:rsidRPr="00B866D9">
        <w:rPr>
          <w:rFonts w:ascii="Verdana" w:hAnsi="Verdana"/>
          <w:b/>
          <w:sz w:val="20"/>
          <w:szCs w:val="20"/>
        </w:rPr>
        <w:t>СЪДЪРЖАНИЕ:</w:t>
      </w:r>
    </w:p>
    <w:p w:rsidR="003A50FB" w:rsidRPr="00B866D9" w:rsidRDefault="003A50FB" w:rsidP="00D52030">
      <w:pPr>
        <w:jc w:val="both"/>
        <w:rPr>
          <w:rFonts w:ascii="Verdana" w:hAnsi="Verdana"/>
          <w:b/>
          <w:sz w:val="20"/>
          <w:szCs w:val="20"/>
        </w:rPr>
      </w:pPr>
    </w:p>
    <w:p w:rsidR="000C5335" w:rsidRPr="00B866D9" w:rsidRDefault="000C5335" w:rsidP="00926C02">
      <w:pPr>
        <w:spacing w:after="0"/>
        <w:ind w:firstLine="720"/>
        <w:jc w:val="both"/>
        <w:rPr>
          <w:rFonts w:ascii="Verdana" w:hAnsi="Verdana"/>
          <w:sz w:val="20"/>
          <w:szCs w:val="20"/>
        </w:rPr>
      </w:pPr>
      <w:r w:rsidRPr="00B866D9">
        <w:rPr>
          <w:rFonts w:ascii="Verdana" w:hAnsi="Verdana"/>
          <w:sz w:val="20"/>
          <w:szCs w:val="20"/>
        </w:rPr>
        <w:t>1</w:t>
      </w:r>
      <w:r w:rsidR="00421C1F" w:rsidRPr="00B866D9">
        <w:rPr>
          <w:rFonts w:ascii="Verdana" w:hAnsi="Verdana"/>
          <w:sz w:val="20"/>
          <w:szCs w:val="20"/>
        </w:rPr>
        <w:t xml:space="preserve">. </w:t>
      </w:r>
      <w:r w:rsidRPr="00B866D9">
        <w:rPr>
          <w:rFonts w:ascii="Verdana" w:hAnsi="Verdana"/>
          <w:sz w:val="20"/>
          <w:szCs w:val="20"/>
        </w:rPr>
        <w:t xml:space="preserve">Копие от Заповед </w:t>
      </w:r>
      <w:r w:rsidRPr="004B79C7">
        <w:rPr>
          <w:rFonts w:ascii="Verdana" w:hAnsi="Verdana"/>
          <w:b/>
          <w:sz w:val="20"/>
          <w:szCs w:val="20"/>
        </w:rPr>
        <w:t xml:space="preserve">№ </w:t>
      </w:r>
      <w:r w:rsidR="005E6582">
        <w:rPr>
          <w:rFonts w:ascii="Verdana" w:hAnsi="Verdana"/>
          <w:b/>
          <w:sz w:val="20"/>
          <w:szCs w:val="20"/>
        </w:rPr>
        <w:t>РД-0</w:t>
      </w:r>
      <w:r w:rsidR="005E6582">
        <w:rPr>
          <w:rFonts w:ascii="Verdana" w:hAnsi="Verdana"/>
          <w:b/>
          <w:sz w:val="20"/>
          <w:szCs w:val="20"/>
          <w:lang w:val="en-US"/>
        </w:rPr>
        <w:t>7-99</w:t>
      </w:r>
      <w:r w:rsidRPr="004B79C7">
        <w:rPr>
          <w:rFonts w:ascii="Verdana" w:hAnsi="Verdana"/>
          <w:b/>
          <w:sz w:val="20"/>
          <w:szCs w:val="20"/>
        </w:rPr>
        <w:t>/</w:t>
      </w:r>
      <w:r w:rsidR="004B79C7">
        <w:rPr>
          <w:rFonts w:ascii="Verdana" w:hAnsi="Verdana"/>
          <w:b/>
          <w:sz w:val="20"/>
          <w:szCs w:val="20"/>
          <w:lang w:val="en-US"/>
        </w:rPr>
        <w:t>22</w:t>
      </w:r>
      <w:r w:rsidR="00C304F2" w:rsidRPr="004B79C7">
        <w:rPr>
          <w:rFonts w:ascii="Verdana" w:hAnsi="Verdana"/>
          <w:b/>
          <w:sz w:val="20"/>
          <w:szCs w:val="20"/>
        </w:rPr>
        <w:t>.03.2019</w:t>
      </w:r>
      <w:r w:rsidRPr="004B79C7">
        <w:rPr>
          <w:rFonts w:ascii="Verdana" w:hAnsi="Verdana"/>
          <w:b/>
          <w:sz w:val="20"/>
          <w:szCs w:val="20"/>
        </w:rPr>
        <w:t xml:space="preserve"> год.</w:t>
      </w:r>
      <w:r w:rsidRPr="00B866D9">
        <w:rPr>
          <w:rFonts w:ascii="Verdana" w:hAnsi="Verdana"/>
          <w:sz w:val="20"/>
          <w:szCs w:val="20"/>
        </w:rPr>
        <w:t xml:space="preserve"> за откриване на процедурата;</w:t>
      </w:r>
    </w:p>
    <w:p w:rsidR="000C5335" w:rsidRPr="00B866D9" w:rsidRDefault="000C5335" w:rsidP="009A0B2B">
      <w:pPr>
        <w:spacing w:after="0" w:line="240" w:lineRule="auto"/>
        <w:ind w:firstLine="720"/>
        <w:jc w:val="both"/>
        <w:rPr>
          <w:rFonts w:ascii="Verdana" w:hAnsi="Verdana"/>
          <w:sz w:val="20"/>
          <w:szCs w:val="20"/>
        </w:rPr>
      </w:pPr>
      <w:r w:rsidRPr="00B866D9">
        <w:rPr>
          <w:rFonts w:ascii="Verdana" w:hAnsi="Verdana"/>
          <w:sz w:val="20"/>
          <w:szCs w:val="20"/>
        </w:rPr>
        <w:t xml:space="preserve">2. </w:t>
      </w:r>
      <w:r w:rsidR="008A2A72" w:rsidRPr="00B866D9">
        <w:rPr>
          <w:rFonts w:ascii="Verdana" w:hAnsi="Verdana"/>
          <w:bCs/>
          <w:sz w:val="20"/>
          <w:szCs w:val="20"/>
        </w:rPr>
        <w:t>Тръжни условия за провеждане на процедурата</w:t>
      </w:r>
      <w:r w:rsidR="009A0B2B" w:rsidRPr="00B866D9">
        <w:rPr>
          <w:rFonts w:ascii="Verdana" w:hAnsi="Verdana"/>
          <w:bCs/>
          <w:sz w:val="20"/>
          <w:szCs w:val="20"/>
        </w:rPr>
        <w:t>.</w:t>
      </w:r>
    </w:p>
    <w:p w:rsidR="00421C1F" w:rsidRPr="00B866D9" w:rsidRDefault="000C5335" w:rsidP="009A0B2B">
      <w:pPr>
        <w:spacing w:after="0"/>
        <w:ind w:firstLine="720"/>
        <w:jc w:val="both"/>
        <w:rPr>
          <w:rFonts w:ascii="Verdana" w:hAnsi="Verdana"/>
          <w:sz w:val="20"/>
          <w:szCs w:val="20"/>
        </w:rPr>
      </w:pPr>
      <w:r w:rsidRPr="00B866D9">
        <w:rPr>
          <w:rFonts w:ascii="Verdana" w:hAnsi="Verdana"/>
          <w:sz w:val="20"/>
          <w:szCs w:val="20"/>
        </w:rPr>
        <w:t xml:space="preserve">3. </w:t>
      </w:r>
      <w:r w:rsidR="00421C1F" w:rsidRPr="00B866D9">
        <w:rPr>
          <w:rFonts w:ascii="Verdana" w:hAnsi="Verdana"/>
          <w:sz w:val="20"/>
          <w:szCs w:val="20"/>
        </w:rPr>
        <w:t>Проект на договор</w:t>
      </w:r>
      <w:r w:rsidR="009A0B2B" w:rsidRPr="00B866D9">
        <w:rPr>
          <w:rFonts w:ascii="Verdana" w:hAnsi="Verdana"/>
          <w:sz w:val="20"/>
          <w:szCs w:val="20"/>
        </w:rPr>
        <w:t>.</w:t>
      </w:r>
    </w:p>
    <w:p w:rsidR="00A86307" w:rsidRPr="001E27F8" w:rsidRDefault="00A86307" w:rsidP="009A0B2B">
      <w:pPr>
        <w:spacing w:after="0"/>
        <w:ind w:firstLine="720"/>
        <w:jc w:val="both"/>
        <w:rPr>
          <w:rFonts w:ascii="Verdana" w:hAnsi="Verdana"/>
          <w:b/>
          <w:i/>
          <w:sz w:val="20"/>
          <w:szCs w:val="20"/>
          <w:lang w:val="ru-RU"/>
        </w:rPr>
      </w:pPr>
      <w:r w:rsidRPr="001E27F8">
        <w:rPr>
          <w:rFonts w:ascii="Verdana" w:hAnsi="Verdana"/>
          <w:sz w:val="20"/>
          <w:szCs w:val="20"/>
        </w:rPr>
        <w:t xml:space="preserve">4. </w:t>
      </w:r>
      <w:r w:rsidRPr="001E27F8">
        <w:rPr>
          <w:rFonts w:ascii="Verdana" w:hAnsi="Verdana"/>
          <w:sz w:val="20"/>
          <w:szCs w:val="20"/>
          <w:lang w:val="ru-RU"/>
        </w:rPr>
        <w:t>ЛИСТ ЗА ПРОВЕРКА</w:t>
      </w:r>
      <w:r w:rsidRPr="001E27F8">
        <w:rPr>
          <w:rFonts w:ascii="Verdana" w:hAnsi="Verdana"/>
          <w:b/>
          <w:sz w:val="20"/>
          <w:szCs w:val="20"/>
          <w:lang w:val="ru-RU"/>
        </w:rPr>
        <w:t xml:space="preserve"> </w:t>
      </w:r>
      <w:r w:rsidRPr="001E27F8">
        <w:rPr>
          <w:rFonts w:ascii="Verdana" w:hAnsi="Verdana"/>
          <w:sz w:val="20"/>
          <w:szCs w:val="20"/>
          <w:lang w:val="ru-RU"/>
        </w:rPr>
        <w:t xml:space="preserve">на оборудването и използването на лични предпазни средства и защитно работно облекло от горските работници, изпълнението на процедурите за безопасност и изискванията за извършване на горскостопански дейности </w:t>
      </w:r>
      <w:r w:rsidRPr="001E27F8">
        <w:rPr>
          <w:rFonts w:ascii="Verdana" w:hAnsi="Verdana"/>
          <w:b/>
          <w:i/>
          <w:sz w:val="20"/>
          <w:szCs w:val="20"/>
          <w:lang w:val="ru-RU"/>
        </w:rPr>
        <w:t xml:space="preserve">(попълва се при </w:t>
      </w:r>
      <w:r w:rsidR="00AF5FE1" w:rsidRPr="001E27F8">
        <w:rPr>
          <w:rFonts w:ascii="Verdana" w:hAnsi="Verdana"/>
          <w:b/>
          <w:i/>
          <w:sz w:val="20"/>
          <w:szCs w:val="20"/>
          <w:lang w:val="ru-RU"/>
        </w:rPr>
        <w:t>сключен</w:t>
      </w:r>
      <w:r w:rsidRPr="001E27F8">
        <w:rPr>
          <w:rFonts w:ascii="Verdana" w:hAnsi="Verdana"/>
          <w:b/>
          <w:i/>
          <w:sz w:val="20"/>
          <w:szCs w:val="20"/>
          <w:lang w:val="ru-RU"/>
        </w:rPr>
        <w:t xml:space="preserve"> договор) – </w:t>
      </w:r>
      <w:r w:rsidRPr="001E27F8">
        <w:rPr>
          <w:rFonts w:ascii="Verdana" w:hAnsi="Verdana"/>
          <w:i/>
          <w:sz w:val="20"/>
          <w:szCs w:val="20"/>
          <w:lang w:val="ru-RU"/>
        </w:rPr>
        <w:t>Приложение № 1</w:t>
      </w:r>
      <w:r w:rsidR="009E28A0">
        <w:rPr>
          <w:rFonts w:ascii="Verdana" w:hAnsi="Verdana"/>
          <w:i/>
          <w:sz w:val="20"/>
          <w:szCs w:val="20"/>
          <w:lang w:val="ru-RU"/>
        </w:rPr>
        <w:t>.</w:t>
      </w:r>
    </w:p>
    <w:p w:rsidR="00A86307" w:rsidRPr="009E28A0" w:rsidRDefault="00A86307" w:rsidP="009A0B2B">
      <w:pPr>
        <w:spacing w:after="0"/>
        <w:ind w:firstLine="720"/>
        <w:jc w:val="both"/>
        <w:rPr>
          <w:rFonts w:ascii="Verdana" w:hAnsi="Verdana"/>
          <w:sz w:val="20"/>
          <w:szCs w:val="20"/>
        </w:rPr>
      </w:pPr>
      <w:r w:rsidRPr="001E27F8">
        <w:rPr>
          <w:rFonts w:ascii="Verdana" w:hAnsi="Verdana"/>
          <w:sz w:val="20"/>
          <w:szCs w:val="20"/>
          <w:lang w:val="ru-RU"/>
        </w:rPr>
        <w:t xml:space="preserve">5. Инструктаж за осигуряване на здравословни и безопасни условия на труд </w:t>
      </w:r>
      <w:r w:rsidRPr="001E27F8">
        <w:rPr>
          <w:rFonts w:ascii="Verdana" w:hAnsi="Verdana"/>
          <w:b/>
          <w:sz w:val="20"/>
          <w:szCs w:val="20"/>
          <w:lang w:val="ru-RU"/>
        </w:rPr>
        <w:t xml:space="preserve">(попълва се при </w:t>
      </w:r>
      <w:r w:rsidR="00AF5FE1" w:rsidRPr="001E27F8">
        <w:rPr>
          <w:rFonts w:ascii="Verdana" w:hAnsi="Verdana"/>
          <w:b/>
          <w:sz w:val="20"/>
          <w:szCs w:val="20"/>
          <w:lang w:val="ru-RU"/>
        </w:rPr>
        <w:t>сключен</w:t>
      </w:r>
      <w:r w:rsidRPr="001E27F8">
        <w:rPr>
          <w:rFonts w:ascii="Verdana" w:hAnsi="Verdana"/>
          <w:b/>
          <w:sz w:val="20"/>
          <w:szCs w:val="20"/>
          <w:lang w:val="ru-RU"/>
        </w:rPr>
        <w:t xml:space="preserve"> договор)</w:t>
      </w:r>
      <w:r w:rsidRPr="001E27F8">
        <w:rPr>
          <w:rFonts w:ascii="Verdana" w:hAnsi="Verdana"/>
          <w:sz w:val="20"/>
          <w:szCs w:val="20"/>
          <w:lang w:val="ru-RU"/>
        </w:rPr>
        <w:t xml:space="preserve">- Приложение № </w:t>
      </w:r>
      <w:r w:rsidRPr="001E27F8">
        <w:rPr>
          <w:rFonts w:ascii="Verdana" w:hAnsi="Verdana"/>
          <w:sz w:val="20"/>
          <w:szCs w:val="20"/>
          <w:lang w:val="en-US"/>
        </w:rPr>
        <w:t>2</w:t>
      </w:r>
      <w:r w:rsidR="009E28A0">
        <w:rPr>
          <w:rFonts w:ascii="Verdana" w:hAnsi="Verdana"/>
          <w:sz w:val="20"/>
          <w:szCs w:val="20"/>
        </w:rPr>
        <w:t>.</w:t>
      </w:r>
    </w:p>
    <w:p w:rsidR="00721C9B" w:rsidRPr="00B866D9" w:rsidRDefault="009A0B2B" w:rsidP="009A0B2B">
      <w:pPr>
        <w:pStyle w:val="NoSpacing"/>
        <w:ind w:firstLine="709"/>
        <w:jc w:val="both"/>
        <w:rPr>
          <w:rFonts w:ascii="Verdana" w:hAnsi="Verdana"/>
          <w:sz w:val="20"/>
          <w:szCs w:val="20"/>
          <w:lang w:val="ru-RU"/>
        </w:rPr>
      </w:pPr>
      <w:r w:rsidRPr="00B866D9">
        <w:rPr>
          <w:rFonts w:ascii="Verdana" w:hAnsi="Verdana"/>
          <w:bCs/>
          <w:sz w:val="20"/>
          <w:szCs w:val="20"/>
        </w:rPr>
        <w:t>6. О</w:t>
      </w:r>
      <w:r w:rsidR="00721C9B" w:rsidRPr="00B866D9">
        <w:rPr>
          <w:rFonts w:ascii="Verdana" w:hAnsi="Verdana"/>
          <w:bCs/>
          <w:sz w:val="20"/>
          <w:szCs w:val="20"/>
        </w:rPr>
        <w:t>бразец на ДЕКЛАРАЦИЯ п</w:t>
      </w:r>
      <w:r w:rsidR="00721C9B" w:rsidRPr="00B866D9">
        <w:rPr>
          <w:rFonts w:ascii="Verdana" w:hAnsi="Verdana"/>
          <w:sz w:val="20"/>
          <w:szCs w:val="20"/>
        </w:rPr>
        <w:t>о чл. 52, ал. 6 от</w:t>
      </w:r>
      <w:r w:rsidR="00721C9B" w:rsidRPr="00B866D9">
        <w:rPr>
          <w:rFonts w:ascii="Verdana" w:hAnsi="Verdana"/>
          <w:bCs/>
          <w:sz w:val="20"/>
          <w:szCs w:val="20"/>
        </w:rPr>
        <w:t xml:space="preserve"> </w:t>
      </w:r>
      <w:r w:rsidR="00721C9B" w:rsidRPr="00B866D9">
        <w:rPr>
          <w:rFonts w:ascii="Verdana" w:hAnsi="Verdana"/>
          <w:sz w:val="20"/>
          <w:szCs w:val="20"/>
        </w:rPr>
        <w:t>Наредбата за условията и реда за възлагане изпълнението на дейности в горските територии</w:t>
      </w:r>
      <w:r w:rsidR="00721C9B" w:rsidRPr="00B866D9">
        <w:rPr>
          <w:rFonts w:ascii="Verdana" w:hAnsi="Verdana"/>
          <w:sz w:val="20"/>
          <w:szCs w:val="20"/>
          <w:lang w:val="ru-RU"/>
        </w:rPr>
        <w:t xml:space="preserve"> </w:t>
      </w:r>
      <w:r w:rsidR="00721C9B" w:rsidRPr="00B866D9">
        <w:rPr>
          <w:rFonts w:ascii="Verdana" w:hAnsi="Verdana"/>
          <w:sz w:val="20"/>
          <w:szCs w:val="20"/>
        </w:rPr>
        <w:t>-</w:t>
      </w:r>
      <w:r w:rsidR="00721C9B" w:rsidRPr="00B866D9">
        <w:rPr>
          <w:rFonts w:ascii="Verdana" w:hAnsi="Verdana"/>
          <w:sz w:val="20"/>
          <w:szCs w:val="20"/>
          <w:lang w:val="ru-RU"/>
        </w:rPr>
        <w:t xml:space="preserve"> </w:t>
      </w:r>
      <w:r w:rsidR="00721C9B" w:rsidRPr="00B866D9">
        <w:rPr>
          <w:rFonts w:ascii="Verdana" w:hAnsi="Verdana"/>
          <w:sz w:val="20"/>
          <w:szCs w:val="20"/>
        </w:rPr>
        <w:t>държавна и общинска собственост и за ползването на дървесина и недървесни горски продукти</w:t>
      </w:r>
      <w:r w:rsidRPr="00B866D9">
        <w:rPr>
          <w:rFonts w:ascii="Verdana" w:hAnsi="Verdana"/>
          <w:sz w:val="20"/>
          <w:szCs w:val="20"/>
        </w:rPr>
        <w:t xml:space="preserve"> </w:t>
      </w:r>
      <w:r w:rsidRPr="00B866D9">
        <w:rPr>
          <w:rFonts w:ascii="Verdana" w:hAnsi="Verdana"/>
          <w:b/>
          <w:sz w:val="20"/>
          <w:szCs w:val="20"/>
          <w:lang w:val="ru-RU"/>
        </w:rPr>
        <w:t>(</w:t>
      </w:r>
      <w:r w:rsidR="00964DD4" w:rsidRPr="00B866D9">
        <w:rPr>
          <w:rFonts w:ascii="Verdana" w:hAnsi="Verdana"/>
          <w:b/>
          <w:sz w:val="20"/>
          <w:szCs w:val="20"/>
          <w:lang w:val="ru-RU"/>
        </w:rPr>
        <w:t>попълва се при сключване на договора</w:t>
      </w:r>
      <w:r w:rsidRPr="00B866D9">
        <w:rPr>
          <w:rFonts w:ascii="Verdana" w:hAnsi="Verdana"/>
          <w:b/>
          <w:sz w:val="20"/>
          <w:szCs w:val="20"/>
          <w:lang w:val="ru-RU"/>
        </w:rPr>
        <w:t>)</w:t>
      </w:r>
      <w:r w:rsidR="009E28A0">
        <w:rPr>
          <w:rFonts w:ascii="Verdana" w:hAnsi="Verdana"/>
          <w:b/>
          <w:sz w:val="20"/>
          <w:szCs w:val="20"/>
          <w:lang w:val="ru-RU"/>
        </w:rPr>
        <w:t>.</w:t>
      </w:r>
    </w:p>
    <w:p w:rsidR="0058788B" w:rsidRPr="00B866D9" w:rsidRDefault="0058788B" w:rsidP="009A0B2B">
      <w:pPr>
        <w:pStyle w:val="NoSpacing"/>
        <w:ind w:firstLine="709"/>
        <w:jc w:val="both"/>
        <w:rPr>
          <w:rFonts w:ascii="Verdana" w:hAnsi="Verdana"/>
          <w:b/>
          <w:bCs/>
          <w:sz w:val="20"/>
          <w:szCs w:val="20"/>
        </w:rPr>
      </w:pPr>
      <w:r w:rsidRPr="00B866D9">
        <w:rPr>
          <w:rFonts w:ascii="Verdana" w:hAnsi="Verdana"/>
          <w:sz w:val="20"/>
          <w:szCs w:val="20"/>
          <w:lang w:val="ru-RU"/>
        </w:rPr>
        <w:t xml:space="preserve">7. </w:t>
      </w:r>
      <w:r w:rsidRPr="00B866D9">
        <w:rPr>
          <w:rFonts w:ascii="Verdana" w:hAnsi="Verdana"/>
          <w:bCs/>
          <w:sz w:val="20"/>
          <w:szCs w:val="20"/>
        </w:rPr>
        <w:t>Образец на ДЕКЛАРАЦИЯ п</w:t>
      </w:r>
      <w:r w:rsidRPr="00B866D9">
        <w:rPr>
          <w:rFonts w:ascii="Verdana" w:hAnsi="Verdana"/>
          <w:sz w:val="20"/>
          <w:szCs w:val="20"/>
        </w:rPr>
        <w:t>о чл. 58, ал. 1, т. 3 и чл. 74 (5) от Наредба за условията и реда за възлагане изпълнението на дейности в горските територии - държавна и общинска собственост, и за ползването на дървесина и недървесни горски продукти</w:t>
      </w:r>
      <w:r w:rsidR="009E28A0">
        <w:rPr>
          <w:rFonts w:ascii="Verdana" w:hAnsi="Verdana"/>
          <w:sz w:val="20"/>
          <w:szCs w:val="20"/>
        </w:rPr>
        <w:t>.</w:t>
      </w:r>
    </w:p>
    <w:p w:rsidR="00721C9B" w:rsidRPr="00B866D9" w:rsidRDefault="00721C9B" w:rsidP="00A86307">
      <w:pPr>
        <w:spacing w:after="0"/>
        <w:ind w:firstLine="720"/>
        <w:jc w:val="both"/>
        <w:rPr>
          <w:rFonts w:ascii="Verdana" w:hAnsi="Verdana"/>
          <w:b/>
          <w:i/>
          <w:sz w:val="20"/>
          <w:szCs w:val="20"/>
          <w:lang w:val="ru-RU"/>
        </w:rPr>
      </w:pPr>
    </w:p>
    <w:p w:rsidR="00A86307" w:rsidRPr="00B866D9" w:rsidRDefault="00A86307" w:rsidP="00A86307">
      <w:pPr>
        <w:spacing w:after="0"/>
        <w:ind w:firstLine="720"/>
        <w:jc w:val="both"/>
        <w:rPr>
          <w:rFonts w:ascii="Verdana" w:hAnsi="Verdana"/>
          <w:sz w:val="20"/>
          <w:szCs w:val="20"/>
        </w:rPr>
      </w:pPr>
    </w:p>
    <w:p w:rsidR="00A36873" w:rsidRPr="00B866D9" w:rsidRDefault="00A36873" w:rsidP="00A36873">
      <w:pPr>
        <w:spacing w:after="0" w:line="240" w:lineRule="auto"/>
        <w:ind w:firstLine="720"/>
        <w:rPr>
          <w:rFonts w:ascii="Verdana" w:hAnsi="Verdana"/>
          <w:bCs/>
          <w:color w:val="000000"/>
          <w:sz w:val="20"/>
          <w:szCs w:val="20"/>
        </w:rPr>
      </w:pPr>
    </w:p>
    <w:p w:rsidR="00594E99" w:rsidRPr="00B866D9" w:rsidRDefault="00594E99" w:rsidP="004A45FA">
      <w:pPr>
        <w:spacing w:line="240" w:lineRule="auto"/>
        <w:rPr>
          <w:rFonts w:ascii="Verdana" w:hAnsi="Verdana"/>
          <w:b/>
          <w:sz w:val="20"/>
          <w:szCs w:val="20"/>
        </w:rPr>
      </w:pPr>
    </w:p>
    <w:p w:rsidR="00485B06" w:rsidRDefault="00B75023" w:rsidP="00485B06">
      <w:pPr>
        <w:spacing w:line="240" w:lineRule="auto"/>
        <w:jc w:val="center"/>
        <w:rPr>
          <w:rFonts w:ascii="Verdana" w:hAnsi="Verdana" w:cs="All Times New Roman"/>
          <w:b/>
          <w:lang w:eastAsia="en-US"/>
        </w:rPr>
      </w:pPr>
      <w:r w:rsidRPr="00B866D9">
        <w:rPr>
          <w:rFonts w:ascii="Verdana" w:hAnsi="Verdana"/>
          <w:b/>
          <w:sz w:val="20"/>
          <w:szCs w:val="20"/>
        </w:rPr>
        <w:br w:type="page"/>
      </w:r>
    </w:p>
    <w:tbl>
      <w:tblPr>
        <w:tblpPr w:leftFromText="141" w:rightFromText="141" w:vertAnchor="page" w:horzAnchor="margin" w:tblpXSpec="center" w:tblpY="386"/>
        <w:tblOverlap w:val="never"/>
        <w:tblW w:w="11550" w:type="dxa"/>
        <w:tblBorders>
          <w:bottom w:val="single" w:sz="4" w:space="0" w:color="auto"/>
        </w:tblBorders>
        <w:tblLayout w:type="fixed"/>
        <w:tblLook w:val="00A0" w:firstRow="1" w:lastRow="0" w:firstColumn="1" w:lastColumn="0" w:noHBand="0" w:noVBand="0"/>
      </w:tblPr>
      <w:tblGrid>
        <w:gridCol w:w="1861"/>
        <w:gridCol w:w="7428"/>
        <w:gridCol w:w="2261"/>
      </w:tblGrid>
      <w:tr w:rsidR="00485B06" w:rsidRPr="00485B06" w:rsidTr="001C5571">
        <w:trPr>
          <w:trHeight w:val="1565"/>
        </w:trPr>
        <w:tc>
          <w:tcPr>
            <w:tcW w:w="1860" w:type="dxa"/>
            <w:tcBorders>
              <w:top w:val="nil"/>
              <w:left w:val="nil"/>
              <w:bottom w:val="single" w:sz="4" w:space="0" w:color="auto"/>
              <w:right w:val="nil"/>
            </w:tcBorders>
            <w:hideMark/>
          </w:tcPr>
          <w:p w:rsidR="00485B06" w:rsidRPr="00485B06" w:rsidRDefault="00DB4E14" w:rsidP="00485B06">
            <w:pPr>
              <w:spacing w:after="0" w:line="240" w:lineRule="auto"/>
              <w:rPr>
                <w:sz w:val="24"/>
                <w:szCs w:val="24"/>
                <w:lang w:val="en-US" w:eastAsia="en-US"/>
              </w:rPr>
            </w:pPr>
            <w:r>
              <w:rPr>
                <w:rFonts w:ascii="Times New Roman" w:hAnsi="Times New Roman"/>
                <w:noProof/>
                <w:sz w:val="20"/>
                <w:szCs w:val="20"/>
                <w:lang w:val="en-AU" w:eastAsia="zh-CN"/>
              </w:rPr>
              <w:pict>
                <v:shape id="_x0000_s1061" type="#_x0000_t75" style="position:absolute;margin-left:4pt;margin-top:30pt;width:81.4pt;height:1in;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imagedata r:id="rId8" o:title=""/>
                  <w10:wrap type="square"/>
                </v:shape>
              </w:pict>
            </w:r>
          </w:p>
        </w:tc>
        <w:tc>
          <w:tcPr>
            <w:tcW w:w="7427" w:type="dxa"/>
            <w:tcBorders>
              <w:top w:val="nil"/>
              <w:left w:val="nil"/>
              <w:bottom w:val="single" w:sz="4" w:space="0" w:color="auto"/>
              <w:right w:val="nil"/>
            </w:tcBorders>
          </w:tcPr>
          <w:p w:rsidR="00485B06" w:rsidRPr="00485B06" w:rsidRDefault="00485B06" w:rsidP="00485B06">
            <w:pPr>
              <w:tabs>
                <w:tab w:val="center" w:pos="4680"/>
                <w:tab w:val="right" w:pos="9360"/>
              </w:tabs>
              <w:spacing w:after="0" w:line="240" w:lineRule="auto"/>
              <w:rPr>
                <w:rFonts w:ascii="Verdana" w:hAnsi="Verdana"/>
                <w:b/>
                <w:sz w:val="24"/>
                <w:szCs w:val="24"/>
                <w:lang w:val="en-US" w:eastAsia="en-US"/>
              </w:rPr>
            </w:pPr>
          </w:p>
          <w:p w:rsidR="00485B06" w:rsidRPr="00485B06" w:rsidRDefault="00485B06" w:rsidP="00485B06">
            <w:pPr>
              <w:tabs>
                <w:tab w:val="center" w:pos="4680"/>
                <w:tab w:val="right" w:pos="9360"/>
              </w:tabs>
              <w:spacing w:after="0" w:line="240" w:lineRule="auto"/>
              <w:jc w:val="center"/>
              <w:rPr>
                <w:rFonts w:ascii="Verdana" w:hAnsi="Verdana"/>
                <w:b/>
                <w:sz w:val="24"/>
                <w:szCs w:val="24"/>
                <w:lang w:val="en-US" w:eastAsia="en-US"/>
              </w:rPr>
            </w:pPr>
            <w:r w:rsidRPr="00485B06">
              <w:rPr>
                <w:rFonts w:ascii="Verdana" w:hAnsi="Verdana"/>
                <w:b/>
                <w:lang w:eastAsia="en-US"/>
              </w:rPr>
              <w:t>МИНИСТЕРСТВО НА ЗЕМЕДЕЛИЕТО, ХРАНИТЕ И ГОРИТЕ</w:t>
            </w:r>
          </w:p>
          <w:p w:rsidR="00485B06" w:rsidRPr="00485B06" w:rsidRDefault="00485B06" w:rsidP="00485B06">
            <w:pPr>
              <w:tabs>
                <w:tab w:val="center" w:pos="4680"/>
                <w:tab w:val="right" w:pos="9360"/>
              </w:tabs>
              <w:spacing w:after="0" w:line="240" w:lineRule="auto"/>
              <w:rPr>
                <w:rFonts w:ascii="Verdana" w:hAnsi="Verdana"/>
                <w:sz w:val="24"/>
                <w:szCs w:val="24"/>
                <w:lang w:val="en-US" w:eastAsia="en-US"/>
              </w:rPr>
            </w:pPr>
          </w:p>
          <w:p w:rsidR="00485B06" w:rsidRPr="00485B06" w:rsidRDefault="00485B06" w:rsidP="00485B06">
            <w:pPr>
              <w:tabs>
                <w:tab w:val="center" w:pos="4680"/>
                <w:tab w:val="right" w:pos="9360"/>
              </w:tabs>
              <w:spacing w:after="0" w:line="240" w:lineRule="auto"/>
              <w:jc w:val="center"/>
              <w:rPr>
                <w:rFonts w:ascii="Verdana" w:hAnsi="Verdana"/>
                <w:sz w:val="24"/>
                <w:szCs w:val="24"/>
                <w:lang w:eastAsia="en-US"/>
              </w:rPr>
            </w:pPr>
            <w:r w:rsidRPr="00485B06">
              <w:rPr>
                <w:rFonts w:ascii="Verdana" w:hAnsi="Verdana"/>
                <w:lang w:eastAsia="en-US"/>
              </w:rPr>
              <w:t>„ЮГОЗАПАДНО ДЪРЖАВНО ПРЕДПРИЯТИЕ“ ДП БЛАГОЕВГРАД</w:t>
            </w:r>
          </w:p>
          <w:p w:rsidR="00485B06" w:rsidRPr="00485B06" w:rsidRDefault="00485B06" w:rsidP="00485B06">
            <w:pPr>
              <w:tabs>
                <w:tab w:val="center" w:pos="4680"/>
                <w:tab w:val="right" w:pos="9360"/>
              </w:tabs>
              <w:spacing w:after="0" w:line="240" w:lineRule="auto"/>
              <w:jc w:val="center"/>
              <w:rPr>
                <w:rFonts w:ascii="Verdana" w:hAnsi="Verdana"/>
                <w:sz w:val="20"/>
                <w:szCs w:val="24"/>
                <w:lang w:eastAsia="en-US"/>
              </w:rPr>
            </w:pPr>
          </w:p>
          <w:p w:rsidR="00485B06" w:rsidRPr="00485B06" w:rsidRDefault="00485B06" w:rsidP="00485B06">
            <w:pPr>
              <w:tabs>
                <w:tab w:val="center" w:pos="4680"/>
                <w:tab w:val="right" w:pos="9360"/>
              </w:tabs>
              <w:spacing w:after="0" w:line="240" w:lineRule="auto"/>
              <w:jc w:val="center"/>
              <w:rPr>
                <w:rFonts w:ascii="Times New Roman" w:hAnsi="Times New Roman"/>
                <w:sz w:val="24"/>
                <w:szCs w:val="24"/>
                <w:lang w:val="en-US" w:eastAsia="en-US"/>
              </w:rPr>
            </w:pPr>
            <w:r w:rsidRPr="00485B06">
              <w:rPr>
                <w:rFonts w:ascii="Verdana" w:hAnsi="Verdana"/>
                <w:sz w:val="20"/>
                <w:szCs w:val="24"/>
                <w:lang w:val="en-US" w:eastAsia="en-US"/>
              </w:rPr>
              <w:t>ТП „ДЪРЖАВНО ГОРСКО СТОПАНСТВО БЕЛОВО” - ГР.БЕЛОВО</w:t>
            </w:r>
          </w:p>
        </w:tc>
        <w:tc>
          <w:tcPr>
            <w:tcW w:w="2261" w:type="dxa"/>
            <w:tcBorders>
              <w:top w:val="nil"/>
              <w:left w:val="nil"/>
              <w:bottom w:val="single" w:sz="4" w:space="0" w:color="auto"/>
              <w:right w:val="nil"/>
            </w:tcBorders>
          </w:tcPr>
          <w:p w:rsidR="00485B06" w:rsidRPr="00485B06" w:rsidRDefault="00485B06" w:rsidP="00485B06">
            <w:pPr>
              <w:spacing w:after="0" w:line="240" w:lineRule="auto"/>
              <w:ind w:left="-108"/>
              <w:jc w:val="center"/>
              <w:rPr>
                <w:rFonts w:ascii="Verdana" w:hAnsi="Verdana"/>
                <w:sz w:val="24"/>
                <w:szCs w:val="24"/>
                <w:lang w:eastAsia="en-US"/>
              </w:rPr>
            </w:pPr>
          </w:p>
          <w:p w:rsidR="00485B06" w:rsidRPr="00485B06" w:rsidRDefault="00485B06" w:rsidP="00485B06">
            <w:pPr>
              <w:spacing w:after="0" w:line="240" w:lineRule="auto"/>
              <w:ind w:left="-108"/>
              <w:jc w:val="center"/>
              <w:rPr>
                <w:rFonts w:ascii="Verdana" w:hAnsi="Verdana"/>
                <w:sz w:val="24"/>
                <w:szCs w:val="24"/>
                <w:lang w:eastAsia="en-US"/>
              </w:rPr>
            </w:pPr>
          </w:p>
          <w:p w:rsidR="00485B06" w:rsidRPr="00485B06" w:rsidRDefault="00485B06" w:rsidP="00485B06">
            <w:pPr>
              <w:spacing w:after="0" w:line="240" w:lineRule="auto"/>
              <w:ind w:left="-108"/>
              <w:jc w:val="center"/>
              <w:rPr>
                <w:sz w:val="24"/>
                <w:szCs w:val="24"/>
                <w:lang w:val="en-US" w:eastAsia="en-US"/>
              </w:rPr>
            </w:pPr>
            <w:r w:rsidRPr="00485B06">
              <w:rPr>
                <w:rFonts w:ascii="Verdana" w:hAnsi="Verdana"/>
                <w:sz w:val="24"/>
                <w:szCs w:val="24"/>
                <w:lang w:eastAsia="en-US"/>
              </w:rPr>
              <w:object w:dxaOrig="1965" w:dyaOrig="1590">
                <v:shape id="_x0000_i1026" type="#_x0000_t75" style="width:98.25pt;height:79.5pt" o:ole="">
                  <v:imagedata r:id="rId9" o:title=""/>
                </v:shape>
                <o:OLEObject Type="Embed" ProgID="AcroExch.Document.DC" ShapeID="_x0000_i1026" DrawAspect="Content" ObjectID="_1614774389" r:id="rId12"/>
              </w:object>
            </w:r>
          </w:p>
        </w:tc>
      </w:tr>
    </w:tbl>
    <w:p w:rsidR="00485B06" w:rsidRPr="00485B06" w:rsidRDefault="00485B06" w:rsidP="00485B06">
      <w:pPr>
        <w:keepNext/>
        <w:numPr>
          <w:ilvl w:val="3"/>
          <w:numId w:val="21"/>
        </w:numPr>
        <w:tabs>
          <w:tab w:val="num" w:pos="-180"/>
        </w:tabs>
        <w:suppressAutoHyphens/>
        <w:spacing w:after="0" w:line="360" w:lineRule="auto"/>
        <w:ind w:right="-1188"/>
        <w:outlineLvl w:val="3"/>
        <w:rPr>
          <w:rFonts w:ascii="Verdana" w:eastAsia="Calibri" w:hAnsi="Verdana"/>
          <w:b/>
          <w:sz w:val="16"/>
          <w:szCs w:val="16"/>
          <w:lang w:eastAsia="zh-CN"/>
        </w:rPr>
      </w:pPr>
      <w:r w:rsidRPr="00485B06">
        <w:rPr>
          <w:rFonts w:ascii="Verdana" w:eastAsia="Calibri" w:hAnsi="Verdana"/>
          <w:b/>
          <w:bCs/>
          <w:sz w:val="16"/>
          <w:szCs w:val="16"/>
          <w:lang w:val="en-US" w:eastAsia="zh-CN"/>
        </w:rPr>
        <w:t xml:space="preserve">4470 гр. Белово, ул. „Юндола” № 20 тел.03581/2157; факс: 03581/2157, email: </w:t>
      </w:r>
      <w:hyperlink r:id="rId13" w:history="1">
        <w:r w:rsidRPr="00485B06">
          <w:rPr>
            <w:rFonts w:ascii="Verdana" w:eastAsia="Calibri" w:hAnsi="Verdana"/>
            <w:b/>
            <w:bCs/>
            <w:color w:val="0000FF"/>
            <w:sz w:val="16"/>
            <w:szCs w:val="16"/>
            <w:u w:val="single"/>
            <w:lang w:val="en-US" w:eastAsia="zh-CN"/>
          </w:rPr>
          <w:t>belowo_dgs@abv.bg</w:t>
        </w:r>
      </w:hyperlink>
    </w:p>
    <w:p w:rsidR="001E3681" w:rsidRDefault="001E3681" w:rsidP="00485B06">
      <w:pPr>
        <w:spacing w:line="240" w:lineRule="auto"/>
        <w:jc w:val="center"/>
        <w:rPr>
          <w:rFonts w:ascii="Verdana" w:hAnsi="Verdana" w:cs="All Times New Roman"/>
          <w:b/>
          <w:lang w:eastAsia="en-US"/>
        </w:rPr>
      </w:pPr>
    </w:p>
    <w:p w:rsidR="00460666" w:rsidRPr="00251DB8" w:rsidRDefault="00460666" w:rsidP="001E3681">
      <w:pPr>
        <w:spacing w:line="240" w:lineRule="auto"/>
        <w:jc w:val="center"/>
        <w:rPr>
          <w:rFonts w:ascii="Times New Roman" w:eastAsia="SimSun" w:hAnsi="Times New Roman"/>
          <w:b/>
          <w:sz w:val="28"/>
          <w:szCs w:val="28"/>
          <w:lang w:val="en-US" w:eastAsia="zh-CN"/>
        </w:rPr>
      </w:pPr>
      <w:r w:rsidRPr="00251DB8">
        <w:rPr>
          <w:rFonts w:ascii="Verdana" w:hAnsi="Verdana" w:cs="All Times New Roman"/>
          <w:b/>
          <w:sz w:val="28"/>
          <w:szCs w:val="28"/>
          <w:lang w:eastAsia="en-US"/>
        </w:rPr>
        <w:t>З</w:t>
      </w:r>
      <w:r w:rsidR="00251DB8">
        <w:rPr>
          <w:rFonts w:ascii="Verdana" w:hAnsi="Verdana" w:cs="All Times New Roman"/>
          <w:b/>
          <w:sz w:val="28"/>
          <w:szCs w:val="28"/>
          <w:lang w:eastAsia="en-US"/>
        </w:rPr>
        <w:t xml:space="preserve"> </w:t>
      </w:r>
      <w:r w:rsidRPr="00251DB8">
        <w:rPr>
          <w:rFonts w:ascii="Verdana" w:hAnsi="Verdana" w:cs="All Times New Roman"/>
          <w:b/>
          <w:sz w:val="28"/>
          <w:szCs w:val="28"/>
          <w:lang w:eastAsia="en-US"/>
        </w:rPr>
        <w:t>А</w:t>
      </w:r>
      <w:r w:rsidR="00251DB8">
        <w:rPr>
          <w:rFonts w:ascii="Verdana" w:hAnsi="Verdana" w:cs="All Times New Roman"/>
          <w:b/>
          <w:sz w:val="28"/>
          <w:szCs w:val="28"/>
          <w:lang w:eastAsia="en-US"/>
        </w:rPr>
        <w:t xml:space="preserve"> </w:t>
      </w:r>
      <w:r w:rsidRPr="00251DB8">
        <w:rPr>
          <w:rFonts w:ascii="Verdana" w:hAnsi="Verdana" w:cs="All Times New Roman"/>
          <w:b/>
          <w:sz w:val="28"/>
          <w:szCs w:val="28"/>
          <w:lang w:eastAsia="en-US"/>
        </w:rPr>
        <w:t>П</w:t>
      </w:r>
      <w:r w:rsidR="00251DB8">
        <w:rPr>
          <w:rFonts w:ascii="Verdana" w:hAnsi="Verdana" w:cs="All Times New Roman"/>
          <w:b/>
          <w:sz w:val="28"/>
          <w:szCs w:val="28"/>
          <w:lang w:eastAsia="en-US"/>
        </w:rPr>
        <w:t xml:space="preserve"> </w:t>
      </w:r>
      <w:r w:rsidRPr="00251DB8">
        <w:rPr>
          <w:rFonts w:ascii="Verdana" w:hAnsi="Verdana" w:cs="All Times New Roman"/>
          <w:b/>
          <w:sz w:val="28"/>
          <w:szCs w:val="28"/>
          <w:lang w:eastAsia="en-US"/>
        </w:rPr>
        <w:t>О</w:t>
      </w:r>
      <w:r w:rsidR="00251DB8">
        <w:rPr>
          <w:rFonts w:ascii="Verdana" w:hAnsi="Verdana" w:cs="All Times New Roman"/>
          <w:b/>
          <w:sz w:val="28"/>
          <w:szCs w:val="28"/>
          <w:lang w:eastAsia="en-US"/>
        </w:rPr>
        <w:t xml:space="preserve"> </w:t>
      </w:r>
      <w:r w:rsidRPr="00251DB8">
        <w:rPr>
          <w:rFonts w:ascii="Verdana" w:hAnsi="Verdana" w:cs="All Times New Roman"/>
          <w:b/>
          <w:sz w:val="28"/>
          <w:szCs w:val="28"/>
          <w:lang w:eastAsia="en-US"/>
        </w:rPr>
        <w:t>В</w:t>
      </w:r>
      <w:r w:rsidR="00251DB8">
        <w:rPr>
          <w:rFonts w:ascii="Verdana" w:hAnsi="Verdana" w:cs="All Times New Roman"/>
          <w:b/>
          <w:sz w:val="28"/>
          <w:szCs w:val="28"/>
          <w:lang w:eastAsia="en-US"/>
        </w:rPr>
        <w:t xml:space="preserve"> </w:t>
      </w:r>
      <w:r w:rsidRPr="00251DB8">
        <w:rPr>
          <w:rFonts w:ascii="Verdana" w:hAnsi="Verdana" w:cs="All Times New Roman"/>
          <w:b/>
          <w:sz w:val="28"/>
          <w:szCs w:val="28"/>
          <w:lang w:eastAsia="en-US"/>
        </w:rPr>
        <w:t>Е</w:t>
      </w:r>
      <w:r w:rsidR="00251DB8">
        <w:rPr>
          <w:rFonts w:ascii="Verdana" w:hAnsi="Verdana" w:cs="All Times New Roman"/>
          <w:b/>
          <w:sz w:val="28"/>
          <w:szCs w:val="28"/>
          <w:lang w:eastAsia="en-US"/>
        </w:rPr>
        <w:t xml:space="preserve"> </w:t>
      </w:r>
      <w:r w:rsidRPr="00251DB8">
        <w:rPr>
          <w:rFonts w:ascii="Verdana" w:hAnsi="Verdana" w:cs="All Times New Roman"/>
          <w:b/>
          <w:sz w:val="28"/>
          <w:szCs w:val="28"/>
          <w:lang w:eastAsia="en-US"/>
        </w:rPr>
        <w:t>Д</w:t>
      </w:r>
    </w:p>
    <w:p w:rsidR="00460666" w:rsidRPr="004B79C7" w:rsidRDefault="00460666" w:rsidP="006B5CAD">
      <w:pPr>
        <w:spacing w:after="0" w:line="480" w:lineRule="auto"/>
        <w:jc w:val="center"/>
        <w:rPr>
          <w:rFonts w:ascii="Verdana" w:hAnsi="Verdana" w:cs="All Times New Roman"/>
          <w:b/>
          <w:sz w:val="20"/>
          <w:szCs w:val="20"/>
          <w:lang w:val="en-US"/>
        </w:rPr>
      </w:pPr>
      <w:r w:rsidRPr="004B79C7">
        <w:rPr>
          <w:rFonts w:ascii="Verdana" w:hAnsi="Verdana" w:cs="All Times New Roman"/>
          <w:b/>
          <w:sz w:val="20"/>
          <w:szCs w:val="20"/>
        </w:rPr>
        <w:t>№</w:t>
      </w:r>
      <w:r w:rsidRPr="004B79C7">
        <w:rPr>
          <w:rFonts w:ascii="Verdana" w:hAnsi="Verdana" w:cs="All Times New Roman"/>
          <w:b/>
          <w:sz w:val="20"/>
          <w:szCs w:val="20"/>
          <w:lang w:val="en-US"/>
        </w:rPr>
        <w:t xml:space="preserve"> </w:t>
      </w:r>
      <w:r w:rsidR="005E6582">
        <w:rPr>
          <w:rFonts w:ascii="Verdana" w:hAnsi="Verdana" w:cs="All Times New Roman"/>
          <w:b/>
          <w:sz w:val="20"/>
          <w:szCs w:val="20"/>
        </w:rPr>
        <w:t>РД-07</w:t>
      </w:r>
      <w:r w:rsidR="005E6582">
        <w:rPr>
          <w:rFonts w:ascii="Verdana" w:hAnsi="Verdana" w:cs="All Times New Roman"/>
          <w:b/>
          <w:sz w:val="20"/>
          <w:szCs w:val="20"/>
          <w:lang w:val="en-US"/>
        </w:rPr>
        <w:t>-99</w:t>
      </w:r>
      <w:r w:rsidR="006B5CAD" w:rsidRPr="004B79C7">
        <w:rPr>
          <w:rFonts w:ascii="Verdana" w:hAnsi="Verdana" w:cs="All Times New Roman"/>
          <w:b/>
          <w:sz w:val="20"/>
          <w:szCs w:val="20"/>
        </w:rPr>
        <w:t>/</w:t>
      </w:r>
      <w:r w:rsidR="004B79C7" w:rsidRPr="004B79C7">
        <w:rPr>
          <w:rFonts w:ascii="Verdana" w:hAnsi="Verdana" w:cs="All Times New Roman"/>
          <w:b/>
          <w:sz w:val="20"/>
          <w:szCs w:val="20"/>
          <w:lang w:val="en-US"/>
        </w:rPr>
        <w:t>22</w:t>
      </w:r>
      <w:r w:rsidR="00251DB8" w:rsidRPr="004B79C7">
        <w:rPr>
          <w:rFonts w:ascii="Verdana" w:hAnsi="Verdana" w:cs="All Times New Roman"/>
          <w:b/>
          <w:sz w:val="20"/>
          <w:szCs w:val="20"/>
        </w:rPr>
        <w:t>.03.2019</w:t>
      </w:r>
      <w:r w:rsidRPr="004B79C7">
        <w:rPr>
          <w:rFonts w:ascii="Verdana" w:hAnsi="Verdana" w:cs="All Times New Roman"/>
          <w:b/>
          <w:sz w:val="20"/>
          <w:szCs w:val="20"/>
        </w:rPr>
        <w:t xml:space="preserve"> год.</w:t>
      </w:r>
    </w:p>
    <w:p w:rsidR="00460666" w:rsidRPr="00B866D9" w:rsidRDefault="00460666" w:rsidP="00460666">
      <w:pPr>
        <w:spacing w:after="0" w:line="240" w:lineRule="auto"/>
        <w:jc w:val="center"/>
        <w:rPr>
          <w:rFonts w:ascii="Verdana" w:hAnsi="Verdana" w:cs="All Times New Roman"/>
          <w:b/>
          <w:sz w:val="28"/>
          <w:szCs w:val="28"/>
          <w:lang w:val="en-US"/>
        </w:rPr>
      </w:pPr>
    </w:p>
    <w:p w:rsidR="00460666" w:rsidRPr="00B866D9" w:rsidRDefault="00460666" w:rsidP="00460666">
      <w:pPr>
        <w:spacing w:after="0"/>
        <w:ind w:firstLine="708"/>
        <w:jc w:val="both"/>
        <w:rPr>
          <w:rFonts w:ascii="Verdana" w:hAnsi="Verdana"/>
          <w:sz w:val="20"/>
          <w:szCs w:val="20"/>
        </w:rPr>
      </w:pPr>
      <w:r w:rsidRPr="00B866D9">
        <w:rPr>
          <w:rFonts w:ascii="Verdana" w:hAnsi="Verdana"/>
          <w:sz w:val="20"/>
          <w:szCs w:val="20"/>
        </w:rPr>
        <w:t>На основание чл.4, ал. 1, т. 2, чл.</w:t>
      </w:r>
      <w:r w:rsidR="00461A12">
        <w:rPr>
          <w:rFonts w:ascii="Verdana" w:hAnsi="Verdana"/>
          <w:sz w:val="20"/>
          <w:szCs w:val="20"/>
        </w:rPr>
        <w:t xml:space="preserve"> </w:t>
      </w:r>
      <w:r w:rsidRPr="00B866D9">
        <w:rPr>
          <w:rFonts w:ascii="Verdana" w:hAnsi="Verdana"/>
          <w:sz w:val="20"/>
          <w:szCs w:val="20"/>
        </w:rPr>
        <w:t>46, т.</w:t>
      </w:r>
      <w:r w:rsidRPr="00B866D9">
        <w:rPr>
          <w:rFonts w:ascii="Verdana" w:hAnsi="Verdana"/>
          <w:sz w:val="20"/>
          <w:szCs w:val="20"/>
          <w:lang w:val="en-US"/>
        </w:rPr>
        <w:t xml:space="preserve"> </w:t>
      </w:r>
      <w:proofErr w:type="gramStart"/>
      <w:r w:rsidRPr="00B866D9">
        <w:rPr>
          <w:rFonts w:ascii="Verdana" w:hAnsi="Verdana"/>
          <w:sz w:val="20"/>
          <w:szCs w:val="20"/>
          <w:lang w:val="en-US"/>
        </w:rPr>
        <w:t>1</w:t>
      </w:r>
      <w:r w:rsidRPr="00B866D9">
        <w:rPr>
          <w:rFonts w:ascii="Verdana" w:hAnsi="Verdana"/>
          <w:sz w:val="20"/>
          <w:szCs w:val="20"/>
        </w:rPr>
        <w:t>, чл.</w:t>
      </w:r>
      <w:proofErr w:type="gramEnd"/>
      <w:r w:rsidRPr="00B866D9">
        <w:rPr>
          <w:rFonts w:ascii="Verdana" w:hAnsi="Verdana"/>
          <w:sz w:val="20"/>
          <w:szCs w:val="20"/>
        </w:rPr>
        <w:t xml:space="preserve"> 49, ал. 1, т. 5 във връзка с чл. 74 от Наредба за условията и реда за възлагане изпълнението на дейности в горските територии – държавна и общинска собственост и за ползването на дървесина и недървесни горски продукти-/съкратено НУРВИДГТ/</w:t>
      </w:r>
      <w:r w:rsidRPr="00B866D9">
        <w:rPr>
          <w:rFonts w:ascii="Verdana" w:hAnsi="Verdana"/>
          <w:sz w:val="20"/>
          <w:szCs w:val="20"/>
          <w:lang w:val="en-US"/>
        </w:rPr>
        <w:t xml:space="preserve">, </w:t>
      </w:r>
    </w:p>
    <w:p w:rsidR="00811874" w:rsidRPr="00B866D9" w:rsidRDefault="00811874" w:rsidP="00460666">
      <w:pPr>
        <w:ind w:firstLine="708"/>
        <w:jc w:val="center"/>
        <w:rPr>
          <w:rFonts w:ascii="Verdana" w:hAnsi="Verdana"/>
          <w:b/>
          <w:sz w:val="20"/>
          <w:szCs w:val="20"/>
        </w:rPr>
      </w:pPr>
    </w:p>
    <w:p w:rsidR="00460666" w:rsidRPr="00613DCC" w:rsidRDefault="00460666" w:rsidP="00460666">
      <w:pPr>
        <w:ind w:firstLine="708"/>
        <w:jc w:val="center"/>
        <w:rPr>
          <w:rFonts w:ascii="Verdana" w:hAnsi="Verdana"/>
          <w:b/>
          <w:sz w:val="24"/>
          <w:szCs w:val="24"/>
        </w:rPr>
      </w:pPr>
      <w:r w:rsidRPr="00613DCC">
        <w:rPr>
          <w:rFonts w:ascii="Verdana" w:hAnsi="Verdana"/>
          <w:b/>
          <w:sz w:val="24"/>
          <w:szCs w:val="24"/>
        </w:rPr>
        <w:t>НАРЕЖДАМ:</w:t>
      </w:r>
    </w:p>
    <w:p w:rsidR="00460666" w:rsidRDefault="00460666" w:rsidP="00460666">
      <w:pPr>
        <w:numPr>
          <w:ilvl w:val="0"/>
          <w:numId w:val="14"/>
        </w:numPr>
        <w:spacing w:after="0"/>
        <w:ind w:left="0" w:firstLine="720"/>
        <w:jc w:val="both"/>
        <w:rPr>
          <w:rFonts w:ascii="Verdana" w:hAnsi="Verdana"/>
          <w:sz w:val="20"/>
          <w:szCs w:val="20"/>
        </w:rPr>
      </w:pPr>
      <w:r w:rsidRPr="00B866D9">
        <w:rPr>
          <w:rFonts w:ascii="Verdana" w:hAnsi="Verdana"/>
          <w:sz w:val="20"/>
          <w:szCs w:val="20"/>
        </w:rPr>
        <w:t>Да се пр</w:t>
      </w:r>
      <w:r w:rsidR="00C27452" w:rsidRPr="00B866D9">
        <w:rPr>
          <w:rFonts w:ascii="Verdana" w:hAnsi="Verdana"/>
          <w:sz w:val="20"/>
          <w:szCs w:val="20"/>
        </w:rPr>
        <w:t>оведе ЕЛЕКТРОНЕН търг</w:t>
      </w:r>
      <w:r w:rsidRPr="00B866D9">
        <w:rPr>
          <w:rFonts w:ascii="Verdana" w:hAnsi="Verdana"/>
          <w:sz w:val="20"/>
          <w:szCs w:val="20"/>
        </w:rPr>
        <w:t xml:space="preserve"> по реда на чл. 49, ал. 1, т. 5 във връзка с </w:t>
      </w:r>
      <w:r w:rsidR="00C937E9">
        <w:rPr>
          <w:rFonts w:ascii="Verdana" w:hAnsi="Verdana"/>
          <w:sz w:val="20"/>
          <w:szCs w:val="20"/>
        </w:rPr>
        <w:t xml:space="preserve">              </w:t>
      </w:r>
      <w:r w:rsidRPr="00B866D9">
        <w:rPr>
          <w:rFonts w:ascii="Verdana" w:hAnsi="Verdana"/>
          <w:sz w:val="20"/>
          <w:szCs w:val="20"/>
        </w:rPr>
        <w:t xml:space="preserve">чл. 74 от НУРВИДГТ, за продажба на прогнозни количества стояща дървесина на корен в </w:t>
      </w:r>
      <w:r w:rsidRPr="00B866D9">
        <w:rPr>
          <w:rFonts w:ascii="Verdana" w:hAnsi="Verdana"/>
          <w:b/>
          <w:sz w:val="20"/>
          <w:szCs w:val="20"/>
        </w:rPr>
        <w:t>Обект</w:t>
      </w:r>
      <w:r w:rsidRPr="00B866D9">
        <w:rPr>
          <w:rFonts w:ascii="Verdana" w:hAnsi="Verdana"/>
          <w:sz w:val="20"/>
          <w:szCs w:val="20"/>
        </w:rPr>
        <w:t xml:space="preserve"> </w:t>
      </w:r>
      <w:r w:rsidRPr="00B866D9">
        <w:rPr>
          <w:rFonts w:ascii="Verdana" w:hAnsi="Verdana"/>
          <w:b/>
          <w:sz w:val="20"/>
          <w:szCs w:val="20"/>
        </w:rPr>
        <w:t xml:space="preserve">№ </w:t>
      </w:r>
      <w:r w:rsidR="00C9597B">
        <w:rPr>
          <w:rFonts w:ascii="Verdana" w:hAnsi="Verdana"/>
          <w:b/>
          <w:sz w:val="20"/>
          <w:szCs w:val="20"/>
        </w:rPr>
        <w:t>19</w:t>
      </w:r>
      <w:r w:rsidR="00E50D38">
        <w:rPr>
          <w:rFonts w:ascii="Verdana" w:hAnsi="Verdana"/>
          <w:b/>
          <w:sz w:val="20"/>
          <w:szCs w:val="20"/>
        </w:rPr>
        <w:t>29</w:t>
      </w:r>
      <w:r w:rsidRPr="00B866D9">
        <w:rPr>
          <w:rFonts w:ascii="Verdana" w:hAnsi="Verdana"/>
          <w:b/>
          <w:sz w:val="20"/>
          <w:szCs w:val="20"/>
          <w:lang w:val="en-US"/>
        </w:rPr>
        <w:t xml:space="preserve">, </w:t>
      </w:r>
      <w:r w:rsidRPr="00B866D9">
        <w:rPr>
          <w:rFonts w:ascii="Verdana" w:hAnsi="Verdana"/>
          <w:b/>
          <w:sz w:val="20"/>
          <w:szCs w:val="20"/>
        </w:rPr>
        <w:t xml:space="preserve">отдели </w:t>
      </w:r>
      <w:r w:rsidR="00E50D38">
        <w:rPr>
          <w:rFonts w:ascii="Verdana" w:hAnsi="Verdana"/>
          <w:b/>
          <w:sz w:val="20"/>
          <w:szCs w:val="20"/>
        </w:rPr>
        <w:t>308 „б“, 308 „л“</w:t>
      </w:r>
      <w:r w:rsidRPr="00B866D9">
        <w:rPr>
          <w:rFonts w:ascii="Verdana" w:hAnsi="Verdana"/>
          <w:b/>
          <w:sz w:val="20"/>
          <w:szCs w:val="20"/>
          <w:lang w:val="en-US"/>
        </w:rPr>
        <w:t xml:space="preserve"> </w:t>
      </w:r>
      <w:r w:rsidRPr="00B866D9">
        <w:rPr>
          <w:rFonts w:ascii="Verdana" w:hAnsi="Verdana"/>
          <w:sz w:val="20"/>
          <w:szCs w:val="20"/>
        </w:rPr>
        <w:t xml:space="preserve">намиращи се на територията на </w:t>
      </w:r>
      <w:r w:rsidR="00C9597B">
        <w:rPr>
          <w:rFonts w:ascii="Verdana" w:hAnsi="Verdana"/>
          <w:sz w:val="20"/>
          <w:szCs w:val="20"/>
        </w:rPr>
        <w:t xml:space="preserve">ТП “ДГС </w:t>
      </w:r>
      <w:r w:rsidR="00485B06">
        <w:rPr>
          <w:rFonts w:ascii="Verdana" w:hAnsi="Verdana"/>
          <w:sz w:val="20"/>
          <w:szCs w:val="20"/>
        </w:rPr>
        <w:t>Белово</w:t>
      </w:r>
      <w:r w:rsidR="00C9597B">
        <w:rPr>
          <w:rFonts w:ascii="Verdana" w:hAnsi="Verdana"/>
          <w:sz w:val="20"/>
          <w:szCs w:val="20"/>
        </w:rPr>
        <w:t>”</w:t>
      </w:r>
      <w:r w:rsidRPr="00B866D9">
        <w:rPr>
          <w:rFonts w:ascii="Verdana" w:hAnsi="Verdana"/>
          <w:sz w:val="20"/>
          <w:szCs w:val="20"/>
        </w:rPr>
        <w:t>, при следните условия:</w:t>
      </w:r>
    </w:p>
    <w:p w:rsidR="00A8213D" w:rsidRPr="00A8213D" w:rsidRDefault="00A8213D" w:rsidP="00A8213D">
      <w:pPr>
        <w:spacing w:after="0"/>
        <w:ind w:left="720"/>
        <w:jc w:val="both"/>
        <w:rPr>
          <w:rFonts w:ascii="Verdana" w:hAnsi="Verdana"/>
          <w:sz w:val="18"/>
          <w:szCs w:val="18"/>
        </w:rPr>
      </w:pPr>
    </w:p>
    <w:tbl>
      <w:tblPr>
        <w:tblW w:w="9900" w:type="dxa"/>
        <w:tblInd w:w="75" w:type="dxa"/>
        <w:tblCellMar>
          <w:left w:w="70" w:type="dxa"/>
          <w:right w:w="70" w:type="dxa"/>
        </w:tblCellMar>
        <w:tblLook w:val="04A0" w:firstRow="1" w:lastRow="0" w:firstColumn="1" w:lastColumn="0" w:noHBand="0" w:noVBand="1"/>
      </w:tblPr>
      <w:tblGrid>
        <w:gridCol w:w="2780"/>
        <w:gridCol w:w="1300"/>
        <w:gridCol w:w="1540"/>
        <w:gridCol w:w="2060"/>
        <w:gridCol w:w="2220"/>
      </w:tblGrid>
      <w:tr w:rsidR="00A8213D" w:rsidRPr="00A8213D" w:rsidTr="00A8213D">
        <w:trPr>
          <w:trHeight w:val="300"/>
        </w:trPr>
        <w:tc>
          <w:tcPr>
            <w:tcW w:w="40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213D" w:rsidRPr="00A8213D" w:rsidRDefault="00A8213D" w:rsidP="00A8213D">
            <w:pPr>
              <w:spacing w:after="0" w:line="240" w:lineRule="auto"/>
              <w:jc w:val="center"/>
              <w:rPr>
                <w:rFonts w:ascii="Verdana" w:hAnsi="Verdana"/>
                <w:sz w:val="18"/>
                <w:szCs w:val="18"/>
              </w:rPr>
            </w:pPr>
            <w:r w:rsidRPr="00A8213D">
              <w:rPr>
                <w:rFonts w:ascii="Verdana" w:hAnsi="Verdana"/>
                <w:sz w:val="18"/>
                <w:szCs w:val="18"/>
              </w:rPr>
              <w:t>Категории дървесина, сортименти</w:t>
            </w:r>
          </w:p>
        </w:tc>
        <w:tc>
          <w:tcPr>
            <w:tcW w:w="5820" w:type="dxa"/>
            <w:gridSpan w:val="3"/>
            <w:tcBorders>
              <w:top w:val="single" w:sz="4" w:space="0" w:color="auto"/>
              <w:left w:val="nil"/>
              <w:bottom w:val="single" w:sz="4" w:space="0" w:color="auto"/>
              <w:right w:val="single" w:sz="4" w:space="0" w:color="auto"/>
            </w:tcBorders>
            <w:shd w:val="clear" w:color="auto" w:fill="auto"/>
            <w:noWrap/>
            <w:vAlign w:val="bottom"/>
            <w:hideMark/>
          </w:tcPr>
          <w:p w:rsidR="00A8213D" w:rsidRPr="00A8213D" w:rsidRDefault="00A8213D" w:rsidP="00E50D38">
            <w:pPr>
              <w:spacing w:after="0" w:line="240" w:lineRule="auto"/>
              <w:jc w:val="center"/>
              <w:rPr>
                <w:rFonts w:ascii="Verdana" w:hAnsi="Verdana"/>
                <w:b/>
                <w:bCs/>
                <w:sz w:val="18"/>
                <w:szCs w:val="18"/>
              </w:rPr>
            </w:pPr>
            <w:r w:rsidRPr="00A8213D">
              <w:rPr>
                <w:rFonts w:ascii="Verdana" w:hAnsi="Verdana"/>
                <w:b/>
                <w:bCs/>
                <w:sz w:val="18"/>
                <w:szCs w:val="18"/>
              </w:rPr>
              <w:t>Oбект 19</w:t>
            </w:r>
            <w:r w:rsidR="00E50D38">
              <w:rPr>
                <w:rFonts w:ascii="Verdana" w:hAnsi="Verdana"/>
                <w:b/>
                <w:bCs/>
                <w:sz w:val="18"/>
                <w:szCs w:val="18"/>
              </w:rPr>
              <w:t>29</w:t>
            </w:r>
            <w:r w:rsidRPr="00A8213D">
              <w:rPr>
                <w:rFonts w:ascii="Verdana" w:hAnsi="Verdana"/>
                <w:b/>
                <w:bCs/>
                <w:sz w:val="18"/>
                <w:szCs w:val="18"/>
              </w:rPr>
              <w:t xml:space="preserve">, отдели </w:t>
            </w:r>
            <w:r w:rsidR="00E50D38">
              <w:rPr>
                <w:rFonts w:ascii="Verdana" w:hAnsi="Verdana"/>
                <w:b/>
                <w:bCs/>
                <w:sz w:val="18"/>
                <w:szCs w:val="18"/>
              </w:rPr>
              <w:t>308 „б“, 308л“</w:t>
            </w:r>
          </w:p>
        </w:tc>
      </w:tr>
      <w:tr w:rsidR="00A8213D" w:rsidRPr="00A8213D" w:rsidTr="00A8213D">
        <w:trPr>
          <w:trHeight w:val="300"/>
        </w:trPr>
        <w:tc>
          <w:tcPr>
            <w:tcW w:w="4080" w:type="dxa"/>
            <w:gridSpan w:val="2"/>
            <w:vMerge/>
            <w:tcBorders>
              <w:top w:val="single" w:sz="4" w:space="0" w:color="auto"/>
              <w:left w:val="single" w:sz="4" w:space="0" w:color="auto"/>
              <w:bottom w:val="single" w:sz="4" w:space="0" w:color="auto"/>
              <w:right w:val="single" w:sz="4" w:space="0" w:color="auto"/>
            </w:tcBorders>
            <w:vAlign w:val="center"/>
            <w:hideMark/>
          </w:tcPr>
          <w:p w:rsidR="00A8213D" w:rsidRPr="00A8213D" w:rsidRDefault="00A8213D" w:rsidP="00A8213D">
            <w:pPr>
              <w:spacing w:after="0" w:line="240" w:lineRule="auto"/>
              <w:rPr>
                <w:rFonts w:ascii="Verdana" w:hAnsi="Verdana"/>
                <w:sz w:val="18"/>
                <w:szCs w:val="18"/>
              </w:rPr>
            </w:pPr>
          </w:p>
        </w:tc>
        <w:tc>
          <w:tcPr>
            <w:tcW w:w="5820" w:type="dxa"/>
            <w:gridSpan w:val="3"/>
            <w:tcBorders>
              <w:top w:val="single" w:sz="4" w:space="0" w:color="auto"/>
              <w:left w:val="nil"/>
              <w:bottom w:val="single" w:sz="4" w:space="0" w:color="auto"/>
              <w:right w:val="single" w:sz="4" w:space="0" w:color="auto"/>
            </w:tcBorders>
            <w:shd w:val="clear" w:color="auto" w:fill="auto"/>
            <w:noWrap/>
            <w:vAlign w:val="bottom"/>
            <w:hideMark/>
          </w:tcPr>
          <w:p w:rsidR="00A8213D" w:rsidRPr="00A8213D" w:rsidRDefault="00A8213D" w:rsidP="00A8213D">
            <w:pPr>
              <w:spacing w:after="0" w:line="240" w:lineRule="auto"/>
              <w:jc w:val="center"/>
              <w:rPr>
                <w:rFonts w:ascii="Verdana" w:hAnsi="Verdana"/>
                <w:b/>
                <w:bCs/>
                <w:sz w:val="18"/>
                <w:szCs w:val="18"/>
              </w:rPr>
            </w:pPr>
            <w:r w:rsidRPr="00A8213D">
              <w:rPr>
                <w:rFonts w:ascii="Verdana" w:hAnsi="Verdana"/>
                <w:b/>
                <w:bCs/>
                <w:sz w:val="18"/>
                <w:szCs w:val="18"/>
              </w:rPr>
              <w:t>Продажба на стояща дървесина на корен</w:t>
            </w:r>
          </w:p>
        </w:tc>
      </w:tr>
      <w:tr w:rsidR="00A8213D" w:rsidRPr="00A8213D" w:rsidTr="00A8213D">
        <w:trPr>
          <w:trHeight w:val="570"/>
        </w:trPr>
        <w:tc>
          <w:tcPr>
            <w:tcW w:w="4080" w:type="dxa"/>
            <w:gridSpan w:val="2"/>
            <w:vMerge/>
            <w:tcBorders>
              <w:top w:val="single" w:sz="4" w:space="0" w:color="auto"/>
              <w:left w:val="single" w:sz="4" w:space="0" w:color="auto"/>
              <w:bottom w:val="single" w:sz="4" w:space="0" w:color="auto"/>
              <w:right w:val="single" w:sz="4" w:space="0" w:color="auto"/>
            </w:tcBorders>
            <w:vAlign w:val="center"/>
            <w:hideMark/>
          </w:tcPr>
          <w:p w:rsidR="00A8213D" w:rsidRPr="00A8213D" w:rsidRDefault="00A8213D" w:rsidP="00A8213D">
            <w:pPr>
              <w:spacing w:after="0" w:line="240" w:lineRule="auto"/>
              <w:rPr>
                <w:rFonts w:ascii="Verdana" w:hAnsi="Verdana"/>
                <w:sz w:val="18"/>
                <w:szCs w:val="18"/>
              </w:rPr>
            </w:pPr>
          </w:p>
        </w:tc>
        <w:tc>
          <w:tcPr>
            <w:tcW w:w="1540" w:type="dxa"/>
            <w:tcBorders>
              <w:top w:val="nil"/>
              <w:left w:val="nil"/>
              <w:bottom w:val="single" w:sz="4" w:space="0" w:color="auto"/>
              <w:right w:val="single" w:sz="4" w:space="0" w:color="auto"/>
            </w:tcBorders>
            <w:shd w:val="clear" w:color="auto" w:fill="auto"/>
            <w:vAlign w:val="center"/>
            <w:hideMark/>
          </w:tcPr>
          <w:p w:rsidR="00A8213D" w:rsidRPr="00A8213D" w:rsidRDefault="00A8213D" w:rsidP="00A8213D">
            <w:pPr>
              <w:spacing w:after="0" w:line="240" w:lineRule="auto"/>
              <w:jc w:val="center"/>
              <w:rPr>
                <w:rFonts w:ascii="Verdana" w:hAnsi="Verdana"/>
                <w:sz w:val="18"/>
                <w:szCs w:val="18"/>
              </w:rPr>
            </w:pPr>
            <w:r>
              <w:rPr>
                <w:rFonts w:ascii="Verdana" w:hAnsi="Verdana"/>
                <w:sz w:val="18"/>
                <w:szCs w:val="18"/>
              </w:rPr>
              <w:t>К</w:t>
            </w:r>
            <w:r w:rsidRPr="00A8213D">
              <w:rPr>
                <w:rFonts w:ascii="Verdana" w:hAnsi="Verdana"/>
                <w:sz w:val="18"/>
                <w:szCs w:val="18"/>
              </w:rPr>
              <w:t>оличество</w:t>
            </w:r>
          </w:p>
        </w:tc>
        <w:tc>
          <w:tcPr>
            <w:tcW w:w="2060" w:type="dxa"/>
            <w:tcBorders>
              <w:top w:val="nil"/>
              <w:left w:val="nil"/>
              <w:bottom w:val="single" w:sz="4" w:space="0" w:color="auto"/>
              <w:right w:val="single" w:sz="4" w:space="0" w:color="auto"/>
            </w:tcBorders>
            <w:shd w:val="clear" w:color="auto" w:fill="auto"/>
            <w:vAlign w:val="center"/>
            <w:hideMark/>
          </w:tcPr>
          <w:p w:rsidR="00A8213D" w:rsidRPr="00A8213D" w:rsidRDefault="00A8213D" w:rsidP="00A8213D">
            <w:pPr>
              <w:spacing w:after="0" w:line="240" w:lineRule="auto"/>
              <w:jc w:val="center"/>
              <w:rPr>
                <w:rFonts w:ascii="Verdana" w:hAnsi="Verdana"/>
                <w:sz w:val="18"/>
                <w:szCs w:val="18"/>
              </w:rPr>
            </w:pPr>
            <w:r>
              <w:rPr>
                <w:rFonts w:ascii="Verdana" w:hAnsi="Verdana"/>
                <w:sz w:val="18"/>
                <w:szCs w:val="18"/>
              </w:rPr>
              <w:t>Е</w:t>
            </w:r>
            <w:r w:rsidRPr="00A8213D">
              <w:rPr>
                <w:rFonts w:ascii="Verdana" w:hAnsi="Verdana"/>
                <w:sz w:val="18"/>
                <w:szCs w:val="18"/>
              </w:rPr>
              <w:t>д. Цена без ДДС</w:t>
            </w:r>
          </w:p>
        </w:tc>
        <w:tc>
          <w:tcPr>
            <w:tcW w:w="2220" w:type="dxa"/>
            <w:tcBorders>
              <w:top w:val="nil"/>
              <w:left w:val="nil"/>
              <w:bottom w:val="single" w:sz="4" w:space="0" w:color="auto"/>
              <w:right w:val="single" w:sz="4" w:space="0" w:color="auto"/>
            </w:tcBorders>
            <w:shd w:val="clear" w:color="auto" w:fill="auto"/>
            <w:vAlign w:val="center"/>
            <w:hideMark/>
          </w:tcPr>
          <w:p w:rsidR="00A8213D" w:rsidRPr="00A8213D" w:rsidRDefault="00A8213D" w:rsidP="00A8213D">
            <w:pPr>
              <w:spacing w:after="0" w:line="240" w:lineRule="auto"/>
              <w:jc w:val="center"/>
              <w:rPr>
                <w:rFonts w:ascii="Verdana" w:hAnsi="Verdana"/>
                <w:sz w:val="18"/>
                <w:szCs w:val="18"/>
              </w:rPr>
            </w:pPr>
            <w:r w:rsidRPr="00A8213D">
              <w:rPr>
                <w:rFonts w:ascii="Verdana" w:hAnsi="Verdana"/>
                <w:sz w:val="18"/>
                <w:szCs w:val="18"/>
              </w:rPr>
              <w:t>Обща стойност без ДДС</w:t>
            </w:r>
          </w:p>
        </w:tc>
      </w:tr>
      <w:tr w:rsidR="00A8213D" w:rsidRPr="00A8213D" w:rsidTr="00A8213D">
        <w:trPr>
          <w:trHeight w:val="300"/>
        </w:trPr>
        <w:tc>
          <w:tcPr>
            <w:tcW w:w="4080" w:type="dxa"/>
            <w:gridSpan w:val="2"/>
            <w:vMerge/>
            <w:tcBorders>
              <w:top w:val="single" w:sz="4" w:space="0" w:color="auto"/>
              <w:left w:val="single" w:sz="4" w:space="0" w:color="auto"/>
              <w:bottom w:val="single" w:sz="4" w:space="0" w:color="auto"/>
              <w:right w:val="single" w:sz="4" w:space="0" w:color="auto"/>
            </w:tcBorders>
            <w:vAlign w:val="center"/>
            <w:hideMark/>
          </w:tcPr>
          <w:p w:rsidR="00A8213D" w:rsidRPr="00A8213D" w:rsidRDefault="00A8213D" w:rsidP="00A8213D">
            <w:pPr>
              <w:spacing w:after="0" w:line="240" w:lineRule="auto"/>
              <w:rPr>
                <w:rFonts w:ascii="Verdana" w:hAnsi="Verdana"/>
                <w:sz w:val="18"/>
                <w:szCs w:val="18"/>
              </w:rPr>
            </w:pPr>
          </w:p>
        </w:tc>
        <w:tc>
          <w:tcPr>
            <w:tcW w:w="1540" w:type="dxa"/>
            <w:tcBorders>
              <w:top w:val="nil"/>
              <w:left w:val="nil"/>
              <w:bottom w:val="single" w:sz="4" w:space="0" w:color="auto"/>
              <w:right w:val="single" w:sz="4" w:space="0" w:color="auto"/>
            </w:tcBorders>
            <w:shd w:val="clear" w:color="auto" w:fill="auto"/>
            <w:noWrap/>
            <w:vAlign w:val="center"/>
            <w:hideMark/>
          </w:tcPr>
          <w:p w:rsidR="00A8213D" w:rsidRPr="00A8213D" w:rsidRDefault="00A8213D" w:rsidP="00A8213D">
            <w:pPr>
              <w:spacing w:after="0" w:line="240" w:lineRule="auto"/>
              <w:jc w:val="center"/>
              <w:rPr>
                <w:rFonts w:ascii="Verdana" w:hAnsi="Verdana"/>
                <w:sz w:val="18"/>
                <w:szCs w:val="18"/>
              </w:rPr>
            </w:pPr>
            <w:r w:rsidRPr="00A8213D">
              <w:rPr>
                <w:rFonts w:ascii="Verdana" w:hAnsi="Verdana"/>
                <w:sz w:val="18"/>
                <w:szCs w:val="18"/>
              </w:rPr>
              <w:t>м³</w:t>
            </w:r>
          </w:p>
        </w:tc>
        <w:tc>
          <w:tcPr>
            <w:tcW w:w="2060" w:type="dxa"/>
            <w:tcBorders>
              <w:top w:val="nil"/>
              <w:left w:val="nil"/>
              <w:bottom w:val="single" w:sz="4" w:space="0" w:color="auto"/>
              <w:right w:val="single" w:sz="4" w:space="0" w:color="auto"/>
            </w:tcBorders>
            <w:shd w:val="clear" w:color="auto" w:fill="auto"/>
            <w:noWrap/>
            <w:vAlign w:val="center"/>
            <w:hideMark/>
          </w:tcPr>
          <w:p w:rsidR="00A8213D" w:rsidRPr="00A8213D" w:rsidRDefault="00A8213D" w:rsidP="00A8213D">
            <w:pPr>
              <w:spacing w:after="0" w:line="240" w:lineRule="auto"/>
              <w:jc w:val="center"/>
              <w:rPr>
                <w:rFonts w:ascii="Verdana" w:hAnsi="Verdana"/>
                <w:sz w:val="18"/>
                <w:szCs w:val="18"/>
              </w:rPr>
            </w:pPr>
            <w:r w:rsidRPr="00A8213D">
              <w:rPr>
                <w:rFonts w:ascii="Verdana" w:hAnsi="Verdana"/>
                <w:sz w:val="18"/>
                <w:szCs w:val="18"/>
              </w:rPr>
              <w:t>лв./м³</w:t>
            </w:r>
          </w:p>
        </w:tc>
        <w:tc>
          <w:tcPr>
            <w:tcW w:w="2220" w:type="dxa"/>
            <w:tcBorders>
              <w:top w:val="nil"/>
              <w:left w:val="nil"/>
              <w:bottom w:val="single" w:sz="4" w:space="0" w:color="auto"/>
              <w:right w:val="single" w:sz="4" w:space="0" w:color="auto"/>
            </w:tcBorders>
            <w:shd w:val="clear" w:color="auto" w:fill="auto"/>
            <w:noWrap/>
            <w:vAlign w:val="center"/>
            <w:hideMark/>
          </w:tcPr>
          <w:p w:rsidR="00A8213D" w:rsidRPr="00A8213D" w:rsidRDefault="00A8213D" w:rsidP="00A8213D">
            <w:pPr>
              <w:spacing w:after="0" w:line="240" w:lineRule="auto"/>
              <w:jc w:val="center"/>
              <w:rPr>
                <w:rFonts w:ascii="Verdana" w:hAnsi="Verdana"/>
                <w:sz w:val="18"/>
                <w:szCs w:val="18"/>
              </w:rPr>
            </w:pPr>
            <w:r w:rsidRPr="00A8213D">
              <w:rPr>
                <w:rFonts w:ascii="Verdana" w:hAnsi="Verdana"/>
                <w:sz w:val="18"/>
                <w:szCs w:val="18"/>
              </w:rPr>
              <w:t xml:space="preserve"> лв</w:t>
            </w:r>
          </w:p>
        </w:tc>
      </w:tr>
      <w:tr w:rsidR="00A8213D" w:rsidRPr="00A8213D" w:rsidTr="00A8213D">
        <w:trPr>
          <w:trHeight w:val="300"/>
        </w:trPr>
        <w:tc>
          <w:tcPr>
            <w:tcW w:w="2780" w:type="dxa"/>
            <w:tcBorders>
              <w:top w:val="nil"/>
              <w:left w:val="single" w:sz="4" w:space="0" w:color="auto"/>
              <w:bottom w:val="single" w:sz="4" w:space="0" w:color="auto"/>
              <w:right w:val="single" w:sz="4" w:space="0" w:color="auto"/>
            </w:tcBorders>
            <w:shd w:val="clear" w:color="000000" w:fill="C0C0C0"/>
            <w:vAlign w:val="center"/>
            <w:hideMark/>
          </w:tcPr>
          <w:p w:rsidR="00A8213D" w:rsidRPr="00A8213D" w:rsidRDefault="00A8213D" w:rsidP="00A8213D">
            <w:pPr>
              <w:spacing w:after="0" w:line="240" w:lineRule="auto"/>
              <w:jc w:val="center"/>
              <w:rPr>
                <w:rFonts w:ascii="Verdana" w:hAnsi="Verdana"/>
                <w:sz w:val="18"/>
                <w:szCs w:val="18"/>
              </w:rPr>
            </w:pPr>
            <w:r w:rsidRPr="00A8213D">
              <w:rPr>
                <w:rFonts w:ascii="Verdana" w:hAnsi="Verdana"/>
                <w:sz w:val="18"/>
                <w:szCs w:val="18"/>
              </w:rPr>
              <w:t>1</w:t>
            </w:r>
          </w:p>
        </w:tc>
        <w:tc>
          <w:tcPr>
            <w:tcW w:w="1300" w:type="dxa"/>
            <w:tcBorders>
              <w:top w:val="nil"/>
              <w:left w:val="nil"/>
              <w:bottom w:val="single" w:sz="4" w:space="0" w:color="auto"/>
              <w:right w:val="single" w:sz="4" w:space="0" w:color="auto"/>
            </w:tcBorders>
            <w:shd w:val="clear" w:color="000000" w:fill="C0C0C0"/>
            <w:vAlign w:val="center"/>
            <w:hideMark/>
          </w:tcPr>
          <w:p w:rsidR="00A8213D" w:rsidRPr="00A8213D" w:rsidRDefault="00A8213D" w:rsidP="00A8213D">
            <w:pPr>
              <w:spacing w:after="0" w:line="240" w:lineRule="auto"/>
              <w:jc w:val="center"/>
              <w:rPr>
                <w:rFonts w:ascii="Verdana" w:hAnsi="Verdana"/>
                <w:sz w:val="18"/>
                <w:szCs w:val="18"/>
              </w:rPr>
            </w:pPr>
            <w:r w:rsidRPr="00A8213D">
              <w:rPr>
                <w:rFonts w:ascii="Verdana" w:hAnsi="Verdana"/>
                <w:sz w:val="18"/>
                <w:szCs w:val="18"/>
              </w:rPr>
              <w:t>2</w:t>
            </w:r>
          </w:p>
        </w:tc>
        <w:tc>
          <w:tcPr>
            <w:tcW w:w="1540" w:type="dxa"/>
            <w:tcBorders>
              <w:top w:val="nil"/>
              <w:left w:val="nil"/>
              <w:bottom w:val="single" w:sz="4" w:space="0" w:color="auto"/>
              <w:right w:val="single" w:sz="4" w:space="0" w:color="auto"/>
            </w:tcBorders>
            <w:shd w:val="clear" w:color="000000" w:fill="C0C0C0"/>
            <w:noWrap/>
            <w:vAlign w:val="center"/>
            <w:hideMark/>
          </w:tcPr>
          <w:p w:rsidR="00A8213D" w:rsidRPr="00A8213D" w:rsidRDefault="00A8213D" w:rsidP="00A8213D">
            <w:pPr>
              <w:spacing w:after="0" w:line="240" w:lineRule="auto"/>
              <w:jc w:val="center"/>
              <w:rPr>
                <w:rFonts w:ascii="Verdana" w:hAnsi="Verdana"/>
                <w:sz w:val="18"/>
                <w:szCs w:val="18"/>
              </w:rPr>
            </w:pPr>
            <w:r w:rsidRPr="00A8213D">
              <w:rPr>
                <w:rFonts w:ascii="Verdana" w:hAnsi="Verdana"/>
                <w:sz w:val="18"/>
                <w:szCs w:val="18"/>
              </w:rPr>
              <w:t>3</w:t>
            </w:r>
          </w:p>
        </w:tc>
        <w:tc>
          <w:tcPr>
            <w:tcW w:w="2060" w:type="dxa"/>
            <w:tcBorders>
              <w:top w:val="nil"/>
              <w:left w:val="nil"/>
              <w:bottom w:val="single" w:sz="4" w:space="0" w:color="auto"/>
              <w:right w:val="single" w:sz="4" w:space="0" w:color="auto"/>
            </w:tcBorders>
            <w:shd w:val="clear" w:color="000000" w:fill="C0C0C0"/>
            <w:noWrap/>
            <w:vAlign w:val="center"/>
            <w:hideMark/>
          </w:tcPr>
          <w:p w:rsidR="00A8213D" w:rsidRPr="00A8213D" w:rsidRDefault="00A8213D" w:rsidP="00A8213D">
            <w:pPr>
              <w:spacing w:after="0" w:line="240" w:lineRule="auto"/>
              <w:jc w:val="center"/>
              <w:rPr>
                <w:rFonts w:ascii="Verdana" w:hAnsi="Verdana"/>
                <w:sz w:val="18"/>
                <w:szCs w:val="18"/>
              </w:rPr>
            </w:pPr>
            <w:r w:rsidRPr="00A8213D">
              <w:rPr>
                <w:rFonts w:ascii="Verdana" w:hAnsi="Verdana"/>
                <w:sz w:val="18"/>
                <w:szCs w:val="18"/>
              </w:rPr>
              <w:t>4</w:t>
            </w:r>
          </w:p>
        </w:tc>
        <w:tc>
          <w:tcPr>
            <w:tcW w:w="2220" w:type="dxa"/>
            <w:tcBorders>
              <w:top w:val="nil"/>
              <w:left w:val="nil"/>
              <w:bottom w:val="single" w:sz="4" w:space="0" w:color="auto"/>
              <w:right w:val="single" w:sz="4" w:space="0" w:color="auto"/>
            </w:tcBorders>
            <w:shd w:val="clear" w:color="000000" w:fill="C0C0C0"/>
            <w:noWrap/>
            <w:vAlign w:val="center"/>
            <w:hideMark/>
          </w:tcPr>
          <w:p w:rsidR="00A8213D" w:rsidRPr="00A8213D" w:rsidRDefault="00A8213D" w:rsidP="00A8213D">
            <w:pPr>
              <w:spacing w:after="0" w:line="240" w:lineRule="auto"/>
              <w:jc w:val="center"/>
              <w:rPr>
                <w:rFonts w:ascii="Verdana" w:hAnsi="Verdana"/>
                <w:sz w:val="18"/>
                <w:szCs w:val="18"/>
              </w:rPr>
            </w:pPr>
            <w:r w:rsidRPr="00A8213D">
              <w:rPr>
                <w:rFonts w:ascii="Verdana" w:hAnsi="Verdana"/>
                <w:sz w:val="18"/>
                <w:szCs w:val="18"/>
              </w:rPr>
              <w:t>5</w:t>
            </w:r>
          </w:p>
        </w:tc>
      </w:tr>
      <w:tr w:rsidR="00A8213D" w:rsidRPr="00A8213D" w:rsidTr="00485B06">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A8213D" w:rsidRPr="00A8213D" w:rsidRDefault="00A8213D" w:rsidP="00A8213D">
            <w:pPr>
              <w:spacing w:after="0" w:line="240" w:lineRule="auto"/>
              <w:jc w:val="center"/>
              <w:rPr>
                <w:rFonts w:ascii="Verdana" w:hAnsi="Verdana"/>
                <w:sz w:val="18"/>
                <w:szCs w:val="18"/>
              </w:rPr>
            </w:pPr>
            <w:r w:rsidRPr="00A8213D">
              <w:rPr>
                <w:rFonts w:ascii="Verdana" w:hAnsi="Verdana"/>
                <w:sz w:val="18"/>
                <w:szCs w:val="18"/>
              </w:rPr>
              <w:t xml:space="preserve">ОБЩО </w:t>
            </w:r>
          </w:p>
        </w:tc>
        <w:tc>
          <w:tcPr>
            <w:tcW w:w="1300" w:type="dxa"/>
            <w:tcBorders>
              <w:top w:val="nil"/>
              <w:left w:val="nil"/>
              <w:bottom w:val="single" w:sz="4" w:space="0" w:color="auto"/>
              <w:right w:val="single" w:sz="4" w:space="0" w:color="auto"/>
            </w:tcBorders>
            <w:shd w:val="clear" w:color="auto" w:fill="auto"/>
            <w:noWrap/>
            <w:vAlign w:val="center"/>
            <w:hideMark/>
          </w:tcPr>
          <w:p w:rsidR="00A8213D" w:rsidRPr="00A8213D" w:rsidRDefault="00A8213D" w:rsidP="00A8213D">
            <w:pPr>
              <w:spacing w:after="0" w:line="240" w:lineRule="auto"/>
              <w:jc w:val="center"/>
              <w:rPr>
                <w:rFonts w:ascii="Verdana" w:hAnsi="Verdana"/>
                <w:sz w:val="18"/>
                <w:szCs w:val="18"/>
              </w:rPr>
            </w:pPr>
            <w:r w:rsidRPr="00A8213D">
              <w:rPr>
                <w:rFonts w:ascii="Verdana" w:hAnsi="Verdana"/>
                <w:sz w:val="18"/>
                <w:szCs w:val="18"/>
              </w:rPr>
              <w:t> </w:t>
            </w:r>
          </w:p>
        </w:tc>
        <w:tc>
          <w:tcPr>
            <w:tcW w:w="1540" w:type="dxa"/>
            <w:tcBorders>
              <w:top w:val="nil"/>
              <w:left w:val="nil"/>
              <w:bottom w:val="single" w:sz="4" w:space="0" w:color="auto"/>
              <w:right w:val="single" w:sz="4" w:space="0" w:color="auto"/>
            </w:tcBorders>
            <w:shd w:val="clear" w:color="auto" w:fill="auto"/>
            <w:noWrap/>
            <w:vAlign w:val="center"/>
          </w:tcPr>
          <w:p w:rsidR="00A8213D" w:rsidRPr="00996F22" w:rsidRDefault="009B3C56" w:rsidP="00A8213D">
            <w:pPr>
              <w:spacing w:after="0" w:line="240" w:lineRule="auto"/>
              <w:jc w:val="center"/>
              <w:rPr>
                <w:rFonts w:ascii="Verdana" w:hAnsi="Verdana"/>
                <w:sz w:val="18"/>
                <w:szCs w:val="18"/>
              </w:rPr>
            </w:pPr>
            <w:r>
              <w:rPr>
                <w:rFonts w:ascii="Verdana" w:hAnsi="Verdana"/>
                <w:sz w:val="18"/>
                <w:szCs w:val="18"/>
              </w:rPr>
              <w:t>396</w:t>
            </w:r>
          </w:p>
        </w:tc>
        <w:tc>
          <w:tcPr>
            <w:tcW w:w="2060" w:type="dxa"/>
            <w:tcBorders>
              <w:top w:val="nil"/>
              <w:left w:val="nil"/>
              <w:bottom w:val="single" w:sz="4" w:space="0" w:color="auto"/>
              <w:right w:val="single" w:sz="4" w:space="0" w:color="auto"/>
            </w:tcBorders>
            <w:shd w:val="clear" w:color="auto" w:fill="auto"/>
            <w:noWrap/>
            <w:vAlign w:val="center"/>
          </w:tcPr>
          <w:p w:rsidR="00A8213D" w:rsidRPr="00996F22" w:rsidRDefault="009B3C56" w:rsidP="00A8213D">
            <w:pPr>
              <w:spacing w:after="0" w:line="240" w:lineRule="auto"/>
              <w:jc w:val="center"/>
              <w:rPr>
                <w:rFonts w:ascii="Verdana" w:hAnsi="Verdana"/>
                <w:sz w:val="18"/>
                <w:szCs w:val="18"/>
              </w:rPr>
            </w:pPr>
            <w:r>
              <w:rPr>
                <w:rFonts w:ascii="Verdana" w:hAnsi="Verdana"/>
                <w:sz w:val="18"/>
                <w:szCs w:val="18"/>
              </w:rPr>
              <w:t>50,07</w:t>
            </w:r>
          </w:p>
        </w:tc>
        <w:tc>
          <w:tcPr>
            <w:tcW w:w="2220" w:type="dxa"/>
            <w:tcBorders>
              <w:top w:val="nil"/>
              <w:left w:val="nil"/>
              <w:bottom w:val="single" w:sz="4" w:space="0" w:color="auto"/>
              <w:right w:val="single" w:sz="4" w:space="0" w:color="auto"/>
            </w:tcBorders>
            <w:shd w:val="clear" w:color="auto" w:fill="auto"/>
            <w:noWrap/>
            <w:vAlign w:val="center"/>
          </w:tcPr>
          <w:p w:rsidR="00A8213D" w:rsidRPr="00574180" w:rsidRDefault="009B3C56" w:rsidP="00A8213D">
            <w:pPr>
              <w:spacing w:after="0" w:line="240" w:lineRule="auto"/>
              <w:jc w:val="center"/>
              <w:rPr>
                <w:rFonts w:ascii="Verdana" w:hAnsi="Verdana"/>
                <w:sz w:val="18"/>
                <w:szCs w:val="18"/>
              </w:rPr>
            </w:pPr>
            <w:r>
              <w:rPr>
                <w:rFonts w:ascii="Verdana" w:hAnsi="Verdana"/>
                <w:sz w:val="18"/>
                <w:szCs w:val="18"/>
              </w:rPr>
              <w:t>19828</w:t>
            </w:r>
          </w:p>
        </w:tc>
      </w:tr>
      <w:tr w:rsidR="00A8213D" w:rsidRPr="00A8213D" w:rsidTr="00485B06">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A8213D" w:rsidRPr="00A8213D" w:rsidRDefault="00A8213D" w:rsidP="00A8213D">
            <w:pPr>
              <w:spacing w:after="0" w:line="240" w:lineRule="auto"/>
              <w:jc w:val="center"/>
              <w:rPr>
                <w:rFonts w:ascii="Verdana" w:hAnsi="Verdana"/>
                <w:sz w:val="18"/>
                <w:szCs w:val="18"/>
              </w:rPr>
            </w:pPr>
            <w:r w:rsidRPr="00A8213D">
              <w:rPr>
                <w:rFonts w:ascii="Verdana" w:hAnsi="Verdana"/>
                <w:sz w:val="18"/>
                <w:szCs w:val="18"/>
              </w:rPr>
              <w:t>ИГЛОЛИСТНИ</w:t>
            </w:r>
          </w:p>
        </w:tc>
        <w:tc>
          <w:tcPr>
            <w:tcW w:w="1300" w:type="dxa"/>
            <w:tcBorders>
              <w:top w:val="nil"/>
              <w:left w:val="nil"/>
              <w:bottom w:val="single" w:sz="4" w:space="0" w:color="auto"/>
              <w:right w:val="single" w:sz="4" w:space="0" w:color="auto"/>
            </w:tcBorders>
            <w:shd w:val="clear" w:color="auto" w:fill="auto"/>
            <w:noWrap/>
            <w:vAlign w:val="center"/>
            <w:hideMark/>
          </w:tcPr>
          <w:p w:rsidR="00A8213D" w:rsidRPr="00A8213D" w:rsidRDefault="00A8213D" w:rsidP="00A8213D">
            <w:pPr>
              <w:spacing w:after="0" w:line="240" w:lineRule="auto"/>
              <w:jc w:val="center"/>
              <w:rPr>
                <w:rFonts w:ascii="Verdana" w:hAnsi="Verdana"/>
                <w:sz w:val="18"/>
                <w:szCs w:val="18"/>
              </w:rPr>
            </w:pPr>
            <w:r w:rsidRPr="00A8213D">
              <w:rPr>
                <w:rFonts w:ascii="Verdana" w:hAnsi="Verdana"/>
                <w:sz w:val="18"/>
                <w:szCs w:val="18"/>
              </w:rPr>
              <w:t> </w:t>
            </w:r>
          </w:p>
        </w:tc>
        <w:tc>
          <w:tcPr>
            <w:tcW w:w="1540" w:type="dxa"/>
            <w:tcBorders>
              <w:top w:val="nil"/>
              <w:left w:val="nil"/>
              <w:bottom w:val="single" w:sz="4" w:space="0" w:color="auto"/>
              <w:right w:val="single" w:sz="4" w:space="0" w:color="auto"/>
            </w:tcBorders>
            <w:shd w:val="clear" w:color="auto" w:fill="auto"/>
            <w:noWrap/>
            <w:vAlign w:val="center"/>
          </w:tcPr>
          <w:p w:rsidR="00A8213D" w:rsidRPr="00996F22" w:rsidRDefault="009B3C56" w:rsidP="00A8213D">
            <w:pPr>
              <w:spacing w:after="0" w:line="240" w:lineRule="auto"/>
              <w:jc w:val="center"/>
              <w:rPr>
                <w:rFonts w:ascii="Verdana" w:hAnsi="Verdana"/>
                <w:sz w:val="18"/>
                <w:szCs w:val="18"/>
              </w:rPr>
            </w:pPr>
            <w:r>
              <w:rPr>
                <w:rFonts w:ascii="Verdana" w:hAnsi="Verdana"/>
                <w:sz w:val="18"/>
                <w:szCs w:val="18"/>
              </w:rPr>
              <w:t>263</w:t>
            </w:r>
          </w:p>
        </w:tc>
        <w:tc>
          <w:tcPr>
            <w:tcW w:w="2060" w:type="dxa"/>
            <w:tcBorders>
              <w:top w:val="nil"/>
              <w:left w:val="nil"/>
              <w:bottom w:val="single" w:sz="4" w:space="0" w:color="auto"/>
              <w:right w:val="single" w:sz="4" w:space="0" w:color="auto"/>
            </w:tcBorders>
            <w:shd w:val="clear" w:color="auto" w:fill="auto"/>
            <w:noWrap/>
            <w:vAlign w:val="center"/>
          </w:tcPr>
          <w:p w:rsidR="00A8213D" w:rsidRPr="00996F22" w:rsidRDefault="009B3C56" w:rsidP="00A8213D">
            <w:pPr>
              <w:spacing w:after="0" w:line="240" w:lineRule="auto"/>
              <w:jc w:val="center"/>
              <w:rPr>
                <w:rFonts w:ascii="Verdana" w:hAnsi="Verdana"/>
                <w:sz w:val="18"/>
                <w:szCs w:val="18"/>
              </w:rPr>
            </w:pPr>
            <w:r>
              <w:rPr>
                <w:rFonts w:ascii="Verdana" w:hAnsi="Verdana"/>
                <w:sz w:val="18"/>
                <w:szCs w:val="18"/>
              </w:rPr>
              <w:t>50,19</w:t>
            </w:r>
          </w:p>
        </w:tc>
        <w:tc>
          <w:tcPr>
            <w:tcW w:w="2220" w:type="dxa"/>
            <w:tcBorders>
              <w:top w:val="nil"/>
              <w:left w:val="nil"/>
              <w:bottom w:val="single" w:sz="4" w:space="0" w:color="auto"/>
              <w:right w:val="single" w:sz="4" w:space="0" w:color="auto"/>
            </w:tcBorders>
            <w:shd w:val="clear" w:color="auto" w:fill="auto"/>
            <w:noWrap/>
            <w:vAlign w:val="center"/>
          </w:tcPr>
          <w:p w:rsidR="00A8213D" w:rsidRPr="004B79C7" w:rsidRDefault="009B3C56" w:rsidP="00A8213D">
            <w:pPr>
              <w:spacing w:after="0" w:line="240" w:lineRule="auto"/>
              <w:jc w:val="center"/>
              <w:rPr>
                <w:rFonts w:ascii="Verdana" w:hAnsi="Verdana"/>
                <w:sz w:val="18"/>
                <w:szCs w:val="18"/>
              </w:rPr>
            </w:pPr>
            <w:r>
              <w:rPr>
                <w:rFonts w:ascii="Verdana" w:hAnsi="Verdana"/>
                <w:sz w:val="18"/>
                <w:szCs w:val="18"/>
              </w:rPr>
              <w:t>13199</w:t>
            </w:r>
          </w:p>
        </w:tc>
      </w:tr>
      <w:tr w:rsidR="00A8213D" w:rsidRPr="00A8213D" w:rsidTr="00485B06">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A8213D" w:rsidRPr="00A8213D" w:rsidRDefault="00A8213D" w:rsidP="00A8213D">
            <w:pPr>
              <w:spacing w:after="0" w:line="240" w:lineRule="auto"/>
              <w:jc w:val="center"/>
              <w:rPr>
                <w:rFonts w:ascii="Verdana" w:hAnsi="Verdana"/>
                <w:b/>
                <w:bCs/>
                <w:sz w:val="18"/>
                <w:szCs w:val="18"/>
              </w:rPr>
            </w:pPr>
            <w:r w:rsidRPr="00A8213D">
              <w:rPr>
                <w:rFonts w:ascii="Verdana" w:hAnsi="Verdana"/>
                <w:b/>
                <w:bCs/>
                <w:sz w:val="18"/>
                <w:szCs w:val="18"/>
              </w:rPr>
              <w:t>ЕДРА</w:t>
            </w:r>
          </w:p>
        </w:tc>
        <w:tc>
          <w:tcPr>
            <w:tcW w:w="1300" w:type="dxa"/>
            <w:tcBorders>
              <w:top w:val="nil"/>
              <w:left w:val="nil"/>
              <w:bottom w:val="single" w:sz="4" w:space="0" w:color="auto"/>
              <w:right w:val="single" w:sz="4" w:space="0" w:color="auto"/>
            </w:tcBorders>
            <w:shd w:val="clear" w:color="auto" w:fill="auto"/>
            <w:noWrap/>
            <w:vAlign w:val="center"/>
            <w:hideMark/>
          </w:tcPr>
          <w:p w:rsidR="00A8213D" w:rsidRPr="00A8213D" w:rsidRDefault="00A8213D" w:rsidP="00A8213D">
            <w:pPr>
              <w:spacing w:after="0" w:line="240" w:lineRule="auto"/>
              <w:jc w:val="center"/>
              <w:rPr>
                <w:rFonts w:ascii="Verdana" w:hAnsi="Verdana"/>
                <w:b/>
                <w:bCs/>
                <w:sz w:val="18"/>
                <w:szCs w:val="18"/>
              </w:rPr>
            </w:pPr>
            <w:r w:rsidRPr="00A8213D">
              <w:rPr>
                <w:rFonts w:ascii="Verdana" w:hAnsi="Verdana"/>
                <w:b/>
                <w:bCs/>
                <w:sz w:val="18"/>
                <w:szCs w:val="18"/>
              </w:rPr>
              <w:t> </w:t>
            </w:r>
          </w:p>
        </w:tc>
        <w:tc>
          <w:tcPr>
            <w:tcW w:w="1540" w:type="dxa"/>
            <w:tcBorders>
              <w:top w:val="nil"/>
              <w:left w:val="nil"/>
              <w:bottom w:val="single" w:sz="4" w:space="0" w:color="auto"/>
              <w:right w:val="single" w:sz="4" w:space="0" w:color="auto"/>
            </w:tcBorders>
            <w:shd w:val="clear" w:color="auto" w:fill="auto"/>
            <w:noWrap/>
            <w:vAlign w:val="center"/>
          </w:tcPr>
          <w:p w:rsidR="00A8213D" w:rsidRPr="00A8213D" w:rsidRDefault="009B3C56" w:rsidP="00A8213D">
            <w:pPr>
              <w:spacing w:after="0" w:line="240" w:lineRule="auto"/>
              <w:jc w:val="center"/>
              <w:rPr>
                <w:rFonts w:ascii="Verdana" w:hAnsi="Verdana"/>
                <w:b/>
                <w:bCs/>
                <w:sz w:val="18"/>
                <w:szCs w:val="18"/>
              </w:rPr>
            </w:pPr>
            <w:r>
              <w:rPr>
                <w:rFonts w:ascii="Verdana" w:hAnsi="Verdana"/>
                <w:b/>
                <w:bCs/>
                <w:sz w:val="18"/>
                <w:szCs w:val="18"/>
              </w:rPr>
              <w:t>29</w:t>
            </w:r>
          </w:p>
        </w:tc>
        <w:tc>
          <w:tcPr>
            <w:tcW w:w="2060" w:type="dxa"/>
            <w:tcBorders>
              <w:top w:val="nil"/>
              <w:left w:val="nil"/>
              <w:bottom w:val="single" w:sz="4" w:space="0" w:color="auto"/>
              <w:right w:val="single" w:sz="4" w:space="0" w:color="auto"/>
            </w:tcBorders>
            <w:shd w:val="clear" w:color="auto" w:fill="auto"/>
            <w:noWrap/>
            <w:vAlign w:val="center"/>
          </w:tcPr>
          <w:p w:rsidR="00A8213D" w:rsidRPr="00A8213D" w:rsidRDefault="009B3C56" w:rsidP="00A8213D">
            <w:pPr>
              <w:spacing w:after="0" w:line="240" w:lineRule="auto"/>
              <w:jc w:val="center"/>
              <w:rPr>
                <w:rFonts w:ascii="Verdana" w:hAnsi="Verdana"/>
                <w:b/>
                <w:bCs/>
                <w:sz w:val="18"/>
                <w:szCs w:val="18"/>
              </w:rPr>
            </w:pPr>
            <w:r>
              <w:rPr>
                <w:rFonts w:ascii="Verdana" w:hAnsi="Verdana"/>
                <w:b/>
                <w:bCs/>
                <w:sz w:val="18"/>
                <w:szCs w:val="18"/>
              </w:rPr>
              <w:t>79,86</w:t>
            </w:r>
          </w:p>
        </w:tc>
        <w:tc>
          <w:tcPr>
            <w:tcW w:w="2220" w:type="dxa"/>
            <w:tcBorders>
              <w:top w:val="nil"/>
              <w:left w:val="nil"/>
              <w:bottom w:val="single" w:sz="4" w:space="0" w:color="auto"/>
              <w:right w:val="single" w:sz="4" w:space="0" w:color="auto"/>
            </w:tcBorders>
            <w:shd w:val="clear" w:color="auto" w:fill="auto"/>
            <w:noWrap/>
            <w:vAlign w:val="center"/>
          </w:tcPr>
          <w:p w:rsidR="00A8213D" w:rsidRPr="00A8213D" w:rsidRDefault="009B3C56" w:rsidP="00A8213D">
            <w:pPr>
              <w:spacing w:after="0" w:line="240" w:lineRule="auto"/>
              <w:jc w:val="center"/>
              <w:rPr>
                <w:rFonts w:ascii="Verdana" w:hAnsi="Verdana"/>
                <w:b/>
                <w:bCs/>
                <w:sz w:val="18"/>
                <w:szCs w:val="18"/>
              </w:rPr>
            </w:pPr>
            <w:r>
              <w:rPr>
                <w:rFonts w:ascii="Verdana" w:hAnsi="Verdana"/>
                <w:b/>
                <w:bCs/>
                <w:sz w:val="18"/>
                <w:szCs w:val="18"/>
              </w:rPr>
              <w:t>2316</w:t>
            </w:r>
          </w:p>
        </w:tc>
      </w:tr>
      <w:tr w:rsidR="00A8213D" w:rsidRPr="00A8213D" w:rsidTr="00485B06">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A8213D" w:rsidRPr="00A8213D" w:rsidRDefault="00A8213D" w:rsidP="00A8213D">
            <w:pPr>
              <w:spacing w:after="0" w:line="240" w:lineRule="auto"/>
              <w:jc w:val="center"/>
              <w:rPr>
                <w:rFonts w:ascii="Verdana" w:hAnsi="Verdana"/>
                <w:sz w:val="18"/>
                <w:szCs w:val="18"/>
              </w:rPr>
            </w:pPr>
            <w:r w:rsidRPr="00A8213D">
              <w:rPr>
                <w:rFonts w:ascii="Verdana" w:hAnsi="Verdana"/>
                <w:sz w:val="18"/>
                <w:szCs w:val="18"/>
              </w:rPr>
              <w:t>в т.ч. Трупи Iа кл.</w:t>
            </w:r>
          </w:p>
        </w:tc>
        <w:tc>
          <w:tcPr>
            <w:tcW w:w="1300" w:type="dxa"/>
            <w:tcBorders>
              <w:top w:val="nil"/>
              <w:left w:val="nil"/>
              <w:bottom w:val="single" w:sz="4" w:space="0" w:color="auto"/>
              <w:right w:val="single" w:sz="4" w:space="0" w:color="auto"/>
            </w:tcBorders>
            <w:shd w:val="clear" w:color="auto" w:fill="auto"/>
            <w:noWrap/>
            <w:vAlign w:val="center"/>
            <w:hideMark/>
          </w:tcPr>
          <w:p w:rsidR="00A8213D" w:rsidRPr="00A8213D" w:rsidRDefault="00A8213D" w:rsidP="00A8213D">
            <w:pPr>
              <w:spacing w:after="0" w:line="240" w:lineRule="auto"/>
              <w:jc w:val="center"/>
              <w:rPr>
                <w:rFonts w:ascii="Verdana" w:hAnsi="Verdana"/>
                <w:sz w:val="18"/>
                <w:szCs w:val="18"/>
              </w:rPr>
            </w:pPr>
            <w:r w:rsidRPr="00A8213D">
              <w:rPr>
                <w:rFonts w:ascii="Verdana" w:hAnsi="Verdana"/>
                <w:sz w:val="18"/>
                <w:szCs w:val="18"/>
              </w:rPr>
              <w:t>см</w:t>
            </w:r>
          </w:p>
        </w:tc>
        <w:tc>
          <w:tcPr>
            <w:tcW w:w="1540" w:type="dxa"/>
            <w:tcBorders>
              <w:top w:val="nil"/>
              <w:left w:val="nil"/>
              <w:bottom w:val="single" w:sz="4" w:space="0" w:color="auto"/>
              <w:right w:val="single" w:sz="4" w:space="0" w:color="auto"/>
            </w:tcBorders>
            <w:shd w:val="clear" w:color="auto" w:fill="auto"/>
            <w:noWrap/>
            <w:vAlign w:val="center"/>
          </w:tcPr>
          <w:p w:rsidR="00A8213D" w:rsidRPr="00A8213D" w:rsidRDefault="009B3C56" w:rsidP="00A8213D">
            <w:pPr>
              <w:spacing w:after="0" w:line="240" w:lineRule="auto"/>
              <w:jc w:val="center"/>
              <w:rPr>
                <w:rFonts w:ascii="Verdana" w:hAnsi="Verdana"/>
                <w:sz w:val="18"/>
                <w:szCs w:val="18"/>
              </w:rPr>
            </w:pPr>
            <w:r>
              <w:rPr>
                <w:rFonts w:ascii="Verdana" w:hAnsi="Verdana"/>
                <w:sz w:val="18"/>
                <w:szCs w:val="18"/>
              </w:rPr>
              <w:t>1</w:t>
            </w:r>
          </w:p>
        </w:tc>
        <w:tc>
          <w:tcPr>
            <w:tcW w:w="2060" w:type="dxa"/>
            <w:tcBorders>
              <w:top w:val="nil"/>
              <w:left w:val="nil"/>
              <w:bottom w:val="single" w:sz="4" w:space="0" w:color="auto"/>
              <w:right w:val="single" w:sz="4" w:space="0" w:color="auto"/>
            </w:tcBorders>
            <w:shd w:val="clear" w:color="auto" w:fill="auto"/>
            <w:noWrap/>
            <w:vAlign w:val="center"/>
          </w:tcPr>
          <w:p w:rsidR="00A8213D" w:rsidRPr="00A8213D" w:rsidRDefault="009B3C56" w:rsidP="00A8213D">
            <w:pPr>
              <w:spacing w:after="0" w:line="240" w:lineRule="auto"/>
              <w:jc w:val="center"/>
              <w:rPr>
                <w:rFonts w:ascii="Verdana" w:hAnsi="Verdana"/>
                <w:sz w:val="18"/>
                <w:szCs w:val="18"/>
              </w:rPr>
            </w:pPr>
            <w:r>
              <w:rPr>
                <w:rFonts w:ascii="Verdana" w:hAnsi="Verdana"/>
                <w:sz w:val="18"/>
                <w:szCs w:val="18"/>
              </w:rPr>
              <w:t>89,00</w:t>
            </w:r>
          </w:p>
        </w:tc>
        <w:tc>
          <w:tcPr>
            <w:tcW w:w="2220" w:type="dxa"/>
            <w:tcBorders>
              <w:top w:val="nil"/>
              <w:left w:val="nil"/>
              <w:bottom w:val="single" w:sz="4" w:space="0" w:color="auto"/>
              <w:right w:val="single" w:sz="4" w:space="0" w:color="auto"/>
            </w:tcBorders>
            <w:shd w:val="clear" w:color="auto" w:fill="auto"/>
            <w:noWrap/>
            <w:vAlign w:val="center"/>
          </w:tcPr>
          <w:p w:rsidR="00A8213D" w:rsidRPr="00A8213D" w:rsidRDefault="009B3C56" w:rsidP="00A8213D">
            <w:pPr>
              <w:spacing w:after="0" w:line="240" w:lineRule="auto"/>
              <w:jc w:val="center"/>
              <w:rPr>
                <w:rFonts w:ascii="Verdana" w:hAnsi="Verdana"/>
                <w:sz w:val="18"/>
                <w:szCs w:val="18"/>
              </w:rPr>
            </w:pPr>
            <w:r>
              <w:rPr>
                <w:rFonts w:ascii="Verdana" w:hAnsi="Verdana"/>
                <w:sz w:val="18"/>
                <w:szCs w:val="18"/>
              </w:rPr>
              <w:t>89</w:t>
            </w:r>
          </w:p>
        </w:tc>
      </w:tr>
      <w:tr w:rsidR="00A8213D" w:rsidRPr="00A8213D" w:rsidTr="00485B06">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A8213D" w:rsidRPr="00A8213D" w:rsidRDefault="00A8213D" w:rsidP="00A8213D">
            <w:pPr>
              <w:spacing w:after="0" w:line="240" w:lineRule="auto"/>
              <w:jc w:val="center"/>
              <w:rPr>
                <w:rFonts w:ascii="Verdana" w:hAnsi="Verdana"/>
                <w:sz w:val="18"/>
                <w:szCs w:val="18"/>
              </w:rPr>
            </w:pPr>
            <w:r w:rsidRPr="00A8213D">
              <w:rPr>
                <w:rFonts w:ascii="Verdana" w:hAnsi="Verdana"/>
                <w:sz w:val="18"/>
                <w:szCs w:val="18"/>
              </w:rPr>
              <w:t>в т.ч. Трупи I кл.</w:t>
            </w:r>
          </w:p>
        </w:tc>
        <w:tc>
          <w:tcPr>
            <w:tcW w:w="1300" w:type="dxa"/>
            <w:tcBorders>
              <w:top w:val="nil"/>
              <w:left w:val="nil"/>
              <w:bottom w:val="single" w:sz="4" w:space="0" w:color="auto"/>
              <w:right w:val="single" w:sz="4" w:space="0" w:color="auto"/>
            </w:tcBorders>
            <w:shd w:val="clear" w:color="auto" w:fill="auto"/>
            <w:noWrap/>
            <w:vAlign w:val="center"/>
            <w:hideMark/>
          </w:tcPr>
          <w:p w:rsidR="00A8213D" w:rsidRPr="00A8213D" w:rsidRDefault="00A8213D" w:rsidP="00A8213D">
            <w:pPr>
              <w:spacing w:after="0" w:line="240" w:lineRule="auto"/>
              <w:jc w:val="center"/>
              <w:rPr>
                <w:rFonts w:ascii="Verdana" w:hAnsi="Verdana"/>
                <w:sz w:val="18"/>
                <w:szCs w:val="18"/>
              </w:rPr>
            </w:pPr>
            <w:r w:rsidRPr="00A8213D">
              <w:rPr>
                <w:rFonts w:ascii="Verdana" w:hAnsi="Verdana"/>
                <w:sz w:val="18"/>
                <w:szCs w:val="18"/>
              </w:rPr>
              <w:t>см</w:t>
            </w:r>
          </w:p>
        </w:tc>
        <w:tc>
          <w:tcPr>
            <w:tcW w:w="1540" w:type="dxa"/>
            <w:tcBorders>
              <w:top w:val="nil"/>
              <w:left w:val="nil"/>
              <w:bottom w:val="single" w:sz="4" w:space="0" w:color="auto"/>
              <w:right w:val="single" w:sz="4" w:space="0" w:color="auto"/>
            </w:tcBorders>
            <w:shd w:val="clear" w:color="auto" w:fill="auto"/>
            <w:noWrap/>
            <w:vAlign w:val="center"/>
          </w:tcPr>
          <w:p w:rsidR="00A8213D" w:rsidRPr="00A8213D" w:rsidRDefault="009B3C56" w:rsidP="00A8213D">
            <w:pPr>
              <w:spacing w:after="0" w:line="240" w:lineRule="auto"/>
              <w:jc w:val="center"/>
              <w:rPr>
                <w:rFonts w:ascii="Verdana" w:hAnsi="Verdana"/>
                <w:sz w:val="18"/>
                <w:szCs w:val="18"/>
              </w:rPr>
            </w:pPr>
            <w:r>
              <w:rPr>
                <w:rFonts w:ascii="Verdana" w:hAnsi="Verdana"/>
                <w:sz w:val="18"/>
                <w:szCs w:val="18"/>
              </w:rPr>
              <w:t>4</w:t>
            </w:r>
          </w:p>
        </w:tc>
        <w:tc>
          <w:tcPr>
            <w:tcW w:w="2060" w:type="dxa"/>
            <w:tcBorders>
              <w:top w:val="nil"/>
              <w:left w:val="nil"/>
              <w:bottom w:val="single" w:sz="4" w:space="0" w:color="auto"/>
              <w:right w:val="single" w:sz="4" w:space="0" w:color="auto"/>
            </w:tcBorders>
            <w:shd w:val="clear" w:color="auto" w:fill="auto"/>
            <w:noWrap/>
            <w:vAlign w:val="center"/>
          </w:tcPr>
          <w:p w:rsidR="00A8213D" w:rsidRPr="00A8213D" w:rsidRDefault="009B3C56" w:rsidP="00A8213D">
            <w:pPr>
              <w:spacing w:after="0" w:line="240" w:lineRule="auto"/>
              <w:jc w:val="center"/>
              <w:rPr>
                <w:rFonts w:ascii="Verdana" w:hAnsi="Verdana"/>
                <w:sz w:val="18"/>
                <w:szCs w:val="18"/>
              </w:rPr>
            </w:pPr>
            <w:r>
              <w:rPr>
                <w:rFonts w:ascii="Verdana" w:hAnsi="Verdana"/>
                <w:sz w:val="18"/>
                <w:szCs w:val="18"/>
              </w:rPr>
              <w:t>84,00</w:t>
            </w:r>
          </w:p>
        </w:tc>
        <w:tc>
          <w:tcPr>
            <w:tcW w:w="2220" w:type="dxa"/>
            <w:tcBorders>
              <w:top w:val="nil"/>
              <w:left w:val="nil"/>
              <w:bottom w:val="single" w:sz="4" w:space="0" w:color="auto"/>
              <w:right w:val="single" w:sz="4" w:space="0" w:color="auto"/>
            </w:tcBorders>
            <w:shd w:val="clear" w:color="auto" w:fill="auto"/>
            <w:noWrap/>
            <w:vAlign w:val="center"/>
          </w:tcPr>
          <w:p w:rsidR="00A8213D" w:rsidRPr="00A8213D" w:rsidRDefault="009B3C56" w:rsidP="00A8213D">
            <w:pPr>
              <w:spacing w:after="0" w:line="240" w:lineRule="auto"/>
              <w:jc w:val="center"/>
              <w:rPr>
                <w:rFonts w:ascii="Verdana" w:hAnsi="Verdana"/>
                <w:sz w:val="18"/>
                <w:szCs w:val="18"/>
              </w:rPr>
            </w:pPr>
            <w:r>
              <w:rPr>
                <w:rFonts w:ascii="Verdana" w:hAnsi="Verdana"/>
                <w:sz w:val="18"/>
                <w:szCs w:val="18"/>
              </w:rPr>
              <w:t>336</w:t>
            </w:r>
          </w:p>
        </w:tc>
      </w:tr>
      <w:tr w:rsidR="00A8213D" w:rsidRPr="00A8213D" w:rsidTr="00485B06">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A8213D" w:rsidRPr="00A8213D" w:rsidRDefault="00A8213D" w:rsidP="00A8213D">
            <w:pPr>
              <w:spacing w:after="0" w:line="240" w:lineRule="auto"/>
              <w:jc w:val="center"/>
              <w:rPr>
                <w:rFonts w:ascii="Verdana" w:hAnsi="Verdana"/>
                <w:sz w:val="18"/>
                <w:szCs w:val="18"/>
              </w:rPr>
            </w:pPr>
            <w:r w:rsidRPr="00A8213D">
              <w:rPr>
                <w:rFonts w:ascii="Verdana" w:hAnsi="Verdana"/>
                <w:sz w:val="18"/>
                <w:szCs w:val="18"/>
              </w:rPr>
              <w:t>в т.ч. Трупи I кл.</w:t>
            </w:r>
          </w:p>
        </w:tc>
        <w:tc>
          <w:tcPr>
            <w:tcW w:w="1300" w:type="dxa"/>
            <w:tcBorders>
              <w:top w:val="nil"/>
              <w:left w:val="nil"/>
              <w:bottom w:val="single" w:sz="4" w:space="0" w:color="auto"/>
              <w:right w:val="single" w:sz="4" w:space="0" w:color="auto"/>
            </w:tcBorders>
            <w:shd w:val="clear" w:color="auto" w:fill="auto"/>
            <w:noWrap/>
            <w:vAlign w:val="center"/>
            <w:hideMark/>
          </w:tcPr>
          <w:p w:rsidR="00A8213D" w:rsidRPr="00A8213D" w:rsidRDefault="00A8213D" w:rsidP="00A8213D">
            <w:pPr>
              <w:spacing w:after="0" w:line="240" w:lineRule="auto"/>
              <w:jc w:val="center"/>
              <w:rPr>
                <w:rFonts w:ascii="Verdana" w:hAnsi="Verdana"/>
                <w:sz w:val="18"/>
                <w:szCs w:val="18"/>
              </w:rPr>
            </w:pPr>
            <w:r w:rsidRPr="00A8213D">
              <w:rPr>
                <w:rFonts w:ascii="Verdana" w:hAnsi="Verdana"/>
                <w:sz w:val="18"/>
                <w:szCs w:val="18"/>
              </w:rPr>
              <w:t>бб</w:t>
            </w:r>
          </w:p>
        </w:tc>
        <w:tc>
          <w:tcPr>
            <w:tcW w:w="1540" w:type="dxa"/>
            <w:tcBorders>
              <w:top w:val="nil"/>
              <w:left w:val="nil"/>
              <w:bottom w:val="single" w:sz="4" w:space="0" w:color="auto"/>
              <w:right w:val="single" w:sz="4" w:space="0" w:color="auto"/>
            </w:tcBorders>
            <w:shd w:val="clear" w:color="auto" w:fill="auto"/>
            <w:noWrap/>
            <w:vAlign w:val="center"/>
          </w:tcPr>
          <w:p w:rsidR="00A8213D" w:rsidRPr="00A8213D" w:rsidRDefault="009B3C56" w:rsidP="00A8213D">
            <w:pPr>
              <w:spacing w:after="0" w:line="240" w:lineRule="auto"/>
              <w:jc w:val="center"/>
              <w:rPr>
                <w:rFonts w:ascii="Verdana" w:hAnsi="Verdana"/>
                <w:sz w:val="18"/>
                <w:szCs w:val="18"/>
              </w:rPr>
            </w:pPr>
            <w:r>
              <w:rPr>
                <w:rFonts w:ascii="Verdana" w:hAnsi="Verdana"/>
                <w:sz w:val="18"/>
                <w:szCs w:val="18"/>
              </w:rPr>
              <w:t>1</w:t>
            </w:r>
          </w:p>
        </w:tc>
        <w:tc>
          <w:tcPr>
            <w:tcW w:w="2060" w:type="dxa"/>
            <w:tcBorders>
              <w:top w:val="nil"/>
              <w:left w:val="nil"/>
              <w:bottom w:val="single" w:sz="4" w:space="0" w:color="auto"/>
              <w:right w:val="single" w:sz="4" w:space="0" w:color="auto"/>
            </w:tcBorders>
            <w:shd w:val="clear" w:color="auto" w:fill="auto"/>
            <w:noWrap/>
            <w:vAlign w:val="center"/>
          </w:tcPr>
          <w:p w:rsidR="00A8213D" w:rsidRPr="00A8213D" w:rsidRDefault="009B3C56" w:rsidP="00A8213D">
            <w:pPr>
              <w:spacing w:after="0" w:line="240" w:lineRule="auto"/>
              <w:jc w:val="center"/>
              <w:rPr>
                <w:rFonts w:ascii="Verdana" w:hAnsi="Verdana"/>
                <w:sz w:val="18"/>
                <w:szCs w:val="18"/>
              </w:rPr>
            </w:pPr>
            <w:r>
              <w:rPr>
                <w:rFonts w:ascii="Verdana" w:hAnsi="Verdana"/>
                <w:sz w:val="18"/>
                <w:szCs w:val="18"/>
              </w:rPr>
              <w:t>79,00</w:t>
            </w:r>
          </w:p>
        </w:tc>
        <w:tc>
          <w:tcPr>
            <w:tcW w:w="2220" w:type="dxa"/>
            <w:tcBorders>
              <w:top w:val="nil"/>
              <w:left w:val="nil"/>
              <w:bottom w:val="single" w:sz="4" w:space="0" w:color="auto"/>
              <w:right w:val="single" w:sz="4" w:space="0" w:color="auto"/>
            </w:tcBorders>
            <w:shd w:val="clear" w:color="auto" w:fill="auto"/>
            <w:noWrap/>
            <w:vAlign w:val="center"/>
          </w:tcPr>
          <w:p w:rsidR="00A8213D" w:rsidRPr="00A8213D" w:rsidRDefault="009B3C56" w:rsidP="00A8213D">
            <w:pPr>
              <w:spacing w:after="0" w:line="240" w:lineRule="auto"/>
              <w:jc w:val="center"/>
              <w:rPr>
                <w:rFonts w:ascii="Verdana" w:hAnsi="Verdana"/>
                <w:sz w:val="18"/>
                <w:szCs w:val="18"/>
              </w:rPr>
            </w:pPr>
            <w:r>
              <w:rPr>
                <w:rFonts w:ascii="Verdana" w:hAnsi="Verdana"/>
                <w:sz w:val="18"/>
                <w:szCs w:val="18"/>
              </w:rPr>
              <w:t>79</w:t>
            </w:r>
          </w:p>
        </w:tc>
      </w:tr>
      <w:tr w:rsidR="00A8213D" w:rsidRPr="00A8213D" w:rsidTr="00485B06">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A8213D" w:rsidRPr="00A8213D" w:rsidRDefault="00A8213D" w:rsidP="00A8213D">
            <w:pPr>
              <w:spacing w:after="0" w:line="240" w:lineRule="auto"/>
              <w:jc w:val="center"/>
              <w:rPr>
                <w:rFonts w:ascii="Verdana" w:hAnsi="Verdana"/>
                <w:sz w:val="18"/>
                <w:szCs w:val="18"/>
              </w:rPr>
            </w:pPr>
            <w:r w:rsidRPr="00A8213D">
              <w:rPr>
                <w:rFonts w:ascii="Verdana" w:hAnsi="Verdana"/>
                <w:sz w:val="18"/>
                <w:szCs w:val="18"/>
              </w:rPr>
              <w:t>в т.ч. Трупи II кл.</w:t>
            </w:r>
          </w:p>
        </w:tc>
        <w:tc>
          <w:tcPr>
            <w:tcW w:w="1300" w:type="dxa"/>
            <w:tcBorders>
              <w:top w:val="nil"/>
              <w:left w:val="nil"/>
              <w:bottom w:val="single" w:sz="4" w:space="0" w:color="auto"/>
              <w:right w:val="single" w:sz="4" w:space="0" w:color="auto"/>
            </w:tcBorders>
            <w:shd w:val="clear" w:color="auto" w:fill="auto"/>
            <w:noWrap/>
            <w:vAlign w:val="center"/>
            <w:hideMark/>
          </w:tcPr>
          <w:p w:rsidR="00A8213D" w:rsidRPr="00A8213D" w:rsidRDefault="00A8213D" w:rsidP="00A8213D">
            <w:pPr>
              <w:spacing w:after="0" w:line="240" w:lineRule="auto"/>
              <w:jc w:val="center"/>
              <w:rPr>
                <w:rFonts w:ascii="Verdana" w:hAnsi="Verdana"/>
                <w:sz w:val="18"/>
                <w:szCs w:val="18"/>
              </w:rPr>
            </w:pPr>
            <w:r w:rsidRPr="00A8213D">
              <w:rPr>
                <w:rFonts w:ascii="Verdana" w:hAnsi="Verdana"/>
                <w:sz w:val="18"/>
                <w:szCs w:val="18"/>
              </w:rPr>
              <w:t>см</w:t>
            </w:r>
          </w:p>
        </w:tc>
        <w:tc>
          <w:tcPr>
            <w:tcW w:w="1540" w:type="dxa"/>
            <w:tcBorders>
              <w:top w:val="nil"/>
              <w:left w:val="nil"/>
              <w:bottom w:val="single" w:sz="4" w:space="0" w:color="auto"/>
              <w:right w:val="single" w:sz="4" w:space="0" w:color="auto"/>
            </w:tcBorders>
            <w:shd w:val="clear" w:color="auto" w:fill="auto"/>
            <w:noWrap/>
            <w:vAlign w:val="center"/>
          </w:tcPr>
          <w:p w:rsidR="00A8213D" w:rsidRPr="00A8213D" w:rsidRDefault="009B3C56" w:rsidP="00A8213D">
            <w:pPr>
              <w:spacing w:after="0" w:line="240" w:lineRule="auto"/>
              <w:jc w:val="center"/>
              <w:rPr>
                <w:rFonts w:ascii="Verdana" w:hAnsi="Verdana"/>
                <w:sz w:val="18"/>
                <w:szCs w:val="18"/>
              </w:rPr>
            </w:pPr>
            <w:r>
              <w:rPr>
                <w:rFonts w:ascii="Verdana" w:hAnsi="Verdana"/>
                <w:sz w:val="18"/>
                <w:szCs w:val="18"/>
              </w:rPr>
              <w:t>22</w:t>
            </w:r>
          </w:p>
        </w:tc>
        <w:tc>
          <w:tcPr>
            <w:tcW w:w="2060" w:type="dxa"/>
            <w:tcBorders>
              <w:top w:val="nil"/>
              <w:left w:val="nil"/>
              <w:bottom w:val="single" w:sz="4" w:space="0" w:color="auto"/>
              <w:right w:val="single" w:sz="4" w:space="0" w:color="auto"/>
            </w:tcBorders>
            <w:shd w:val="clear" w:color="auto" w:fill="auto"/>
            <w:noWrap/>
            <w:vAlign w:val="center"/>
          </w:tcPr>
          <w:p w:rsidR="00A8213D" w:rsidRPr="00A8213D" w:rsidRDefault="009B3C56" w:rsidP="00A8213D">
            <w:pPr>
              <w:spacing w:after="0" w:line="240" w:lineRule="auto"/>
              <w:jc w:val="center"/>
              <w:rPr>
                <w:rFonts w:ascii="Verdana" w:hAnsi="Verdana"/>
                <w:sz w:val="18"/>
                <w:szCs w:val="18"/>
              </w:rPr>
            </w:pPr>
            <w:r>
              <w:rPr>
                <w:rFonts w:ascii="Verdana" w:hAnsi="Verdana"/>
                <w:sz w:val="18"/>
                <w:szCs w:val="18"/>
              </w:rPr>
              <w:t>79,00</w:t>
            </w:r>
          </w:p>
        </w:tc>
        <w:tc>
          <w:tcPr>
            <w:tcW w:w="2220" w:type="dxa"/>
            <w:tcBorders>
              <w:top w:val="nil"/>
              <w:left w:val="nil"/>
              <w:bottom w:val="single" w:sz="4" w:space="0" w:color="auto"/>
              <w:right w:val="single" w:sz="4" w:space="0" w:color="auto"/>
            </w:tcBorders>
            <w:shd w:val="clear" w:color="auto" w:fill="auto"/>
            <w:noWrap/>
            <w:vAlign w:val="center"/>
          </w:tcPr>
          <w:p w:rsidR="00A8213D" w:rsidRPr="00A8213D" w:rsidRDefault="009B3C56" w:rsidP="00A8213D">
            <w:pPr>
              <w:spacing w:after="0" w:line="240" w:lineRule="auto"/>
              <w:jc w:val="center"/>
              <w:rPr>
                <w:rFonts w:ascii="Verdana" w:hAnsi="Verdana"/>
                <w:sz w:val="18"/>
                <w:szCs w:val="18"/>
              </w:rPr>
            </w:pPr>
            <w:r>
              <w:rPr>
                <w:rFonts w:ascii="Verdana" w:hAnsi="Verdana"/>
                <w:sz w:val="18"/>
                <w:szCs w:val="18"/>
              </w:rPr>
              <w:t>1738</w:t>
            </w:r>
          </w:p>
        </w:tc>
      </w:tr>
      <w:tr w:rsidR="00A8213D" w:rsidRPr="00A8213D" w:rsidTr="00485B06">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A8213D" w:rsidRPr="00A8213D" w:rsidRDefault="00A8213D" w:rsidP="00A8213D">
            <w:pPr>
              <w:spacing w:after="0" w:line="240" w:lineRule="auto"/>
              <w:jc w:val="center"/>
              <w:rPr>
                <w:rFonts w:ascii="Verdana" w:hAnsi="Verdana"/>
                <w:sz w:val="18"/>
                <w:szCs w:val="18"/>
              </w:rPr>
            </w:pPr>
            <w:r w:rsidRPr="00A8213D">
              <w:rPr>
                <w:rFonts w:ascii="Verdana" w:hAnsi="Verdana"/>
                <w:sz w:val="18"/>
                <w:szCs w:val="18"/>
              </w:rPr>
              <w:t>в т.ч. Трупи II кл.</w:t>
            </w:r>
          </w:p>
        </w:tc>
        <w:tc>
          <w:tcPr>
            <w:tcW w:w="1300" w:type="dxa"/>
            <w:tcBorders>
              <w:top w:val="nil"/>
              <w:left w:val="nil"/>
              <w:bottom w:val="single" w:sz="4" w:space="0" w:color="auto"/>
              <w:right w:val="single" w:sz="4" w:space="0" w:color="auto"/>
            </w:tcBorders>
            <w:shd w:val="clear" w:color="auto" w:fill="auto"/>
            <w:noWrap/>
            <w:vAlign w:val="center"/>
            <w:hideMark/>
          </w:tcPr>
          <w:p w:rsidR="00A8213D" w:rsidRPr="00A8213D" w:rsidRDefault="00A8213D" w:rsidP="00A8213D">
            <w:pPr>
              <w:spacing w:after="0" w:line="240" w:lineRule="auto"/>
              <w:jc w:val="center"/>
              <w:rPr>
                <w:rFonts w:ascii="Verdana" w:hAnsi="Verdana"/>
                <w:sz w:val="18"/>
                <w:szCs w:val="18"/>
              </w:rPr>
            </w:pPr>
            <w:r w:rsidRPr="00A8213D">
              <w:rPr>
                <w:rFonts w:ascii="Verdana" w:hAnsi="Verdana"/>
                <w:sz w:val="18"/>
                <w:szCs w:val="18"/>
              </w:rPr>
              <w:t>бб</w:t>
            </w:r>
          </w:p>
        </w:tc>
        <w:tc>
          <w:tcPr>
            <w:tcW w:w="1540" w:type="dxa"/>
            <w:tcBorders>
              <w:top w:val="nil"/>
              <w:left w:val="nil"/>
              <w:bottom w:val="single" w:sz="4" w:space="0" w:color="auto"/>
              <w:right w:val="single" w:sz="4" w:space="0" w:color="auto"/>
            </w:tcBorders>
            <w:shd w:val="clear" w:color="auto" w:fill="auto"/>
            <w:noWrap/>
            <w:vAlign w:val="center"/>
          </w:tcPr>
          <w:p w:rsidR="00A8213D" w:rsidRPr="00A8213D" w:rsidRDefault="009B3C56" w:rsidP="00A8213D">
            <w:pPr>
              <w:spacing w:after="0" w:line="240" w:lineRule="auto"/>
              <w:jc w:val="center"/>
              <w:rPr>
                <w:rFonts w:ascii="Verdana" w:hAnsi="Verdana"/>
                <w:sz w:val="18"/>
                <w:szCs w:val="18"/>
              </w:rPr>
            </w:pPr>
            <w:r>
              <w:rPr>
                <w:rFonts w:ascii="Verdana" w:hAnsi="Verdana"/>
                <w:sz w:val="18"/>
                <w:szCs w:val="18"/>
              </w:rPr>
              <w:t>1</w:t>
            </w:r>
          </w:p>
        </w:tc>
        <w:tc>
          <w:tcPr>
            <w:tcW w:w="2060" w:type="dxa"/>
            <w:tcBorders>
              <w:top w:val="nil"/>
              <w:left w:val="nil"/>
              <w:bottom w:val="single" w:sz="4" w:space="0" w:color="auto"/>
              <w:right w:val="single" w:sz="4" w:space="0" w:color="auto"/>
            </w:tcBorders>
            <w:shd w:val="clear" w:color="auto" w:fill="auto"/>
            <w:noWrap/>
            <w:vAlign w:val="center"/>
          </w:tcPr>
          <w:p w:rsidR="00A8213D" w:rsidRPr="00A8213D" w:rsidRDefault="009B3C56" w:rsidP="00A8213D">
            <w:pPr>
              <w:spacing w:after="0" w:line="240" w:lineRule="auto"/>
              <w:jc w:val="center"/>
              <w:rPr>
                <w:rFonts w:ascii="Verdana" w:hAnsi="Verdana"/>
                <w:sz w:val="18"/>
                <w:szCs w:val="18"/>
              </w:rPr>
            </w:pPr>
            <w:r>
              <w:rPr>
                <w:rFonts w:ascii="Verdana" w:hAnsi="Verdana"/>
                <w:sz w:val="18"/>
                <w:szCs w:val="18"/>
              </w:rPr>
              <w:t>74,00</w:t>
            </w:r>
          </w:p>
        </w:tc>
        <w:tc>
          <w:tcPr>
            <w:tcW w:w="2220" w:type="dxa"/>
            <w:tcBorders>
              <w:top w:val="nil"/>
              <w:left w:val="nil"/>
              <w:bottom w:val="single" w:sz="4" w:space="0" w:color="auto"/>
              <w:right w:val="single" w:sz="4" w:space="0" w:color="auto"/>
            </w:tcBorders>
            <w:shd w:val="clear" w:color="auto" w:fill="auto"/>
            <w:noWrap/>
            <w:vAlign w:val="center"/>
          </w:tcPr>
          <w:p w:rsidR="00A8213D" w:rsidRPr="00A8213D" w:rsidRDefault="009B3C56" w:rsidP="00A8213D">
            <w:pPr>
              <w:spacing w:after="0" w:line="240" w:lineRule="auto"/>
              <w:jc w:val="center"/>
              <w:rPr>
                <w:rFonts w:ascii="Verdana" w:hAnsi="Verdana"/>
                <w:sz w:val="18"/>
                <w:szCs w:val="18"/>
              </w:rPr>
            </w:pPr>
            <w:r>
              <w:rPr>
                <w:rFonts w:ascii="Verdana" w:hAnsi="Verdana"/>
                <w:sz w:val="18"/>
                <w:szCs w:val="18"/>
              </w:rPr>
              <w:t>74</w:t>
            </w:r>
          </w:p>
        </w:tc>
      </w:tr>
      <w:tr w:rsidR="00A8213D" w:rsidRPr="00A8213D" w:rsidTr="00485B06">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A8213D" w:rsidRPr="00A8213D" w:rsidRDefault="00A8213D" w:rsidP="00A8213D">
            <w:pPr>
              <w:spacing w:after="0" w:line="240" w:lineRule="auto"/>
              <w:jc w:val="center"/>
              <w:rPr>
                <w:rFonts w:ascii="Verdana" w:hAnsi="Verdana"/>
                <w:b/>
                <w:bCs/>
                <w:sz w:val="18"/>
                <w:szCs w:val="18"/>
              </w:rPr>
            </w:pPr>
            <w:r w:rsidRPr="00A8213D">
              <w:rPr>
                <w:rFonts w:ascii="Verdana" w:hAnsi="Verdana"/>
                <w:b/>
                <w:bCs/>
                <w:sz w:val="18"/>
                <w:szCs w:val="18"/>
              </w:rPr>
              <w:t xml:space="preserve">СРЕДНА </w:t>
            </w:r>
          </w:p>
        </w:tc>
        <w:tc>
          <w:tcPr>
            <w:tcW w:w="1300" w:type="dxa"/>
            <w:tcBorders>
              <w:top w:val="nil"/>
              <w:left w:val="nil"/>
              <w:bottom w:val="single" w:sz="4" w:space="0" w:color="auto"/>
              <w:right w:val="single" w:sz="4" w:space="0" w:color="auto"/>
            </w:tcBorders>
            <w:shd w:val="clear" w:color="auto" w:fill="auto"/>
            <w:noWrap/>
            <w:vAlign w:val="center"/>
            <w:hideMark/>
          </w:tcPr>
          <w:p w:rsidR="00A8213D" w:rsidRPr="00A8213D" w:rsidRDefault="00A8213D" w:rsidP="00A8213D">
            <w:pPr>
              <w:spacing w:after="0" w:line="240" w:lineRule="auto"/>
              <w:jc w:val="center"/>
              <w:rPr>
                <w:rFonts w:ascii="Verdana" w:hAnsi="Verdana"/>
                <w:sz w:val="18"/>
                <w:szCs w:val="18"/>
              </w:rPr>
            </w:pPr>
            <w:r w:rsidRPr="00A8213D">
              <w:rPr>
                <w:rFonts w:ascii="Verdana" w:hAnsi="Verdana"/>
                <w:sz w:val="18"/>
                <w:szCs w:val="18"/>
              </w:rPr>
              <w:t> </w:t>
            </w:r>
          </w:p>
        </w:tc>
        <w:tc>
          <w:tcPr>
            <w:tcW w:w="1540" w:type="dxa"/>
            <w:tcBorders>
              <w:top w:val="nil"/>
              <w:left w:val="nil"/>
              <w:bottom w:val="single" w:sz="4" w:space="0" w:color="auto"/>
              <w:right w:val="single" w:sz="4" w:space="0" w:color="auto"/>
            </w:tcBorders>
            <w:shd w:val="clear" w:color="auto" w:fill="auto"/>
            <w:noWrap/>
            <w:vAlign w:val="center"/>
          </w:tcPr>
          <w:p w:rsidR="00A8213D" w:rsidRPr="00A8213D" w:rsidRDefault="009B3C56" w:rsidP="00A8213D">
            <w:pPr>
              <w:spacing w:after="0" w:line="240" w:lineRule="auto"/>
              <w:jc w:val="center"/>
              <w:rPr>
                <w:rFonts w:ascii="Verdana" w:hAnsi="Verdana"/>
                <w:b/>
                <w:bCs/>
                <w:sz w:val="18"/>
                <w:szCs w:val="18"/>
              </w:rPr>
            </w:pPr>
            <w:r>
              <w:rPr>
                <w:rFonts w:ascii="Verdana" w:hAnsi="Verdana"/>
                <w:b/>
                <w:bCs/>
                <w:sz w:val="18"/>
                <w:szCs w:val="18"/>
              </w:rPr>
              <w:t>13</w:t>
            </w:r>
          </w:p>
        </w:tc>
        <w:tc>
          <w:tcPr>
            <w:tcW w:w="2060" w:type="dxa"/>
            <w:tcBorders>
              <w:top w:val="nil"/>
              <w:left w:val="nil"/>
              <w:bottom w:val="single" w:sz="4" w:space="0" w:color="auto"/>
              <w:right w:val="single" w:sz="4" w:space="0" w:color="auto"/>
            </w:tcBorders>
            <w:shd w:val="clear" w:color="auto" w:fill="auto"/>
            <w:noWrap/>
            <w:vAlign w:val="center"/>
          </w:tcPr>
          <w:p w:rsidR="00A8213D" w:rsidRPr="00A8213D" w:rsidRDefault="009B3C56" w:rsidP="00A8213D">
            <w:pPr>
              <w:spacing w:after="0" w:line="240" w:lineRule="auto"/>
              <w:jc w:val="center"/>
              <w:rPr>
                <w:rFonts w:ascii="Verdana" w:hAnsi="Verdana"/>
                <w:b/>
                <w:bCs/>
                <w:sz w:val="18"/>
                <w:szCs w:val="18"/>
              </w:rPr>
            </w:pPr>
            <w:r>
              <w:rPr>
                <w:rFonts w:ascii="Verdana" w:hAnsi="Verdana"/>
                <w:b/>
                <w:bCs/>
                <w:sz w:val="18"/>
                <w:szCs w:val="18"/>
              </w:rPr>
              <w:t>40,08</w:t>
            </w:r>
          </w:p>
        </w:tc>
        <w:tc>
          <w:tcPr>
            <w:tcW w:w="2220" w:type="dxa"/>
            <w:tcBorders>
              <w:top w:val="nil"/>
              <w:left w:val="nil"/>
              <w:bottom w:val="single" w:sz="4" w:space="0" w:color="auto"/>
              <w:right w:val="single" w:sz="4" w:space="0" w:color="auto"/>
            </w:tcBorders>
            <w:shd w:val="clear" w:color="auto" w:fill="auto"/>
            <w:noWrap/>
            <w:vAlign w:val="center"/>
          </w:tcPr>
          <w:p w:rsidR="00A8213D" w:rsidRPr="00A8213D" w:rsidRDefault="009B3C56" w:rsidP="00A8213D">
            <w:pPr>
              <w:spacing w:after="0" w:line="240" w:lineRule="auto"/>
              <w:jc w:val="center"/>
              <w:rPr>
                <w:rFonts w:ascii="Verdana" w:hAnsi="Verdana"/>
                <w:b/>
                <w:bCs/>
                <w:sz w:val="18"/>
                <w:szCs w:val="18"/>
              </w:rPr>
            </w:pPr>
            <w:r>
              <w:rPr>
                <w:rFonts w:ascii="Verdana" w:hAnsi="Verdana"/>
                <w:b/>
                <w:bCs/>
                <w:sz w:val="18"/>
                <w:szCs w:val="18"/>
              </w:rPr>
              <w:t>521</w:t>
            </w:r>
          </w:p>
        </w:tc>
      </w:tr>
      <w:tr w:rsidR="00A8213D" w:rsidRPr="00A8213D" w:rsidTr="00485B06">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A8213D" w:rsidRPr="00A8213D" w:rsidRDefault="00A8213D" w:rsidP="00A8213D">
            <w:pPr>
              <w:spacing w:after="0" w:line="240" w:lineRule="auto"/>
              <w:jc w:val="center"/>
              <w:rPr>
                <w:rFonts w:ascii="Verdana" w:hAnsi="Verdana"/>
                <w:sz w:val="18"/>
                <w:szCs w:val="18"/>
              </w:rPr>
            </w:pPr>
            <w:r w:rsidRPr="00A8213D">
              <w:rPr>
                <w:rFonts w:ascii="Verdana" w:hAnsi="Verdana"/>
                <w:sz w:val="18"/>
                <w:szCs w:val="18"/>
              </w:rPr>
              <w:t>в т.ч. Трупи IІI кл.</w:t>
            </w:r>
          </w:p>
        </w:tc>
        <w:tc>
          <w:tcPr>
            <w:tcW w:w="1300" w:type="dxa"/>
            <w:tcBorders>
              <w:top w:val="nil"/>
              <w:left w:val="nil"/>
              <w:bottom w:val="single" w:sz="4" w:space="0" w:color="auto"/>
              <w:right w:val="single" w:sz="4" w:space="0" w:color="auto"/>
            </w:tcBorders>
            <w:shd w:val="clear" w:color="auto" w:fill="auto"/>
            <w:noWrap/>
            <w:vAlign w:val="center"/>
            <w:hideMark/>
          </w:tcPr>
          <w:p w:rsidR="00A8213D" w:rsidRPr="00A8213D" w:rsidRDefault="00A8213D" w:rsidP="00A8213D">
            <w:pPr>
              <w:spacing w:after="0" w:line="240" w:lineRule="auto"/>
              <w:jc w:val="center"/>
              <w:rPr>
                <w:rFonts w:ascii="Verdana" w:hAnsi="Verdana"/>
                <w:sz w:val="18"/>
                <w:szCs w:val="18"/>
              </w:rPr>
            </w:pPr>
            <w:r w:rsidRPr="00A8213D">
              <w:rPr>
                <w:rFonts w:ascii="Verdana" w:hAnsi="Verdana"/>
                <w:sz w:val="18"/>
                <w:szCs w:val="18"/>
              </w:rPr>
              <w:t>см</w:t>
            </w:r>
          </w:p>
        </w:tc>
        <w:tc>
          <w:tcPr>
            <w:tcW w:w="1540" w:type="dxa"/>
            <w:tcBorders>
              <w:top w:val="nil"/>
              <w:left w:val="nil"/>
              <w:bottom w:val="single" w:sz="4" w:space="0" w:color="auto"/>
              <w:right w:val="single" w:sz="4" w:space="0" w:color="auto"/>
            </w:tcBorders>
            <w:shd w:val="clear" w:color="auto" w:fill="auto"/>
            <w:noWrap/>
            <w:vAlign w:val="center"/>
          </w:tcPr>
          <w:p w:rsidR="00A8213D" w:rsidRPr="00A8213D" w:rsidRDefault="009B3C56" w:rsidP="00A8213D">
            <w:pPr>
              <w:spacing w:after="0" w:line="240" w:lineRule="auto"/>
              <w:jc w:val="center"/>
              <w:rPr>
                <w:rFonts w:ascii="Verdana" w:hAnsi="Verdana"/>
                <w:sz w:val="18"/>
                <w:szCs w:val="18"/>
              </w:rPr>
            </w:pPr>
            <w:r>
              <w:rPr>
                <w:rFonts w:ascii="Verdana" w:hAnsi="Verdana"/>
                <w:sz w:val="18"/>
                <w:szCs w:val="18"/>
              </w:rPr>
              <w:t>4</w:t>
            </w:r>
          </w:p>
        </w:tc>
        <w:tc>
          <w:tcPr>
            <w:tcW w:w="2060" w:type="dxa"/>
            <w:tcBorders>
              <w:top w:val="nil"/>
              <w:left w:val="nil"/>
              <w:bottom w:val="single" w:sz="4" w:space="0" w:color="auto"/>
              <w:right w:val="single" w:sz="4" w:space="0" w:color="auto"/>
            </w:tcBorders>
            <w:shd w:val="clear" w:color="auto" w:fill="auto"/>
            <w:noWrap/>
            <w:vAlign w:val="center"/>
          </w:tcPr>
          <w:p w:rsidR="00A8213D" w:rsidRPr="00A8213D" w:rsidRDefault="009B3C56" w:rsidP="00A8213D">
            <w:pPr>
              <w:spacing w:after="0" w:line="240" w:lineRule="auto"/>
              <w:jc w:val="center"/>
              <w:rPr>
                <w:rFonts w:ascii="Verdana" w:hAnsi="Verdana"/>
                <w:sz w:val="18"/>
                <w:szCs w:val="18"/>
              </w:rPr>
            </w:pPr>
            <w:r>
              <w:rPr>
                <w:rFonts w:ascii="Verdana" w:hAnsi="Verdana"/>
                <w:sz w:val="18"/>
                <w:szCs w:val="18"/>
              </w:rPr>
              <w:t>54,00</w:t>
            </w:r>
          </w:p>
        </w:tc>
        <w:tc>
          <w:tcPr>
            <w:tcW w:w="2220" w:type="dxa"/>
            <w:tcBorders>
              <w:top w:val="nil"/>
              <w:left w:val="nil"/>
              <w:bottom w:val="single" w:sz="4" w:space="0" w:color="auto"/>
              <w:right w:val="single" w:sz="4" w:space="0" w:color="auto"/>
            </w:tcBorders>
            <w:shd w:val="clear" w:color="auto" w:fill="auto"/>
            <w:noWrap/>
            <w:vAlign w:val="center"/>
          </w:tcPr>
          <w:p w:rsidR="00A8213D" w:rsidRPr="00A8213D" w:rsidRDefault="009B3C56" w:rsidP="00A8213D">
            <w:pPr>
              <w:spacing w:after="0" w:line="240" w:lineRule="auto"/>
              <w:jc w:val="center"/>
              <w:rPr>
                <w:rFonts w:ascii="Verdana" w:hAnsi="Verdana"/>
                <w:sz w:val="18"/>
                <w:szCs w:val="18"/>
              </w:rPr>
            </w:pPr>
            <w:r>
              <w:rPr>
                <w:rFonts w:ascii="Verdana" w:hAnsi="Verdana"/>
                <w:sz w:val="18"/>
                <w:szCs w:val="18"/>
              </w:rPr>
              <w:t>216</w:t>
            </w:r>
          </w:p>
        </w:tc>
      </w:tr>
      <w:tr w:rsidR="00A8213D" w:rsidRPr="00A8213D" w:rsidTr="00485B06">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A8213D" w:rsidRPr="00A8213D" w:rsidRDefault="00A8213D" w:rsidP="00A8213D">
            <w:pPr>
              <w:spacing w:after="0" w:line="240" w:lineRule="auto"/>
              <w:jc w:val="center"/>
              <w:rPr>
                <w:rFonts w:ascii="Verdana" w:hAnsi="Verdana"/>
                <w:sz w:val="18"/>
                <w:szCs w:val="18"/>
              </w:rPr>
            </w:pPr>
            <w:r w:rsidRPr="00A8213D">
              <w:rPr>
                <w:rFonts w:ascii="Verdana" w:hAnsi="Verdana"/>
                <w:sz w:val="18"/>
                <w:szCs w:val="18"/>
              </w:rPr>
              <w:t>в т.ч. Трупи IІI кл.</w:t>
            </w:r>
          </w:p>
        </w:tc>
        <w:tc>
          <w:tcPr>
            <w:tcW w:w="1300" w:type="dxa"/>
            <w:tcBorders>
              <w:top w:val="nil"/>
              <w:left w:val="nil"/>
              <w:bottom w:val="single" w:sz="4" w:space="0" w:color="auto"/>
              <w:right w:val="single" w:sz="4" w:space="0" w:color="auto"/>
            </w:tcBorders>
            <w:shd w:val="clear" w:color="auto" w:fill="auto"/>
            <w:noWrap/>
            <w:vAlign w:val="center"/>
            <w:hideMark/>
          </w:tcPr>
          <w:p w:rsidR="00A8213D" w:rsidRPr="00A8213D" w:rsidRDefault="00A8213D" w:rsidP="00A8213D">
            <w:pPr>
              <w:spacing w:after="0" w:line="240" w:lineRule="auto"/>
              <w:jc w:val="center"/>
              <w:rPr>
                <w:rFonts w:ascii="Verdana" w:hAnsi="Verdana"/>
                <w:sz w:val="18"/>
                <w:szCs w:val="18"/>
              </w:rPr>
            </w:pPr>
            <w:r w:rsidRPr="00A8213D">
              <w:rPr>
                <w:rFonts w:ascii="Verdana" w:hAnsi="Verdana"/>
                <w:sz w:val="18"/>
                <w:szCs w:val="18"/>
              </w:rPr>
              <w:t>бб</w:t>
            </w:r>
          </w:p>
        </w:tc>
        <w:tc>
          <w:tcPr>
            <w:tcW w:w="1540" w:type="dxa"/>
            <w:tcBorders>
              <w:top w:val="nil"/>
              <w:left w:val="nil"/>
              <w:bottom w:val="single" w:sz="4" w:space="0" w:color="auto"/>
              <w:right w:val="single" w:sz="4" w:space="0" w:color="auto"/>
            </w:tcBorders>
            <w:shd w:val="clear" w:color="auto" w:fill="auto"/>
            <w:noWrap/>
            <w:vAlign w:val="center"/>
          </w:tcPr>
          <w:p w:rsidR="00A8213D" w:rsidRPr="00A8213D" w:rsidRDefault="009B3C56" w:rsidP="00A8213D">
            <w:pPr>
              <w:spacing w:after="0" w:line="240" w:lineRule="auto"/>
              <w:jc w:val="center"/>
              <w:rPr>
                <w:rFonts w:ascii="Verdana" w:hAnsi="Verdana"/>
                <w:sz w:val="18"/>
                <w:szCs w:val="18"/>
              </w:rPr>
            </w:pPr>
            <w:r>
              <w:rPr>
                <w:rFonts w:ascii="Verdana" w:hAnsi="Verdana"/>
                <w:sz w:val="18"/>
                <w:szCs w:val="18"/>
              </w:rPr>
              <w:t>1</w:t>
            </w:r>
          </w:p>
        </w:tc>
        <w:tc>
          <w:tcPr>
            <w:tcW w:w="2060" w:type="dxa"/>
            <w:tcBorders>
              <w:top w:val="nil"/>
              <w:left w:val="nil"/>
              <w:bottom w:val="single" w:sz="4" w:space="0" w:color="auto"/>
              <w:right w:val="single" w:sz="4" w:space="0" w:color="auto"/>
            </w:tcBorders>
            <w:shd w:val="clear" w:color="auto" w:fill="auto"/>
            <w:noWrap/>
            <w:vAlign w:val="center"/>
          </w:tcPr>
          <w:p w:rsidR="00A8213D" w:rsidRPr="00A8213D" w:rsidRDefault="009B3C56" w:rsidP="00A8213D">
            <w:pPr>
              <w:spacing w:after="0" w:line="240" w:lineRule="auto"/>
              <w:jc w:val="center"/>
              <w:rPr>
                <w:rFonts w:ascii="Verdana" w:hAnsi="Verdana"/>
                <w:sz w:val="18"/>
                <w:szCs w:val="18"/>
              </w:rPr>
            </w:pPr>
            <w:r>
              <w:rPr>
                <w:rFonts w:ascii="Verdana" w:hAnsi="Verdana"/>
                <w:sz w:val="18"/>
                <w:szCs w:val="18"/>
              </w:rPr>
              <w:t>49,00</w:t>
            </w:r>
          </w:p>
        </w:tc>
        <w:tc>
          <w:tcPr>
            <w:tcW w:w="2220" w:type="dxa"/>
            <w:tcBorders>
              <w:top w:val="nil"/>
              <w:left w:val="nil"/>
              <w:bottom w:val="single" w:sz="4" w:space="0" w:color="auto"/>
              <w:right w:val="single" w:sz="4" w:space="0" w:color="auto"/>
            </w:tcBorders>
            <w:shd w:val="clear" w:color="auto" w:fill="auto"/>
            <w:noWrap/>
            <w:vAlign w:val="center"/>
          </w:tcPr>
          <w:p w:rsidR="00A8213D" w:rsidRPr="00A8213D" w:rsidRDefault="009B3C56" w:rsidP="00A8213D">
            <w:pPr>
              <w:spacing w:after="0" w:line="240" w:lineRule="auto"/>
              <w:jc w:val="center"/>
              <w:rPr>
                <w:rFonts w:ascii="Verdana" w:hAnsi="Verdana"/>
                <w:sz w:val="18"/>
                <w:szCs w:val="18"/>
              </w:rPr>
            </w:pPr>
            <w:r>
              <w:rPr>
                <w:rFonts w:ascii="Verdana" w:hAnsi="Verdana"/>
                <w:sz w:val="18"/>
                <w:szCs w:val="18"/>
              </w:rPr>
              <w:t>49</w:t>
            </w:r>
          </w:p>
        </w:tc>
      </w:tr>
      <w:tr w:rsidR="00A8213D" w:rsidRPr="00A8213D" w:rsidTr="00485B06">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A8213D" w:rsidRPr="00A8213D" w:rsidRDefault="00A8213D" w:rsidP="00A8213D">
            <w:pPr>
              <w:spacing w:after="0" w:line="240" w:lineRule="auto"/>
              <w:jc w:val="center"/>
              <w:rPr>
                <w:rFonts w:ascii="Verdana" w:hAnsi="Verdana"/>
                <w:sz w:val="18"/>
                <w:szCs w:val="18"/>
              </w:rPr>
            </w:pPr>
            <w:r w:rsidRPr="00A8213D">
              <w:rPr>
                <w:rFonts w:ascii="Verdana" w:hAnsi="Verdana"/>
                <w:sz w:val="18"/>
                <w:szCs w:val="18"/>
              </w:rPr>
              <w:t>в т.ч. Т-на д-на</w:t>
            </w:r>
          </w:p>
        </w:tc>
        <w:tc>
          <w:tcPr>
            <w:tcW w:w="1300" w:type="dxa"/>
            <w:tcBorders>
              <w:top w:val="nil"/>
              <w:left w:val="nil"/>
              <w:bottom w:val="single" w:sz="4" w:space="0" w:color="auto"/>
              <w:right w:val="single" w:sz="4" w:space="0" w:color="auto"/>
            </w:tcBorders>
            <w:shd w:val="clear" w:color="auto" w:fill="auto"/>
            <w:noWrap/>
            <w:vAlign w:val="center"/>
            <w:hideMark/>
          </w:tcPr>
          <w:p w:rsidR="00A8213D" w:rsidRPr="00A8213D" w:rsidRDefault="00A8213D" w:rsidP="00A8213D">
            <w:pPr>
              <w:spacing w:after="0" w:line="240" w:lineRule="auto"/>
              <w:jc w:val="center"/>
              <w:rPr>
                <w:rFonts w:ascii="Verdana" w:hAnsi="Verdana"/>
                <w:sz w:val="18"/>
                <w:szCs w:val="18"/>
              </w:rPr>
            </w:pPr>
            <w:r w:rsidRPr="00A8213D">
              <w:rPr>
                <w:rFonts w:ascii="Verdana" w:hAnsi="Verdana"/>
                <w:sz w:val="18"/>
                <w:szCs w:val="18"/>
              </w:rPr>
              <w:t>см,бб</w:t>
            </w:r>
          </w:p>
        </w:tc>
        <w:tc>
          <w:tcPr>
            <w:tcW w:w="1540" w:type="dxa"/>
            <w:tcBorders>
              <w:top w:val="nil"/>
              <w:left w:val="nil"/>
              <w:bottom w:val="single" w:sz="4" w:space="0" w:color="auto"/>
              <w:right w:val="single" w:sz="4" w:space="0" w:color="auto"/>
            </w:tcBorders>
            <w:shd w:val="clear" w:color="auto" w:fill="auto"/>
            <w:noWrap/>
            <w:vAlign w:val="center"/>
          </w:tcPr>
          <w:p w:rsidR="00A8213D" w:rsidRPr="00A8213D" w:rsidRDefault="009B3C56" w:rsidP="00A8213D">
            <w:pPr>
              <w:spacing w:after="0" w:line="240" w:lineRule="auto"/>
              <w:jc w:val="center"/>
              <w:rPr>
                <w:rFonts w:ascii="Verdana" w:hAnsi="Verdana"/>
                <w:sz w:val="18"/>
                <w:szCs w:val="18"/>
              </w:rPr>
            </w:pPr>
            <w:r>
              <w:rPr>
                <w:rFonts w:ascii="Verdana" w:hAnsi="Verdana"/>
                <w:sz w:val="18"/>
                <w:szCs w:val="18"/>
              </w:rPr>
              <w:t>8</w:t>
            </w:r>
          </w:p>
        </w:tc>
        <w:tc>
          <w:tcPr>
            <w:tcW w:w="2060" w:type="dxa"/>
            <w:tcBorders>
              <w:top w:val="nil"/>
              <w:left w:val="nil"/>
              <w:bottom w:val="single" w:sz="4" w:space="0" w:color="auto"/>
              <w:right w:val="single" w:sz="4" w:space="0" w:color="auto"/>
            </w:tcBorders>
            <w:shd w:val="clear" w:color="auto" w:fill="auto"/>
            <w:noWrap/>
            <w:vAlign w:val="center"/>
          </w:tcPr>
          <w:p w:rsidR="00A8213D" w:rsidRPr="00A8213D" w:rsidRDefault="009B3C56" w:rsidP="00A8213D">
            <w:pPr>
              <w:spacing w:after="0" w:line="240" w:lineRule="auto"/>
              <w:jc w:val="center"/>
              <w:rPr>
                <w:rFonts w:ascii="Verdana" w:hAnsi="Verdana"/>
                <w:sz w:val="18"/>
                <w:szCs w:val="18"/>
              </w:rPr>
            </w:pPr>
            <w:r>
              <w:rPr>
                <w:rFonts w:ascii="Verdana" w:hAnsi="Verdana"/>
                <w:sz w:val="18"/>
                <w:szCs w:val="18"/>
              </w:rPr>
              <w:t>32,00</w:t>
            </w:r>
          </w:p>
        </w:tc>
        <w:tc>
          <w:tcPr>
            <w:tcW w:w="2220" w:type="dxa"/>
            <w:tcBorders>
              <w:top w:val="nil"/>
              <w:left w:val="nil"/>
              <w:bottom w:val="single" w:sz="4" w:space="0" w:color="auto"/>
              <w:right w:val="single" w:sz="4" w:space="0" w:color="auto"/>
            </w:tcBorders>
            <w:shd w:val="clear" w:color="auto" w:fill="auto"/>
            <w:noWrap/>
            <w:vAlign w:val="center"/>
          </w:tcPr>
          <w:p w:rsidR="00A8213D" w:rsidRPr="00A8213D" w:rsidRDefault="009B3C56" w:rsidP="00A8213D">
            <w:pPr>
              <w:spacing w:after="0" w:line="240" w:lineRule="auto"/>
              <w:jc w:val="center"/>
              <w:rPr>
                <w:rFonts w:ascii="Verdana" w:hAnsi="Verdana"/>
                <w:sz w:val="18"/>
                <w:szCs w:val="18"/>
              </w:rPr>
            </w:pPr>
            <w:r>
              <w:rPr>
                <w:rFonts w:ascii="Verdana" w:hAnsi="Verdana"/>
                <w:sz w:val="18"/>
                <w:szCs w:val="18"/>
              </w:rPr>
              <w:t>256</w:t>
            </w:r>
          </w:p>
        </w:tc>
      </w:tr>
      <w:tr w:rsidR="00E50D38" w:rsidRPr="00A8213D" w:rsidTr="00485B06">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tcPr>
          <w:p w:rsidR="00E50D38" w:rsidRPr="00E50D38" w:rsidRDefault="00E50D38" w:rsidP="00A8213D">
            <w:pPr>
              <w:spacing w:after="0" w:line="240" w:lineRule="auto"/>
              <w:jc w:val="center"/>
              <w:rPr>
                <w:rFonts w:ascii="Verdana" w:hAnsi="Verdana"/>
                <w:b/>
                <w:sz w:val="18"/>
                <w:szCs w:val="18"/>
              </w:rPr>
            </w:pPr>
            <w:r w:rsidRPr="00E50D38">
              <w:rPr>
                <w:rFonts w:ascii="Verdana" w:hAnsi="Verdana"/>
                <w:b/>
                <w:sz w:val="18"/>
                <w:szCs w:val="18"/>
              </w:rPr>
              <w:t>ДРЕБНА</w:t>
            </w:r>
          </w:p>
        </w:tc>
        <w:tc>
          <w:tcPr>
            <w:tcW w:w="1300" w:type="dxa"/>
            <w:tcBorders>
              <w:top w:val="nil"/>
              <w:left w:val="nil"/>
              <w:bottom w:val="single" w:sz="4" w:space="0" w:color="auto"/>
              <w:right w:val="single" w:sz="4" w:space="0" w:color="auto"/>
            </w:tcBorders>
            <w:shd w:val="clear" w:color="auto" w:fill="auto"/>
            <w:noWrap/>
            <w:vAlign w:val="center"/>
          </w:tcPr>
          <w:p w:rsidR="00E50D38" w:rsidRPr="00A8213D" w:rsidRDefault="00E50D38" w:rsidP="00A8213D">
            <w:pPr>
              <w:spacing w:after="0" w:line="240" w:lineRule="auto"/>
              <w:jc w:val="center"/>
              <w:rPr>
                <w:rFonts w:ascii="Verdana" w:hAnsi="Verdana"/>
                <w:sz w:val="18"/>
                <w:szCs w:val="18"/>
              </w:rPr>
            </w:pPr>
          </w:p>
        </w:tc>
        <w:tc>
          <w:tcPr>
            <w:tcW w:w="1540" w:type="dxa"/>
            <w:tcBorders>
              <w:top w:val="nil"/>
              <w:left w:val="nil"/>
              <w:bottom w:val="single" w:sz="4" w:space="0" w:color="auto"/>
              <w:right w:val="single" w:sz="4" w:space="0" w:color="auto"/>
            </w:tcBorders>
            <w:shd w:val="clear" w:color="auto" w:fill="auto"/>
            <w:noWrap/>
            <w:vAlign w:val="center"/>
          </w:tcPr>
          <w:p w:rsidR="00E50D38" w:rsidRPr="00A8213D" w:rsidRDefault="009B3C56" w:rsidP="00A8213D">
            <w:pPr>
              <w:spacing w:after="0" w:line="240" w:lineRule="auto"/>
              <w:jc w:val="center"/>
              <w:rPr>
                <w:rFonts w:ascii="Verdana" w:hAnsi="Verdana"/>
                <w:sz w:val="18"/>
                <w:szCs w:val="18"/>
              </w:rPr>
            </w:pPr>
            <w:r>
              <w:rPr>
                <w:rFonts w:ascii="Verdana" w:hAnsi="Verdana"/>
                <w:sz w:val="18"/>
                <w:szCs w:val="18"/>
              </w:rPr>
              <w:t>1</w:t>
            </w:r>
          </w:p>
        </w:tc>
        <w:tc>
          <w:tcPr>
            <w:tcW w:w="2060" w:type="dxa"/>
            <w:tcBorders>
              <w:top w:val="nil"/>
              <w:left w:val="nil"/>
              <w:bottom w:val="single" w:sz="4" w:space="0" w:color="auto"/>
              <w:right w:val="single" w:sz="4" w:space="0" w:color="auto"/>
            </w:tcBorders>
            <w:shd w:val="clear" w:color="auto" w:fill="auto"/>
            <w:noWrap/>
            <w:vAlign w:val="center"/>
          </w:tcPr>
          <w:p w:rsidR="00E50D38" w:rsidRPr="00A8213D" w:rsidRDefault="009B3C56" w:rsidP="00A8213D">
            <w:pPr>
              <w:spacing w:after="0" w:line="240" w:lineRule="auto"/>
              <w:jc w:val="center"/>
              <w:rPr>
                <w:rFonts w:ascii="Verdana" w:hAnsi="Verdana"/>
                <w:sz w:val="18"/>
                <w:szCs w:val="18"/>
              </w:rPr>
            </w:pPr>
            <w:r>
              <w:rPr>
                <w:rFonts w:ascii="Verdana" w:hAnsi="Verdana"/>
                <w:sz w:val="18"/>
                <w:szCs w:val="18"/>
              </w:rPr>
              <w:t>32,00</w:t>
            </w:r>
          </w:p>
        </w:tc>
        <w:tc>
          <w:tcPr>
            <w:tcW w:w="2220" w:type="dxa"/>
            <w:tcBorders>
              <w:top w:val="nil"/>
              <w:left w:val="nil"/>
              <w:bottom w:val="single" w:sz="4" w:space="0" w:color="auto"/>
              <w:right w:val="single" w:sz="4" w:space="0" w:color="auto"/>
            </w:tcBorders>
            <w:shd w:val="clear" w:color="auto" w:fill="auto"/>
            <w:noWrap/>
            <w:vAlign w:val="center"/>
          </w:tcPr>
          <w:p w:rsidR="00E50D38" w:rsidRPr="00A8213D" w:rsidRDefault="009B3C56" w:rsidP="00A8213D">
            <w:pPr>
              <w:spacing w:after="0" w:line="240" w:lineRule="auto"/>
              <w:jc w:val="center"/>
              <w:rPr>
                <w:rFonts w:ascii="Verdana" w:hAnsi="Verdana"/>
                <w:sz w:val="18"/>
                <w:szCs w:val="18"/>
              </w:rPr>
            </w:pPr>
            <w:r>
              <w:rPr>
                <w:rFonts w:ascii="Verdana" w:hAnsi="Verdana"/>
                <w:sz w:val="18"/>
                <w:szCs w:val="18"/>
              </w:rPr>
              <w:t>32</w:t>
            </w:r>
          </w:p>
        </w:tc>
      </w:tr>
      <w:tr w:rsidR="00E50D38" w:rsidRPr="00A8213D" w:rsidTr="00485B06">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tcPr>
          <w:p w:rsidR="00E50D38" w:rsidRPr="00A8213D" w:rsidRDefault="00E50D38" w:rsidP="00E50D38">
            <w:pPr>
              <w:spacing w:after="0" w:line="240" w:lineRule="auto"/>
              <w:jc w:val="center"/>
              <w:rPr>
                <w:rFonts w:ascii="Verdana" w:hAnsi="Verdana"/>
                <w:sz w:val="18"/>
                <w:szCs w:val="18"/>
              </w:rPr>
            </w:pPr>
            <w:r w:rsidRPr="00A8213D">
              <w:rPr>
                <w:rFonts w:ascii="Verdana" w:hAnsi="Verdana"/>
                <w:sz w:val="18"/>
                <w:szCs w:val="18"/>
              </w:rPr>
              <w:t>в т.ч. Т-на д-на</w:t>
            </w:r>
          </w:p>
        </w:tc>
        <w:tc>
          <w:tcPr>
            <w:tcW w:w="1300" w:type="dxa"/>
            <w:tcBorders>
              <w:top w:val="nil"/>
              <w:left w:val="nil"/>
              <w:bottom w:val="single" w:sz="4" w:space="0" w:color="auto"/>
              <w:right w:val="single" w:sz="4" w:space="0" w:color="auto"/>
            </w:tcBorders>
            <w:shd w:val="clear" w:color="auto" w:fill="auto"/>
            <w:noWrap/>
            <w:vAlign w:val="center"/>
          </w:tcPr>
          <w:p w:rsidR="00E50D38" w:rsidRPr="00A8213D" w:rsidRDefault="00E50D38" w:rsidP="00A8213D">
            <w:pPr>
              <w:spacing w:after="0" w:line="240" w:lineRule="auto"/>
              <w:jc w:val="center"/>
              <w:rPr>
                <w:rFonts w:ascii="Verdana" w:hAnsi="Verdana"/>
                <w:sz w:val="18"/>
                <w:szCs w:val="18"/>
              </w:rPr>
            </w:pPr>
          </w:p>
        </w:tc>
        <w:tc>
          <w:tcPr>
            <w:tcW w:w="1540" w:type="dxa"/>
            <w:tcBorders>
              <w:top w:val="nil"/>
              <w:left w:val="nil"/>
              <w:bottom w:val="single" w:sz="4" w:space="0" w:color="auto"/>
              <w:right w:val="single" w:sz="4" w:space="0" w:color="auto"/>
            </w:tcBorders>
            <w:shd w:val="clear" w:color="auto" w:fill="auto"/>
            <w:noWrap/>
            <w:vAlign w:val="center"/>
          </w:tcPr>
          <w:p w:rsidR="00E50D38" w:rsidRPr="00A8213D" w:rsidRDefault="009B3C56" w:rsidP="00A8213D">
            <w:pPr>
              <w:spacing w:after="0" w:line="240" w:lineRule="auto"/>
              <w:jc w:val="center"/>
              <w:rPr>
                <w:rFonts w:ascii="Verdana" w:hAnsi="Verdana"/>
                <w:sz w:val="18"/>
                <w:szCs w:val="18"/>
              </w:rPr>
            </w:pPr>
            <w:r>
              <w:rPr>
                <w:rFonts w:ascii="Verdana" w:hAnsi="Verdana"/>
                <w:sz w:val="18"/>
                <w:szCs w:val="18"/>
              </w:rPr>
              <w:t>1</w:t>
            </w:r>
          </w:p>
        </w:tc>
        <w:tc>
          <w:tcPr>
            <w:tcW w:w="2060" w:type="dxa"/>
            <w:tcBorders>
              <w:top w:val="nil"/>
              <w:left w:val="nil"/>
              <w:bottom w:val="single" w:sz="4" w:space="0" w:color="auto"/>
              <w:right w:val="single" w:sz="4" w:space="0" w:color="auto"/>
            </w:tcBorders>
            <w:shd w:val="clear" w:color="auto" w:fill="auto"/>
            <w:noWrap/>
            <w:vAlign w:val="center"/>
          </w:tcPr>
          <w:p w:rsidR="00E50D38" w:rsidRPr="00A8213D" w:rsidRDefault="009B3C56" w:rsidP="00A8213D">
            <w:pPr>
              <w:spacing w:after="0" w:line="240" w:lineRule="auto"/>
              <w:jc w:val="center"/>
              <w:rPr>
                <w:rFonts w:ascii="Verdana" w:hAnsi="Verdana"/>
                <w:sz w:val="18"/>
                <w:szCs w:val="18"/>
              </w:rPr>
            </w:pPr>
            <w:r>
              <w:rPr>
                <w:rFonts w:ascii="Verdana" w:hAnsi="Verdana"/>
                <w:sz w:val="18"/>
                <w:szCs w:val="18"/>
              </w:rPr>
              <w:t>32,00</w:t>
            </w:r>
          </w:p>
        </w:tc>
        <w:tc>
          <w:tcPr>
            <w:tcW w:w="2220" w:type="dxa"/>
            <w:tcBorders>
              <w:top w:val="nil"/>
              <w:left w:val="nil"/>
              <w:bottom w:val="single" w:sz="4" w:space="0" w:color="auto"/>
              <w:right w:val="single" w:sz="4" w:space="0" w:color="auto"/>
            </w:tcBorders>
            <w:shd w:val="clear" w:color="auto" w:fill="auto"/>
            <w:noWrap/>
            <w:vAlign w:val="center"/>
          </w:tcPr>
          <w:p w:rsidR="00E50D38" w:rsidRPr="00A8213D" w:rsidRDefault="009B3C56" w:rsidP="00A8213D">
            <w:pPr>
              <w:spacing w:after="0" w:line="240" w:lineRule="auto"/>
              <w:jc w:val="center"/>
              <w:rPr>
                <w:rFonts w:ascii="Verdana" w:hAnsi="Verdana"/>
                <w:sz w:val="18"/>
                <w:szCs w:val="18"/>
              </w:rPr>
            </w:pPr>
            <w:r>
              <w:rPr>
                <w:rFonts w:ascii="Verdana" w:hAnsi="Verdana"/>
                <w:sz w:val="18"/>
                <w:szCs w:val="18"/>
              </w:rPr>
              <w:t>32</w:t>
            </w:r>
          </w:p>
        </w:tc>
      </w:tr>
      <w:tr w:rsidR="00E50D38" w:rsidRPr="00A8213D" w:rsidTr="00485B06">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E50D38" w:rsidRPr="00A8213D" w:rsidRDefault="00E50D38" w:rsidP="00A8213D">
            <w:pPr>
              <w:spacing w:after="0" w:line="240" w:lineRule="auto"/>
              <w:jc w:val="center"/>
              <w:rPr>
                <w:rFonts w:ascii="Verdana" w:hAnsi="Verdana"/>
                <w:b/>
                <w:bCs/>
                <w:sz w:val="18"/>
                <w:szCs w:val="18"/>
              </w:rPr>
            </w:pPr>
            <w:r w:rsidRPr="00A8213D">
              <w:rPr>
                <w:rFonts w:ascii="Verdana" w:hAnsi="Verdana"/>
                <w:b/>
                <w:bCs/>
                <w:sz w:val="18"/>
                <w:szCs w:val="18"/>
              </w:rPr>
              <w:lastRenderedPageBreak/>
              <w:t xml:space="preserve">ДЪРВА </w:t>
            </w:r>
          </w:p>
        </w:tc>
        <w:tc>
          <w:tcPr>
            <w:tcW w:w="1300" w:type="dxa"/>
            <w:tcBorders>
              <w:top w:val="nil"/>
              <w:left w:val="nil"/>
              <w:bottom w:val="single" w:sz="4" w:space="0" w:color="auto"/>
              <w:right w:val="single" w:sz="4" w:space="0" w:color="auto"/>
            </w:tcBorders>
            <w:shd w:val="clear" w:color="auto" w:fill="auto"/>
            <w:noWrap/>
            <w:vAlign w:val="center"/>
            <w:hideMark/>
          </w:tcPr>
          <w:p w:rsidR="00E50D38" w:rsidRPr="00A8213D" w:rsidRDefault="00E50D38" w:rsidP="00A8213D">
            <w:pPr>
              <w:spacing w:after="0" w:line="240" w:lineRule="auto"/>
              <w:jc w:val="center"/>
              <w:rPr>
                <w:rFonts w:ascii="Verdana" w:hAnsi="Verdana"/>
                <w:b/>
                <w:bCs/>
                <w:sz w:val="18"/>
                <w:szCs w:val="18"/>
              </w:rPr>
            </w:pPr>
            <w:r w:rsidRPr="00A8213D">
              <w:rPr>
                <w:rFonts w:ascii="Verdana" w:hAnsi="Verdana"/>
                <w:b/>
                <w:bCs/>
                <w:sz w:val="18"/>
                <w:szCs w:val="18"/>
              </w:rPr>
              <w:t> </w:t>
            </w:r>
          </w:p>
        </w:tc>
        <w:tc>
          <w:tcPr>
            <w:tcW w:w="1540" w:type="dxa"/>
            <w:tcBorders>
              <w:top w:val="nil"/>
              <w:left w:val="nil"/>
              <w:bottom w:val="single" w:sz="4" w:space="0" w:color="auto"/>
              <w:right w:val="single" w:sz="4" w:space="0" w:color="auto"/>
            </w:tcBorders>
            <w:shd w:val="clear" w:color="auto" w:fill="auto"/>
            <w:noWrap/>
            <w:vAlign w:val="center"/>
          </w:tcPr>
          <w:p w:rsidR="00E50D38" w:rsidRPr="00A8213D" w:rsidRDefault="009B3C56" w:rsidP="00A8213D">
            <w:pPr>
              <w:spacing w:after="0" w:line="240" w:lineRule="auto"/>
              <w:jc w:val="center"/>
              <w:rPr>
                <w:rFonts w:ascii="Verdana" w:hAnsi="Verdana"/>
                <w:b/>
                <w:bCs/>
                <w:sz w:val="18"/>
                <w:szCs w:val="18"/>
              </w:rPr>
            </w:pPr>
            <w:r>
              <w:rPr>
                <w:rFonts w:ascii="Verdana" w:hAnsi="Verdana"/>
                <w:b/>
                <w:bCs/>
                <w:sz w:val="18"/>
                <w:szCs w:val="18"/>
              </w:rPr>
              <w:t>220</w:t>
            </w:r>
          </w:p>
        </w:tc>
        <w:tc>
          <w:tcPr>
            <w:tcW w:w="2060" w:type="dxa"/>
            <w:tcBorders>
              <w:top w:val="nil"/>
              <w:left w:val="nil"/>
              <w:bottom w:val="single" w:sz="4" w:space="0" w:color="auto"/>
              <w:right w:val="single" w:sz="4" w:space="0" w:color="auto"/>
            </w:tcBorders>
            <w:shd w:val="clear" w:color="auto" w:fill="auto"/>
            <w:noWrap/>
            <w:vAlign w:val="center"/>
          </w:tcPr>
          <w:p w:rsidR="00E50D38" w:rsidRPr="00A8213D" w:rsidRDefault="009B3C56" w:rsidP="00A8213D">
            <w:pPr>
              <w:spacing w:after="0" w:line="240" w:lineRule="auto"/>
              <w:jc w:val="center"/>
              <w:rPr>
                <w:rFonts w:ascii="Verdana" w:hAnsi="Verdana"/>
                <w:b/>
                <w:bCs/>
                <w:sz w:val="18"/>
                <w:szCs w:val="18"/>
              </w:rPr>
            </w:pPr>
            <w:r>
              <w:rPr>
                <w:rFonts w:ascii="Verdana" w:hAnsi="Verdana"/>
                <w:b/>
                <w:bCs/>
                <w:sz w:val="18"/>
                <w:szCs w:val="18"/>
              </w:rPr>
              <w:t>46,95</w:t>
            </w:r>
          </w:p>
        </w:tc>
        <w:tc>
          <w:tcPr>
            <w:tcW w:w="2220" w:type="dxa"/>
            <w:tcBorders>
              <w:top w:val="nil"/>
              <w:left w:val="nil"/>
              <w:bottom w:val="single" w:sz="4" w:space="0" w:color="auto"/>
              <w:right w:val="single" w:sz="4" w:space="0" w:color="auto"/>
            </w:tcBorders>
            <w:shd w:val="clear" w:color="auto" w:fill="auto"/>
            <w:noWrap/>
            <w:vAlign w:val="center"/>
          </w:tcPr>
          <w:p w:rsidR="00E50D38" w:rsidRPr="00A8213D" w:rsidRDefault="007012C6" w:rsidP="00A8213D">
            <w:pPr>
              <w:spacing w:after="0" w:line="240" w:lineRule="auto"/>
              <w:jc w:val="center"/>
              <w:rPr>
                <w:rFonts w:ascii="Verdana" w:hAnsi="Verdana"/>
                <w:b/>
                <w:bCs/>
                <w:sz w:val="18"/>
                <w:szCs w:val="18"/>
              </w:rPr>
            </w:pPr>
            <w:r>
              <w:rPr>
                <w:rFonts w:ascii="Verdana" w:hAnsi="Verdana"/>
                <w:b/>
                <w:bCs/>
                <w:sz w:val="18"/>
                <w:szCs w:val="18"/>
              </w:rPr>
              <w:t>10330</w:t>
            </w:r>
          </w:p>
        </w:tc>
      </w:tr>
      <w:tr w:rsidR="00E50D38" w:rsidRPr="00A8213D" w:rsidTr="00485B06">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E50D38" w:rsidRPr="00A8213D" w:rsidRDefault="00E50D38" w:rsidP="00A8213D">
            <w:pPr>
              <w:spacing w:after="0" w:line="240" w:lineRule="auto"/>
              <w:jc w:val="center"/>
              <w:rPr>
                <w:rFonts w:ascii="Verdana" w:hAnsi="Verdana"/>
                <w:sz w:val="18"/>
                <w:szCs w:val="18"/>
              </w:rPr>
            </w:pPr>
            <w:r w:rsidRPr="00A8213D">
              <w:rPr>
                <w:rFonts w:ascii="Verdana" w:hAnsi="Verdana"/>
                <w:sz w:val="18"/>
                <w:szCs w:val="18"/>
              </w:rPr>
              <w:t>в т.ч. ОЗМ</w:t>
            </w:r>
          </w:p>
        </w:tc>
        <w:tc>
          <w:tcPr>
            <w:tcW w:w="1300" w:type="dxa"/>
            <w:tcBorders>
              <w:top w:val="nil"/>
              <w:left w:val="nil"/>
              <w:bottom w:val="single" w:sz="4" w:space="0" w:color="auto"/>
              <w:right w:val="single" w:sz="4" w:space="0" w:color="auto"/>
            </w:tcBorders>
            <w:shd w:val="clear" w:color="auto" w:fill="auto"/>
            <w:noWrap/>
            <w:vAlign w:val="center"/>
            <w:hideMark/>
          </w:tcPr>
          <w:p w:rsidR="00E50D38" w:rsidRPr="00A8213D" w:rsidRDefault="00E50D38" w:rsidP="00492B20">
            <w:pPr>
              <w:spacing w:after="0" w:line="240" w:lineRule="auto"/>
              <w:rPr>
                <w:rFonts w:ascii="Verdana" w:hAnsi="Verdana"/>
                <w:sz w:val="18"/>
                <w:szCs w:val="18"/>
              </w:rPr>
            </w:pPr>
            <w:r>
              <w:rPr>
                <w:rFonts w:ascii="Verdana" w:hAnsi="Verdana"/>
                <w:sz w:val="18"/>
                <w:szCs w:val="18"/>
              </w:rPr>
              <w:t xml:space="preserve">    </w:t>
            </w:r>
            <w:r w:rsidRPr="00A8213D">
              <w:rPr>
                <w:rFonts w:ascii="Verdana" w:hAnsi="Verdana"/>
                <w:sz w:val="18"/>
                <w:szCs w:val="18"/>
              </w:rPr>
              <w:t>см,бб</w:t>
            </w:r>
          </w:p>
        </w:tc>
        <w:tc>
          <w:tcPr>
            <w:tcW w:w="1540" w:type="dxa"/>
            <w:tcBorders>
              <w:top w:val="nil"/>
              <w:left w:val="nil"/>
              <w:bottom w:val="single" w:sz="4" w:space="0" w:color="auto"/>
              <w:right w:val="single" w:sz="4" w:space="0" w:color="auto"/>
            </w:tcBorders>
            <w:shd w:val="clear" w:color="auto" w:fill="auto"/>
            <w:noWrap/>
            <w:vAlign w:val="center"/>
          </w:tcPr>
          <w:p w:rsidR="00E50D38" w:rsidRPr="00A8213D" w:rsidRDefault="009B3C56" w:rsidP="00A8213D">
            <w:pPr>
              <w:spacing w:after="0" w:line="240" w:lineRule="auto"/>
              <w:jc w:val="center"/>
              <w:rPr>
                <w:rFonts w:ascii="Verdana" w:hAnsi="Verdana"/>
                <w:sz w:val="18"/>
                <w:szCs w:val="18"/>
              </w:rPr>
            </w:pPr>
            <w:r>
              <w:rPr>
                <w:rFonts w:ascii="Verdana" w:hAnsi="Verdana"/>
                <w:sz w:val="18"/>
                <w:szCs w:val="18"/>
              </w:rPr>
              <w:t>155</w:t>
            </w:r>
          </w:p>
        </w:tc>
        <w:tc>
          <w:tcPr>
            <w:tcW w:w="2060" w:type="dxa"/>
            <w:tcBorders>
              <w:top w:val="nil"/>
              <w:left w:val="nil"/>
              <w:bottom w:val="single" w:sz="4" w:space="0" w:color="auto"/>
              <w:right w:val="single" w:sz="4" w:space="0" w:color="auto"/>
            </w:tcBorders>
            <w:shd w:val="clear" w:color="auto" w:fill="auto"/>
            <w:noWrap/>
            <w:vAlign w:val="center"/>
          </w:tcPr>
          <w:p w:rsidR="00E50D38" w:rsidRPr="00A8213D" w:rsidRDefault="009B3C56" w:rsidP="00A8213D">
            <w:pPr>
              <w:spacing w:after="0" w:line="240" w:lineRule="auto"/>
              <w:jc w:val="center"/>
              <w:rPr>
                <w:rFonts w:ascii="Verdana" w:hAnsi="Verdana"/>
                <w:sz w:val="18"/>
                <w:szCs w:val="18"/>
              </w:rPr>
            </w:pPr>
            <w:r>
              <w:rPr>
                <w:rFonts w:ascii="Verdana" w:hAnsi="Verdana"/>
                <w:sz w:val="18"/>
                <w:szCs w:val="18"/>
              </w:rPr>
              <w:t>57,00</w:t>
            </w:r>
          </w:p>
        </w:tc>
        <w:tc>
          <w:tcPr>
            <w:tcW w:w="2220" w:type="dxa"/>
            <w:tcBorders>
              <w:top w:val="nil"/>
              <w:left w:val="nil"/>
              <w:bottom w:val="single" w:sz="4" w:space="0" w:color="auto"/>
              <w:right w:val="single" w:sz="4" w:space="0" w:color="auto"/>
            </w:tcBorders>
            <w:shd w:val="clear" w:color="auto" w:fill="auto"/>
            <w:noWrap/>
            <w:vAlign w:val="center"/>
          </w:tcPr>
          <w:p w:rsidR="00E50D38" w:rsidRPr="00A8213D" w:rsidRDefault="007012C6" w:rsidP="00A8213D">
            <w:pPr>
              <w:spacing w:after="0" w:line="240" w:lineRule="auto"/>
              <w:jc w:val="center"/>
              <w:rPr>
                <w:rFonts w:ascii="Verdana" w:hAnsi="Verdana"/>
                <w:sz w:val="18"/>
                <w:szCs w:val="18"/>
              </w:rPr>
            </w:pPr>
            <w:r>
              <w:rPr>
                <w:rFonts w:ascii="Verdana" w:hAnsi="Verdana"/>
                <w:sz w:val="18"/>
                <w:szCs w:val="18"/>
              </w:rPr>
              <w:t>8835</w:t>
            </w:r>
          </w:p>
        </w:tc>
      </w:tr>
      <w:tr w:rsidR="00E50D38" w:rsidRPr="00A8213D" w:rsidTr="00485B06">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E50D38" w:rsidRPr="00A8213D" w:rsidRDefault="00E50D38" w:rsidP="00A8213D">
            <w:pPr>
              <w:spacing w:after="0" w:line="240" w:lineRule="auto"/>
              <w:jc w:val="center"/>
              <w:rPr>
                <w:rFonts w:ascii="Verdana" w:hAnsi="Verdana"/>
                <w:sz w:val="18"/>
                <w:szCs w:val="18"/>
              </w:rPr>
            </w:pPr>
            <w:r w:rsidRPr="00A8213D">
              <w:rPr>
                <w:rFonts w:ascii="Verdana" w:hAnsi="Verdana"/>
                <w:sz w:val="18"/>
                <w:szCs w:val="18"/>
              </w:rPr>
              <w:t>в т. ч. Дърва за огрев</w:t>
            </w:r>
          </w:p>
        </w:tc>
        <w:tc>
          <w:tcPr>
            <w:tcW w:w="1300" w:type="dxa"/>
            <w:tcBorders>
              <w:top w:val="nil"/>
              <w:left w:val="nil"/>
              <w:bottom w:val="single" w:sz="4" w:space="0" w:color="auto"/>
              <w:right w:val="single" w:sz="4" w:space="0" w:color="auto"/>
            </w:tcBorders>
            <w:shd w:val="clear" w:color="auto" w:fill="auto"/>
            <w:noWrap/>
            <w:vAlign w:val="center"/>
            <w:hideMark/>
          </w:tcPr>
          <w:p w:rsidR="00E50D38" w:rsidRPr="00A8213D" w:rsidRDefault="00E50D38" w:rsidP="00492B20">
            <w:pPr>
              <w:spacing w:after="0" w:line="240" w:lineRule="auto"/>
              <w:rPr>
                <w:rFonts w:ascii="Verdana" w:hAnsi="Verdana"/>
                <w:sz w:val="18"/>
                <w:szCs w:val="18"/>
              </w:rPr>
            </w:pPr>
            <w:r>
              <w:rPr>
                <w:rFonts w:ascii="Verdana" w:hAnsi="Verdana"/>
                <w:sz w:val="18"/>
                <w:szCs w:val="18"/>
              </w:rPr>
              <w:t xml:space="preserve">    </w:t>
            </w:r>
            <w:r w:rsidRPr="00A8213D">
              <w:rPr>
                <w:rFonts w:ascii="Verdana" w:hAnsi="Verdana"/>
                <w:sz w:val="18"/>
                <w:szCs w:val="18"/>
              </w:rPr>
              <w:t>см,бб</w:t>
            </w:r>
          </w:p>
        </w:tc>
        <w:tc>
          <w:tcPr>
            <w:tcW w:w="1540" w:type="dxa"/>
            <w:tcBorders>
              <w:top w:val="nil"/>
              <w:left w:val="nil"/>
              <w:bottom w:val="single" w:sz="4" w:space="0" w:color="auto"/>
              <w:right w:val="single" w:sz="4" w:space="0" w:color="auto"/>
            </w:tcBorders>
            <w:shd w:val="clear" w:color="auto" w:fill="auto"/>
            <w:noWrap/>
            <w:vAlign w:val="center"/>
          </w:tcPr>
          <w:p w:rsidR="00E50D38" w:rsidRPr="00A8213D" w:rsidRDefault="009B3C56" w:rsidP="00A8213D">
            <w:pPr>
              <w:spacing w:after="0" w:line="240" w:lineRule="auto"/>
              <w:jc w:val="center"/>
              <w:rPr>
                <w:rFonts w:ascii="Verdana" w:hAnsi="Verdana"/>
                <w:sz w:val="18"/>
                <w:szCs w:val="18"/>
              </w:rPr>
            </w:pPr>
            <w:r>
              <w:rPr>
                <w:rFonts w:ascii="Verdana" w:hAnsi="Verdana"/>
                <w:sz w:val="18"/>
                <w:szCs w:val="18"/>
              </w:rPr>
              <w:t>65</w:t>
            </w:r>
          </w:p>
        </w:tc>
        <w:tc>
          <w:tcPr>
            <w:tcW w:w="2060" w:type="dxa"/>
            <w:tcBorders>
              <w:top w:val="nil"/>
              <w:left w:val="nil"/>
              <w:bottom w:val="single" w:sz="4" w:space="0" w:color="auto"/>
              <w:right w:val="single" w:sz="4" w:space="0" w:color="auto"/>
            </w:tcBorders>
            <w:shd w:val="clear" w:color="auto" w:fill="auto"/>
            <w:noWrap/>
            <w:vAlign w:val="center"/>
          </w:tcPr>
          <w:p w:rsidR="00E50D38" w:rsidRPr="00A8213D" w:rsidRDefault="009B3C56" w:rsidP="00A8213D">
            <w:pPr>
              <w:spacing w:after="0" w:line="240" w:lineRule="auto"/>
              <w:jc w:val="center"/>
              <w:rPr>
                <w:rFonts w:ascii="Verdana" w:hAnsi="Verdana"/>
                <w:sz w:val="18"/>
                <w:szCs w:val="18"/>
              </w:rPr>
            </w:pPr>
            <w:r>
              <w:rPr>
                <w:rFonts w:ascii="Verdana" w:hAnsi="Verdana"/>
                <w:sz w:val="18"/>
                <w:szCs w:val="18"/>
              </w:rPr>
              <w:t>23,00</w:t>
            </w:r>
          </w:p>
        </w:tc>
        <w:tc>
          <w:tcPr>
            <w:tcW w:w="2220" w:type="dxa"/>
            <w:tcBorders>
              <w:top w:val="nil"/>
              <w:left w:val="nil"/>
              <w:bottom w:val="single" w:sz="4" w:space="0" w:color="auto"/>
              <w:right w:val="single" w:sz="4" w:space="0" w:color="auto"/>
            </w:tcBorders>
            <w:shd w:val="clear" w:color="auto" w:fill="auto"/>
            <w:noWrap/>
            <w:vAlign w:val="center"/>
          </w:tcPr>
          <w:p w:rsidR="00E50D38" w:rsidRPr="00A8213D" w:rsidRDefault="007012C6" w:rsidP="00A8213D">
            <w:pPr>
              <w:spacing w:after="0" w:line="240" w:lineRule="auto"/>
              <w:jc w:val="center"/>
              <w:rPr>
                <w:rFonts w:ascii="Verdana" w:hAnsi="Verdana"/>
                <w:sz w:val="18"/>
                <w:szCs w:val="18"/>
              </w:rPr>
            </w:pPr>
            <w:r>
              <w:rPr>
                <w:rFonts w:ascii="Verdana" w:hAnsi="Verdana"/>
                <w:sz w:val="18"/>
                <w:szCs w:val="18"/>
              </w:rPr>
              <w:t>1495</w:t>
            </w:r>
          </w:p>
        </w:tc>
      </w:tr>
      <w:tr w:rsidR="00E50D38" w:rsidRPr="00A8213D" w:rsidTr="00485B06">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tcPr>
          <w:p w:rsidR="00E50D38" w:rsidRPr="00E50D38" w:rsidRDefault="00E50D38" w:rsidP="00A8213D">
            <w:pPr>
              <w:spacing w:after="0" w:line="240" w:lineRule="auto"/>
              <w:jc w:val="center"/>
              <w:rPr>
                <w:rFonts w:ascii="Verdana" w:hAnsi="Verdana"/>
                <w:b/>
                <w:sz w:val="18"/>
                <w:szCs w:val="18"/>
              </w:rPr>
            </w:pPr>
            <w:r w:rsidRPr="00E50D38">
              <w:rPr>
                <w:rFonts w:ascii="Verdana" w:hAnsi="Verdana"/>
                <w:b/>
                <w:sz w:val="18"/>
                <w:szCs w:val="18"/>
              </w:rPr>
              <w:t>ШИРОКОЛИСТНИ</w:t>
            </w:r>
          </w:p>
        </w:tc>
        <w:tc>
          <w:tcPr>
            <w:tcW w:w="1300" w:type="dxa"/>
            <w:tcBorders>
              <w:top w:val="nil"/>
              <w:left w:val="nil"/>
              <w:bottom w:val="single" w:sz="4" w:space="0" w:color="auto"/>
              <w:right w:val="single" w:sz="4" w:space="0" w:color="auto"/>
            </w:tcBorders>
            <w:shd w:val="clear" w:color="auto" w:fill="auto"/>
            <w:noWrap/>
            <w:vAlign w:val="center"/>
          </w:tcPr>
          <w:p w:rsidR="00E50D38" w:rsidRDefault="00E50D38" w:rsidP="00492B20">
            <w:pPr>
              <w:spacing w:after="0" w:line="240" w:lineRule="auto"/>
              <w:rPr>
                <w:rFonts w:ascii="Verdana" w:hAnsi="Verdana"/>
                <w:sz w:val="18"/>
                <w:szCs w:val="18"/>
              </w:rPr>
            </w:pPr>
          </w:p>
        </w:tc>
        <w:tc>
          <w:tcPr>
            <w:tcW w:w="1540" w:type="dxa"/>
            <w:tcBorders>
              <w:top w:val="nil"/>
              <w:left w:val="nil"/>
              <w:bottom w:val="single" w:sz="4" w:space="0" w:color="auto"/>
              <w:right w:val="single" w:sz="4" w:space="0" w:color="auto"/>
            </w:tcBorders>
            <w:shd w:val="clear" w:color="auto" w:fill="auto"/>
            <w:noWrap/>
            <w:vAlign w:val="center"/>
          </w:tcPr>
          <w:p w:rsidR="00E50D38" w:rsidRPr="00A8213D" w:rsidRDefault="009B3C56" w:rsidP="00A8213D">
            <w:pPr>
              <w:spacing w:after="0" w:line="240" w:lineRule="auto"/>
              <w:jc w:val="center"/>
              <w:rPr>
                <w:rFonts w:ascii="Verdana" w:hAnsi="Verdana"/>
                <w:sz w:val="18"/>
                <w:szCs w:val="18"/>
              </w:rPr>
            </w:pPr>
            <w:r>
              <w:rPr>
                <w:rFonts w:ascii="Verdana" w:hAnsi="Verdana"/>
                <w:sz w:val="18"/>
                <w:szCs w:val="18"/>
              </w:rPr>
              <w:t>133</w:t>
            </w:r>
          </w:p>
        </w:tc>
        <w:tc>
          <w:tcPr>
            <w:tcW w:w="2060" w:type="dxa"/>
            <w:tcBorders>
              <w:top w:val="nil"/>
              <w:left w:val="nil"/>
              <w:bottom w:val="single" w:sz="4" w:space="0" w:color="auto"/>
              <w:right w:val="single" w:sz="4" w:space="0" w:color="auto"/>
            </w:tcBorders>
            <w:shd w:val="clear" w:color="auto" w:fill="auto"/>
            <w:noWrap/>
            <w:vAlign w:val="center"/>
          </w:tcPr>
          <w:p w:rsidR="00E50D38" w:rsidRPr="00A8213D" w:rsidRDefault="009B3C56" w:rsidP="00A8213D">
            <w:pPr>
              <w:spacing w:after="0" w:line="240" w:lineRule="auto"/>
              <w:jc w:val="center"/>
              <w:rPr>
                <w:rFonts w:ascii="Verdana" w:hAnsi="Verdana"/>
                <w:sz w:val="18"/>
                <w:szCs w:val="18"/>
              </w:rPr>
            </w:pPr>
            <w:r>
              <w:rPr>
                <w:rFonts w:ascii="Verdana" w:hAnsi="Verdana"/>
                <w:sz w:val="18"/>
                <w:szCs w:val="18"/>
              </w:rPr>
              <w:t>49,84</w:t>
            </w:r>
          </w:p>
        </w:tc>
        <w:tc>
          <w:tcPr>
            <w:tcW w:w="2220" w:type="dxa"/>
            <w:tcBorders>
              <w:top w:val="nil"/>
              <w:left w:val="nil"/>
              <w:bottom w:val="single" w:sz="4" w:space="0" w:color="auto"/>
              <w:right w:val="single" w:sz="4" w:space="0" w:color="auto"/>
            </w:tcBorders>
            <w:shd w:val="clear" w:color="auto" w:fill="auto"/>
            <w:noWrap/>
            <w:vAlign w:val="center"/>
          </w:tcPr>
          <w:p w:rsidR="00E50D38" w:rsidRPr="00A8213D" w:rsidRDefault="007012C6" w:rsidP="00A8213D">
            <w:pPr>
              <w:spacing w:after="0" w:line="240" w:lineRule="auto"/>
              <w:jc w:val="center"/>
              <w:rPr>
                <w:rFonts w:ascii="Verdana" w:hAnsi="Verdana"/>
                <w:sz w:val="18"/>
                <w:szCs w:val="18"/>
              </w:rPr>
            </w:pPr>
            <w:r>
              <w:rPr>
                <w:rFonts w:ascii="Verdana" w:hAnsi="Verdana"/>
                <w:sz w:val="18"/>
                <w:szCs w:val="18"/>
              </w:rPr>
              <w:t>6629</w:t>
            </w:r>
          </w:p>
        </w:tc>
      </w:tr>
      <w:tr w:rsidR="00E50D38" w:rsidRPr="00A8213D" w:rsidTr="00485B06">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tcPr>
          <w:p w:rsidR="00E50D38" w:rsidRPr="00E50D38" w:rsidRDefault="00E50D38" w:rsidP="00A8213D">
            <w:pPr>
              <w:spacing w:after="0" w:line="240" w:lineRule="auto"/>
              <w:jc w:val="center"/>
              <w:rPr>
                <w:rFonts w:ascii="Verdana" w:hAnsi="Verdana"/>
                <w:b/>
                <w:sz w:val="18"/>
                <w:szCs w:val="18"/>
              </w:rPr>
            </w:pPr>
            <w:r w:rsidRPr="00E50D38">
              <w:rPr>
                <w:rFonts w:ascii="Verdana" w:hAnsi="Verdana"/>
                <w:b/>
                <w:sz w:val="18"/>
                <w:szCs w:val="18"/>
              </w:rPr>
              <w:t>ЕДРА</w:t>
            </w:r>
          </w:p>
        </w:tc>
        <w:tc>
          <w:tcPr>
            <w:tcW w:w="1300" w:type="dxa"/>
            <w:tcBorders>
              <w:top w:val="nil"/>
              <w:left w:val="nil"/>
              <w:bottom w:val="single" w:sz="4" w:space="0" w:color="auto"/>
              <w:right w:val="single" w:sz="4" w:space="0" w:color="auto"/>
            </w:tcBorders>
            <w:shd w:val="clear" w:color="auto" w:fill="auto"/>
            <w:noWrap/>
            <w:vAlign w:val="center"/>
          </w:tcPr>
          <w:p w:rsidR="00E50D38" w:rsidRDefault="00E50D38" w:rsidP="00492B20">
            <w:pPr>
              <w:spacing w:after="0" w:line="240" w:lineRule="auto"/>
              <w:rPr>
                <w:rFonts w:ascii="Verdana" w:hAnsi="Verdana"/>
                <w:sz w:val="18"/>
                <w:szCs w:val="18"/>
              </w:rPr>
            </w:pPr>
          </w:p>
        </w:tc>
        <w:tc>
          <w:tcPr>
            <w:tcW w:w="1540" w:type="dxa"/>
            <w:tcBorders>
              <w:top w:val="nil"/>
              <w:left w:val="nil"/>
              <w:bottom w:val="single" w:sz="4" w:space="0" w:color="auto"/>
              <w:right w:val="single" w:sz="4" w:space="0" w:color="auto"/>
            </w:tcBorders>
            <w:shd w:val="clear" w:color="auto" w:fill="auto"/>
            <w:noWrap/>
            <w:vAlign w:val="center"/>
          </w:tcPr>
          <w:p w:rsidR="00E50D38" w:rsidRPr="00A8213D" w:rsidRDefault="009B3C56" w:rsidP="00A8213D">
            <w:pPr>
              <w:spacing w:after="0" w:line="240" w:lineRule="auto"/>
              <w:jc w:val="center"/>
              <w:rPr>
                <w:rFonts w:ascii="Verdana" w:hAnsi="Verdana"/>
                <w:sz w:val="18"/>
                <w:szCs w:val="18"/>
              </w:rPr>
            </w:pPr>
            <w:r>
              <w:rPr>
                <w:rFonts w:ascii="Verdana" w:hAnsi="Verdana"/>
                <w:sz w:val="18"/>
                <w:szCs w:val="18"/>
              </w:rPr>
              <w:t>17</w:t>
            </w:r>
          </w:p>
        </w:tc>
        <w:tc>
          <w:tcPr>
            <w:tcW w:w="2060" w:type="dxa"/>
            <w:tcBorders>
              <w:top w:val="nil"/>
              <w:left w:val="nil"/>
              <w:bottom w:val="single" w:sz="4" w:space="0" w:color="auto"/>
              <w:right w:val="single" w:sz="4" w:space="0" w:color="auto"/>
            </w:tcBorders>
            <w:shd w:val="clear" w:color="auto" w:fill="auto"/>
            <w:noWrap/>
            <w:vAlign w:val="center"/>
          </w:tcPr>
          <w:p w:rsidR="00E50D38" w:rsidRPr="00A8213D" w:rsidRDefault="009B3C56" w:rsidP="00A8213D">
            <w:pPr>
              <w:spacing w:after="0" w:line="240" w:lineRule="auto"/>
              <w:jc w:val="center"/>
              <w:rPr>
                <w:rFonts w:ascii="Verdana" w:hAnsi="Verdana"/>
                <w:sz w:val="18"/>
                <w:szCs w:val="18"/>
              </w:rPr>
            </w:pPr>
            <w:r>
              <w:rPr>
                <w:rFonts w:ascii="Verdana" w:hAnsi="Verdana"/>
                <w:sz w:val="18"/>
                <w:szCs w:val="18"/>
              </w:rPr>
              <w:t>67,47</w:t>
            </w:r>
          </w:p>
        </w:tc>
        <w:tc>
          <w:tcPr>
            <w:tcW w:w="2220" w:type="dxa"/>
            <w:tcBorders>
              <w:top w:val="nil"/>
              <w:left w:val="nil"/>
              <w:bottom w:val="single" w:sz="4" w:space="0" w:color="auto"/>
              <w:right w:val="single" w:sz="4" w:space="0" w:color="auto"/>
            </w:tcBorders>
            <w:shd w:val="clear" w:color="auto" w:fill="auto"/>
            <w:noWrap/>
            <w:vAlign w:val="center"/>
          </w:tcPr>
          <w:p w:rsidR="00E50D38" w:rsidRPr="00A8213D" w:rsidRDefault="007012C6" w:rsidP="00A8213D">
            <w:pPr>
              <w:spacing w:after="0" w:line="240" w:lineRule="auto"/>
              <w:jc w:val="center"/>
              <w:rPr>
                <w:rFonts w:ascii="Verdana" w:hAnsi="Verdana"/>
                <w:sz w:val="18"/>
                <w:szCs w:val="18"/>
              </w:rPr>
            </w:pPr>
            <w:r>
              <w:rPr>
                <w:rFonts w:ascii="Verdana" w:hAnsi="Verdana"/>
                <w:sz w:val="18"/>
                <w:szCs w:val="18"/>
              </w:rPr>
              <w:t>1147</w:t>
            </w:r>
          </w:p>
        </w:tc>
      </w:tr>
      <w:tr w:rsidR="00E50D38" w:rsidRPr="00A8213D" w:rsidTr="00485B06">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tcPr>
          <w:p w:rsidR="00E50D38" w:rsidRPr="00A8213D" w:rsidRDefault="00E50D38" w:rsidP="00E50D38">
            <w:pPr>
              <w:spacing w:after="0" w:line="240" w:lineRule="auto"/>
              <w:jc w:val="center"/>
              <w:rPr>
                <w:rFonts w:ascii="Verdana" w:hAnsi="Verdana"/>
                <w:sz w:val="18"/>
                <w:szCs w:val="18"/>
              </w:rPr>
            </w:pPr>
            <w:r w:rsidRPr="00A8213D">
              <w:rPr>
                <w:rFonts w:ascii="Verdana" w:hAnsi="Verdana"/>
                <w:sz w:val="18"/>
                <w:szCs w:val="18"/>
              </w:rPr>
              <w:t>в т.ч. Трупи Iа кл.</w:t>
            </w:r>
          </w:p>
        </w:tc>
        <w:tc>
          <w:tcPr>
            <w:tcW w:w="1300" w:type="dxa"/>
            <w:tcBorders>
              <w:top w:val="nil"/>
              <w:left w:val="nil"/>
              <w:bottom w:val="single" w:sz="4" w:space="0" w:color="auto"/>
              <w:right w:val="single" w:sz="4" w:space="0" w:color="auto"/>
            </w:tcBorders>
            <w:shd w:val="clear" w:color="auto" w:fill="auto"/>
            <w:noWrap/>
            <w:vAlign w:val="center"/>
          </w:tcPr>
          <w:p w:rsidR="00E50D38" w:rsidRDefault="00E50D38" w:rsidP="00E50D38">
            <w:pPr>
              <w:spacing w:after="0" w:line="240" w:lineRule="auto"/>
              <w:jc w:val="center"/>
              <w:rPr>
                <w:rFonts w:ascii="Verdana" w:hAnsi="Verdana"/>
                <w:sz w:val="18"/>
                <w:szCs w:val="18"/>
              </w:rPr>
            </w:pPr>
            <w:r>
              <w:rPr>
                <w:rFonts w:ascii="Verdana" w:hAnsi="Verdana"/>
                <w:sz w:val="18"/>
                <w:szCs w:val="18"/>
              </w:rPr>
              <w:t>бк</w:t>
            </w:r>
          </w:p>
        </w:tc>
        <w:tc>
          <w:tcPr>
            <w:tcW w:w="1540" w:type="dxa"/>
            <w:tcBorders>
              <w:top w:val="nil"/>
              <w:left w:val="nil"/>
              <w:bottom w:val="single" w:sz="4" w:space="0" w:color="auto"/>
              <w:right w:val="single" w:sz="4" w:space="0" w:color="auto"/>
            </w:tcBorders>
            <w:shd w:val="clear" w:color="auto" w:fill="auto"/>
            <w:noWrap/>
            <w:vAlign w:val="center"/>
          </w:tcPr>
          <w:p w:rsidR="00E50D38" w:rsidRPr="00A8213D" w:rsidRDefault="009B3C56" w:rsidP="00A8213D">
            <w:pPr>
              <w:spacing w:after="0" w:line="240" w:lineRule="auto"/>
              <w:jc w:val="center"/>
              <w:rPr>
                <w:rFonts w:ascii="Verdana" w:hAnsi="Verdana"/>
                <w:sz w:val="18"/>
                <w:szCs w:val="18"/>
              </w:rPr>
            </w:pPr>
            <w:r>
              <w:rPr>
                <w:rFonts w:ascii="Verdana" w:hAnsi="Verdana"/>
                <w:sz w:val="18"/>
                <w:szCs w:val="18"/>
              </w:rPr>
              <w:t>2</w:t>
            </w:r>
          </w:p>
        </w:tc>
        <w:tc>
          <w:tcPr>
            <w:tcW w:w="2060" w:type="dxa"/>
            <w:tcBorders>
              <w:top w:val="nil"/>
              <w:left w:val="nil"/>
              <w:bottom w:val="single" w:sz="4" w:space="0" w:color="auto"/>
              <w:right w:val="single" w:sz="4" w:space="0" w:color="auto"/>
            </w:tcBorders>
            <w:shd w:val="clear" w:color="auto" w:fill="auto"/>
            <w:noWrap/>
            <w:vAlign w:val="center"/>
          </w:tcPr>
          <w:p w:rsidR="00E50D38" w:rsidRPr="00A8213D" w:rsidRDefault="009B3C56" w:rsidP="00A8213D">
            <w:pPr>
              <w:spacing w:after="0" w:line="240" w:lineRule="auto"/>
              <w:jc w:val="center"/>
              <w:rPr>
                <w:rFonts w:ascii="Verdana" w:hAnsi="Verdana"/>
                <w:sz w:val="18"/>
                <w:szCs w:val="18"/>
              </w:rPr>
            </w:pPr>
            <w:r>
              <w:rPr>
                <w:rFonts w:ascii="Verdana" w:hAnsi="Verdana"/>
                <w:sz w:val="18"/>
                <w:szCs w:val="18"/>
              </w:rPr>
              <w:t>81,00</w:t>
            </w:r>
          </w:p>
        </w:tc>
        <w:tc>
          <w:tcPr>
            <w:tcW w:w="2220" w:type="dxa"/>
            <w:tcBorders>
              <w:top w:val="nil"/>
              <w:left w:val="nil"/>
              <w:bottom w:val="single" w:sz="4" w:space="0" w:color="auto"/>
              <w:right w:val="single" w:sz="4" w:space="0" w:color="auto"/>
            </w:tcBorders>
            <w:shd w:val="clear" w:color="auto" w:fill="auto"/>
            <w:noWrap/>
            <w:vAlign w:val="center"/>
          </w:tcPr>
          <w:p w:rsidR="00E50D38" w:rsidRPr="00A8213D" w:rsidRDefault="007012C6" w:rsidP="00A8213D">
            <w:pPr>
              <w:spacing w:after="0" w:line="240" w:lineRule="auto"/>
              <w:jc w:val="center"/>
              <w:rPr>
                <w:rFonts w:ascii="Verdana" w:hAnsi="Verdana"/>
                <w:sz w:val="18"/>
                <w:szCs w:val="18"/>
              </w:rPr>
            </w:pPr>
            <w:r>
              <w:rPr>
                <w:rFonts w:ascii="Verdana" w:hAnsi="Verdana"/>
                <w:sz w:val="18"/>
                <w:szCs w:val="18"/>
              </w:rPr>
              <w:t>162</w:t>
            </w:r>
          </w:p>
        </w:tc>
      </w:tr>
      <w:tr w:rsidR="00E50D38" w:rsidRPr="00A8213D" w:rsidTr="00485B06">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tcPr>
          <w:p w:rsidR="00E50D38" w:rsidRPr="00A8213D" w:rsidRDefault="00E50D38" w:rsidP="00E50D38">
            <w:pPr>
              <w:spacing w:after="0" w:line="240" w:lineRule="auto"/>
              <w:jc w:val="center"/>
              <w:rPr>
                <w:rFonts w:ascii="Verdana" w:hAnsi="Verdana"/>
                <w:sz w:val="18"/>
                <w:szCs w:val="18"/>
              </w:rPr>
            </w:pPr>
            <w:r w:rsidRPr="00A8213D">
              <w:rPr>
                <w:rFonts w:ascii="Verdana" w:hAnsi="Verdana"/>
                <w:sz w:val="18"/>
                <w:szCs w:val="18"/>
              </w:rPr>
              <w:t>в т.ч. Трупи I кл.</w:t>
            </w:r>
          </w:p>
        </w:tc>
        <w:tc>
          <w:tcPr>
            <w:tcW w:w="1300" w:type="dxa"/>
            <w:tcBorders>
              <w:top w:val="nil"/>
              <w:left w:val="nil"/>
              <w:bottom w:val="single" w:sz="4" w:space="0" w:color="auto"/>
              <w:right w:val="single" w:sz="4" w:space="0" w:color="auto"/>
            </w:tcBorders>
            <w:shd w:val="clear" w:color="auto" w:fill="auto"/>
            <w:noWrap/>
            <w:vAlign w:val="center"/>
          </w:tcPr>
          <w:p w:rsidR="00E50D38" w:rsidRDefault="00E50D38" w:rsidP="00E50D38">
            <w:pPr>
              <w:spacing w:after="0" w:line="240" w:lineRule="auto"/>
              <w:jc w:val="center"/>
              <w:rPr>
                <w:rFonts w:ascii="Verdana" w:hAnsi="Verdana"/>
                <w:sz w:val="18"/>
                <w:szCs w:val="18"/>
              </w:rPr>
            </w:pPr>
            <w:r>
              <w:rPr>
                <w:rFonts w:ascii="Verdana" w:hAnsi="Verdana"/>
                <w:sz w:val="18"/>
                <w:szCs w:val="18"/>
              </w:rPr>
              <w:t>бк</w:t>
            </w:r>
          </w:p>
        </w:tc>
        <w:tc>
          <w:tcPr>
            <w:tcW w:w="1540" w:type="dxa"/>
            <w:tcBorders>
              <w:top w:val="nil"/>
              <w:left w:val="nil"/>
              <w:bottom w:val="single" w:sz="4" w:space="0" w:color="auto"/>
              <w:right w:val="single" w:sz="4" w:space="0" w:color="auto"/>
            </w:tcBorders>
            <w:shd w:val="clear" w:color="auto" w:fill="auto"/>
            <w:noWrap/>
            <w:vAlign w:val="center"/>
          </w:tcPr>
          <w:p w:rsidR="00E50D38" w:rsidRPr="00A8213D" w:rsidRDefault="009B3C56" w:rsidP="00A8213D">
            <w:pPr>
              <w:spacing w:after="0" w:line="240" w:lineRule="auto"/>
              <w:jc w:val="center"/>
              <w:rPr>
                <w:rFonts w:ascii="Verdana" w:hAnsi="Verdana"/>
                <w:sz w:val="18"/>
                <w:szCs w:val="18"/>
              </w:rPr>
            </w:pPr>
            <w:r>
              <w:rPr>
                <w:rFonts w:ascii="Verdana" w:hAnsi="Verdana"/>
                <w:sz w:val="18"/>
                <w:szCs w:val="18"/>
              </w:rPr>
              <w:t>5</w:t>
            </w:r>
          </w:p>
        </w:tc>
        <w:tc>
          <w:tcPr>
            <w:tcW w:w="2060" w:type="dxa"/>
            <w:tcBorders>
              <w:top w:val="nil"/>
              <w:left w:val="nil"/>
              <w:bottom w:val="single" w:sz="4" w:space="0" w:color="auto"/>
              <w:right w:val="single" w:sz="4" w:space="0" w:color="auto"/>
            </w:tcBorders>
            <w:shd w:val="clear" w:color="auto" w:fill="auto"/>
            <w:noWrap/>
            <w:vAlign w:val="center"/>
          </w:tcPr>
          <w:p w:rsidR="00E50D38" w:rsidRPr="00A8213D" w:rsidRDefault="009B3C56" w:rsidP="00A8213D">
            <w:pPr>
              <w:spacing w:after="0" w:line="240" w:lineRule="auto"/>
              <w:jc w:val="center"/>
              <w:rPr>
                <w:rFonts w:ascii="Verdana" w:hAnsi="Verdana"/>
                <w:sz w:val="18"/>
                <w:szCs w:val="18"/>
              </w:rPr>
            </w:pPr>
            <w:r>
              <w:rPr>
                <w:rFonts w:ascii="Verdana" w:hAnsi="Verdana"/>
                <w:sz w:val="18"/>
                <w:szCs w:val="18"/>
              </w:rPr>
              <w:t>69,00</w:t>
            </w:r>
          </w:p>
        </w:tc>
        <w:tc>
          <w:tcPr>
            <w:tcW w:w="2220" w:type="dxa"/>
            <w:tcBorders>
              <w:top w:val="nil"/>
              <w:left w:val="nil"/>
              <w:bottom w:val="single" w:sz="4" w:space="0" w:color="auto"/>
              <w:right w:val="single" w:sz="4" w:space="0" w:color="auto"/>
            </w:tcBorders>
            <w:shd w:val="clear" w:color="auto" w:fill="auto"/>
            <w:noWrap/>
            <w:vAlign w:val="center"/>
          </w:tcPr>
          <w:p w:rsidR="00E50D38" w:rsidRPr="00A8213D" w:rsidRDefault="007012C6" w:rsidP="00A8213D">
            <w:pPr>
              <w:spacing w:after="0" w:line="240" w:lineRule="auto"/>
              <w:jc w:val="center"/>
              <w:rPr>
                <w:rFonts w:ascii="Verdana" w:hAnsi="Verdana"/>
                <w:sz w:val="18"/>
                <w:szCs w:val="18"/>
              </w:rPr>
            </w:pPr>
            <w:r>
              <w:rPr>
                <w:rFonts w:ascii="Verdana" w:hAnsi="Verdana"/>
                <w:sz w:val="18"/>
                <w:szCs w:val="18"/>
              </w:rPr>
              <w:t>345</w:t>
            </w:r>
          </w:p>
        </w:tc>
      </w:tr>
      <w:tr w:rsidR="00E50D38" w:rsidRPr="00A8213D" w:rsidTr="00485B06">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tcPr>
          <w:p w:rsidR="00E50D38" w:rsidRPr="00A8213D" w:rsidRDefault="00E50D38" w:rsidP="00E50D38">
            <w:pPr>
              <w:spacing w:after="0" w:line="240" w:lineRule="auto"/>
              <w:jc w:val="center"/>
              <w:rPr>
                <w:rFonts w:ascii="Verdana" w:hAnsi="Verdana"/>
                <w:sz w:val="18"/>
                <w:szCs w:val="18"/>
              </w:rPr>
            </w:pPr>
            <w:r w:rsidRPr="00A8213D">
              <w:rPr>
                <w:rFonts w:ascii="Verdana" w:hAnsi="Verdana"/>
                <w:sz w:val="18"/>
                <w:szCs w:val="18"/>
              </w:rPr>
              <w:t>в т.ч. Трупи II кл.</w:t>
            </w:r>
          </w:p>
        </w:tc>
        <w:tc>
          <w:tcPr>
            <w:tcW w:w="1300" w:type="dxa"/>
            <w:tcBorders>
              <w:top w:val="nil"/>
              <w:left w:val="nil"/>
              <w:bottom w:val="single" w:sz="4" w:space="0" w:color="auto"/>
              <w:right w:val="single" w:sz="4" w:space="0" w:color="auto"/>
            </w:tcBorders>
            <w:shd w:val="clear" w:color="auto" w:fill="auto"/>
            <w:noWrap/>
            <w:vAlign w:val="center"/>
          </w:tcPr>
          <w:p w:rsidR="00E50D38" w:rsidRDefault="00E50D38" w:rsidP="00E50D38">
            <w:pPr>
              <w:spacing w:after="0" w:line="240" w:lineRule="auto"/>
              <w:jc w:val="center"/>
              <w:rPr>
                <w:rFonts w:ascii="Verdana" w:hAnsi="Verdana"/>
                <w:sz w:val="18"/>
                <w:szCs w:val="18"/>
              </w:rPr>
            </w:pPr>
            <w:r>
              <w:rPr>
                <w:rFonts w:ascii="Verdana" w:hAnsi="Verdana"/>
                <w:sz w:val="18"/>
                <w:szCs w:val="18"/>
              </w:rPr>
              <w:t>бк</w:t>
            </w:r>
          </w:p>
        </w:tc>
        <w:tc>
          <w:tcPr>
            <w:tcW w:w="1540" w:type="dxa"/>
            <w:tcBorders>
              <w:top w:val="nil"/>
              <w:left w:val="nil"/>
              <w:bottom w:val="single" w:sz="4" w:space="0" w:color="auto"/>
              <w:right w:val="single" w:sz="4" w:space="0" w:color="auto"/>
            </w:tcBorders>
            <w:shd w:val="clear" w:color="auto" w:fill="auto"/>
            <w:noWrap/>
            <w:vAlign w:val="center"/>
          </w:tcPr>
          <w:p w:rsidR="00E50D38" w:rsidRPr="00A8213D" w:rsidRDefault="009B3C56" w:rsidP="00A8213D">
            <w:pPr>
              <w:spacing w:after="0" w:line="240" w:lineRule="auto"/>
              <w:jc w:val="center"/>
              <w:rPr>
                <w:rFonts w:ascii="Verdana" w:hAnsi="Verdana"/>
                <w:sz w:val="18"/>
                <w:szCs w:val="18"/>
              </w:rPr>
            </w:pPr>
            <w:r>
              <w:rPr>
                <w:rFonts w:ascii="Verdana" w:hAnsi="Verdana"/>
                <w:sz w:val="18"/>
                <w:szCs w:val="18"/>
              </w:rPr>
              <w:t>10</w:t>
            </w:r>
          </w:p>
        </w:tc>
        <w:tc>
          <w:tcPr>
            <w:tcW w:w="2060" w:type="dxa"/>
            <w:tcBorders>
              <w:top w:val="nil"/>
              <w:left w:val="nil"/>
              <w:bottom w:val="single" w:sz="4" w:space="0" w:color="auto"/>
              <w:right w:val="single" w:sz="4" w:space="0" w:color="auto"/>
            </w:tcBorders>
            <w:shd w:val="clear" w:color="auto" w:fill="auto"/>
            <w:noWrap/>
            <w:vAlign w:val="center"/>
          </w:tcPr>
          <w:p w:rsidR="00E50D38" w:rsidRPr="00A8213D" w:rsidRDefault="009B3C56" w:rsidP="00A8213D">
            <w:pPr>
              <w:spacing w:after="0" w:line="240" w:lineRule="auto"/>
              <w:jc w:val="center"/>
              <w:rPr>
                <w:rFonts w:ascii="Verdana" w:hAnsi="Verdana"/>
                <w:sz w:val="18"/>
                <w:szCs w:val="18"/>
              </w:rPr>
            </w:pPr>
            <w:r>
              <w:rPr>
                <w:rFonts w:ascii="Verdana" w:hAnsi="Verdana"/>
                <w:sz w:val="18"/>
                <w:szCs w:val="18"/>
              </w:rPr>
              <w:t>64,00</w:t>
            </w:r>
          </w:p>
        </w:tc>
        <w:tc>
          <w:tcPr>
            <w:tcW w:w="2220" w:type="dxa"/>
            <w:tcBorders>
              <w:top w:val="nil"/>
              <w:left w:val="nil"/>
              <w:bottom w:val="single" w:sz="4" w:space="0" w:color="auto"/>
              <w:right w:val="single" w:sz="4" w:space="0" w:color="auto"/>
            </w:tcBorders>
            <w:shd w:val="clear" w:color="auto" w:fill="auto"/>
            <w:noWrap/>
            <w:vAlign w:val="center"/>
          </w:tcPr>
          <w:p w:rsidR="00E50D38" w:rsidRPr="00A8213D" w:rsidRDefault="007012C6" w:rsidP="00A8213D">
            <w:pPr>
              <w:spacing w:after="0" w:line="240" w:lineRule="auto"/>
              <w:jc w:val="center"/>
              <w:rPr>
                <w:rFonts w:ascii="Verdana" w:hAnsi="Verdana"/>
                <w:sz w:val="18"/>
                <w:szCs w:val="18"/>
              </w:rPr>
            </w:pPr>
            <w:r>
              <w:rPr>
                <w:rFonts w:ascii="Verdana" w:hAnsi="Verdana"/>
                <w:sz w:val="18"/>
                <w:szCs w:val="18"/>
              </w:rPr>
              <w:t>640</w:t>
            </w:r>
          </w:p>
        </w:tc>
      </w:tr>
      <w:tr w:rsidR="00E50D38" w:rsidRPr="00A8213D" w:rsidTr="00485B06">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tcPr>
          <w:p w:rsidR="00E50D38" w:rsidRPr="00A8213D" w:rsidRDefault="00E50D38" w:rsidP="00E50D38">
            <w:pPr>
              <w:spacing w:after="0" w:line="240" w:lineRule="auto"/>
              <w:jc w:val="center"/>
              <w:rPr>
                <w:rFonts w:ascii="Verdana" w:hAnsi="Verdana"/>
                <w:b/>
                <w:bCs/>
                <w:sz w:val="18"/>
                <w:szCs w:val="18"/>
              </w:rPr>
            </w:pPr>
            <w:r w:rsidRPr="00A8213D">
              <w:rPr>
                <w:rFonts w:ascii="Verdana" w:hAnsi="Verdana"/>
                <w:b/>
                <w:bCs/>
                <w:sz w:val="18"/>
                <w:szCs w:val="18"/>
              </w:rPr>
              <w:t xml:space="preserve">СРЕДНА </w:t>
            </w:r>
          </w:p>
        </w:tc>
        <w:tc>
          <w:tcPr>
            <w:tcW w:w="1300" w:type="dxa"/>
            <w:tcBorders>
              <w:top w:val="nil"/>
              <w:left w:val="nil"/>
              <w:bottom w:val="single" w:sz="4" w:space="0" w:color="auto"/>
              <w:right w:val="single" w:sz="4" w:space="0" w:color="auto"/>
            </w:tcBorders>
            <w:shd w:val="clear" w:color="auto" w:fill="auto"/>
            <w:noWrap/>
            <w:vAlign w:val="center"/>
          </w:tcPr>
          <w:p w:rsidR="00E50D38" w:rsidRDefault="00E50D38" w:rsidP="00E50D38">
            <w:pPr>
              <w:spacing w:after="0" w:line="240" w:lineRule="auto"/>
              <w:jc w:val="center"/>
              <w:rPr>
                <w:rFonts w:ascii="Verdana" w:hAnsi="Verdana"/>
                <w:sz w:val="18"/>
                <w:szCs w:val="18"/>
              </w:rPr>
            </w:pPr>
          </w:p>
        </w:tc>
        <w:tc>
          <w:tcPr>
            <w:tcW w:w="1540" w:type="dxa"/>
            <w:tcBorders>
              <w:top w:val="nil"/>
              <w:left w:val="nil"/>
              <w:bottom w:val="single" w:sz="4" w:space="0" w:color="auto"/>
              <w:right w:val="single" w:sz="4" w:space="0" w:color="auto"/>
            </w:tcBorders>
            <w:shd w:val="clear" w:color="auto" w:fill="auto"/>
            <w:noWrap/>
            <w:vAlign w:val="center"/>
          </w:tcPr>
          <w:p w:rsidR="00E50D38" w:rsidRPr="00A8213D" w:rsidRDefault="009B3C56" w:rsidP="00A8213D">
            <w:pPr>
              <w:spacing w:after="0" w:line="240" w:lineRule="auto"/>
              <w:jc w:val="center"/>
              <w:rPr>
                <w:rFonts w:ascii="Verdana" w:hAnsi="Verdana"/>
                <w:sz w:val="18"/>
                <w:szCs w:val="18"/>
              </w:rPr>
            </w:pPr>
            <w:r>
              <w:rPr>
                <w:rFonts w:ascii="Verdana" w:hAnsi="Verdana"/>
                <w:sz w:val="18"/>
                <w:szCs w:val="18"/>
              </w:rPr>
              <w:t>7</w:t>
            </w:r>
          </w:p>
        </w:tc>
        <w:tc>
          <w:tcPr>
            <w:tcW w:w="2060" w:type="dxa"/>
            <w:tcBorders>
              <w:top w:val="nil"/>
              <w:left w:val="nil"/>
              <w:bottom w:val="single" w:sz="4" w:space="0" w:color="auto"/>
              <w:right w:val="single" w:sz="4" w:space="0" w:color="auto"/>
            </w:tcBorders>
            <w:shd w:val="clear" w:color="auto" w:fill="auto"/>
            <w:noWrap/>
            <w:vAlign w:val="center"/>
          </w:tcPr>
          <w:p w:rsidR="00E50D38" w:rsidRPr="00A8213D" w:rsidRDefault="009B3C56" w:rsidP="00A8213D">
            <w:pPr>
              <w:spacing w:after="0" w:line="240" w:lineRule="auto"/>
              <w:jc w:val="center"/>
              <w:rPr>
                <w:rFonts w:ascii="Verdana" w:hAnsi="Verdana"/>
                <w:sz w:val="18"/>
                <w:szCs w:val="18"/>
              </w:rPr>
            </w:pPr>
            <w:r>
              <w:rPr>
                <w:rFonts w:ascii="Verdana" w:hAnsi="Verdana"/>
                <w:sz w:val="18"/>
                <w:szCs w:val="18"/>
              </w:rPr>
              <w:t>35,57</w:t>
            </w:r>
          </w:p>
        </w:tc>
        <w:tc>
          <w:tcPr>
            <w:tcW w:w="2220" w:type="dxa"/>
            <w:tcBorders>
              <w:top w:val="nil"/>
              <w:left w:val="nil"/>
              <w:bottom w:val="single" w:sz="4" w:space="0" w:color="auto"/>
              <w:right w:val="single" w:sz="4" w:space="0" w:color="auto"/>
            </w:tcBorders>
            <w:shd w:val="clear" w:color="auto" w:fill="auto"/>
            <w:noWrap/>
            <w:vAlign w:val="center"/>
          </w:tcPr>
          <w:p w:rsidR="00E50D38" w:rsidRPr="00A8213D" w:rsidRDefault="009B3C56" w:rsidP="00A8213D">
            <w:pPr>
              <w:spacing w:after="0" w:line="240" w:lineRule="auto"/>
              <w:jc w:val="center"/>
              <w:rPr>
                <w:rFonts w:ascii="Verdana" w:hAnsi="Verdana"/>
                <w:sz w:val="18"/>
                <w:szCs w:val="18"/>
              </w:rPr>
            </w:pPr>
            <w:r>
              <w:rPr>
                <w:rFonts w:ascii="Verdana" w:hAnsi="Verdana"/>
                <w:sz w:val="18"/>
                <w:szCs w:val="18"/>
              </w:rPr>
              <w:t>249</w:t>
            </w:r>
          </w:p>
        </w:tc>
      </w:tr>
      <w:tr w:rsidR="00E50D38" w:rsidRPr="00A8213D" w:rsidTr="00485B06">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tcPr>
          <w:p w:rsidR="00E50D38" w:rsidRPr="00A8213D" w:rsidRDefault="00E50D38" w:rsidP="00E50D38">
            <w:pPr>
              <w:spacing w:after="0" w:line="240" w:lineRule="auto"/>
              <w:jc w:val="center"/>
              <w:rPr>
                <w:rFonts w:ascii="Verdana" w:hAnsi="Verdana"/>
                <w:sz w:val="18"/>
                <w:szCs w:val="18"/>
              </w:rPr>
            </w:pPr>
            <w:r w:rsidRPr="00A8213D">
              <w:rPr>
                <w:rFonts w:ascii="Verdana" w:hAnsi="Verdana"/>
                <w:sz w:val="18"/>
                <w:szCs w:val="18"/>
              </w:rPr>
              <w:t>в т.ч. Трупи IІI кл.</w:t>
            </w:r>
          </w:p>
        </w:tc>
        <w:tc>
          <w:tcPr>
            <w:tcW w:w="1300" w:type="dxa"/>
            <w:tcBorders>
              <w:top w:val="nil"/>
              <w:left w:val="nil"/>
              <w:bottom w:val="single" w:sz="4" w:space="0" w:color="auto"/>
              <w:right w:val="single" w:sz="4" w:space="0" w:color="auto"/>
            </w:tcBorders>
            <w:shd w:val="clear" w:color="auto" w:fill="auto"/>
            <w:noWrap/>
            <w:vAlign w:val="center"/>
          </w:tcPr>
          <w:p w:rsidR="00E50D38" w:rsidRDefault="00E50D38" w:rsidP="00E50D38">
            <w:pPr>
              <w:spacing w:after="0" w:line="240" w:lineRule="auto"/>
              <w:jc w:val="center"/>
              <w:rPr>
                <w:rFonts w:ascii="Verdana" w:hAnsi="Verdana"/>
                <w:sz w:val="18"/>
                <w:szCs w:val="18"/>
              </w:rPr>
            </w:pPr>
            <w:r>
              <w:rPr>
                <w:rFonts w:ascii="Verdana" w:hAnsi="Verdana"/>
                <w:sz w:val="18"/>
                <w:szCs w:val="18"/>
              </w:rPr>
              <w:t>бк</w:t>
            </w:r>
          </w:p>
        </w:tc>
        <w:tc>
          <w:tcPr>
            <w:tcW w:w="1540" w:type="dxa"/>
            <w:tcBorders>
              <w:top w:val="nil"/>
              <w:left w:val="nil"/>
              <w:bottom w:val="single" w:sz="4" w:space="0" w:color="auto"/>
              <w:right w:val="single" w:sz="4" w:space="0" w:color="auto"/>
            </w:tcBorders>
            <w:shd w:val="clear" w:color="auto" w:fill="auto"/>
            <w:noWrap/>
            <w:vAlign w:val="center"/>
          </w:tcPr>
          <w:p w:rsidR="00E50D38" w:rsidRPr="00A8213D" w:rsidRDefault="009B3C56" w:rsidP="00A8213D">
            <w:pPr>
              <w:spacing w:after="0" w:line="240" w:lineRule="auto"/>
              <w:jc w:val="center"/>
              <w:rPr>
                <w:rFonts w:ascii="Verdana" w:hAnsi="Verdana"/>
                <w:sz w:val="18"/>
                <w:szCs w:val="18"/>
              </w:rPr>
            </w:pPr>
            <w:r>
              <w:rPr>
                <w:rFonts w:ascii="Verdana" w:hAnsi="Verdana"/>
                <w:sz w:val="18"/>
                <w:szCs w:val="18"/>
              </w:rPr>
              <w:t>3</w:t>
            </w:r>
          </w:p>
        </w:tc>
        <w:tc>
          <w:tcPr>
            <w:tcW w:w="2060" w:type="dxa"/>
            <w:tcBorders>
              <w:top w:val="nil"/>
              <w:left w:val="nil"/>
              <w:bottom w:val="single" w:sz="4" w:space="0" w:color="auto"/>
              <w:right w:val="single" w:sz="4" w:space="0" w:color="auto"/>
            </w:tcBorders>
            <w:shd w:val="clear" w:color="auto" w:fill="auto"/>
            <w:noWrap/>
            <w:vAlign w:val="center"/>
          </w:tcPr>
          <w:p w:rsidR="00E50D38" w:rsidRPr="00A8213D" w:rsidRDefault="009B3C56" w:rsidP="00A8213D">
            <w:pPr>
              <w:spacing w:after="0" w:line="240" w:lineRule="auto"/>
              <w:jc w:val="center"/>
              <w:rPr>
                <w:rFonts w:ascii="Verdana" w:hAnsi="Verdana"/>
                <w:sz w:val="18"/>
                <w:szCs w:val="18"/>
              </w:rPr>
            </w:pPr>
            <w:r>
              <w:rPr>
                <w:rFonts w:ascii="Verdana" w:hAnsi="Verdana"/>
                <w:sz w:val="18"/>
                <w:szCs w:val="18"/>
              </w:rPr>
              <w:t>39,00</w:t>
            </w:r>
          </w:p>
        </w:tc>
        <w:tc>
          <w:tcPr>
            <w:tcW w:w="2220" w:type="dxa"/>
            <w:tcBorders>
              <w:top w:val="nil"/>
              <w:left w:val="nil"/>
              <w:bottom w:val="single" w:sz="4" w:space="0" w:color="auto"/>
              <w:right w:val="single" w:sz="4" w:space="0" w:color="auto"/>
            </w:tcBorders>
            <w:shd w:val="clear" w:color="auto" w:fill="auto"/>
            <w:noWrap/>
            <w:vAlign w:val="center"/>
          </w:tcPr>
          <w:p w:rsidR="00E50D38" w:rsidRPr="00A8213D" w:rsidRDefault="009B3C56" w:rsidP="00A8213D">
            <w:pPr>
              <w:spacing w:after="0" w:line="240" w:lineRule="auto"/>
              <w:jc w:val="center"/>
              <w:rPr>
                <w:rFonts w:ascii="Verdana" w:hAnsi="Verdana"/>
                <w:sz w:val="18"/>
                <w:szCs w:val="18"/>
              </w:rPr>
            </w:pPr>
            <w:r>
              <w:rPr>
                <w:rFonts w:ascii="Verdana" w:hAnsi="Verdana"/>
                <w:sz w:val="18"/>
                <w:szCs w:val="18"/>
              </w:rPr>
              <w:t>117</w:t>
            </w:r>
          </w:p>
        </w:tc>
      </w:tr>
      <w:tr w:rsidR="00E50D38" w:rsidRPr="00A8213D" w:rsidTr="00485B06">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tcPr>
          <w:p w:rsidR="00E50D38" w:rsidRPr="00A8213D" w:rsidRDefault="00E50D38" w:rsidP="00E50D38">
            <w:pPr>
              <w:spacing w:after="0" w:line="240" w:lineRule="auto"/>
              <w:jc w:val="center"/>
              <w:rPr>
                <w:rFonts w:ascii="Verdana" w:hAnsi="Verdana"/>
                <w:sz w:val="18"/>
                <w:szCs w:val="18"/>
              </w:rPr>
            </w:pPr>
            <w:r w:rsidRPr="00A8213D">
              <w:rPr>
                <w:rFonts w:ascii="Verdana" w:hAnsi="Verdana"/>
                <w:sz w:val="18"/>
                <w:szCs w:val="18"/>
              </w:rPr>
              <w:t>в т.ч. Т-на д-на</w:t>
            </w:r>
          </w:p>
        </w:tc>
        <w:tc>
          <w:tcPr>
            <w:tcW w:w="1300" w:type="dxa"/>
            <w:tcBorders>
              <w:top w:val="nil"/>
              <w:left w:val="nil"/>
              <w:bottom w:val="single" w:sz="4" w:space="0" w:color="auto"/>
              <w:right w:val="single" w:sz="4" w:space="0" w:color="auto"/>
            </w:tcBorders>
            <w:shd w:val="clear" w:color="auto" w:fill="auto"/>
            <w:noWrap/>
            <w:vAlign w:val="center"/>
          </w:tcPr>
          <w:p w:rsidR="00E50D38" w:rsidRDefault="00E50D38" w:rsidP="00E50D38">
            <w:pPr>
              <w:spacing w:after="0" w:line="240" w:lineRule="auto"/>
              <w:jc w:val="center"/>
              <w:rPr>
                <w:rFonts w:ascii="Verdana" w:hAnsi="Verdana"/>
                <w:sz w:val="18"/>
                <w:szCs w:val="18"/>
              </w:rPr>
            </w:pPr>
            <w:r>
              <w:rPr>
                <w:rFonts w:ascii="Verdana" w:hAnsi="Verdana"/>
                <w:sz w:val="18"/>
                <w:szCs w:val="18"/>
              </w:rPr>
              <w:t>бк</w:t>
            </w:r>
          </w:p>
        </w:tc>
        <w:tc>
          <w:tcPr>
            <w:tcW w:w="1540" w:type="dxa"/>
            <w:tcBorders>
              <w:top w:val="nil"/>
              <w:left w:val="nil"/>
              <w:bottom w:val="single" w:sz="4" w:space="0" w:color="auto"/>
              <w:right w:val="single" w:sz="4" w:space="0" w:color="auto"/>
            </w:tcBorders>
            <w:shd w:val="clear" w:color="auto" w:fill="auto"/>
            <w:noWrap/>
            <w:vAlign w:val="center"/>
          </w:tcPr>
          <w:p w:rsidR="00E50D38" w:rsidRPr="00A8213D" w:rsidRDefault="009B3C56" w:rsidP="00A8213D">
            <w:pPr>
              <w:spacing w:after="0" w:line="240" w:lineRule="auto"/>
              <w:jc w:val="center"/>
              <w:rPr>
                <w:rFonts w:ascii="Verdana" w:hAnsi="Verdana"/>
                <w:sz w:val="18"/>
                <w:szCs w:val="18"/>
              </w:rPr>
            </w:pPr>
            <w:r>
              <w:rPr>
                <w:rFonts w:ascii="Verdana" w:hAnsi="Verdana"/>
                <w:sz w:val="18"/>
                <w:szCs w:val="18"/>
              </w:rPr>
              <w:t>4</w:t>
            </w:r>
          </w:p>
        </w:tc>
        <w:tc>
          <w:tcPr>
            <w:tcW w:w="2060" w:type="dxa"/>
            <w:tcBorders>
              <w:top w:val="nil"/>
              <w:left w:val="nil"/>
              <w:bottom w:val="single" w:sz="4" w:space="0" w:color="auto"/>
              <w:right w:val="single" w:sz="4" w:space="0" w:color="auto"/>
            </w:tcBorders>
            <w:shd w:val="clear" w:color="auto" w:fill="auto"/>
            <w:noWrap/>
            <w:vAlign w:val="center"/>
          </w:tcPr>
          <w:p w:rsidR="00E50D38" w:rsidRPr="00A8213D" w:rsidRDefault="009B3C56" w:rsidP="00A8213D">
            <w:pPr>
              <w:spacing w:after="0" w:line="240" w:lineRule="auto"/>
              <w:jc w:val="center"/>
              <w:rPr>
                <w:rFonts w:ascii="Verdana" w:hAnsi="Verdana"/>
                <w:sz w:val="18"/>
                <w:szCs w:val="18"/>
              </w:rPr>
            </w:pPr>
            <w:r>
              <w:rPr>
                <w:rFonts w:ascii="Verdana" w:hAnsi="Verdana"/>
                <w:sz w:val="18"/>
                <w:szCs w:val="18"/>
              </w:rPr>
              <w:t>33,00</w:t>
            </w:r>
          </w:p>
        </w:tc>
        <w:tc>
          <w:tcPr>
            <w:tcW w:w="2220" w:type="dxa"/>
            <w:tcBorders>
              <w:top w:val="nil"/>
              <w:left w:val="nil"/>
              <w:bottom w:val="single" w:sz="4" w:space="0" w:color="auto"/>
              <w:right w:val="single" w:sz="4" w:space="0" w:color="auto"/>
            </w:tcBorders>
            <w:shd w:val="clear" w:color="auto" w:fill="auto"/>
            <w:noWrap/>
            <w:vAlign w:val="center"/>
          </w:tcPr>
          <w:p w:rsidR="00E50D38" w:rsidRPr="00A8213D" w:rsidRDefault="009B3C56" w:rsidP="00A8213D">
            <w:pPr>
              <w:spacing w:after="0" w:line="240" w:lineRule="auto"/>
              <w:jc w:val="center"/>
              <w:rPr>
                <w:rFonts w:ascii="Verdana" w:hAnsi="Verdana"/>
                <w:sz w:val="18"/>
                <w:szCs w:val="18"/>
              </w:rPr>
            </w:pPr>
            <w:r>
              <w:rPr>
                <w:rFonts w:ascii="Verdana" w:hAnsi="Verdana"/>
                <w:sz w:val="18"/>
                <w:szCs w:val="18"/>
              </w:rPr>
              <w:t>132</w:t>
            </w:r>
          </w:p>
        </w:tc>
      </w:tr>
      <w:tr w:rsidR="00E50D38" w:rsidRPr="00A8213D" w:rsidTr="00485B06">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tcPr>
          <w:p w:rsidR="00E50D38" w:rsidRPr="00A8213D" w:rsidRDefault="00E50D38" w:rsidP="00E50D38">
            <w:pPr>
              <w:spacing w:after="0" w:line="240" w:lineRule="auto"/>
              <w:jc w:val="center"/>
              <w:rPr>
                <w:rFonts w:ascii="Verdana" w:hAnsi="Verdana"/>
                <w:b/>
                <w:bCs/>
                <w:sz w:val="18"/>
                <w:szCs w:val="18"/>
              </w:rPr>
            </w:pPr>
            <w:r w:rsidRPr="00A8213D">
              <w:rPr>
                <w:rFonts w:ascii="Verdana" w:hAnsi="Verdana"/>
                <w:b/>
                <w:bCs/>
                <w:sz w:val="18"/>
                <w:szCs w:val="18"/>
              </w:rPr>
              <w:t xml:space="preserve">ДЪРВА </w:t>
            </w:r>
          </w:p>
        </w:tc>
        <w:tc>
          <w:tcPr>
            <w:tcW w:w="1300" w:type="dxa"/>
            <w:tcBorders>
              <w:top w:val="nil"/>
              <w:left w:val="nil"/>
              <w:bottom w:val="single" w:sz="4" w:space="0" w:color="auto"/>
              <w:right w:val="single" w:sz="4" w:space="0" w:color="auto"/>
            </w:tcBorders>
            <w:shd w:val="clear" w:color="auto" w:fill="auto"/>
            <w:noWrap/>
            <w:vAlign w:val="center"/>
          </w:tcPr>
          <w:p w:rsidR="00E50D38" w:rsidRDefault="00E50D38" w:rsidP="00E50D38">
            <w:pPr>
              <w:spacing w:after="0" w:line="240" w:lineRule="auto"/>
              <w:jc w:val="center"/>
              <w:rPr>
                <w:rFonts w:ascii="Verdana" w:hAnsi="Verdana"/>
                <w:sz w:val="18"/>
                <w:szCs w:val="18"/>
              </w:rPr>
            </w:pPr>
          </w:p>
        </w:tc>
        <w:tc>
          <w:tcPr>
            <w:tcW w:w="1540" w:type="dxa"/>
            <w:tcBorders>
              <w:top w:val="nil"/>
              <w:left w:val="nil"/>
              <w:bottom w:val="single" w:sz="4" w:space="0" w:color="auto"/>
              <w:right w:val="single" w:sz="4" w:space="0" w:color="auto"/>
            </w:tcBorders>
            <w:shd w:val="clear" w:color="auto" w:fill="auto"/>
            <w:noWrap/>
            <w:vAlign w:val="center"/>
          </w:tcPr>
          <w:p w:rsidR="00E50D38" w:rsidRPr="00A8213D" w:rsidRDefault="009B3C56" w:rsidP="00A8213D">
            <w:pPr>
              <w:spacing w:after="0" w:line="240" w:lineRule="auto"/>
              <w:jc w:val="center"/>
              <w:rPr>
                <w:rFonts w:ascii="Verdana" w:hAnsi="Verdana"/>
                <w:sz w:val="18"/>
                <w:szCs w:val="18"/>
              </w:rPr>
            </w:pPr>
            <w:r>
              <w:rPr>
                <w:rFonts w:ascii="Verdana" w:hAnsi="Verdana"/>
                <w:sz w:val="18"/>
                <w:szCs w:val="18"/>
              </w:rPr>
              <w:t>109</w:t>
            </w:r>
          </w:p>
        </w:tc>
        <w:tc>
          <w:tcPr>
            <w:tcW w:w="2060" w:type="dxa"/>
            <w:tcBorders>
              <w:top w:val="nil"/>
              <w:left w:val="nil"/>
              <w:bottom w:val="single" w:sz="4" w:space="0" w:color="auto"/>
              <w:right w:val="single" w:sz="4" w:space="0" w:color="auto"/>
            </w:tcBorders>
            <w:shd w:val="clear" w:color="auto" w:fill="auto"/>
            <w:noWrap/>
            <w:vAlign w:val="center"/>
          </w:tcPr>
          <w:p w:rsidR="00E50D38" w:rsidRPr="00A8213D" w:rsidRDefault="009B3C56" w:rsidP="00A8213D">
            <w:pPr>
              <w:spacing w:after="0" w:line="240" w:lineRule="auto"/>
              <w:jc w:val="center"/>
              <w:rPr>
                <w:rFonts w:ascii="Verdana" w:hAnsi="Verdana"/>
                <w:sz w:val="18"/>
                <w:szCs w:val="18"/>
              </w:rPr>
            </w:pPr>
            <w:r>
              <w:rPr>
                <w:rFonts w:ascii="Verdana" w:hAnsi="Verdana"/>
                <w:sz w:val="18"/>
                <w:szCs w:val="18"/>
              </w:rPr>
              <w:t>48,01</w:t>
            </w:r>
          </w:p>
        </w:tc>
        <w:tc>
          <w:tcPr>
            <w:tcW w:w="2220" w:type="dxa"/>
            <w:tcBorders>
              <w:top w:val="nil"/>
              <w:left w:val="nil"/>
              <w:bottom w:val="single" w:sz="4" w:space="0" w:color="auto"/>
              <w:right w:val="single" w:sz="4" w:space="0" w:color="auto"/>
            </w:tcBorders>
            <w:shd w:val="clear" w:color="auto" w:fill="auto"/>
            <w:noWrap/>
            <w:vAlign w:val="center"/>
          </w:tcPr>
          <w:p w:rsidR="00E50D38" w:rsidRPr="00A8213D" w:rsidRDefault="009B3C56" w:rsidP="00A8213D">
            <w:pPr>
              <w:spacing w:after="0" w:line="240" w:lineRule="auto"/>
              <w:jc w:val="center"/>
              <w:rPr>
                <w:rFonts w:ascii="Verdana" w:hAnsi="Verdana"/>
                <w:sz w:val="18"/>
                <w:szCs w:val="18"/>
              </w:rPr>
            </w:pPr>
            <w:r>
              <w:rPr>
                <w:rFonts w:ascii="Verdana" w:hAnsi="Verdana"/>
                <w:sz w:val="18"/>
                <w:szCs w:val="18"/>
              </w:rPr>
              <w:t>5233</w:t>
            </w:r>
          </w:p>
        </w:tc>
      </w:tr>
      <w:tr w:rsidR="00E50D38" w:rsidRPr="00A8213D" w:rsidTr="00485B06">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tcPr>
          <w:p w:rsidR="00E50D38" w:rsidRPr="00A8213D" w:rsidRDefault="00E50D38" w:rsidP="00E50D38">
            <w:pPr>
              <w:spacing w:after="0" w:line="240" w:lineRule="auto"/>
              <w:jc w:val="center"/>
              <w:rPr>
                <w:rFonts w:ascii="Verdana" w:hAnsi="Verdana"/>
                <w:sz w:val="18"/>
                <w:szCs w:val="18"/>
              </w:rPr>
            </w:pPr>
            <w:r w:rsidRPr="00A8213D">
              <w:rPr>
                <w:rFonts w:ascii="Verdana" w:hAnsi="Verdana"/>
                <w:sz w:val="18"/>
                <w:szCs w:val="18"/>
              </w:rPr>
              <w:t>в т.ч. ОЗМ</w:t>
            </w:r>
          </w:p>
        </w:tc>
        <w:tc>
          <w:tcPr>
            <w:tcW w:w="1300" w:type="dxa"/>
            <w:tcBorders>
              <w:top w:val="nil"/>
              <w:left w:val="nil"/>
              <w:bottom w:val="single" w:sz="4" w:space="0" w:color="auto"/>
              <w:right w:val="single" w:sz="4" w:space="0" w:color="auto"/>
            </w:tcBorders>
            <w:shd w:val="clear" w:color="auto" w:fill="auto"/>
            <w:noWrap/>
            <w:vAlign w:val="center"/>
          </w:tcPr>
          <w:p w:rsidR="00E50D38" w:rsidRDefault="00E50D38" w:rsidP="00E50D38">
            <w:pPr>
              <w:spacing w:after="0" w:line="240" w:lineRule="auto"/>
              <w:jc w:val="center"/>
              <w:rPr>
                <w:rFonts w:ascii="Verdana" w:hAnsi="Verdana"/>
                <w:sz w:val="18"/>
                <w:szCs w:val="18"/>
              </w:rPr>
            </w:pPr>
            <w:r>
              <w:rPr>
                <w:rFonts w:ascii="Verdana" w:hAnsi="Verdana"/>
                <w:sz w:val="18"/>
                <w:szCs w:val="18"/>
              </w:rPr>
              <w:t>бк</w:t>
            </w:r>
          </w:p>
        </w:tc>
        <w:tc>
          <w:tcPr>
            <w:tcW w:w="1540" w:type="dxa"/>
            <w:tcBorders>
              <w:top w:val="nil"/>
              <w:left w:val="nil"/>
              <w:bottom w:val="single" w:sz="4" w:space="0" w:color="auto"/>
              <w:right w:val="single" w:sz="4" w:space="0" w:color="auto"/>
            </w:tcBorders>
            <w:shd w:val="clear" w:color="auto" w:fill="auto"/>
            <w:noWrap/>
            <w:vAlign w:val="center"/>
          </w:tcPr>
          <w:p w:rsidR="00E50D38" w:rsidRPr="00A8213D" w:rsidRDefault="009B3C56" w:rsidP="00A8213D">
            <w:pPr>
              <w:spacing w:after="0" w:line="240" w:lineRule="auto"/>
              <w:jc w:val="center"/>
              <w:rPr>
                <w:rFonts w:ascii="Verdana" w:hAnsi="Verdana"/>
                <w:sz w:val="18"/>
                <w:szCs w:val="18"/>
              </w:rPr>
            </w:pPr>
            <w:r>
              <w:rPr>
                <w:rFonts w:ascii="Verdana" w:hAnsi="Verdana"/>
                <w:sz w:val="18"/>
                <w:szCs w:val="18"/>
              </w:rPr>
              <w:t>55</w:t>
            </w:r>
          </w:p>
        </w:tc>
        <w:tc>
          <w:tcPr>
            <w:tcW w:w="2060" w:type="dxa"/>
            <w:tcBorders>
              <w:top w:val="nil"/>
              <w:left w:val="nil"/>
              <w:bottom w:val="single" w:sz="4" w:space="0" w:color="auto"/>
              <w:right w:val="single" w:sz="4" w:space="0" w:color="auto"/>
            </w:tcBorders>
            <w:shd w:val="clear" w:color="auto" w:fill="auto"/>
            <w:noWrap/>
            <w:vAlign w:val="center"/>
          </w:tcPr>
          <w:p w:rsidR="00E50D38" w:rsidRPr="00A8213D" w:rsidRDefault="009B3C56" w:rsidP="00A8213D">
            <w:pPr>
              <w:spacing w:after="0" w:line="240" w:lineRule="auto"/>
              <w:jc w:val="center"/>
              <w:rPr>
                <w:rFonts w:ascii="Verdana" w:hAnsi="Verdana"/>
                <w:sz w:val="18"/>
                <w:szCs w:val="18"/>
              </w:rPr>
            </w:pPr>
            <w:r>
              <w:rPr>
                <w:rFonts w:ascii="Verdana" w:hAnsi="Verdana"/>
                <w:sz w:val="18"/>
                <w:szCs w:val="18"/>
              </w:rPr>
              <w:t>49,00</w:t>
            </w:r>
          </w:p>
        </w:tc>
        <w:tc>
          <w:tcPr>
            <w:tcW w:w="2220" w:type="dxa"/>
            <w:tcBorders>
              <w:top w:val="nil"/>
              <w:left w:val="nil"/>
              <w:bottom w:val="single" w:sz="4" w:space="0" w:color="auto"/>
              <w:right w:val="single" w:sz="4" w:space="0" w:color="auto"/>
            </w:tcBorders>
            <w:shd w:val="clear" w:color="auto" w:fill="auto"/>
            <w:noWrap/>
            <w:vAlign w:val="center"/>
          </w:tcPr>
          <w:p w:rsidR="00E50D38" w:rsidRPr="00A8213D" w:rsidRDefault="009B3C56" w:rsidP="00A8213D">
            <w:pPr>
              <w:spacing w:after="0" w:line="240" w:lineRule="auto"/>
              <w:jc w:val="center"/>
              <w:rPr>
                <w:rFonts w:ascii="Verdana" w:hAnsi="Verdana"/>
                <w:sz w:val="18"/>
                <w:szCs w:val="18"/>
              </w:rPr>
            </w:pPr>
            <w:r>
              <w:rPr>
                <w:rFonts w:ascii="Verdana" w:hAnsi="Verdana"/>
                <w:sz w:val="18"/>
                <w:szCs w:val="18"/>
              </w:rPr>
              <w:t>2695</w:t>
            </w:r>
          </w:p>
        </w:tc>
      </w:tr>
      <w:tr w:rsidR="00E50D38" w:rsidRPr="00A8213D" w:rsidTr="00485B06">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tcPr>
          <w:p w:rsidR="00E50D38" w:rsidRPr="00A8213D" w:rsidRDefault="00E50D38" w:rsidP="00E50D38">
            <w:pPr>
              <w:spacing w:after="0" w:line="240" w:lineRule="auto"/>
              <w:jc w:val="center"/>
              <w:rPr>
                <w:rFonts w:ascii="Verdana" w:hAnsi="Verdana"/>
                <w:sz w:val="18"/>
                <w:szCs w:val="18"/>
              </w:rPr>
            </w:pPr>
            <w:r w:rsidRPr="00A8213D">
              <w:rPr>
                <w:rFonts w:ascii="Verdana" w:hAnsi="Verdana"/>
                <w:sz w:val="18"/>
                <w:szCs w:val="18"/>
              </w:rPr>
              <w:t>в т. ч. Дърва за огрев</w:t>
            </w:r>
          </w:p>
        </w:tc>
        <w:tc>
          <w:tcPr>
            <w:tcW w:w="1300" w:type="dxa"/>
            <w:tcBorders>
              <w:top w:val="nil"/>
              <w:left w:val="nil"/>
              <w:bottom w:val="single" w:sz="4" w:space="0" w:color="auto"/>
              <w:right w:val="single" w:sz="4" w:space="0" w:color="auto"/>
            </w:tcBorders>
            <w:shd w:val="clear" w:color="auto" w:fill="auto"/>
            <w:noWrap/>
            <w:vAlign w:val="center"/>
          </w:tcPr>
          <w:p w:rsidR="00E50D38" w:rsidRDefault="00E50D38" w:rsidP="00E50D38">
            <w:pPr>
              <w:spacing w:after="0" w:line="240" w:lineRule="auto"/>
              <w:jc w:val="center"/>
              <w:rPr>
                <w:rFonts w:ascii="Verdana" w:hAnsi="Verdana"/>
                <w:sz w:val="18"/>
                <w:szCs w:val="18"/>
              </w:rPr>
            </w:pPr>
            <w:r>
              <w:rPr>
                <w:rFonts w:ascii="Verdana" w:hAnsi="Verdana"/>
                <w:sz w:val="18"/>
                <w:szCs w:val="18"/>
              </w:rPr>
              <w:t>бк</w:t>
            </w:r>
          </w:p>
        </w:tc>
        <w:tc>
          <w:tcPr>
            <w:tcW w:w="1540" w:type="dxa"/>
            <w:tcBorders>
              <w:top w:val="nil"/>
              <w:left w:val="nil"/>
              <w:bottom w:val="single" w:sz="4" w:space="0" w:color="auto"/>
              <w:right w:val="single" w:sz="4" w:space="0" w:color="auto"/>
            </w:tcBorders>
            <w:shd w:val="clear" w:color="auto" w:fill="auto"/>
            <w:noWrap/>
            <w:vAlign w:val="center"/>
          </w:tcPr>
          <w:p w:rsidR="00E50D38" w:rsidRPr="00A8213D" w:rsidRDefault="009B3C56" w:rsidP="00A8213D">
            <w:pPr>
              <w:spacing w:after="0" w:line="240" w:lineRule="auto"/>
              <w:jc w:val="center"/>
              <w:rPr>
                <w:rFonts w:ascii="Verdana" w:hAnsi="Verdana"/>
                <w:sz w:val="18"/>
                <w:szCs w:val="18"/>
              </w:rPr>
            </w:pPr>
            <w:r>
              <w:rPr>
                <w:rFonts w:ascii="Verdana" w:hAnsi="Verdana"/>
                <w:sz w:val="18"/>
                <w:szCs w:val="18"/>
              </w:rPr>
              <w:t>54</w:t>
            </w:r>
          </w:p>
        </w:tc>
        <w:tc>
          <w:tcPr>
            <w:tcW w:w="2060" w:type="dxa"/>
            <w:tcBorders>
              <w:top w:val="nil"/>
              <w:left w:val="nil"/>
              <w:bottom w:val="single" w:sz="4" w:space="0" w:color="auto"/>
              <w:right w:val="single" w:sz="4" w:space="0" w:color="auto"/>
            </w:tcBorders>
            <w:shd w:val="clear" w:color="auto" w:fill="auto"/>
            <w:noWrap/>
            <w:vAlign w:val="center"/>
          </w:tcPr>
          <w:p w:rsidR="00E50D38" w:rsidRPr="00A8213D" w:rsidRDefault="009B3C56" w:rsidP="00A8213D">
            <w:pPr>
              <w:spacing w:after="0" w:line="240" w:lineRule="auto"/>
              <w:jc w:val="center"/>
              <w:rPr>
                <w:rFonts w:ascii="Verdana" w:hAnsi="Verdana"/>
                <w:sz w:val="18"/>
                <w:szCs w:val="18"/>
              </w:rPr>
            </w:pPr>
            <w:r>
              <w:rPr>
                <w:rFonts w:ascii="Verdana" w:hAnsi="Verdana"/>
                <w:sz w:val="18"/>
                <w:szCs w:val="18"/>
              </w:rPr>
              <w:t>47,00</w:t>
            </w:r>
          </w:p>
        </w:tc>
        <w:tc>
          <w:tcPr>
            <w:tcW w:w="2220" w:type="dxa"/>
            <w:tcBorders>
              <w:top w:val="nil"/>
              <w:left w:val="nil"/>
              <w:bottom w:val="single" w:sz="4" w:space="0" w:color="auto"/>
              <w:right w:val="single" w:sz="4" w:space="0" w:color="auto"/>
            </w:tcBorders>
            <w:shd w:val="clear" w:color="auto" w:fill="auto"/>
            <w:noWrap/>
            <w:vAlign w:val="center"/>
          </w:tcPr>
          <w:p w:rsidR="00E50D38" w:rsidRPr="00A8213D" w:rsidRDefault="009B3C56" w:rsidP="00A8213D">
            <w:pPr>
              <w:spacing w:after="0" w:line="240" w:lineRule="auto"/>
              <w:jc w:val="center"/>
              <w:rPr>
                <w:rFonts w:ascii="Verdana" w:hAnsi="Verdana"/>
                <w:sz w:val="18"/>
                <w:szCs w:val="18"/>
              </w:rPr>
            </w:pPr>
            <w:r>
              <w:rPr>
                <w:rFonts w:ascii="Verdana" w:hAnsi="Verdana"/>
                <w:sz w:val="18"/>
                <w:szCs w:val="18"/>
              </w:rPr>
              <w:t>2538</w:t>
            </w:r>
          </w:p>
        </w:tc>
      </w:tr>
      <w:tr w:rsidR="00E50D38" w:rsidRPr="00A8213D" w:rsidTr="00A8213D">
        <w:trPr>
          <w:trHeight w:val="300"/>
        </w:trPr>
        <w:tc>
          <w:tcPr>
            <w:tcW w:w="40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0D38" w:rsidRPr="00A8213D" w:rsidRDefault="00E50D38" w:rsidP="00A8213D">
            <w:pPr>
              <w:spacing w:after="0" w:line="240" w:lineRule="auto"/>
              <w:jc w:val="center"/>
              <w:rPr>
                <w:rFonts w:ascii="Verdana" w:hAnsi="Verdana"/>
                <w:sz w:val="18"/>
                <w:szCs w:val="18"/>
              </w:rPr>
            </w:pPr>
            <w:r w:rsidRPr="00A8213D">
              <w:rPr>
                <w:rFonts w:ascii="Verdana" w:hAnsi="Verdana"/>
                <w:sz w:val="18"/>
                <w:szCs w:val="18"/>
              </w:rPr>
              <w:t>гаранция за участие 5%</w:t>
            </w:r>
          </w:p>
        </w:tc>
        <w:tc>
          <w:tcPr>
            <w:tcW w:w="5820" w:type="dxa"/>
            <w:gridSpan w:val="3"/>
            <w:tcBorders>
              <w:top w:val="single" w:sz="4" w:space="0" w:color="auto"/>
              <w:left w:val="nil"/>
              <w:bottom w:val="single" w:sz="4" w:space="0" w:color="auto"/>
              <w:right w:val="single" w:sz="4" w:space="0" w:color="auto"/>
            </w:tcBorders>
            <w:shd w:val="clear" w:color="auto" w:fill="auto"/>
            <w:noWrap/>
            <w:vAlign w:val="center"/>
            <w:hideMark/>
          </w:tcPr>
          <w:p w:rsidR="00E50D38" w:rsidRPr="00A8213D" w:rsidRDefault="00E50D38" w:rsidP="00E50D38">
            <w:pPr>
              <w:spacing w:after="0" w:line="240" w:lineRule="auto"/>
              <w:jc w:val="center"/>
              <w:rPr>
                <w:rFonts w:ascii="Verdana" w:hAnsi="Verdana"/>
                <w:sz w:val="18"/>
                <w:szCs w:val="18"/>
              </w:rPr>
            </w:pPr>
            <w:r>
              <w:rPr>
                <w:rFonts w:ascii="Verdana" w:hAnsi="Verdana"/>
                <w:sz w:val="18"/>
                <w:szCs w:val="18"/>
              </w:rPr>
              <w:t xml:space="preserve">991 </w:t>
            </w:r>
            <w:r w:rsidRPr="00A8213D">
              <w:rPr>
                <w:rFonts w:ascii="Verdana" w:hAnsi="Verdana"/>
                <w:sz w:val="18"/>
                <w:szCs w:val="18"/>
              </w:rPr>
              <w:t>/</w:t>
            </w:r>
            <w:r>
              <w:rPr>
                <w:rFonts w:ascii="Verdana" w:hAnsi="Verdana"/>
                <w:sz w:val="18"/>
                <w:szCs w:val="18"/>
              </w:rPr>
              <w:t>деветстотин деведесет и един лева/</w:t>
            </w:r>
          </w:p>
        </w:tc>
      </w:tr>
      <w:tr w:rsidR="00E50D38" w:rsidRPr="00A8213D" w:rsidTr="00A8213D">
        <w:trPr>
          <w:trHeight w:val="300"/>
        </w:trPr>
        <w:tc>
          <w:tcPr>
            <w:tcW w:w="40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0D38" w:rsidRPr="00A8213D" w:rsidRDefault="00E50D38" w:rsidP="00A8213D">
            <w:pPr>
              <w:spacing w:after="0" w:line="240" w:lineRule="auto"/>
              <w:jc w:val="center"/>
              <w:rPr>
                <w:rFonts w:ascii="Verdana" w:hAnsi="Verdana"/>
                <w:sz w:val="18"/>
                <w:szCs w:val="18"/>
              </w:rPr>
            </w:pPr>
            <w:r w:rsidRPr="00A8213D">
              <w:rPr>
                <w:rFonts w:ascii="Verdana" w:hAnsi="Verdana"/>
                <w:sz w:val="18"/>
                <w:szCs w:val="18"/>
              </w:rPr>
              <w:t>стъпка за наддаване</w:t>
            </w:r>
            <w:r>
              <w:rPr>
                <w:rFonts w:ascii="Verdana" w:hAnsi="Verdana"/>
                <w:sz w:val="18"/>
                <w:szCs w:val="18"/>
              </w:rPr>
              <w:t xml:space="preserve"> 2%</w:t>
            </w:r>
          </w:p>
        </w:tc>
        <w:tc>
          <w:tcPr>
            <w:tcW w:w="5820" w:type="dxa"/>
            <w:gridSpan w:val="3"/>
            <w:tcBorders>
              <w:top w:val="single" w:sz="4" w:space="0" w:color="auto"/>
              <w:left w:val="nil"/>
              <w:bottom w:val="single" w:sz="4" w:space="0" w:color="auto"/>
              <w:right w:val="single" w:sz="4" w:space="0" w:color="auto"/>
            </w:tcBorders>
            <w:shd w:val="clear" w:color="auto" w:fill="auto"/>
            <w:noWrap/>
            <w:vAlign w:val="center"/>
            <w:hideMark/>
          </w:tcPr>
          <w:p w:rsidR="00E50D38" w:rsidRPr="00A8213D" w:rsidRDefault="00E50D38" w:rsidP="00E50D38">
            <w:pPr>
              <w:spacing w:after="0" w:line="240" w:lineRule="auto"/>
              <w:jc w:val="center"/>
              <w:rPr>
                <w:rFonts w:ascii="Verdana" w:hAnsi="Verdana"/>
                <w:sz w:val="18"/>
                <w:szCs w:val="18"/>
              </w:rPr>
            </w:pPr>
            <w:r>
              <w:rPr>
                <w:rFonts w:ascii="Verdana" w:hAnsi="Verdana"/>
                <w:sz w:val="18"/>
                <w:szCs w:val="18"/>
              </w:rPr>
              <w:t xml:space="preserve">396   </w:t>
            </w:r>
            <w:r w:rsidRPr="00A8213D">
              <w:rPr>
                <w:rFonts w:ascii="Verdana" w:hAnsi="Verdana"/>
                <w:sz w:val="18"/>
                <w:szCs w:val="18"/>
              </w:rPr>
              <w:t>/</w:t>
            </w:r>
            <w:r>
              <w:rPr>
                <w:rFonts w:ascii="Verdana" w:hAnsi="Verdana"/>
                <w:sz w:val="18"/>
                <w:szCs w:val="18"/>
              </w:rPr>
              <w:t xml:space="preserve">триста деведесет и шест </w:t>
            </w:r>
            <w:r w:rsidRPr="00A8213D">
              <w:rPr>
                <w:rFonts w:ascii="Verdana" w:hAnsi="Verdana"/>
                <w:sz w:val="18"/>
                <w:szCs w:val="18"/>
              </w:rPr>
              <w:t>/ лева</w:t>
            </w:r>
          </w:p>
        </w:tc>
      </w:tr>
    </w:tbl>
    <w:p w:rsidR="00A8213D" w:rsidRDefault="00A8213D" w:rsidP="00A8213D">
      <w:pPr>
        <w:spacing w:after="0"/>
        <w:ind w:left="720"/>
        <w:jc w:val="both"/>
        <w:rPr>
          <w:rFonts w:ascii="Verdana" w:hAnsi="Verdana"/>
          <w:sz w:val="20"/>
          <w:szCs w:val="20"/>
        </w:rPr>
      </w:pPr>
    </w:p>
    <w:p w:rsidR="00096494" w:rsidRPr="00B866D9" w:rsidRDefault="00096494" w:rsidP="00096494">
      <w:pPr>
        <w:spacing w:after="0"/>
        <w:jc w:val="both"/>
        <w:rPr>
          <w:rFonts w:ascii="Verdana" w:hAnsi="Verdana"/>
          <w:sz w:val="20"/>
          <w:szCs w:val="20"/>
        </w:rPr>
      </w:pPr>
    </w:p>
    <w:p w:rsidR="00460666" w:rsidRPr="00B866D9" w:rsidRDefault="00460666" w:rsidP="00460666">
      <w:pPr>
        <w:pStyle w:val="BodyText2"/>
        <w:spacing w:after="0" w:line="240" w:lineRule="auto"/>
        <w:ind w:firstLine="624"/>
        <w:jc w:val="both"/>
        <w:rPr>
          <w:rFonts w:ascii="Verdana" w:hAnsi="Verdana"/>
          <w:sz w:val="20"/>
          <w:szCs w:val="20"/>
        </w:rPr>
      </w:pPr>
      <w:r w:rsidRPr="00B866D9">
        <w:rPr>
          <w:rFonts w:ascii="Verdana" w:hAnsi="Verdana"/>
          <w:b/>
          <w:sz w:val="20"/>
          <w:szCs w:val="20"/>
          <w:lang w:val="ru-RU"/>
        </w:rPr>
        <w:t xml:space="preserve">2. </w:t>
      </w:r>
      <w:r w:rsidRPr="00B866D9">
        <w:rPr>
          <w:rFonts w:ascii="Verdana" w:hAnsi="Verdana"/>
          <w:sz w:val="20"/>
          <w:szCs w:val="20"/>
          <w:lang w:val="ru-RU"/>
        </w:rPr>
        <w:t>Размерът на дадения вид категория и нейното качество са определени по български държавен стандарт /БДС/.</w:t>
      </w:r>
      <w:r w:rsidRPr="00B866D9">
        <w:rPr>
          <w:rFonts w:ascii="Verdana" w:hAnsi="Verdana"/>
          <w:sz w:val="20"/>
          <w:szCs w:val="20"/>
        </w:rPr>
        <w:t xml:space="preserve"> </w:t>
      </w:r>
    </w:p>
    <w:p w:rsidR="00460666" w:rsidRPr="00B866D9" w:rsidRDefault="00460666" w:rsidP="00460666">
      <w:pPr>
        <w:pStyle w:val="Char"/>
        <w:spacing w:after="0"/>
        <w:ind w:firstLine="720"/>
        <w:rPr>
          <w:rFonts w:ascii="Verdana" w:hAnsi="Verdana"/>
          <w:sz w:val="20"/>
          <w:szCs w:val="20"/>
          <w:lang w:val="bg-BG"/>
        </w:rPr>
      </w:pPr>
      <w:r w:rsidRPr="00B866D9">
        <w:rPr>
          <w:rFonts w:ascii="Verdana" w:hAnsi="Verdana"/>
          <w:sz w:val="20"/>
          <w:szCs w:val="20"/>
          <w:lang w:val="bg-BG"/>
        </w:rPr>
        <w:t>Единичните ц</w:t>
      </w:r>
      <w:r w:rsidRPr="00B866D9">
        <w:rPr>
          <w:rFonts w:ascii="Verdana" w:hAnsi="Verdana"/>
          <w:sz w:val="20"/>
          <w:szCs w:val="20"/>
          <w:lang w:val="ru-RU"/>
        </w:rPr>
        <w:t xml:space="preserve">ени на отделните сортименти се определят като достигнатата цена от спечелилия търга се разпределя пропорционално върху </w:t>
      </w:r>
      <w:r w:rsidRPr="00B866D9">
        <w:rPr>
          <w:rFonts w:ascii="Verdana" w:hAnsi="Verdana"/>
          <w:sz w:val="20"/>
          <w:szCs w:val="20"/>
          <w:lang w:val="bg-BG"/>
        </w:rPr>
        <w:t xml:space="preserve">началните </w:t>
      </w:r>
      <w:r w:rsidRPr="00B866D9">
        <w:rPr>
          <w:rFonts w:ascii="Verdana" w:hAnsi="Verdana"/>
          <w:sz w:val="20"/>
          <w:szCs w:val="20"/>
          <w:lang w:val="ru-RU"/>
        </w:rPr>
        <w:t>цени на добитите количества дървесина</w:t>
      </w:r>
      <w:r w:rsidRPr="00B866D9">
        <w:rPr>
          <w:rFonts w:ascii="Verdana" w:hAnsi="Verdana"/>
          <w:sz w:val="20"/>
          <w:szCs w:val="20"/>
          <w:lang w:val="bg-BG"/>
        </w:rPr>
        <w:t>.</w:t>
      </w:r>
    </w:p>
    <w:p w:rsidR="00460666" w:rsidRPr="00B866D9" w:rsidRDefault="00460666" w:rsidP="00460666">
      <w:pPr>
        <w:tabs>
          <w:tab w:val="left" w:pos="0"/>
        </w:tabs>
        <w:spacing w:after="0" w:line="240" w:lineRule="auto"/>
        <w:jc w:val="both"/>
        <w:rPr>
          <w:rFonts w:ascii="Verdana" w:hAnsi="Verdana"/>
          <w:sz w:val="20"/>
          <w:szCs w:val="20"/>
          <w:lang w:val="ru-RU"/>
        </w:rPr>
      </w:pPr>
      <w:r w:rsidRPr="00B866D9">
        <w:rPr>
          <w:rFonts w:ascii="Verdana" w:hAnsi="Verdana"/>
          <w:b/>
          <w:sz w:val="20"/>
          <w:szCs w:val="20"/>
          <w:lang w:val="ru-RU"/>
        </w:rPr>
        <w:tab/>
        <w:t>3.</w:t>
      </w:r>
      <w:r w:rsidRPr="00B866D9">
        <w:rPr>
          <w:rFonts w:ascii="Verdana" w:hAnsi="Verdana"/>
          <w:sz w:val="20"/>
          <w:szCs w:val="20"/>
          <w:lang w:val="ru-RU"/>
        </w:rPr>
        <w:t xml:space="preserve"> Гаранцията за участие за електронния търг за обект № </w:t>
      </w:r>
      <w:r w:rsidR="00C9597B">
        <w:rPr>
          <w:rFonts w:ascii="Verdana" w:hAnsi="Verdana"/>
          <w:sz w:val="20"/>
          <w:szCs w:val="20"/>
          <w:lang w:val="ru-RU"/>
        </w:rPr>
        <w:t>19</w:t>
      </w:r>
      <w:r w:rsidR="00E50D38">
        <w:rPr>
          <w:rFonts w:ascii="Verdana" w:hAnsi="Verdana"/>
          <w:sz w:val="20"/>
          <w:szCs w:val="20"/>
          <w:lang w:val="ru-RU"/>
        </w:rPr>
        <w:t>29</w:t>
      </w:r>
      <w:r w:rsidRPr="00B866D9">
        <w:rPr>
          <w:rFonts w:ascii="Verdana" w:hAnsi="Verdana"/>
          <w:sz w:val="20"/>
          <w:szCs w:val="20"/>
          <w:lang w:val="ru-RU"/>
        </w:rPr>
        <w:t xml:space="preserve"> е в размер на </w:t>
      </w:r>
      <w:r w:rsidR="00E50D38">
        <w:rPr>
          <w:rFonts w:ascii="Verdana" w:hAnsi="Verdana" w:cs="Arial"/>
          <w:b/>
          <w:bCs/>
          <w:sz w:val="20"/>
          <w:szCs w:val="20"/>
        </w:rPr>
        <w:t xml:space="preserve">991 </w:t>
      </w:r>
      <w:r w:rsidR="00C9597B">
        <w:rPr>
          <w:rFonts w:ascii="Verdana" w:hAnsi="Verdana" w:cs="Arial"/>
          <w:b/>
          <w:bCs/>
          <w:sz w:val="20"/>
          <w:szCs w:val="20"/>
        </w:rPr>
        <w:t>/</w:t>
      </w:r>
      <w:r w:rsidR="00E50D38">
        <w:rPr>
          <w:rFonts w:ascii="Verdana" w:hAnsi="Verdana" w:cs="Arial"/>
          <w:b/>
          <w:bCs/>
          <w:sz w:val="20"/>
          <w:szCs w:val="20"/>
        </w:rPr>
        <w:t>деветстотин деведесет и един</w:t>
      </w:r>
      <w:r w:rsidR="00C9597B">
        <w:rPr>
          <w:rFonts w:ascii="Verdana" w:hAnsi="Verdana" w:cs="Arial"/>
          <w:b/>
          <w:bCs/>
          <w:sz w:val="20"/>
          <w:szCs w:val="20"/>
        </w:rPr>
        <w:t>/</w:t>
      </w:r>
      <w:r w:rsidR="006F6657" w:rsidRPr="00B866D9">
        <w:rPr>
          <w:rFonts w:ascii="Verdana" w:hAnsi="Verdana" w:cs="Arial"/>
          <w:b/>
          <w:bCs/>
          <w:sz w:val="20"/>
          <w:szCs w:val="20"/>
        </w:rPr>
        <w:t xml:space="preserve"> лева</w:t>
      </w:r>
      <w:r w:rsidRPr="00B866D9">
        <w:rPr>
          <w:rFonts w:ascii="Verdana" w:hAnsi="Verdana"/>
          <w:sz w:val="20"/>
          <w:szCs w:val="20"/>
          <w:lang w:val="ru-RU"/>
        </w:rPr>
        <w:t xml:space="preserve">, вносима единствено по банков път. </w:t>
      </w:r>
    </w:p>
    <w:p w:rsidR="00460666" w:rsidRPr="00B866D9" w:rsidRDefault="00460666" w:rsidP="00460666">
      <w:pPr>
        <w:pStyle w:val="Char"/>
        <w:ind w:firstLine="708"/>
        <w:rPr>
          <w:rFonts w:ascii="Verdana" w:hAnsi="Verdana"/>
          <w:sz w:val="20"/>
          <w:szCs w:val="20"/>
          <w:lang w:val="ru-RU"/>
        </w:rPr>
      </w:pPr>
      <w:r w:rsidRPr="00B866D9">
        <w:rPr>
          <w:rFonts w:ascii="Verdana" w:hAnsi="Verdana"/>
          <w:sz w:val="20"/>
          <w:szCs w:val="20"/>
          <w:lang w:val="ru-RU"/>
        </w:rPr>
        <w:t xml:space="preserve">Размерът на гаранцията за участие представлява абсолютна сума в размер на </w:t>
      </w:r>
      <w:r w:rsidRPr="00B866D9">
        <w:rPr>
          <w:rFonts w:ascii="Verdana" w:hAnsi="Verdana"/>
          <w:sz w:val="20"/>
          <w:szCs w:val="20"/>
        </w:rPr>
        <w:t>5</w:t>
      </w:r>
      <w:r w:rsidRPr="00B866D9">
        <w:rPr>
          <w:rFonts w:ascii="Verdana" w:hAnsi="Verdana"/>
          <w:sz w:val="20"/>
          <w:szCs w:val="20"/>
          <w:lang w:val="ru-RU"/>
        </w:rPr>
        <w:t xml:space="preserve"> % от стойността на обекта предмет на търга. </w:t>
      </w:r>
    </w:p>
    <w:p w:rsidR="00460666" w:rsidRPr="00B866D9" w:rsidRDefault="00460666" w:rsidP="00460666">
      <w:pPr>
        <w:spacing w:after="0" w:line="240" w:lineRule="auto"/>
        <w:ind w:firstLine="708"/>
        <w:jc w:val="both"/>
        <w:rPr>
          <w:rFonts w:ascii="Verdana" w:hAnsi="Verdana"/>
          <w:sz w:val="20"/>
          <w:szCs w:val="20"/>
          <w:lang w:val="ru-RU"/>
        </w:rPr>
      </w:pPr>
      <w:r w:rsidRPr="00B866D9">
        <w:rPr>
          <w:rFonts w:ascii="Verdana" w:hAnsi="Verdana"/>
          <w:sz w:val="20"/>
          <w:szCs w:val="20"/>
          <w:lang w:val="ru-RU"/>
        </w:rPr>
        <w:t xml:space="preserve">ГАРАНЦИЯТА ЗА УЧАСТИЕ се предоставя единствено под формата на парична сума, платима по банкова сметка на </w:t>
      </w:r>
      <w:r w:rsidR="00C9597B">
        <w:rPr>
          <w:rFonts w:ascii="Verdana" w:hAnsi="Verdana"/>
          <w:sz w:val="20"/>
          <w:szCs w:val="20"/>
          <w:lang w:val="ru-RU"/>
        </w:rPr>
        <w:t>“ЮЗДП” ДП, гр. Благоевград</w:t>
      </w:r>
      <w:r w:rsidRPr="00B866D9">
        <w:rPr>
          <w:rFonts w:ascii="Verdana" w:hAnsi="Verdana"/>
          <w:sz w:val="20"/>
          <w:szCs w:val="20"/>
          <w:lang w:val="ru-RU"/>
        </w:rPr>
        <w:t>, а именно:</w:t>
      </w:r>
    </w:p>
    <w:p w:rsidR="00460666" w:rsidRPr="00B866D9" w:rsidRDefault="00C9597B" w:rsidP="00460666">
      <w:pPr>
        <w:spacing w:after="0" w:line="240" w:lineRule="auto"/>
        <w:ind w:firstLine="708"/>
        <w:jc w:val="both"/>
        <w:rPr>
          <w:rFonts w:ascii="Verdana" w:hAnsi="Verdana"/>
          <w:b/>
          <w:sz w:val="20"/>
          <w:szCs w:val="20"/>
          <w:u w:val="single"/>
        </w:rPr>
      </w:pPr>
      <w:r>
        <w:rPr>
          <w:rFonts w:ascii="Verdana" w:hAnsi="Verdana"/>
          <w:b/>
          <w:sz w:val="20"/>
          <w:szCs w:val="20"/>
          <w:u w:val="single"/>
          <w:lang w:val="en-US"/>
        </w:rPr>
        <w:t>BG 26 UBBS 8888 1000 570 352, BIC код: UBBS BGSF, в банка „ОББ” АД</w:t>
      </w:r>
      <w:r w:rsidR="00460666" w:rsidRPr="00B866D9">
        <w:rPr>
          <w:rFonts w:ascii="Verdana" w:hAnsi="Verdana"/>
          <w:b/>
          <w:sz w:val="20"/>
          <w:szCs w:val="20"/>
          <w:u w:val="single"/>
        </w:rPr>
        <w:t>.</w:t>
      </w:r>
    </w:p>
    <w:p w:rsidR="00460666" w:rsidRPr="00B866D9" w:rsidRDefault="00460666" w:rsidP="00460666">
      <w:pPr>
        <w:spacing w:after="0" w:line="240" w:lineRule="auto"/>
        <w:jc w:val="both"/>
        <w:rPr>
          <w:rFonts w:ascii="Verdana" w:hAnsi="Verdana"/>
          <w:sz w:val="20"/>
          <w:szCs w:val="20"/>
        </w:rPr>
      </w:pPr>
      <w:r w:rsidRPr="00B866D9">
        <w:rPr>
          <w:rFonts w:ascii="Verdana" w:hAnsi="Verdana"/>
          <w:sz w:val="20"/>
          <w:szCs w:val="20"/>
          <w:lang w:val="en-US"/>
        </w:rPr>
        <w:t xml:space="preserve">       </w:t>
      </w:r>
    </w:p>
    <w:p w:rsidR="00460666" w:rsidRPr="00B866D9" w:rsidRDefault="00460666" w:rsidP="00460666">
      <w:pPr>
        <w:spacing w:after="0" w:line="240" w:lineRule="auto"/>
        <w:jc w:val="both"/>
        <w:rPr>
          <w:rFonts w:ascii="Verdana" w:hAnsi="Verdana"/>
          <w:b/>
          <w:sz w:val="20"/>
          <w:szCs w:val="20"/>
          <w:u w:val="single"/>
        </w:rPr>
      </w:pPr>
      <w:r w:rsidRPr="00B866D9">
        <w:rPr>
          <w:rFonts w:ascii="Verdana" w:hAnsi="Verdana"/>
          <w:sz w:val="20"/>
          <w:szCs w:val="20"/>
        </w:rPr>
        <w:tab/>
      </w:r>
      <w:r w:rsidRPr="00B866D9">
        <w:rPr>
          <w:rFonts w:ascii="Verdana" w:hAnsi="Verdana"/>
          <w:b/>
          <w:sz w:val="20"/>
          <w:szCs w:val="20"/>
          <w:u w:val="single"/>
          <w:lang w:val="ru-RU"/>
        </w:rPr>
        <w:t>Гаранцията за участие</w:t>
      </w:r>
      <w:r w:rsidRPr="00B866D9">
        <w:rPr>
          <w:rFonts w:ascii="Verdana" w:hAnsi="Verdana"/>
          <w:sz w:val="20"/>
          <w:szCs w:val="20"/>
          <w:lang w:val="ru-RU"/>
        </w:rPr>
        <w:t xml:space="preserve"> следва да е постъпила реално по банковата сметка на </w:t>
      </w:r>
      <w:r w:rsidR="00C9597B">
        <w:rPr>
          <w:rFonts w:ascii="Verdana" w:hAnsi="Verdana"/>
          <w:sz w:val="20"/>
          <w:szCs w:val="20"/>
          <w:lang w:val="ru-RU"/>
        </w:rPr>
        <w:t>“ЮЗДП” ДП, гр. Благоевград</w:t>
      </w:r>
      <w:r w:rsidRPr="00B866D9">
        <w:rPr>
          <w:rFonts w:ascii="Verdana" w:hAnsi="Verdana"/>
          <w:sz w:val="20"/>
          <w:szCs w:val="20"/>
          <w:lang w:val="ru-RU"/>
        </w:rPr>
        <w:t xml:space="preserve"> </w:t>
      </w:r>
      <w:r w:rsidRPr="004B79C7">
        <w:rPr>
          <w:rFonts w:ascii="Verdana" w:hAnsi="Verdana"/>
          <w:b/>
          <w:sz w:val="20"/>
          <w:szCs w:val="20"/>
          <w:u w:val="single"/>
        </w:rPr>
        <w:t xml:space="preserve">до 16:00 часа на </w:t>
      </w:r>
      <w:r w:rsidR="004B79C7" w:rsidRPr="004B79C7">
        <w:rPr>
          <w:rFonts w:ascii="Verdana" w:hAnsi="Verdana"/>
          <w:b/>
          <w:sz w:val="20"/>
          <w:szCs w:val="20"/>
          <w:u w:val="single"/>
        </w:rPr>
        <w:t>05.04</w:t>
      </w:r>
      <w:r w:rsidR="00C9597B" w:rsidRPr="004B79C7">
        <w:rPr>
          <w:rFonts w:ascii="Verdana" w:hAnsi="Verdana"/>
          <w:b/>
          <w:sz w:val="20"/>
          <w:szCs w:val="20"/>
          <w:u w:val="single"/>
        </w:rPr>
        <w:t>.2019</w:t>
      </w:r>
      <w:r w:rsidRPr="004B79C7">
        <w:rPr>
          <w:rFonts w:ascii="Verdana" w:hAnsi="Verdana"/>
          <w:b/>
          <w:sz w:val="20"/>
          <w:szCs w:val="20"/>
          <w:u w:val="single"/>
        </w:rPr>
        <w:t xml:space="preserve"> г.</w:t>
      </w:r>
    </w:p>
    <w:p w:rsidR="00460666" w:rsidRPr="00B866D9" w:rsidRDefault="00460666" w:rsidP="00460666">
      <w:pPr>
        <w:spacing w:after="0" w:line="240" w:lineRule="auto"/>
        <w:ind w:firstLine="720"/>
        <w:jc w:val="both"/>
        <w:rPr>
          <w:rFonts w:ascii="Verdana" w:hAnsi="Verdana" w:cs="All Times New Roman"/>
          <w:sz w:val="20"/>
          <w:szCs w:val="20"/>
          <w:lang w:val="ru-RU"/>
        </w:rPr>
      </w:pPr>
      <w:r w:rsidRPr="00B866D9">
        <w:rPr>
          <w:rFonts w:ascii="Verdana" w:hAnsi="Verdana" w:cs="All Times New Roman"/>
          <w:sz w:val="20"/>
          <w:szCs w:val="20"/>
          <w:lang w:val="ru-RU"/>
        </w:rPr>
        <w:t xml:space="preserve">При внасяне на гаранция за участие в търга, </w:t>
      </w:r>
      <w:r w:rsidRPr="00B866D9">
        <w:rPr>
          <w:rFonts w:ascii="Verdana" w:hAnsi="Verdana" w:cs="All Times New Roman"/>
          <w:b/>
          <w:sz w:val="20"/>
          <w:szCs w:val="20"/>
          <w:u w:val="single"/>
          <w:lang w:val="ru-RU"/>
        </w:rPr>
        <w:t>за всеки ОБЕКТ поотделно</w:t>
      </w:r>
      <w:r w:rsidRPr="00B866D9">
        <w:rPr>
          <w:rFonts w:ascii="Verdana" w:hAnsi="Verdana" w:cs="All Times New Roman"/>
          <w:sz w:val="20"/>
          <w:szCs w:val="20"/>
          <w:lang w:val="ru-RU"/>
        </w:rPr>
        <w:t xml:space="preserve"> да се попълва отделно </w:t>
      </w:r>
      <w:r w:rsidRPr="00B866D9">
        <w:rPr>
          <w:rFonts w:ascii="Verdana" w:hAnsi="Verdana" w:cs="All Times New Roman"/>
          <w:sz w:val="20"/>
          <w:szCs w:val="20"/>
          <w:u w:val="single"/>
          <w:lang w:val="ru-RU"/>
        </w:rPr>
        <w:t>платежно нареждане</w:t>
      </w:r>
      <w:r w:rsidRPr="00B866D9">
        <w:rPr>
          <w:rFonts w:ascii="Verdana" w:hAnsi="Verdana" w:cs="All Times New Roman"/>
          <w:sz w:val="20"/>
          <w:szCs w:val="20"/>
          <w:lang w:val="ru-RU"/>
        </w:rPr>
        <w:t xml:space="preserve">, като задължително се посочва </w:t>
      </w:r>
      <w:r w:rsidR="00C9597B">
        <w:rPr>
          <w:rFonts w:ascii="Verdana" w:hAnsi="Verdana"/>
          <w:b/>
          <w:sz w:val="20"/>
          <w:szCs w:val="20"/>
          <w:lang w:val="ru-RU"/>
        </w:rPr>
        <w:t xml:space="preserve">ТП “ДГС </w:t>
      </w:r>
      <w:r w:rsidR="00485B06">
        <w:rPr>
          <w:rFonts w:ascii="Verdana" w:hAnsi="Verdana"/>
          <w:b/>
          <w:sz w:val="20"/>
          <w:szCs w:val="20"/>
          <w:lang w:val="ru-RU"/>
        </w:rPr>
        <w:t>Белово</w:t>
      </w:r>
      <w:r w:rsidR="00C9597B">
        <w:rPr>
          <w:rFonts w:ascii="Verdana" w:hAnsi="Verdana"/>
          <w:b/>
          <w:sz w:val="20"/>
          <w:szCs w:val="20"/>
          <w:lang w:val="ru-RU"/>
        </w:rPr>
        <w:t>”</w:t>
      </w:r>
      <w:r w:rsidRPr="00B866D9">
        <w:rPr>
          <w:rFonts w:ascii="Verdana" w:hAnsi="Verdana" w:cs="All Times New Roman"/>
          <w:sz w:val="20"/>
          <w:szCs w:val="20"/>
          <w:lang w:val="ru-RU"/>
        </w:rPr>
        <w:t xml:space="preserve">, за участие в </w:t>
      </w:r>
      <w:r w:rsidRPr="00B866D9">
        <w:rPr>
          <w:rFonts w:ascii="Verdana" w:hAnsi="Verdana" w:cs="All Times New Roman"/>
          <w:b/>
          <w:sz w:val="20"/>
          <w:szCs w:val="20"/>
          <w:lang w:val="ru-RU"/>
        </w:rPr>
        <w:t>«ЕЛЕКТРОНЕН ТЪРГ»</w:t>
      </w:r>
      <w:r w:rsidRPr="00B866D9">
        <w:rPr>
          <w:rFonts w:ascii="Verdana" w:hAnsi="Verdana" w:cs="All Times New Roman"/>
          <w:sz w:val="20"/>
          <w:szCs w:val="20"/>
          <w:lang w:val="ru-RU"/>
        </w:rPr>
        <w:t xml:space="preserve"> за продажба на прогнозни количества </w:t>
      </w:r>
      <w:r w:rsidRPr="00B866D9">
        <w:rPr>
          <w:rFonts w:ascii="Verdana" w:hAnsi="Verdana"/>
          <w:sz w:val="20"/>
          <w:szCs w:val="20"/>
        </w:rPr>
        <w:t>стояща дървесина на корен</w:t>
      </w:r>
      <w:r w:rsidRPr="00B866D9">
        <w:rPr>
          <w:rFonts w:ascii="Verdana" w:hAnsi="Verdana" w:cs="All Times New Roman"/>
          <w:sz w:val="20"/>
          <w:szCs w:val="20"/>
          <w:lang w:val="ru-RU"/>
        </w:rPr>
        <w:t xml:space="preserve">, номера на </w:t>
      </w:r>
      <w:r w:rsidRPr="00B866D9">
        <w:rPr>
          <w:rFonts w:ascii="Verdana" w:hAnsi="Verdana" w:cs="All Times New Roman"/>
          <w:b/>
          <w:sz w:val="20"/>
          <w:szCs w:val="20"/>
          <w:lang w:val="ru-RU"/>
        </w:rPr>
        <w:t>ОБЕКТА</w:t>
      </w:r>
      <w:r w:rsidRPr="00B866D9">
        <w:rPr>
          <w:rFonts w:ascii="Verdana" w:hAnsi="Verdana" w:cs="All Times New Roman"/>
          <w:sz w:val="20"/>
          <w:szCs w:val="20"/>
          <w:lang w:val="ru-RU"/>
        </w:rPr>
        <w:t xml:space="preserve">, за когото се подава гаранцията за участие, наименование на фирмата-кандидат със задължително посочен </w:t>
      </w:r>
      <w:r w:rsidRPr="00B866D9">
        <w:rPr>
          <w:rFonts w:ascii="Verdana" w:hAnsi="Verdana" w:cs="All Times New Roman"/>
          <w:b/>
          <w:sz w:val="20"/>
          <w:szCs w:val="20"/>
          <w:lang w:val="ru-RU"/>
        </w:rPr>
        <w:t>ЕИК</w:t>
      </w:r>
      <w:r w:rsidRPr="00B866D9">
        <w:rPr>
          <w:rFonts w:ascii="Verdana" w:hAnsi="Verdana" w:cs="All Times New Roman"/>
          <w:sz w:val="20"/>
          <w:szCs w:val="20"/>
          <w:lang w:val="ru-RU"/>
        </w:rPr>
        <w:t>.</w:t>
      </w:r>
    </w:p>
    <w:p w:rsidR="00460666" w:rsidRPr="00B866D9" w:rsidRDefault="00460666" w:rsidP="00460666">
      <w:pPr>
        <w:pStyle w:val="Char"/>
        <w:rPr>
          <w:rFonts w:ascii="Verdana" w:hAnsi="Verdana"/>
          <w:sz w:val="20"/>
          <w:szCs w:val="20"/>
          <w:lang w:val="ru-RU"/>
        </w:rPr>
      </w:pPr>
    </w:p>
    <w:p w:rsidR="00460666" w:rsidRPr="00B866D9" w:rsidRDefault="00460666" w:rsidP="00460666">
      <w:pPr>
        <w:tabs>
          <w:tab w:val="left" w:pos="0"/>
        </w:tabs>
        <w:spacing w:after="0" w:line="240" w:lineRule="auto"/>
        <w:jc w:val="both"/>
        <w:rPr>
          <w:rFonts w:ascii="Verdana" w:hAnsi="Verdana"/>
          <w:b/>
          <w:color w:val="FF0000"/>
          <w:sz w:val="20"/>
          <w:szCs w:val="20"/>
        </w:rPr>
      </w:pPr>
      <w:r w:rsidRPr="00B866D9">
        <w:rPr>
          <w:rFonts w:ascii="Verdana" w:hAnsi="Verdana"/>
          <w:b/>
          <w:sz w:val="20"/>
          <w:szCs w:val="20"/>
        </w:rPr>
        <w:tab/>
        <w:t>4.</w:t>
      </w:r>
      <w:r w:rsidRPr="00B866D9">
        <w:rPr>
          <w:rFonts w:ascii="Verdana" w:hAnsi="Verdana"/>
          <w:sz w:val="20"/>
          <w:szCs w:val="20"/>
        </w:rPr>
        <w:t xml:space="preserve"> </w:t>
      </w:r>
      <w:r w:rsidRPr="00B866D9">
        <w:rPr>
          <w:rFonts w:ascii="Verdana" w:hAnsi="Verdana"/>
          <w:sz w:val="20"/>
          <w:szCs w:val="20"/>
          <w:lang w:val="ru-RU"/>
        </w:rPr>
        <w:t xml:space="preserve">Стъпката за наддаване - парична сума в размер на </w:t>
      </w:r>
      <w:r w:rsidR="00E50D38">
        <w:rPr>
          <w:rFonts w:ascii="Verdana" w:hAnsi="Verdana" w:cs="Arial"/>
          <w:b/>
          <w:bCs/>
          <w:sz w:val="20"/>
          <w:szCs w:val="20"/>
        </w:rPr>
        <w:t>396</w:t>
      </w:r>
      <w:r w:rsidR="00574180">
        <w:rPr>
          <w:rFonts w:ascii="Verdana" w:hAnsi="Verdana" w:cs="Arial"/>
          <w:b/>
          <w:bCs/>
          <w:sz w:val="20"/>
          <w:szCs w:val="20"/>
        </w:rPr>
        <w:t xml:space="preserve"> </w:t>
      </w:r>
      <w:r w:rsidR="00485B06">
        <w:rPr>
          <w:rFonts w:ascii="Verdana" w:hAnsi="Verdana" w:cs="Arial"/>
          <w:b/>
          <w:bCs/>
          <w:sz w:val="20"/>
          <w:szCs w:val="20"/>
        </w:rPr>
        <w:t>/</w:t>
      </w:r>
      <w:r w:rsidR="00E50D38">
        <w:rPr>
          <w:rFonts w:ascii="Verdana" w:hAnsi="Verdana" w:cs="Arial"/>
          <w:b/>
          <w:bCs/>
          <w:sz w:val="20"/>
          <w:szCs w:val="20"/>
        </w:rPr>
        <w:t>триста деведесет и шест</w:t>
      </w:r>
      <w:r w:rsidR="00574180">
        <w:rPr>
          <w:rFonts w:ascii="Verdana" w:hAnsi="Verdana" w:cs="Arial"/>
          <w:b/>
          <w:bCs/>
          <w:sz w:val="20"/>
          <w:szCs w:val="20"/>
        </w:rPr>
        <w:t xml:space="preserve">  </w:t>
      </w:r>
      <w:r w:rsidR="006F6657" w:rsidRPr="00B866D9">
        <w:rPr>
          <w:rFonts w:ascii="Verdana" w:hAnsi="Verdana" w:cs="Arial"/>
          <w:b/>
          <w:bCs/>
          <w:sz w:val="20"/>
          <w:szCs w:val="20"/>
        </w:rPr>
        <w:t>лева</w:t>
      </w:r>
      <w:r w:rsidRPr="00B866D9">
        <w:rPr>
          <w:rFonts w:ascii="Verdana" w:hAnsi="Verdana"/>
          <w:sz w:val="20"/>
          <w:szCs w:val="20"/>
          <w:lang w:val="ru-RU"/>
        </w:rPr>
        <w:t>.</w:t>
      </w:r>
      <w:r w:rsidR="00E50D38">
        <w:rPr>
          <w:rFonts w:ascii="Verdana" w:hAnsi="Verdana"/>
          <w:sz w:val="20"/>
          <w:szCs w:val="20"/>
          <w:lang w:val="ru-RU"/>
        </w:rPr>
        <w:t>/</w:t>
      </w:r>
    </w:p>
    <w:p w:rsidR="00460666" w:rsidRPr="00B866D9" w:rsidRDefault="00460666" w:rsidP="00460666">
      <w:pPr>
        <w:tabs>
          <w:tab w:val="left" w:pos="0"/>
        </w:tabs>
        <w:spacing w:after="0" w:line="240" w:lineRule="auto"/>
        <w:jc w:val="both"/>
        <w:rPr>
          <w:rFonts w:ascii="Verdana" w:hAnsi="Verdana"/>
          <w:b/>
          <w:color w:val="FF0000"/>
          <w:sz w:val="20"/>
          <w:szCs w:val="20"/>
        </w:rPr>
      </w:pPr>
    </w:p>
    <w:p w:rsidR="00460666" w:rsidRPr="00B866D9" w:rsidRDefault="00460666" w:rsidP="00460666">
      <w:pPr>
        <w:spacing w:after="0" w:line="240" w:lineRule="auto"/>
        <w:ind w:firstLine="708"/>
        <w:jc w:val="both"/>
        <w:rPr>
          <w:rFonts w:ascii="Verdana" w:hAnsi="Verdana"/>
          <w:sz w:val="20"/>
          <w:szCs w:val="20"/>
        </w:rPr>
      </w:pPr>
      <w:r w:rsidRPr="00B866D9">
        <w:rPr>
          <w:rFonts w:ascii="Verdana" w:hAnsi="Verdana"/>
          <w:b/>
          <w:sz w:val="20"/>
          <w:szCs w:val="20"/>
        </w:rPr>
        <w:t xml:space="preserve">5. </w:t>
      </w:r>
      <w:r w:rsidRPr="00B866D9">
        <w:rPr>
          <w:rFonts w:ascii="Verdana" w:hAnsi="Verdana"/>
          <w:sz w:val="20"/>
          <w:szCs w:val="20"/>
        </w:rPr>
        <w:t xml:space="preserve">Кандидатите за участие могат да извършват оглед на обекта от 09,00 часа до 16,00 часа на всеки работен ден от обявяването на търга включително до втория работен ден преди провеждане му. </w:t>
      </w:r>
    </w:p>
    <w:p w:rsidR="00460666" w:rsidRPr="00B866D9" w:rsidRDefault="00460666" w:rsidP="00460666">
      <w:pPr>
        <w:spacing w:after="0" w:line="240" w:lineRule="auto"/>
        <w:ind w:firstLine="708"/>
        <w:jc w:val="both"/>
        <w:rPr>
          <w:rFonts w:ascii="Verdana" w:hAnsi="Verdana"/>
          <w:sz w:val="20"/>
          <w:szCs w:val="20"/>
        </w:rPr>
      </w:pPr>
      <w:r w:rsidRPr="00B866D9">
        <w:rPr>
          <w:rFonts w:ascii="Verdana" w:hAnsi="Verdana"/>
          <w:sz w:val="20"/>
          <w:szCs w:val="20"/>
        </w:rPr>
        <w:t>Разходите за огледа са за сметка на кандидата.</w:t>
      </w:r>
    </w:p>
    <w:p w:rsidR="00460666" w:rsidRPr="00B866D9" w:rsidRDefault="00460666" w:rsidP="00460666">
      <w:pPr>
        <w:spacing w:after="0" w:line="240" w:lineRule="auto"/>
        <w:jc w:val="both"/>
        <w:rPr>
          <w:rFonts w:ascii="Verdana" w:hAnsi="Verdana"/>
          <w:b/>
          <w:sz w:val="20"/>
          <w:szCs w:val="20"/>
        </w:rPr>
      </w:pPr>
      <w:r w:rsidRPr="00B866D9">
        <w:rPr>
          <w:rFonts w:ascii="Verdana" w:hAnsi="Verdana"/>
          <w:sz w:val="20"/>
          <w:szCs w:val="20"/>
        </w:rPr>
        <w:tab/>
      </w:r>
      <w:r w:rsidRPr="00B866D9">
        <w:rPr>
          <w:rFonts w:ascii="Verdana" w:hAnsi="Verdana"/>
          <w:b/>
          <w:sz w:val="20"/>
          <w:szCs w:val="20"/>
        </w:rPr>
        <w:t>Огледът на обекта не е задължителен и не е условие за участие в електронния търг.</w:t>
      </w:r>
      <w:r w:rsidR="00512802" w:rsidRPr="00B866D9">
        <w:rPr>
          <w:rFonts w:ascii="Verdana" w:hAnsi="Verdana"/>
          <w:b/>
          <w:sz w:val="20"/>
          <w:szCs w:val="20"/>
        </w:rPr>
        <w:t xml:space="preserve"> </w:t>
      </w:r>
      <w:r w:rsidR="00512802" w:rsidRPr="00B866D9">
        <w:rPr>
          <w:rFonts w:ascii="Verdana" w:hAnsi="Verdana"/>
          <w:sz w:val="20"/>
          <w:szCs w:val="20"/>
        </w:rPr>
        <w:t>Кандидатът сам носи отговорност при неизвършването му.</w:t>
      </w:r>
    </w:p>
    <w:p w:rsidR="00460666" w:rsidRPr="00B866D9" w:rsidRDefault="00460666" w:rsidP="00460666">
      <w:pPr>
        <w:tabs>
          <w:tab w:val="left" w:pos="0"/>
        </w:tabs>
        <w:spacing w:after="0" w:line="240" w:lineRule="auto"/>
        <w:jc w:val="both"/>
        <w:rPr>
          <w:rFonts w:ascii="Verdana" w:hAnsi="Verdana"/>
          <w:sz w:val="20"/>
          <w:szCs w:val="20"/>
        </w:rPr>
      </w:pPr>
    </w:p>
    <w:p w:rsidR="00460666" w:rsidRPr="00B866D9" w:rsidRDefault="00460666" w:rsidP="00460666">
      <w:pPr>
        <w:ind w:firstLine="708"/>
        <w:jc w:val="both"/>
        <w:rPr>
          <w:rFonts w:ascii="Verdana" w:hAnsi="Verdana"/>
          <w:b/>
          <w:sz w:val="20"/>
          <w:szCs w:val="20"/>
          <w:lang w:val="en-US"/>
        </w:rPr>
      </w:pPr>
      <w:r w:rsidRPr="00B866D9">
        <w:rPr>
          <w:rFonts w:ascii="Verdana" w:hAnsi="Verdana"/>
          <w:b/>
          <w:sz w:val="20"/>
          <w:szCs w:val="20"/>
          <w:lang w:val="ru-RU"/>
        </w:rPr>
        <w:lastRenderedPageBreak/>
        <w:t xml:space="preserve">6. Тръжните условия за провеждане на електронния търг могат да бъдат изтеглени от «ИНТЕРНЕТ ПЛАТФОРМАТА НА </w:t>
      </w:r>
      <w:r w:rsidR="00C9597B">
        <w:rPr>
          <w:rFonts w:ascii="Verdana" w:hAnsi="Verdana"/>
          <w:b/>
          <w:sz w:val="20"/>
          <w:szCs w:val="20"/>
          <w:lang w:val="ru-RU"/>
        </w:rPr>
        <w:t>“ЮЗДП” ДП, гр. Благоевград</w:t>
      </w:r>
      <w:r w:rsidRPr="00B866D9">
        <w:rPr>
          <w:rFonts w:ascii="Verdana" w:hAnsi="Verdana"/>
          <w:b/>
          <w:sz w:val="20"/>
          <w:szCs w:val="20"/>
          <w:lang w:val="ru-RU"/>
        </w:rPr>
        <w:t xml:space="preserve">», а именно: </w:t>
      </w:r>
      <w:r w:rsidR="00C9597B">
        <w:rPr>
          <w:rFonts w:ascii="Verdana" w:hAnsi="Verdana"/>
          <w:b/>
          <w:sz w:val="20"/>
          <w:szCs w:val="20"/>
          <w:lang w:val="en-US"/>
        </w:rPr>
        <w:t>https://sale.uslugi.io/uzdp</w:t>
      </w:r>
      <w:r w:rsidRPr="00B866D9">
        <w:rPr>
          <w:rFonts w:ascii="Verdana" w:hAnsi="Verdana"/>
          <w:sz w:val="20"/>
          <w:szCs w:val="20"/>
          <w:lang w:val="en-US"/>
        </w:rPr>
        <w:t xml:space="preserve"> </w:t>
      </w:r>
    </w:p>
    <w:p w:rsidR="00460666" w:rsidRPr="00B866D9" w:rsidRDefault="00460666" w:rsidP="00460666">
      <w:pPr>
        <w:spacing w:after="0" w:line="240" w:lineRule="auto"/>
        <w:ind w:firstLine="708"/>
        <w:jc w:val="both"/>
        <w:rPr>
          <w:rFonts w:ascii="Verdana" w:hAnsi="Verdana"/>
          <w:sz w:val="20"/>
          <w:szCs w:val="20"/>
        </w:rPr>
      </w:pPr>
      <w:r w:rsidRPr="00B866D9">
        <w:rPr>
          <w:rFonts w:ascii="Verdana" w:hAnsi="Verdana"/>
          <w:b/>
          <w:sz w:val="20"/>
          <w:szCs w:val="20"/>
        </w:rPr>
        <w:t>6.1. СРОКЪТ за подаване на документи</w:t>
      </w:r>
      <w:r w:rsidRPr="00B866D9">
        <w:rPr>
          <w:rFonts w:ascii="Verdana" w:hAnsi="Verdana"/>
          <w:sz w:val="20"/>
          <w:szCs w:val="20"/>
        </w:rPr>
        <w:t xml:space="preserve"> за участие в електронния търг е:</w:t>
      </w:r>
    </w:p>
    <w:p w:rsidR="00460666" w:rsidRPr="00B866D9" w:rsidRDefault="00460666" w:rsidP="00460666">
      <w:pPr>
        <w:spacing w:after="0" w:line="240" w:lineRule="auto"/>
        <w:ind w:firstLine="708"/>
        <w:jc w:val="both"/>
        <w:rPr>
          <w:rFonts w:ascii="Verdana" w:hAnsi="Verdana"/>
          <w:sz w:val="20"/>
          <w:szCs w:val="20"/>
        </w:rPr>
      </w:pPr>
    </w:p>
    <w:p w:rsidR="00460666" w:rsidRPr="004B79C7" w:rsidRDefault="00460666" w:rsidP="00460666">
      <w:pPr>
        <w:numPr>
          <w:ilvl w:val="0"/>
          <w:numId w:val="15"/>
        </w:numPr>
        <w:spacing w:after="0" w:line="240" w:lineRule="auto"/>
        <w:jc w:val="both"/>
        <w:rPr>
          <w:rFonts w:ascii="Verdana" w:hAnsi="Verdana"/>
          <w:sz w:val="20"/>
          <w:szCs w:val="20"/>
        </w:rPr>
      </w:pPr>
      <w:r w:rsidRPr="004B79C7">
        <w:rPr>
          <w:rFonts w:ascii="Verdana" w:hAnsi="Verdana"/>
          <w:b/>
          <w:sz w:val="20"/>
          <w:szCs w:val="20"/>
        </w:rPr>
        <w:t xml:space="preserve">до 23,59 часа на </w:t>
      </w:r>
      <w:r w:rsidR="004B79C7" w:rsidRPr="004B79C7">
        <w:rPr>
          <w:rFonts w:ascii="Verdana" w:hAnsi="Verdana"/>
          <w:b/>
          <w:sz w:val="20"/>
          <w:szCs w:val="20"/>
        </w:rPr>
        <w:t>07.04</w:t>
      </w:r>
      <w:r w:rsidR="00C9597B" w:rsidRPr="004B79C7">
        <w:rPr>
          <w:rFonts w:ascii="Verdana" w:hAnsi="Verdana"/>
          <w:b/>
          <w:sz w:val="20"/>
          <w:szCs w:val="20"/>
        </w:rPr>
        <w:t>.2019</w:t>
      </w:r>
      <w:r w:rsidRPr="004B79C7">
        <w:rPr>
          <w:rFonts w:ascii="Verdana" w:hAnsi="Verdana"/>
          <w:b/>
          <w:sz w:val="20"/>
          <w:szCs w:val="20"/>
        </w:rPr>
        <w:t xml:space="preserve"> год.</w:t>
      </w:r>
      <w:r w:rsidRPr="004B79C7">
        <w:rPr>
          <w:rFonts w:ascii="Verdana" w:hAnsi="Verdana"/>
          <w:sz w:val="20"/>
          <w:szCs w:val="20"/>
        </w:rPr>
        <w:t xml:space="preserve"> </w:t>
      </w:r>
    </w:p>
    <w:p w:rsidR="00460666" w:rsidRPr="00B866D9" w:rsidRDefault="00460666" w:rsidP="00460666">
      <w:pPr>
        <w:spacing w:after="0" w:line="240" w:lineRule="auto"/>
        <w:ind w:left="708"/>
        <w:jc w:val="both"/>
        <w:rPr>
          <w:rFonts w:ascii="Verdana" w:hAnsi="Verdana"/>
          <w:b/>
          <w:sz w:val="20"/>
          <w:szCs w:val="20"/>
          <w:u w:val="single"/>
        </w:rPr>
      </w:pPr>
    </w:p>
    <w:p w:rsidR="00460666" w:rsidRPr="00B866D9" w:rsidRDefault="00460666" w:rsidP="00460666">
      <w:pPr>
        <w:pStyle w:val="Char"/>
        <w:ind w:firstLine="708"/>
        <w:rPr>
          <w:rFonts w:ascii="Verdana" w:hAnsi="Verdana"/>
          <w:b/>
          <w:sz w:val="20"/>
          <w:szCs w:val="20"/>
          <w:u w:val="single"/>
          <w:lang w:val="ru-RU"/>
        </w:rPr>
      </w:pPr>
      <w:r w:rsidRPr="00B866D9">
        <w:rPr>
          <w:rFonts w:ascii="Verdana" w:hAnsi="Verdana"/>
          <w:b/>
          <w:sz w:val="20"/>
          <w:szCs w:val="20"/>
          <w:u w:val="single"/>
          <w:lang w:val="ru-RU"/>
        </w:rPr>
        <w:t>Не може да участва кандидат, който:</w:t>
      </w:r>
    </w:p>
    <w:p w:rsidR="00460666" w:rsidRPr="00B866D9" w:rsidRDefault="00460666" w:rsidP="00460666">
      <w:pPr>
        <w:spacing w:line="240" w:lineRule="auto"/>
        <w:ind w:firstLine="850"/>
        <w:jc w:val="both"/>
        <w:rPr>
          <w:rFonts w:ascii="Verdana" w:hAnsi="Verdana"/>
          <w:sz w:val="20"/>
          <w:szCs w:val="20"/>
          <w:shd w:val="clear" w:color="auto" w:fill="FEFEFE"/>
        </w:rPr>
      </w:pPr>
      <w:r w:rsidRPr="00B866D9">
        <w:rPr>
          <w:rFonts w:ascii="Verdana" w:hAnsi="Verdana"/>
          <w:sz w:val="20"/>
          <w:szCs w:val="20"/>
          <w:shd w:val="clear" w:color="auto" w:fill="FEFEFE"/>
        </w:rPr>
        <w:t>а) е осъден с влязла в сила присъда, освен ако е реабилитиран, за престъпление по чл. 194 - 217, 219 - 260, 301 - 307, 321 и 321а от Наказателния кодекс;</w:t>
      </w:r>
    </w:p>
    <w:p w:rsidR="00460666" w:rsidRPr="00B866D9" w:rsidRDefault="00460666" w:rsidP="00460666">
      <w:pPr>
        <w:spacing w:line="240" w:lineRule="auto"/>
        <w:ind w:firstLine="850"/>
        <w:jc w:val="both"/>
        <w:rPr>
          <w:rFonts w:ascii="Verdana" w:hAnsi="Verdana"/>
          <w:sz w:val="20"/>
          <w:szCs w:val="20"/>
          <w:shd w:val="clear" w:color="auto" w:fill="FEFEFE"/>
        </w:rPr>
      </w:pPr>
      <w:r w:rsidRPr="00B866D9">
        <w:rPr>
          <w:rFonts w:ascii="Verdana" w:hAnsi="Verdana"/>
          <w:sz w:val="20"/>
          <w:szCs w:val="20"/>
          <w:shd w:val="clear" w:color="auto" w:fill="FEFEFE"/>
        </w:rPr>
        <w:t>б) е обявен в несъстоятелност и не е в производство по несъстоятелност;</w:t>
      </w:r>
    </w:p>
    <w:p w:rsidR="00460666" w:rsidRPr="00B866D9" w:rsidRDefault="00460666" w:rsidP="00460666">
      <w:pPr>
        <w:spacing w:line="240" w:lineRule="auto"/>
        <w:ind w:firstLine="850"/>
        <w:jc w:val="both"/>
        <w:rPr>
          <w:rFonts w:ascii="Verdana" w:hAnsi="Verdana"/>
          <w:sz w:val="20"/>
          <w:szCs w:val="20"/>
          <w:shd w:val="clear" w:color="auto" w:fill="FEFEFE"/>
        </w:rPr>
      </w:pPr>
      <w:r w:rsidRPr="00B866D9">
        <w:rPr>
          <w:rFonts w:ascii="Verdana" w:hAnsi="Verdana"/>
          <w:sz w:val="20"/>
          <w:szCs w:val="20"/>
          <w:shd w:val="clear" w:color="auto" w:fill="FEFEFE"/>
        </w:rPr>
        <w:t>в) е в производство по ликвидация;</w:t>
      </w:r>
    </w:p>
    <w:p w:rsidR="00460666" w:rsidRPr="00B866D9" w:rsidRDefault="00460666" w:rsidP="00460666">
      <w:pPr>
        <w:spacing w:line="240" w:lineRule="auto"/>
        <w:ind w:firstLine="850"/>
        <w:jc w:val="both"/>
        <w:rPr>
          <w:rFonts w:ascii="Verdana" w:hAnsi="Verdana"/>
          <w:sz w:val="20"/>
          <w:szCs w:val="20"/>
          <w:shd w:val="clear" w:color="auto" w:fill="FEFEFE"/>
        </w:rPr>
      </w:pPr>
      <w:r w:rsidRPr="00B866D9">
        <w:rPr>
          <w:rFonts w:ascii="Verdana" w:hAnsi="Verdana"/>
          <w:sz w:val="20"/>
          <w:szCs w:val="20"/>
          <w:shd w:val="clear" w:color="auto" w:fill="FEFEFE"/>
        </w:rPr>
        <w:t xml:space="preserve">г) е свързано лице по смисъла на § 1, </w:t>
      </w:r>
      <w:r w:rsidR="004E0910">
        <w:rPr>
          <w:rFonts w:ascii="Verdana" w:hAnsi="Verdana"/>
          <w:sz w:val="20"/>
          <w:szCs w:val="20"/>
          <w:shd w:val="clear" w:color="auto" w:fill="FEFEFE"/>
        </w:rPr>
        <w:t>т. 15 от допълнителната разпоредба на ЗПКОНПИ</w:t>
      </w:r>
      <w:r w:rsidRPr="00B866D9">
        <w:rPr>
          <w:rFonts w:ascii="Verdana" w:hAnsi="Verdana"/>
          <w:sz w:val="20"/>
          <w:szCs w:val="20"/>
          <w:shd w:val="clear" w:color="auto" w:fill="FEFEFE"/>
        </w:rPr>
        <w:t xml:space="preserve"> с директора на ДП и съответното ТП;</w:t>
      </w:r>
    </w:p>
    <w:p w:rsidR="00460666" w:rsidRPr="00B866D9" w:rsidRDefault="00460666" w:rsidP="00460666">
      <w:pPr>
        <w:spacing w:line="240" w:lineRule="auto"/>
        <w:ind w:firstLine="850"/>
        <w:jc w:val="both"/>
        <w:rPr>
          <w:rFonts w:ascii="Verdana" w:hAnsi="Verdana"/>
          <w:sz w:val="20"/>
          <w:szCs w:val="20"/>
          <w:shd w:val="clear" w:color="auto" w:fill="FEFEFE"/>
        </w:rPr>
      </w:pPr>
      <w:r w:rsidRPr="00B866D9">
        <w:rPr>
          <w:rFonts w:ascii="Verdana" w:hAnsi="Verdana"/>
          <w:sz w:val="20"/>
          <w:szCs w:val="20"/>
          <w:shd w:val="clear" w:color="auto" w:fill="FEFEFE"/>
        </w:rPr>
        <w:t xml:space="preserve">д) е сключил договор с лице по </w:t>
      </w:r>
      <w:r w:rsidR="004E0910">
        <w:rPr>
          <w:rFonts w:ascii="Verdana" w:hAnsi="Verdana"/>
          <w:sz w:val="20"/>
          <w:szCs w:val="20"/>
          <w:shd w:val="clear" w:color="auto" w:fill="FEFEFE"/>
        </w:rPr>
        <w:t>чл. 68 на ЗПКОНПИ</w:t>
      </w:r>
      <w:r w:rsidRPr="00B866D9">
        <w:rPr>
          <w:rFonts w:ascii="Verdana" w:hAnsi="Verdana"/>
          <w:sz w:val="20"/>
          <w:szCs w:val="20"/>
          <w:shd w:val="clear" w:color="auto" w:fill="FEFEFE"/>
        </w:rPr>
        <w:t>;</w:t>
      </w:r>
    </w:p>
    <w:p w:rsidR="00460666" w:rsidRPr="00B866D9" w:rsidRDefault="00460666" w:rsidP="00460666">
      <w:pPr>
        <w:spacing w:line="240" w:lineRule="auto"/>
        <w:ind w:firstLine="850"/>
        <w:jc w:val="both"/>
        <w:rPr>
          <w:rFonts w:ascii="Verdana" w:hAnsi="Verdana"/>
          <w:sz w:val="20"/>
          <w:szCs w:val="20"/>
          <w:shd w:val="clear" w:color="auto" w:fill="FEFEFE"/>
        </w:rPr>
      </w:pPr>
      <w:r w:rsidRPr="00B866D9">
        <w:rPr>
          <w:rFonts w:ascii="Verdana" w:hAnsi="Verdana"/>
          <w:sz w:val="20"/>
          <w:szCs w:val="20"/>
          <w:shd w:val="clear" w:color="auto" w:fill="FEFEFE"/>
        </w:rPr>
        <w:t>е) е лишен от право да упражнява търговска дейност;</w:t>
      </w:r>
    </w:p>
    <w:p w:rsidR="00460666" w:rsidRPr="00B866D9" w:rsidRDefault="00460666" w:rsidP="00460666">
      <w:pPr>
        <w:spacing w:after="0" w:line="240" w:lineRule="auto"/>
        <w:ind w:firstLine="708"/>
        <w:jc w:val="both"/>
        <w:rPr>
          <w:rFonts w:ascii="Verdana" w:hAnsi="Verdana"/>
          <w:sz w:val="20"/>
          <w:szCs w:val="20"/>
          <w:shd w:val="clear" w:color="auto" w:fill="FEFEFE"/>
        </w:rPr>
      </w:pPr>
      <w:r w:rsidRPr="00B866D9">
        <w:rPr>
          <w:rFonts w:ascii="Verdana" w:hAnsi="Verdana"/>
          <w:sz w:val="20"/>
          <w:szCs w:val="20"/>
          <w:shd w:val="clear" w:color="auto" w:fill="FEFEFE"/>
        </w:rPr>
        <w:t xml:space="preserve">ж) има парични задължения към държавата, към съответното </w:t>
      </w:r>
      <w:r w:rsidR="00C9597B">
        <w:rPr>
          <w:rFonts w:ascii="Verdana" w:hAnsi="Verdana"/>
          <w:sz w:val="20"/>
          <w:szCs w:val="20"/>
          <w:shd w:val="clear" w:color="auto" w:fill="FEFEFE"/>
        </w:rPr>
        <w:t xml:space="preserve">“ЮЗДП” ДП, </w:t>
      </w:r>
      <w:r w:rsidR="00C937E9">
        <w:rPr>
          <w:rFonts w:ascii="Verdana" w:hAnsi="Verdana"/>
          <w:sz w:val="20"/>
          <w:szCs w:val="20"/>
          <w:shd w:val="clear" w:color="auto" w:fill="FEFEFE"/>
        </w:rPr>
        <w:t xml:space="preserve">                            </w:t>
      </w:r>
      <w:r w:rsidR="00C9597B">
        <w:rPr>
          <w:rFonts w:ascii="Verdana" w:hAnsi="Verdana"/>
          <w:sz w:val="20"/>
          <w:szCs w:val="20"/>
          <w:shd w:val="clear" w:color="auto" w:fill="FEFEFE"/>
        </w:rPr>
        <w:t>гр. Благоевград</w:t>
      </w:r>
      <w:r w:rsidR="007C5BCD" w:rsidRPr="00B866D9">
        <w:rPr>
          <w:rFonts w:ascii="Verdana" w:hAnsi="Verdana"/>
          <w:sz w:val="20"/>
          <w:szCs w:val="20"/>
          <w:shd w:val="clear" w:color="auto" w:fill="FEFEFE"/>
        </w:rPr>
        <w:t xml:space="preserve"> </w:t>
      </w:r>
      <w:r w:rsidRPr="00B866D9">
        <w:rPr>
          <w:rFonts w:ascii="Verdana" w:hAnsi="Verdana"/>
          <w:sz w:val="20"/>
          <w:szCs w:val="20"/>
          <w:shd w:val="clear" w:color="auto" w:fill="FEFEFE"/>
        </w:rPr>
        <w:t xml:space="preserve"> и териториалните му поделения, установени с влязъл в сила акт на компетентен държавен орган.</w:t>
      </w:r>
    </w:p>
    <w:p w:rsidR="00460666" w:rsidRPr="00B866D9" w:rsidRDefault="00460666" w:rsidP="00460666">
      <w:pPr>
        <w:spacing w:after="0" w:line="240" w:lineRule="auto"/>
        <w:ind w:firstLine="708"/>
        <w:jc w:val="both"/>
        <w:rPr>
          <w:rFonts w:ascii="Verdana" w:hAnsi="Verdana"/>
          <w:b/>
          <w:color w:val="000000"/>
          <w:sz w:val="20"/>
          <w:szCs w:val="20"/>
        </w:rPr>
      </w:pPr>
      <w:r w:rsidRPr="00B866D9">
        <w:rPr>
          <w:rFonts w:ascii="Verdana" w:hAnsi="Verdana"/>
          <w:b/>
          <w:sz w:val="20"/>
          <w:szCs w:val="20"/>
        </w:rPr>
        <w:t>з</w:t>
      </w:r>
      <w:r w:rsidRPr="00B866D9">
        <w:rPr>
          <w:rFonts w:ascii="Verdana" w:hAnsi="Verdana"/>
          <w:b/>
          <w:sz w:val="20"/>
          <w:szCs w:val="20"/>
          <w:lang w:val="en-GB"/>
        </w:rPr>
        <w:t xml:space="preserve">) </w:t>
      </w:r>
      <w:r w:rsidRPr="00B866D9">
        <w:rPr>
          <w:rFonts w:ascii="Verdana" w:hAnsi="Verdana"/>
          <w:b/>
          <w:sz w:val="20"/>
          <w:szCs w:val="20"/>
        </w:rPr>
        <w:t>не е</w:t>
      </w:r>
      <w:r w:rsidRPr="00B866D9">
        <w:rPr>
          <w:rFonts w:ascii="Verdana" w:hAnsi="Verdana"/>
          <w:b/>
          <w:color w:val="000000"/>
          <w:sz w:val="20"/>
          <w:szCs w:val="20"/>
        </w:rPr>
        <w:t xml:space="preserve"> вписан в публичния регистър към Изпълнителна агенция по горите по чл. 235 и/или чл. 241 от Закона за горите за съответната дейност.</w:t>
      </w:r>
    </w:p>
    <w:p w:rsidR="00460666" w:rsidRPr="00B866D9" w:rsidRDefault="00460666" w:rsidP="00460666">
      <w:pPr>
        <w:spacing w:line="240" w:lineRule="auto"/>
        <w:ind w:firstLine="800"/>
        <w:jc w:val="both"/>
        <w:rPr>
          <w:rFonts w:ascii="Verdana" w:hAnsi="Verdana"/>
          <w:sz w:val="20"/>
          <w:szCs w:val="20"/>
          <w:shd w:val="clear" w:color="auto" w:fill="FEFEFE"/>
        </w:rPr>
      </w:pPr>
      <w:r w:rsidRPr="00B866D9">
        <w:rPr>
          <w:rFonts w:ascii="Verdana" w:hAnsi="Verdana"/>
          <w:b/>
          <w:color w:val="000000"/>
          <w:sz w:val="20"/>
          <w:szCs w:val="20"/>
        </w:rPr>
        <w:t>Обстоятелствата по т. з</w:t>
      </w:r>
      <w:r w:rsidRPr="00B866D9">
        <w:rPr>
          <w:rFonts w:ascii="Verdana" w:hAnsi="Verdana"/>
          <w:b/>
          <w:color w:val="000000"/>
          <w:sz w:val="20"/>
          <w:szCs w:val="20"/>
          <w:lang w:val="en-GB"/>
        </w:rPr>
        <w:t>)</w:t>
      </w:r>
      <w:r w:rsidRPr="00B866D9">
        <w:rPr>
          <w:rFonts w:ascii="Verdana" w:hAnsi="Verdana"/>
          <w:b/>
          <w:color w:val="000000"/>
          <w:sz w:val="20"/>
          <w:szCs w:val="20"/>
        </w:rPr>
        <w:t xml:space="preserve"> се проверяват служебно от комисията по т. 18 от настоящата заповед</w:t>
      </w:r>
      <w:r w:rsidRPr="00B866D9">
        <w:rPr>
          <w:rFonts w:ascii="Verdana" w:hAnsi="Verdana"/>
          <w:color w:val="000000"/>
          <w:sz w:val="20"/>
          <w:szCs w:val="20"/>
        </w:rPr>
        <w:t>.</w:t>
      </w:r>
    </w:p>
    <w:p w:rsidR="00460666" w:rsidRPr="00B866D9" w:rsidRDefault="00460666" w:rsidP="00460666">
      <w:pPr>
        <w:spacing w:after="0" w:line="268" w:lineRule="auto"/>
        <w:ind w:firstLine="540"/>
        <w:jc w:val="both"/>
        <w:textAlignment w:val="center"/>
        <w:rPr>
          <w:rFonts w:ascii="Verdana" w:hAnsi="Verdana"/>
          <w:b/>
          <w:sz w:val="20"/>
          <w:szCs w:val="20"/>
        </w:rPr>
      </w:pPr>
      <w:r w:rsidRPr="00B866D9">
        <w:rPr>
          <w:rFonts w:ascii="Verdana" w:hAnsi="Verdana"/>
          <w:b/>
          <w:sz w:val="20"/>
          <w:szCs w:val="20"/>
        </w:rPr>
        <w:t xml:space="preserve">7. За участие в електронния търг кандидатите се регистрират в „ИНТЕРНЕТ ПЛАТФОРМАТА НА </w:t>
      </w:r>
      <w:r w:rsidR="00C9597B">
        <w:rPr>
          <w:rFonts w:ascii="Verdana" w:hAnsi="Verdana"/>
          <w:b/>
          <w:sz w:val="20"/>
          <w:szCs w:val="20"/>
        </w:rPr>
        <w:t>“ЮЗДП” ДП, гр. Благоевград</w:t>
      </w:r>
      <w:r w:rsidRPr="00B866D9">
        <w:rPr>
          <w:rFonts w:ascii="Verdana" w:hAnsi="Verdana"/>
          <w:b/>
          <w:sz w:val="20"/>
          <w:szCs w:val="20"/>
        </w:rPr>
        <w:t>” чрез електронен подпис и подписване на декларация с него.</w:t>
      </w:r>
    </w:p>
    <w:p w:rsidR="00460666" w:rsidRPr="00B866D9" w:rsidRDefault="00460666" w:rsidP="00460666">
      <w:pPr>
        <w:spacing w:after="0" w:line="268" w:lineRule="auto"/>
        <w:ind w:firstLine="540"/>
        <w:jc w:val="both"/>
        <w:textAlignment w:val="center"/>
        <w:rPr>
          <w:rFonts w:ascii="Verdana" w:hAnsi="Verdana"/>
          <w:sz w:val="20"/>
          <w:szCs w:val="20"/>
        </w:rPr>
      </w:pPr>
      <w:r w:rsidRPr="00B866D9">
        <w:rPr>
          <w:rFonts w:ascii="Verdana" w:hAnsi="Verdana"/>
          <w:b/>
          <w:sz w:val="20"/>
          <w:szCs w:val="20"/>
        </w:rPr>
        <w:t xml:space="preserve">Декларацията е публикувана в „ИНТЕРНЕТ ПЛАТФОРМАТА НА </w:t>
      </w:r>
      <w:r w:rsidR="00C9597B">
        <w:rPr>
          <w:rFonts w:ascii="Verdana" w:hAnsi="Verdana"/>
          <w:b/>
          <w:sz w:val="20"/>
          <w:szCs w:val="20"/>
        </w:rPr>
        <w:t>“ЮЗДП” ДП, гр. Благоевград</w:t>
      </w:r>
      <w:r w:rsidRPr="00B866D9">
        <w:rPr>
          <w:rFonts w:ascii="Verdana" w:hAnsi="Verdana"/>
          <w:b/>
          <w:sz w:val="20"/>
          <w:szCs w:val="20"/>
        </w:rPr>
        <w:t>”.</w:t>
      </w:r>
    </w:p>
    <w:p w:rsidR="00460666" w:rsidRPr="00B866D9" w:rsidRDefault="00460666" w:rsidP="00460666">
      <w:pPr>
        <w:spacing w:after="0" w:line="268" w:lineRule="auto"/>
        <w:ind w:firstLine="540"/>
        <w:jc w:val="both"/>
        <w:textAlignment w:val="center"/>
        <w:rPr>
          <w:rFonts w:ascii="Verdana" w:hAnsi="Verdana"/>
          <w:b/>
          <w:sz w:val="20"/>
          <w:szCs w:val="20"/>
        </w:rPr>
      </w:pPr>
      <w:r w:rsidRPr="00B866D9">
        <w:rPr>
          <w:rFonts w:ascii="Verdana" w:hAnsi="Verdana"/>
          <w:b/>
          <w:sz w:val="20"/>
          <w:szCs w:val="20"/>
        </w:rPr>
        <w:t>До участие в търга се допускат юридически и физически лица, еднолични търговци или техни обединения, които:</w:t>
      </w:r>
    </w:p>
    <w:p w:rsidR="00460666" w:rsidRPr="00B866D9" w:rsidRDefault="00460666" w:rsidP="00460666">
      <w:pPr>
        <w:spacing w:after="0" w:line="268" w:lineRule="auto"/>
        <w:ind w:firstLine="540"/>
        <w:jc w:val="both"/>
        <w:textAlignment w:val="center"/>
        <w:rPr>
          <w:rFonts w:ascii="Verdana" w:hAnsi="Verdana"/>
          <w:b/>
          <w:sz w:val="20"/>
          <w:szCs w:val="20"/>
        </w:rPr>
      </w:pPr>
      <w:r w:rsidRPr="00B866D9">
        <w:rPr>
          <w:rFonts w:ascii="Verdana" w:hAnsi="Verdana"/>
          <w:b/>
          <w:sz w:val="20"/>
          <w:szCs w:val="20"/>
        </w:rPr>
        <w:t>7.1.Отговарят на</w:t>
      </w:r>
      <w:r w:rsidRPr="00B866D9">
        <w:rPr>
          <w:rFonts w:ascii="Verdana" w:hAnsi="Verdana"/>
          <w:b/>
          <w:sz w:val="20"/>
          <w:szCs w:val="20"/>
          <w:lang w:val="ru-RU"/>
        </w:rPr>
        <w:t xml:space="preserve"> </w:t>
      </w:r>
      <w:r w:rsidRPr="00B866D9">
        <w:rPr>
          <w:rFonts w:ascii="Verdana" w:hAnsi="Verdana"/>
          <w:b/>
          <w:sz w:val="20"/>
          <w:szCs w:val="20"/>
        </w:rPr>
        <w:t>изискванията на чл. 58, ал.1, т.3 от Наредба за условията и реда за възлагане изпълнението на дейности в горските територии – държавна и общинска собственост, и за ползването на дървесина и недървесни горски продукти.</w:t>
      </w:r>
    </w:p>
    <w:p w:rsidR="00460666" w:rsidRPr="00B866D9" w:rsidRDefault="00460666" w:rsidP="00460666">
      <w:pPr>
        <w:spacing w:after="0" w:line="268" w:lineRule="auto"/>
        <w:ind w:firstLine="540"/>
        <w:jc w:val="both"/>
        <w:textAlignment w:val="center"/>
        <w:rPr>
          <w:rFonts w:ascii="Verdana" w:hAnsi="Verdana"/>
          <w:sz w:val="20"/>
          <w:szCs w:val="20"/>
        </w:rPr>
      </w:pPr>
      <w:r w:rsidRPr="00B866D9">
        <w:rPr>
          <w:rFonts w:ascii="Verdana" w:hAnsi="Verdana"/>
          <w:sz w:val="20"/>
          <w:szCs w:val="20"/>
        </w:rPr>
        <w:t>Изискванията на  чл. 58, ал.1, т.3 се отнасят за управителите или за лицата, които представляват кандидата, съгласно Търговския закон или законодателството на държава - членка на Европейския съюз, или на друга държава - страна по Споразумението за Европейското икономическо пространство, където кандидатът е регистриран.</w:t>
      </w:r>
    </w:p>
    <w:p w:rsidR="00460666" w:rsidRPr="00B866D9" w:rsidRDefault="00460666" w:rsidP="00460666">
      <w:pPr>
        <w:spacing w:after="0" w:line="268" w:lineRule="auto"/>
        <w:ind w:firstLine="540"/>
        <w:jc w:val="both"/>
        <w:textAlignment w:val="center"/>
        <w:rPr>
          <w:rFonts w:ascii="Verdana" w:hAnsi="Verdana"/>
          <w:b/>
          <w:sz w:val="20"/>
          <w:szCs w:val="20"/>
        </w:rPr>
      </w:pPr>
    </w:p>
    <w:p w:rsidR="00460666" w:rsidRPr="00B866D9" w:rsidRDefault="00460666" w:rsidP="00460666">
      <w:pPr>
        <w:ind w:firstLine="567"/>
        <w:jc w:val="both"/>
        <w:rPr>
          <w:rFonts w:ascii="Verdana" w:hAnsi="Verdana"/>
          <w:b/>
          <w:sz w:val="20"/>
          <w:szCs w:val="20"/>
        </w:rPr>
      </w:pPr>
      <w:r w:rsidRPr="00B866D9">
        <w:rPr>
          <w:rFonts w:ascii="Verdana" w:hAnsi="Verdana"/>
          <w:b/>
          <w:sz w:val="20"/>
          <w:szCs w:val="20"/>
          <w:lang w:val="en-US"/>
        </w:rPr>
        <w:t>7</w:t>
      </w:r>
      <w:r w:rsidRPr="00B866D9">
        <w:rPr>
          <w:rFonts w:ascii="Verdana" w:hAnsi="Verdana"/>
          <w:b/>
          <w:sz w:val="20"/>
          <w:szCs w:val="20"/>
        </w:rPr>
        <w:t>.</w:t>
      </w:r>
      <w:r w:rsidRPr="00B866D9">
        <w:rPr>
          <w:rFonts w:ascii="Verdana" w:hAnsi="Verdana"/>
          <w:b/>
          <w:sz w:val="20"/>
          <w:szCs w:val="20"/>
          <w:lang w:val="en-US"/>
        </w:rPr>
        <w:t xml:space="preserve">2. </w:t>
      </w:r>
      <w:r w:rsidRPr="00B866D9">
        <w:rPr>
          <w:rFonts w:ascii="Verdana" w:hAnsi="Verdana"/>
          <w:b/>
          <w:sz w:val="20"/>
          <w:szCs w:val="20"/>
        </w:rPr>
        <w:t>С положения елетронен подпис</w:t>
      </w:r>
      <w:r w:rsidR="00571ED0">
        <w:rPr>
          <w:rFonts w:ascii="Verdana" w:hAnsi="Verdana"/>
          <w:b/>
          <w:sz w:val="20"/>
          <w:szCs w:val="20"/>
        </w:rPr>
        <w:t xml:space="preserve"> и декларацията кандидатите се </w:t>
      </w:r>
      <w:r w:rsidRPr="00B866D9">
        <w:rPr>
          <w:rFonts w:ascii="Verdana" w:hAnsi="Verdana"/>
          <w:b/>
          <w:sz w:val="20"/>
          <w:szCs w:val="20"/>
        </w:rPr>
        <w:t xml:space="preserve">съгласяват с условията на тръжната процедура. </w:t>
      </w:r>
    </w:p>
    <w:p w:rsidR="00460666" w:rsidRPr="00B866D9" w:rsidRDefault="00460666" w:rsidP="00460666">
      <w:pPr>
        <w:spacing w:after="0" w:line="240" w:lineRule="auto"/>
        <w:ind w:firstLine="708"/>
        <w:jc w:val="both"/>
        <w:rPr>
          <w:rFonts w:ascii="Verdana" w:hAnsi="Verdana"/>
          <w:sz w:val="20"/>
          <w:szCs w:val="20"/>
        </w:rPr>
      </w:pPr>
      <w:r w:rsidRPr="00B866D9">
        <w:rPr>
          <w:rFonts w:ascii="Verdana" w:hAnsi="Verdana"/>
          <w:sz w:val="20"/>
          <w:szCs w:val="20"/>
        </w:rPr>
        <w:t>Когато кандидатът ще участва в електронния търг за повече от един обект, декларацията с</w:t>
      </w:r>
      <w:r w:rsidR="006877D4">
        <w:rPr>
          <w:rFonts w:ascii="Verdana" w:hAnsi="Verdana"/>
          <w:sz w:val="20"/>
          <w:szCs w:val="20"/>
        </w:rPr>
        <w:t>е подава за всеки един обект по</w:t>
      </w:r>
      <w:r w:rsidRPr="00B866D9">
        <w:rPr>
          <w:rFonts w:ascii="Verdana" w:hAnsi="Verdana"/>
          <w:sz w:val="20"/>
          <w:szCs w:val="20"/>
        </w:rPr>
        <w:t xml:space="preserve">отделно. </w:t>
      </w:r>
    </w:p>
    <w:p w:rsidR="00460666" w:rsidRPr="00B866D9" w:rsidRDefault="00460666" w:rsidP="00460666">
      <w:pPr>
        <w:spacing w:after="0" w:line="240" w:lineRule="auto"/>
        <w:ind w:firstLine="708"/>
        <w:jc w:val="both"/>
        <w:rPr>
          <w:rFonts w:ascii="Verdana" w:hAnsi="Verdana"/>
          <w:color w:val="000000"/>
          <w:sz w:val="20"/>
          <w:szCs w:val="20"/>
        </w:rPr>
      </w:pPr>
    </w:p>
    <w:p w:rsidR="00460666" w:rsidRPr="00B866D9" w:rsidRDefault="00460666" w:rsidP="00460666">
      <w:pPr>
        <w:autoSpaceDE w:val="0"/>
        <w:autoSpaceDN w:val="0"/>
        <w:adjustRightInd w:val="0"/>
        <w:spacing w:after="0" w:line="240" w:lineRule="auto"/>
        <w:ind w:firstLine="540"/>
        <w:jc w:val="both"/>
        <w:rPr>
          <w:rFonts w:ascii="Verdana" w:hAnsi="Verdana"/>
          <w:sz w:val="20"/>
          <w:szCs w:val="20"/>
        </w:rPr>
      </w:pPr>
      <w:r w:rsidRPr="00B866D9">
        <w:rPr>
          <w:rFonts w:ascii="Verdana" w:hAnsi="Verdana"/>
          <w:b/>
          <w:sz w:val="20"/>
          <w:szCs w:val="20"/>
        </w:rPr>
        <w:t>8.</w:t>
      </w:r>
      <w:r w:rsidRPr="00B866D9">
        <w:rPr>
          <w:rFonts w:ascii="Verdana" w:hAnsi="Verdana"/>
          <w:sz w:val="20"/>
          <w:szCs w:val="20"/>
        </w:rPr>
        <w:t xml:space="preserve"> Към декларацията за участие в електронния търг се прилага и:</w:t>
      </w:r>
    </w:p>
    <w:p w:rsidR="00460666" w:rsidRPr="00B866D9" w:rsidRDefault="00460666" w:rsidP="00460666">
      <w:pPr>
        <w:autoSpaceDE w:val="0"/>
        <w:autoSpaceDN w:val="0"/>
        <w:adjustRightInd w:val="0"/>
        <w:spacing w:after="0" w:line="240" w:lineRule="auto"/>
        <w:ind w:firstLine="540"/>
        <w:jc w:val="both"/>
        <w:rPr>
          <w:rFonts w:ascii="Verdana" w:hAnsi="Verdana"/>
          <w:b/>
          <w:sz w:val="20"/>
          <w:szCs w:val="20"/>
        </w:rPr>
      </w:pPr>
    </w:p>
    <w:p w:rsidR="00460666" w:rsidRPr="00B866D9" w:rsidRDefault="00460666" w:rsidP="00460666">
      <w:pPr>
        <w:autoSpaceDE w:val="0"/>
        <w:autoSpaceDN w:val="0"/>
        <w:adjustRightInd w:val="0"/>
        <w:spacing w:after="0" w:line="240" w:lineRule="auto"/>
        <w:ind w:firstLine="540"/>
        <w:jc w:val="both"/>
        <w:rPr>
          <w:rFonts w:ascii="Verdana" w:hAnsi="Verdana"/>
          <w:sz w:val="20"/>
          <w:szCs w:val="20"/>
        </w:rPr>
      </w:pPr>
      <w:r w:rsidRPr="00B866D9">
        <w:rPr>
          <w:rFonts w:ascii="Verdana" w:hAnsi="Verdana"/>
          <w:b/>
          <w:sz w:val="20"/>
          <w:szCs w:val="20"/>
        </w:rPr>
        <w:t>8.1. Документ за внесена гаранция за участие в търга</w:t>
      </w:r>
      <w:r w:rsidRPr="00B866D9">
        <w:rPr>
          <w:rFonts w:ascii="Verdana" w:hAnsi="Verdana"/>
          <w:sz w:val="20"/>
          <w:szCs w:val="20"/>
        </w:rPr>
        <w:t>.</w:t>
      </w:r>
    </w:p>
    <w:p w:rsidR="00460666" w:rsidRPr="00B866D9" w:rsidRDefault="005A12FA" w:rsidP="00460666">
      <w:pPr>
        <w:autoSpaceDE w:val="0"/>
        <w:autoSpaceDN w:val="0"/>
        <w:adjustRightInd w:val="0"/>
        <w:spacing w:after="0" w:line="240" w:lineRule="auto"/>
        <w:ind w:firstLine="540"/>
        <w:jc w:val="both"/>
        <w:rPr>
          <w:rFonts w:ascii="Verdana" w:hAnsi="Verdana"/>
          <w:sz w:val="20"/>
          <w:szCs w:val="20"/>
        </w:rPr>
      </w:pPr>
      <w:r w:rsidRPr="00B866D9">
        <w:rPr>
          <w:rFonts w:ascii="Verdana" w:hAnsi="Verdana"/>
          <w:b/>
          <w:sz w:val="20"/>
          <w:szCs w:val="20"/>
        </w:rPr>
        <w:lastRenderedPageBreak/>
        <w:t xml:space="preserve">8.2. </w:t>
      </w:r>
      <w:r w:rsidR="00C9597B">
        <w:rPr>
          <w:rFonts w:ascii="Verdana" w:hAnsi="Verdana"/>
          <w:b/>
          <w:sz w:val="20"/>
          <w:szCs w:val="20"/>
        </w:rPr>
        <w:t>Удостоверение за регистриран обект по чл. 206 от ЗГ</w:t>
      </w:r>
      <w:r w:rsidR="0056156A">
        <w:rPr>
          <w:rFonts w:ascii="Verdana" w:hAnsi="Verdana"/>
          <w:b/>
          <w:sz w:val="20"/>
          <w:szCs w:val="20"/>
        </w:rPr>
        <w:t xml:space="preserve"> </w:t>
      </w:r>
      <w:r w:rsidR="00C9597B">
        <w:rPr>
          <w:rFonts w:ascii="Verdana" w:hAnsi="Verdana"/>
          <w:b/>
          <w:sz w:val="20"/>
          <w:szCs w:val="20"/>
        </w:rPr>
        <w:t>/цех за преработка на дървесина/, издадено от РДГ на името на кандидата, със срок на валидност 3 /три/ месеца преди датата на търга. От удостоверението трябва да е видно, че кандидатът разполага с регистриран дневник и производствена марка.</w:t>
      </w:r>
    </w:p>
    <w:p w:rsidR="00460666" w:rsidRPr="00B866D9" w:rsidRDefault="00460666" w:rsidP="00460666">
      <w:pPr>
        <w:spacing w:after="0" w:line="240" w:lineRule="auto"/>
        <w:ind w:firstLine="708"/>
        <w:jc w:val="both"/>
        <w:rPr>
          <w:rFonts w:ascii="Verdana" w:hAnsi="Verdana"/>
          <w:sz w:val="20"/>
          <w:szCs w:val="20"/>
        </w:rPr>
      </w:pPr>
    </w:p>
    <w:p w:rsidR="00460666" w:rsidRPr="00B866D9" w:rsidRDefault="00460666" w:rsidP="00460666">
      <w:pPr>
        <w:tabs>
          <w:tab w:val="left" w:pos="0"/>
        </w:tabs>
        <w:spacing w:after="0" w:line="240" w:lineRule="auto"/>
        <w:ind w:firstLine="567"/>
        <w:jc w:val="both"/>
        <w:rPr>
          <w:rFonts w:ascii="Verdana" w:hAnsi="Verdana"/>
          <w:sz w:val="20"/>
          <w:szCs w:val="20"/>
        </w:rPr>
      </w:pPr>
      <w:r w:rsidRPr="00B866D9">
        <w:rPr>
          <w:rFonts w:ascii="Verdana" w:hAnsi="Verdana"/>
          <w:b/>
          <w:sz w:val="20"/>
          <w:szCs w:val="20"/>
        </w:rPr>
        <w:t>9</w:t>
      </w:r>
      <w:r w:rsidRPr="00B866D9">
        <w:rPr>
          <w:rFonts w:ascii="Verdana" w:hAnsi="Verdana"/>
          <w:b/>
          <w:sz w:val="20"/>
          <w:szCs w:val="20"/>
          <w:lang w:val="ru-RU"/>
        </w:rPr>
        <w:t>.</w:t>
      </w:r>
      <w:r w:rsidRPr="00B866D9">
        <w:rPr>
          <w:rFonts w:ascii="Verdana" w:hAnsi="Verdana"/>
          <w:sz w:val="20"/>
          <w:szCs w:val="20"/>
        </w:rPr>
        <w:t xml:space="preserve"> Когато кандидат в търга е чуждестранно физическо или юридическо лице, или техни обединения, документите, които са на чужд език се представят в официално заверен превод. Ако кандидатът е обединение, документите се представят за всяко юридическо или физическо лице, включено в обединението.</w:t>
      </w:r>
    </w:p>
    <w:p w:rsidR="005A12FA" w:rsidRPr="00B866D9" w:rsidRDefault="00460666" w:rsidP="00460666">
      <w:pPr>
        <w:spacing w:after="0" w:line="269" w:lineRule="auto"/>
        <w:ind w:firstLine="720"/>
        <w:jc w:val="both"/>
        <w:textAlignment w:val="center"/>
        <w:rPr>
          <w:rFonts w:ascii="Verdana" w:hAnsi="Verdana"/>
          <w:b/>
          <w:sz w:val="20"/>
          <w:szCs w:val="20"/>
        </w:rPr>
      </w:pPr>
      <w:r w:rsidRPr="00B866D9">
        <w:rPr>
          <w:rFonts w:ascii="Verdana" w:hAnsi="Verdana"/>
          <w:b/>
          <w:sz w:val="20"/>
          <w:szCs w:val="20"/>
          <w:u w:val="single"/>
        </w:rPr>
        <w:t>ВАЖНО!</w:t>
      </w:r>
      <w:r w:rsidRPr="00B866D9">
        <w:rPr>
          <w:rFonts w:ascii="Verdana" w:hAnsi="Verdana"/>
          <w:b/>
          <w:sz w:val="20"/>
          <w:szCs w:val="20"/>
        </w:rPr>
        <w:t xml:space="preserve"> Изискванията по т. 7.1. се отнасят за управителите и членове на управителните органи на кандидата. (Допълнителната декларация, която трябва да бъде подписана, сканирана и приложена към изискуемите документи може да бъде намерена в „ИНТЕРНЕТ ПЛАТФОРМАТА НА </w:t>
      </w:r>
      <w:r w:rsidR="00C9597B">
        <w:rPr>
          <w:rFonts w:ascii="Verdana" w:hAnsi="Verdana"/>
          <w:b/>
          <w:sz w:val="20"/>
          <w:szCs w:val="20"/>
        </w:rPr>
        <w:t>“ЮЗДП” ДП, гр. Благоевград</w:t>
      </w:r>
      <w:r w:rsidRPr="00B866D9">
        <w:rPr>
          <w:rFonts w:ascii="Verdana" w:hAnsi="Verdana"/>
          <w:b/>
          <w:sz w:val="20"/>
          <w:szCs w:val="20"/>
        </w:rPr>
        <w:t xml:space="preserve">” – раздел „допълнителни документи”. Същата се прилага, съгласно условията на търга. </w:t>
      </w:r>
    </w:p>
    <w:p w:rsidR="00460666" w:rsidRPr="00B866D9" w:rsidRDefault="00460666" w:rsidP="00460666">
      <w:pPr>
        <w:spacing w:after="0" w:line="268" w:lineRule="auto"/>
        <w:ind w:firstLine="540"/>
        <w:jc w:val="both"/>
        <w:textAlignment w:val="center"/>
        <w:rPr>
          <w:rFonts w:ascii="Verdana" w:hAnsi="Verdana"/>
          <w:i/>
          <w:sz w:val="20"/>
          <w:szCs w:val="20"/>
        </w:rPr>
      </w:pPr>
      <w:r w:rsidRPr="00B866D9">
        <w:rPr>
          <w:rFonts w:ascii="Verdana" w:hAnsi="Verdana"/>
          <w:i/>
          <w:sz w:val="20"/>
          <w:szCs w:val="20"/>
          <w:lang w:val="ru-RU"/>
        </w:rPr>
        <w:t xml:space="preserve">10. </w:t>
      </w:r>
      <w:r w:rsidRPr="00B866D9">
        <w:rPr>
          <w:rFonts w:ascii="Verdana" w:hAnsi="Verdana"/>
          <w:i/>
          <w:sz w:val="20"/>
          <w:szCs w:val="20"/>
          <w:lang w:eastAsia="en-US"/>
        </w:rPr>
        <w:t xml:space="preserve">При подписване на договор спечелилият участник представя доказателства, че: </w:t>
      </w:r>
    </w:p>
    <w:p w:rsidR="00D41323" w:rsidRDefault="00D41323" w:rsidP="00D41323">
      <w:pPr>
        <w:spacing w:after="0"/>
        <w:ind w:firstLine="540"/>
        <w:jc w:val="both"/>
        <w:rPr>
          <w:rFonts w:ascii="Verdana" w:hAnsi="Verdana"/>
          <w:i/>
          <w:color w:val="000000"/>
          <w:sz w:val="20"/>
          <w:szCs w:val="20"/>
        </w:rPr>
      </w:pPr>
      <w:r>
        <w:rPr>
          <w:rFonts w:ascii="Verdana" w:hAnsi="Verdana"/>
          <w:i/>
          <w:sz w:val="20"/>
          <w:szCs w:val="20"/>
          <w:lang w:val="ru-RU"/>
        </w:rPr>
        <w:t>10.1. О</w:t>
      </w:r>
      <w:r>
        <w:rPr>
          <w:rFonts w:ascii="Verdana" w:hAnsi="Verdana"/>
          <w:i/>
          <w:color w:val="000000"/>
          <w:sz w:val="20"/>
          <w:szCs w:val="20"/>
        </w:rPr>
        <w:t>тговаря на техническите и квалификационни изисквания за извършване на ползването на дървесината, както следва:</w:t>
      </w:r>
    </w:p>
    <w:p w:rsidR="00D41323" w:rsidRDefault="00D41323" w:rsidP="00D41323">
      <w:pPr>
        <w:spacing w:after="0"/>
        <w:ind w:firstLine="540"/>
        <w:jc w:val="both"/>
        <w:rPr>
          <w:rFonts w:ascii="Verdana" w:hAnsi="Verdana"/>
          <w:i/>
          <w:color w:val="000000"/>
          <w:sz w:val="20"/>
          <w:szCs w:val="20"/>
        </w:rPr>
      </w:pPr>
      <w:r>
        <w:rPr>
          <w:rFonts w:ascii="Verdana" w:hAnsi="Verdana"/>
          <w:i/>
          <w:color w:val="000000"/>
          <w:sz w:val="20"/>
          <w:szCs w:val="20"/>
        </w:rPr>
        <w:t>а) има сключен договор, регистриран в НАП, с минимум 1 (един) лесовъд, регистриран за дейността  “планиране и организация на добива на дървесина”;</w:t>
      </w:r>
    </w:p>
    <w:p w:rsidR="00D41323" w:rsidRDefault="00D41323" w:rsidP="00D41323">
      <w:pPr>
        <w:spacing w:after="0"/>
        <w:ind w:firstLine="540"/>
        <w:jc w:val="both"/>
        <w:rPr>
          <w:rFonts w:ascii="Verdana" w:hAnsi="Verdana"/>
          <w:i/>
          <w:color w:val="000000"/>
          <w:sz w:val="20"/>
          <w:szCs w:val="20"/>
        </w:rPr>
      </w:pPr>
      <w:r>
        <w:rPr>
          <w:rFonts w:ascii="Verdana" w:hAnsi="Verdana"/>
          <w:i/>
          <w:color w:val="000000"/>
          <w:sz w:val="20"/>
          <w:szCs w:val="20"/>
        </w:rPr>
        <w:t>Не се прилага, когато физическото лице, едноличния търговец или член на управителните органи на юридическото лице е лесовъд, регистриран за дейността  “планиране и организация на добива на дървесина”.</w:t>
      </w:r>
    </w:p>
    <w:p w:rsidR="00D41323" w:rsidRDefault="00D41323" w:rsidP="00D41323">
      <w:pPr>
        <w:spacing w:after="0"/>
        <w:ind w:firstLine="540"/>
        <w:jc w:val="both"/>
        <w:rPr>
          <w:rFonts w:ascii="Verdana" w:hAnsi="Verdana"/>
          <w:i/>
          <w:color w:val="000000"/>
          <w:sz w:val="20"/>
          <w:szCs w:val="20"/>
        </w:rPr>
      </w:pPr>
      <w:r>
        <w:rPr>
          <w:rFonts w:ascii="Verdana" w:hAnsi="Verdana"/>
          <w:i/>
          <w:color w:val="000000"/>
          <w:sz w:val="20"/>
          <w:szCs w:val="20"/>
        </w:rPr>
        <w:t xml:space="preserve">б) има наети с трудови договори, регистрирани в НАП, минимум </w:t>
      </w:r>
      <w:r w:rsidR="00E50D38">
        <w:rPr>
          <w:rFonts w:ascii="Verdana" w:hAnsi="Verdana"/>
          <w:i/>
          <w:color w:val="000000"/>
          <w:sz w:val="20"/>
          <w:szCs w:val="20"/>
        </w:rPr>
        <w:t xml:space="preserve">3 </w:t>
      </w:r>
      <w:r>
        <w:rPr>
          <w:rFonts w:ascii="Verdana" w:hAnsi="Verdana"/>
          <w:i/>
          <w:color w:val="000000"/>
          <w:sz w:val="20"/>
          <w:szCs w:val="20"/>
        </w:rPr>
        <w:t xml:space="preserve">лица за извършване на добива в обекта, като  </w:t>
      </w:r>
      <w:r w:rsidR="00E50D38">
        <w:rPr>
          <w:rFonts w:ascii="Verdana" w:hAnsi="Verdana"/>
          <w:i/>
          <w:color w:val="000000"/>
          <w:sz w:val="20"/>
          <w:szCs w:val="20"/>
        </w:rPr>
        <w:t>2</w:t>
      </w:r>
      <w:r>
        <w:rPr>
          <w:rFonts w:ascii="Verdana" w:hAnsi="Verdana"/>
          <w:i/>
          <w:color w:val="000000"/>
          <w:sz w:val="20"/>
          <w:szCs w:val="20"/>
          <w:lang w:val="en-US"/>
        </w:rPr>
        <w:t xml:space="preserve"> (</w:t>
      </w:r>
      <w:r w:rsidR="00E50D38">
        <w:rPr>
          <w:rFonts w:ascii="Verdana" w:hAnsi="Verdana"/>
          <w:i/>
          <w:color w:val="000000"/>
          <w:sz w:val="20"/>
          <w:szCs w:val="20"/>
        </w:rPr>
        <w:t>двама</w:t>
      </w:r>
      <w:r>
        <w:rPr>
          <w:rFonts w:ascii="Verdana" w:hAnsi="Verdana"/>
          <w:i/>
          <w:color w:val="000000"/>
          <w:sz w:val="20"/>
          <w:szCs w:val="20"/>
          <w:lang w:val="en-US"/>
        </w:rPr>
        <w:t>)</w:t>
      </w:r>
      <w:r>
        <w:rPr>
          <w:rFonts w:ascii="Verdana" w:hAnsi="Verdana"/>
          <w:i/>
          <w:color w:val="000000"/>
          <w:sz w:val="20"/>
          <w:szCs w:val="20"/>
        </w:rPr>
        <w:t xml:space="preserve"> от тях следва да са правоспособни мотористи на моторни триони, за което се прилагат свидетелства за работа с БМТ – категория „Тпс“удостоверяващи професионалната квалификация на наетите от кавдитата на трудов договор работници, съгласно чл.13,ал.4,т.5 от ЗРКЗГТ във връзка с чл.230, ал.3 от ЗГ и 1 /един/ от тях /само в случай, че ще се ползва трактор/ да е на длъжност тракторист, за което се прилага свидетелство за правоуправление на трактор категория „Твк“ и/или „Твк – Г“ , съгласно чл.13,ал.4,т.5 от ЗРКЗГТ във връзка с чл.230, ал.3 от ЗГ.</w:t>
      </w:r>
    </w:p>
    <w:p w:rsidR="00D41323" w:rsidRDefault="00D41323" w:rsidP="00D41323">
      <w:pPr>
        <w:pStyle w:val="ListParagraph"/>
        <w:tabs>
          <w:tab w:val="left" w:pos="851"/>
        </w:tabs>
        <w:spacing w:after="0" w:line="240" w:lineRule="auto"/>
        <w:ind w:left="0" w:firstLine="567"/>
        <w:jc w:val="both"/>
        <w:rPr>
          <w:rFonts w:ascii="Verdana" w:hAnsi="Verdana"/>
          <w:i/>
          <w:sz w:val="20"/>
          <w:szCs w:val="20"/>
        </w:rPr>
      </w:pPr>
      <w:r>
        <w:rPr>
          <w:rFonts w:ascii="Verdana" w:hAnsi="Verdana"/>
          <w:i/>
          <w:sz w:val="20"/>
          <w:szCs w:val="20"/>
        </w:rPr>
        <w:t>в</w:t>
      </w:r>
      <w:r>
        <w:rPr>
          <w:rFonts w:ascii="Verdana" w:hAnsi="Verdana"/>
          <w:i/>
          <w:sz w:val="20"/>
          <w:szCs w:val="20"/>
          <w:lang w:val="en-US"/>
        </w:rPr>
        <w:t>)</w:t>
      </w:r>
      <w:r>
        <w:rPr>
          <w:rFonts w:ascii="Verdana" w:hAnsi="Verdana"/>
          <w:i/>
          <w:sz w:val="20"/>
          <w:szCs w:val="20"/>
        </w:rPr>
        <w:t xml:space="preserve"> има необходимото минимално на брой оборудване /техника - собствена </w:t>
      </w:r>
      <w:r>
        <w:rPr>
          <w:rFonts w:ascii="Verdana" w:hAnsi="Verdana"/>
          <w:i/>
          <w:sz w:val="20"/>
          <w:szCs w:val="20"/>
          <w:lang w:val="ru-RU"/>
        </w:rPr>
        <w:t>или наета</w:t>
      </w:r>
      <w:r>
        <w:rPr>
          <w:rFonts w:ascii="Verdana" w:hAnsi="Verdana"/>
          <w:i/>
          <w:sz w:val="20"/>
          <w:szCs w:val="20"/>
        </w:rPr>
        <w:t>,</w:t>
      </w:r>
      <w:r>
        <w:rPr>
          <w:rFonts w:ascii="Verdana" w:hAnsi="Verdana"/>
          <w:i/>
          <w:color w:val="000000"/>
          <w:sz w:val="20"/>
          <w:szCs w:val="20"/>
        </w:rPr>
        <w:t xml:space="preserve"> впрегатни животни</w:t>
      </w:r>
      <w:r>
        <w:rPr>
          <w:rFonts w:ascii="Verdana" w:hAnsi="Verdana"/>
          <w:i/>
          <w:sz w:val="20"/>
          <w:szCs w:val="20"/>
        </w:rPr>
        <w:t xml:space="preserve"> - </w:t>
      </w:r>
      <w:r>
        <w:rPr>
          <w:rFonts w:ascii="Verdana" w:hAnsi="Verdana"/>
          <w:i/>
          <w:color w:val="000000"/>
          <w:sz w:val="20"/>
          <w:szCs w:val="20"/>
        </w:rPr>
        <w:t>собствени или наети с договор/,</w:t>
      </w:r>
      <w:r>
        <w:rPr>
          <w:rFonts w:ascii="Verdana" w:hAnsi="Verdana"/>
          <w:i/>
          <w:sz w:val="20"/>
          <w:szCs w:val="20"/>
        </w:rPr>
        <w:t xml:space="preserve"> осигуряващо извършване добива на дървесина от обекта, а именно:</w:t>
      </w:r>
    </w:p>
    <w:p w:rsidR="00D41323" w:rsidRDefault="00D41323" w:rsidP="00D41323">
      <w:pPr>
        <w:pStyle w:val="ListParagraph"/>
        <w:tabs>
          <w:tab w:val="left" w:pos="851"/>
        </w:tabs>
        <w:ind w:left="0" w:firstLine="567"/>
        <w:rPr>
          <w:rFonts w:ascii="Verdana" w:hAnsi="Verdana"/>
          <w:i/>
          <w:sz w:val="20"/>
          <w:szCs w:val="20"/>
        </w:rPr>
      </w:pPr>
      <w:r>
        <w:rPr>
          <w:rFonts w:ascii="Verdana" w:hAnsi="Verdana"/>
          <w:i/>
          <w:sz w:val="20"/>
          <w:szCs w:val="20"/>
        </w:rPr>
        <w:t>За сеч</w:t>
      </w:r>
    </w:p>
    <w:p w:rsidR="00D41323" w:rsidRDefault="00E50D38" w:rsidP="00D41323">
      <w:pPr>
        <w:pStyle w:val="ListParagraph"/>
        <w:numPr>
          <w:ilvl w:val="2"/>
          <w:numId w:val="22"/>
        </w:numPr>
        <w:tabs>
          <w:tab w:val="left" w:pos="851"/>
          <w:tab w:val="left" w:pos="1191"/>
        </w:tabs>
        <w:spacing w:after="0" w:line="240" w:lineRule="auto"/>
        <w:ind w:firstLine="567"/>
        <w:jc w:val="both"/>
        <w:rPr>
          <w:rFonts w:ascii="Verdana" w:hAnsi="Verdana"/>
          <w:i/>
          <w:sz w:val="20"/>
          <w:szCs w:val="20"/>
        </w:rPr>
      </w:pPr>
      <w:r>
        <w:rPr>
          <w:rFonts w:ascii="Verdana" w:hAnsi="Verdana"/>
          <w:i/>
          <w:sz w:val="20"/>
          <w:szCs w:val="20"/>
        </w:rPr>
        <w:t>2</w:t>
      </w:r>
      <w:r w:rsidR="00D41323">
        <w:rPr>
          <w:rFonts w:ascii="Verdana" w:hAnsi="Verdana"/>
          <w:i/>
          <w:sz w:val="20"/>
          <w:szCs w:val="20"/>
        </w:rPr>
        <w:t xml:space="preserve"> (</w:t>
      </w:r>
      <w:r>
        <w:rPr>
          <w:rFonts w:ascii="Verdana" w:hAnsi="Verdana"/>
          <w:i/>
          <w:sz w:val="20"/>
          <w:szCs w:val="20"/>
        </w:rPr>
        <w:t>два</w:t>
      </w:r>
      <w:r w:rsidR="00D41323">
        <w:rPr>
          <w:rFonts w:ascii="Verdana" w:hAnsi="Verdana"/>
          <w:i/>
          <w:sz w:val="20"/>
          <w:szCs w:val="20"/>
        </w:rPr>
        <w:t>) броя моторни триони;</w:t>
      </w:r>
    </w:p>
    <w:p w:rsidR="00D41323" w:rsidRDefault="00D41323" w:rsidP="00D41323">
      <w:pPr>
        <w:pStyle w:val="ListParagraph"/>
        <w:tabs>
          <w:tab w:val="left" w:pos="567"/>
          <w:tab w:val="left" w:pos="851"/>
        </w:tabs>
        <w:ind w:left="0" w:firstLine="567"/>
        <w:rPr>
          <w:rFonts w:ascii="Verdana" w:hAnsi="Verdana"/>
          <w:i/>
          <w:sz w:val="20"/>
          <w:szCs w:val="20"/>
        </w:rPr>
      </w:pPr>
      <w:r>
        <w:rPr>
          <w:rFonts w:ascii="Verdana" w:hAnsi="Verdana"/>
          <w:i/>
          <w:sz w:val="20"/>
          <w:szCs w:val="20"/>
        </w:rPr>
        <w:t>За извоз на дървесина</w:t>
      </w:r>
    </w:p>
    <w:p w:rsidR="00D41323" w:rsidRDefault="00D41323" w:rsidP="00D41323">
      <w:pPr>
        <w:pStyle w:val="ListParagraph"/>
        <w:tabs>
          <w:tab w:val="left" w:pos="567"/>
          <w:tab w:val="left" w:pos="851"/>
        </w:tabs>
        <w:ind w:left="0" w:firstLine="567"/>
        <w:rPr>
          <w:rFonts w:ascii="Verdana" w:hAnsi="Verdana"/>
          <w:i/>
          <w:sz w:val="20"/>
          <w:szCs w:val="20"/>
          <w:lang w:val="en-GB"/>
        </w:rPr>
      </w:pPr>
      <w:r>
        <w:rPr>
          <w:rFonts w:ascii="Verdana" w:hAnsi="Verdana"/>
          <w:i/>
          <w:sz w:val="20"/>
          <w:szCs w:val="20"/>
        </w:rPr>
        <w:t xml:space="preserve">• </w:t>
      </w:r>
      <w:r w:rsidR="00E50D38">
        <w:rPr>
          <w:rFonts w:ascii="Verdana" w:hAnsi="Verdana"/>
          <w:i/>
          <w:sz w:val="20"/>
          <w:szCs w:val="20"/>
        </w:rPr>
        <w:t>2</w:t>
      </w:r>
      <w:r>
        <w:rPr>
          <w:rFonts w:ascii="Verdana" w:hAnsi="Verdana"/>
          <w:i/>
          <w:sz w:val="20"/>
          <w:szCs w:val="20"/>
        </w:rPr>
        <w:t xml:space="preserve"> (</w:t>
      </w:r>
      <w:r w:rsidR="00E50D38">
        <w:rPr>
          <w:rFonts w:ascii="Verdana" w:hAnsi="Verdana"/>
          <w:i/>
          <w:sz w:val="20"/>
          <w:szCs w:val="20"/>
        </w:rPr>
        <w:t>два</w:t>
      </w:r>
      <w:r>
        <w:rPr>
          <w:rFonts w:ascii="Verdana" w:hAnsi="Verdana"/>
          <w:i/>
          <w:sz w:val="20"/>
          <w:szCs w:val="20"/>
        </w:rPr>
        <w:t xml:space="preserve">) броя впрегатни животни, или </w:t>
      </w:r>
    </w:p>
    <w:p w:rsidR="00D41323" w:rsidRDefault="00D41323" w:rsidP="00D41323">
      <w:pPr>
        <w:pStyle w:val="ListParagraph"/>
        <w:tabs>
          <w:tab w:val="left" w:pos="567"/>
          <w:tab w:val="left" w:pos="851"/>
        </w:tabs>
        <w:ind w:left="0" w:firstLine="567"/>
        <w:rPr>
          <w:rFonts w:ascii="Verdana" w:hAnsi="Verdana"/>
          <w:i/>
          <w:sz w:val="20"/>
          <w:szCs w:val="20"/>
        </w:rPr>
      </w:pPr>
      <w:r>
        <w:rPr>
          <w:rFonts w:ascii="Verdana" w:hAnsi="Verdana"/>
          <w:i/>
          <w:sz w:val="20"/>
          <w:szCs w:val="20"/>
        </w:rPr>
        <w:t>• 1 (един) бр. спeциализирана горска техника /колесна/</w:t>
      </w:r>
    </w:p>
    <w:p w:rsidR="00D41323" w:rsidRDefault="00D41323" w:rsidP="00D41323">
      <w:pPr>
        <w:pStyle w:val="ListParagraph"/>
        <w:tabs>
          <w:tab w:val="left" w:pos="567"/>
          <w:tab w:val="left" w:pos="851"/>
        </w:tabs>
        <w:ind w:left="0" w:firstLine="567"/>
        <w:rPr>
          <w:rFonts w:ascii="Verdana" w:hAnsi="Verdana"/>
          <w:i/>
          <w:sz w:val="20"/>
          <w:szCs w:val="20"/>
          <w:lang w:val="en-US"/>
        </w:rPr>
      </w:pPr>
      <w:r>
        <w:rPr>
          <w:rFonts w:ascii="Verdana" w:hAnsi="Verdana"/>
          <w:b/>
          <w:sz w:val="20"/>
          <w:szCs w:val="20"/>
        </w:rPr>
        <w:t xml:space="preserve"> </w:t>
      </w:r>
    </w:p>
    <w:p w:rsidR="001C5571" w:rsidRPr="004B79C7" w:rsidRDefault="00C9597B" w:rsidP="001C5571">
      <w:pPr>
        <w:spacing w:after="0" w:line="240" w:lineRule="auto"/>
        <w:ind w:right="17" w:firstLine="567"/>
        <w:jc w:val="both"/>
        <w:rPr>
          <w:rFonts w:ascii="Verdana" w:hAnsi="Verdana"/>
          <w:b/>
          <w:sz w:val="20"/>
          <w:szCs w:val="20"/>
          <w:lang w:val="en-US"/>
        </w:rPr>
      </w:pPr>
      <w:r w:rsidRPr="004B79C7">
        <w:rPr>
          <w:rFonts w:ascii="Verdana" w:hAnsi="Verdana"/>
          <w:b/>
          <w:sz w:val="20"/>
          <w:szCs w:val="20"/>
        </w:rPr>
        <w:t>При подписване на договор спечелилият участник представя доказателства за наличие на мощности за преработка на съответните категории и количества дървесина в обектите</w:t>
      </w:r>
      <w:r w:rsidR="006401F1" w:rsidRPr="004B79C7">
        <w:rPr>
          <w:rFonts w:ascii="Verdana" w:hAnsi="Verdana"/>
          <w:b/>
          <w:sz w:val="20"/>
          <w:szCs w:val="20"/>
        </w:rPr>
        <w:t xml:space="preserve"> по чл.206 от Закона за горите.</w:t>
      </w:r>
      <w:r w:rsidR="008C77C8" w:rsidRPr="004B79C7">
        <w:rPr>
          <w:rFonts w:ascii="Verdana" w:hAnsi="Verdana"/>
          <w:b/>
          <w:sz w:val="20"/>
          <w:szCs w:val="20"/>
        </w:rPr>
        <w:t xml:space="preserve"> </w:t>
      </w:r>
      <w:r w:rsidR="001C5571" w:rsidRPr="004B79C7">
        <w:rPr>
          <w:rFonts w:ascii="Verdana" w:hAnsi="Verdana"/>
          <w:b/>
          <w:sz w:val="20"/>
          <w:szCs w:val="20"/>
        </w:rPr>
        <w:t>- приета за последната предходна година от съответната Регионална дирекция по горите „Обобщена справка за количествата на постъпилата, преработената и експедираната дървесина” по образец на чл.13, ал.7 от Наредба № 1 от 30.01.2012 г. за контрола и опазването на горските територии. От обобщената справка  за количествата постъпила, преработена и експедирана дървесина трябва да е видно,че  през предходната година кандидата има обем преработена дървесина;</w:t>
      </w:r>
    </w:p>
    <w:p w:rsidR="001C5571" w:rsidRPr="004B79C7" w:rsidRDefault="001C5571" w:rsidP="001C5571">
      <w:pPr>
        <w:spacing w:after="0" w:line="240" w:lineRule="auto"/>
        <w:ind w:right="17" w:firstLine="567"/>
        <w:jc w:val="both"/>
        <w:rPr>
          <w:rFonts w:ascii="Verdana" w:hAnsi="Verdana"/>
          <w:b/>
          <w:sz w:val="20"/>
          <w:szCs w:val="20"/>
        </w:rPr>
      </w:pPr>
      <w:r w:rsidRPr="004B79C7">
        <w:rPr>
          <w:rFonts w:ascii="Verdana" w:hAnsi="Verdana"/>
          <w:b/>
          <w:sz w:val="20"/>
          <w:szCs w:val="20"/>
        </w:rPr>
        <w:t xml:space="preserve">-  кандидати започнали дейността си през 2019 год. представят доказателства за наличие на мощности . От представените документи трябва да може да бъде удостоверен собственика на мощностите - / копия, заверени вярно с оригинала с подпис на представляващия участник/. Когато кандидатът представя договор за </w:t>
      </w:r>
      <w:r w:rsidRPr="004B79C7">
        <w:rPr>
          <w:rFonts w:ascii="Verdana" w:hAnsi="Verdana"/>
          <w:b/>
          <w:sz w:val="20"/>
          <w:szCs w:val="20"/>
        </w:rPr>
        <w:lastRenderedPageBreak/>
        <w:t>наем, към него следва да бъдат приложени и документи за собственост на наемодателя.</w:t>
      </w:r>
    </w:p>
    <w:p w:rsidR="001C5571" w:rsidRPr="001C5571" w:rsidRDefault="001C5571" w:rsidP="001C5571">
      <w:pPr>
        <w:spacing w:after="0" w:line="240" w:lineRule="auto"/>
        <w:ind w:right="17" w:firstLine="567"/>
        <w:jc w:val="both"/>
        <w:rPr>
          <w:rFonts w:ascii="Verdana" w:hAnsi="Verdana"/>
          <w:b/>
          <w:color w:val="FF0000"/>
          <w:sz w:val="20"/>
          <w:szCs w:val="20"/>
        </w:rPr>
      </w:pPr>
    </w:p>
    <w:p w:rsidR="00460666" w:rsidRPr="00B866D9" w:rsidRDefault="00450CC0" w:rsidP="00460666">
      <w:pPr>
        <w:tabs>
          <w:tab w:val="left" w:pos="0"/>
        </w:tabs>
        <w:spacing w:after="0" w:line="240" w:lineRule="auto"/>
        <w:ind w:firstLine="540"/>
        <w:jc w:val="both"/>
        <w:rPr>
          <w:rFonts w:ascii="Verdana" w:hAnsi="Verdana"/>
          <w:i/>
          <w:sz w:val="20"/>
          <w:szCs w:val="20"/>
        </w:rPr>
      </w:pPr>
      <w:r w:rsidRPr="00B866D9">
        <w:rPr>
          <w:rFonts w:ascii="Verdana" w:hAnsi="Verdana"/>
          <w:i/>
          <w:color w:val="000000"/>
          <w:sz w:val="20"/>
          <w:szCs w:val="20"/>
        </w:rPr>
        <w:t>10.2</w:t>
      </w:r>
      <w:r w:rsidR="00460666" w:rsidRPr="00B866D9">
        <w:rPr>
          <w:rFonts w:ascii="Verdana" w:hAnsi="Verdana"/>
          <w:i/>
          <w:color w:val="000000"/>
          <w:sz w:val="20"/>
          <w:szCs w:val="20"/>
        </w:rPr>
        <w:t xml:space="preserve"> При изпълнението на договора, сключен след провеждане на търга не се допуска участие на подизпълнители</w:t>
      </w:r>
      <w:r w:rsidR="00460666" w:rsidRPr="00B866D9">
        <w:rPr>
          <w:rFonts w:ascii="Verdana" w:hAnsi="Verdana"/>
          <w:color w:val="000000"/>
          <w:sz w:val="20"/>
          <w:szCs w:val="20"/>
        </w:rPr>
        <w:t>.</w:t>
      </w:r>
    </w:p>
    <w:p w:rsidR="00460666" w:rsidRPr="00B866D9" w:rsidRDefault="00460666" w:rsidP="00460666">
      <w:pPr>
        <w:tabs>
          <w:tab w:val="left" w:pos="0"/>
        </w:tabs>
        <w:spacing w:after="0" w:line="240" w:lineRule="auto"/>
        <w:jc w:val="both"/>
        <w:rPr>
          <w:rFonts w:ascii="Verdana" w:hAnsi="Verdana"/>
          <w:sz w:val="20"/>
          <w:szCs w:val="20"/>
        </w:rPr>
      </w:pPr>
    </w:p>
    <w:p w:rsidR="00460666" w:rsidRPr="00B866D9" w:rsidRDefault="00460666" w:rsidP="00460666">
      <w:pPr>
        <w:tabs>
          <w:tab w:val="left" w:pos="0"/>
        </w:tabs>
        <w:spacing w:after="0" w:line="240" w:lineRule="auto"/>
        <w:jc w:val="both"/>
        <w:rPr>
          <w:rFonts w:ascii="Verdana" w:hAnsi="Verdana"/>
          <w:sz w:val="20"/>
          <w:szCs w:val="20"/>
        </w:rPr>
      </w:pPr>
      <w:r w:rsidRPr="00B866D9">
        <w:rPr>
          <w:rFonts w:ascii="Verdana" w:hAnsi="Verdana"/>
          <w:b/>
          <w:sz w:val="20"/>
          <w:szCs w:val="20"/>
        </w:rPr>
        <w:tab/>
        <w:t>11.</w:t>
      </w:r>
      <w:r w:rsidRPr="00B866D9">
        <w:rPr>
          <w:rFonts w:ascii="Verdana" w:hAnsi="Verdana"/>
          <w:sz w:val="20"/>
          <w:szCs w:val="20"/>
        </w:rPr>
        <w:t xml:space="preserve"> Документите за участие в търга се представят в електронен вариант в указания срок за регистрация в т. 6.1.</w:t>
      </w:r>
    </w:p>
    <w:p w:rsidR="00460666" w:rsidRPr="00B866D9" w:rsidRDefault="00460666" w:rsidP="00460666">
      <w:pPr>
        <w:tabs>
          <w:tab w:val="left" w:pos="0"/>
        </w:tabs>
        <w:spacing w:after="0" w:line="240" w:lineRule="auto"/>
        <w:jc w:val="both"/>
        <w:rPr>
          <w:rFonts w:ascii="Verdana" w:hAnsi="Verdana"/>
          <w:sz w:val="20"/>
          <w:szCs w:val="20"/>
        </w:rPr>
      </w:pPr>
      <w:r w:rsidRPr="00B866D9">
        <w:rPr>
          <w:rFonts w:ascii="Verdana" w:hAnsi="Verdana"/>
          <w:b/>
          <w:sz w:val="20"/>
          <w:szCs w:val="20"/>
        </w:rPr>
        <w:tab/>
        <w:t>12.</w:t>
      </w:r>
      <w:r w:rsidRPr="00B866D9">
        <w:rPr>
          <w:rFonts w:ascii="Verdana" w:hAnsi="Verdana"/>
          <w:sz w:val="20"/>
          <w:szCs w:val="20"/>
        </w:rPr>
        <w:t xml:space="preserve"> Допускането до участие в търга и начина на он-лайн наддаването са, съгласно условията на електронния търг.</w:t>
      </w:r>
    </w:p>
    <w:p w:rsidR="00460666" w:rsidRPr="00B866D9" w:rsidRDefault="00460666" w:rsidP="00460666">
      <w:pPr>
        <w:tabs>
          <w:tab w:val="left" w:pos="0"/>
        </w:tabs>
        <w:spacing w:after="0" w:line="240" w:lineRule="auto"/>
        <w:jc w:val="both"/>
        <w:rPr>
          <w:rFonts w:ascii="Verdana" w:hAnsi="Verdana"/>
          <w:sz w:val="20"/>
          <w:szCs w:val="20"/>
        </w:rPr>
      </w:pPr>
      <w:r w:rsidRPr="00B866D9">
        <w:rPr>
          <w:rFonts w:ascii="Verdana" w:hAnsi="Verdana"/>
          <w:b/>
          <w:sz w:val="20"/>
          <w:szCs w:val="20"/>
        </w:rPr>
        <w:tab/>
        <w:t>13.</w:t>
      </w:r>
      <w:r w:rsidRPr="00B866D9">
        <w:rPr>
          <w:rFonts w:ascii="Verdana" w:hAnsi="Verdana"/>
          <w:sz w:val="20"/>
          <w:szCs w:val="20"/>
        </w:rPr>
        <w:t xml:space="preserve"> Електронният Търг ще се проведе </w:t>
      </w:r>
      <w:r w:rsidRPr="007F6E01">
        <w:rPr>
          <w:rFonts w:ascii="Verdana" w:hAnsi="Verdana"/>
          <w:b/>
          <w:sz w:val="20"/>
          <w:szCs w:val="20"/>
        </w:rPr>
        <w:t xml:space="preserve">на </w:t>
      </w:r>
      <w:r w:rsidR="00704D8B">
        <w:rPr>
          <w:rFonts w:ascii="Verdana" w:hAnsi="Verdana"/>
          <w:b/>
          <w:sz w:val="20"/>
          <w:szCs w:val="20"/>
        </w:rPr>
        <w:t>09</w:t>
      </w:r>
      <w:r w:rsidR="004B79C7" w:rsidRPr="007F6E01">
        <w:rPr>
          <w:rFonts w:ascii="Verdana" w:hAnsi="Verdana"/>
          <w:b/>
          <w:sz w:val="20"/>
          <w:szCs w:val="20"/>
        </w:rPr>
        <w:t>.04</w:t>
      </w:r>
      <w:r w:rsidR="00C9597B" w:rsidRPr="007F6E01">
        <w:rPr>
          <w:rFonts w:ascii="Verdana" w:hAnsi="Verdana"/>
          <w:b/>
          <w:sz w:val="20"/>
          <w:szCs w:val="20"/>
        </w:rPr>
        <w:t>.2019</w:t>
      </w:r>
      <w:r w:rsidRPr="007F6E01">
        <w:rPr>
          <w:rFonts w:ascii="Verdana" w:hAnsi="Verdana"/>
          <w:b/>
          <w:sz w:val="20"/>
          <w:szCs w:val="20"/>
        </w:rPr>
        <w:t xml:space="preserve"> г. с начален час </w:t>
      </w:r>
      <w:r w:rsidR="00C9597B" w:rsidRPr="007F6E01">
        <w:rPr>
          <w:rFonts w:ascii="Verdana" w:hAnsi="Verdana"/>
          <w:b/>
          <w:sz w:val="20"/>
          <w:szCs w:val="20"/>
        </w:rPr>
        <w:t>1</w:t>
      </w:r>
      <w:r w:rsidR="00E50D38">
        <w:rPr>
          <w:rFonts w:ascii="Verdana" w:hAnsi="Verdana"/>
          <w:b/>
          <w:sz w:val="20"/>
          <w:szCs w:val="20"/>
        </w:rPr>
        <w:t>4</w:t>
      </w:r>
      <w:r w:rsidR="00C9597B" w:rsidRPr="007F6E01">
        <w:rPr>
          <w:rFonts w:ascii="Verdana" w:hAnsi="Verdana"/>
          <w:b/>
          <w:sz w:val="20"/>
          <w:szCs w:val="20"/>
        </w:rPr>
        <w:t>:</w:t>
      </w:r>
      <w:r w:rsidR="00574180">
        <w:rPr>
          <w:rFonts w:ascii="Verdana" w:hAnsi="Verdana"/>
          <w:b/>
          <w:sz w:val="20"/>
          <w:szCs w:val="20"/>
        </w:rPr>
        <w:t>3</w:t>
      </w:r>
      <w:r w:rsidR="00C9597B" w:rsidRPr="007F6E01">
        <w:rPr>
          <w:rFonts w:ascii="Verdana" w:hAnsi="Verdana"/>
          <w:b/>
          <w:sz w:val="20"/>
          <w:szCs w:val="20"/>
        </w:rPr>
        <w:t>0</w:t>
      </w:r>
      <w:r w:rsidR="009762E5" w:rsidRPr="007F6E01">
        <w:rPr>
          <w:rFonts w:ascii="Verdana" w:hAnsi="Verdana"/>
          <w:b/>
          <w:sz w:val="20"/>
          <w:szCs w:val="20"/>
        </w:rPr>
        <w:t xml:space="preserve"> ч</w:t>
      </w:r>
      <w:r w:rsidRPr="007F6E01">
        <w:rPr>
          <w:rFonts w:ascii="Verdana" w:hAnsi="Verdana"/>
          <w:b/>
          <w:sz w:val="20"/>
          <w:szCs w:val="20"/>
        </w:rPr>
        <w:t xml:space="preserve">аса и край на наддаването </w:t>
      </w:r>
      <w:r w:rsidR="00C9597B" w:rsidRPr="007F6E01">
        <w:rPr>
          <w:rFonts w:ascii="Verdana" w:hAnsi="Verdana"/>
          <w:b/>
          <w:sz w:val="20"/>
          <w:szCs w:val="20"/>
        </w:rPr>
        <w:t>1</w:t>
      </w:r>
      <w:r w:rsidR="00E50D38">
        <w:rPr>
          <w:rFonts w:ascii="Verdana" w:hAnsi="Verdana"/>
          <w:b/>
          <w:sz w:val="20"/>
          <w:szCs w:val="20"/>
        </w:rPr>
        <w:t>4</w:t>
      </w:r>
      <w:r w:rsidR="00C9597B" w:rsidRPr="007F6E01">
        <w:rPr>
          <w:rFonts w:ascii="Verdana" w:hAnsi="Verdana"/>
          <w:b/>
          <w:sz w:val="20"/>
          <w:szCs w:val="20"/>
        </w:rPr>
        <w:t>:</w:t>
      </w:r>
      <w:r w:rsidR="00574180">
        <w:rPr>
          <w:rFonts w:ascii="Verdana" w:hAnsi="Verdana"/>
          <w:b/>
          <w:sz w:val="20"/>
          <w:szCs w:val="20"/>
        </w:rPr>
        <w:t>4</w:t>
      </w:r>
      <w:r w:rsidR="00C9597B" w:rsidRPr="007F6E01">
        <w:rPr>
          <w:rFonts w:ascii="Verdana" w:hAnsi="Verdana"/>
          <w:b/>
          <w:sz w:val="20"/>
          <w:szCs w:val="20"/>
        </w:rPr>
        <w:t>0</w:t>
      </w:r>
      <w:r w:rsidR="009762E5" w:rsidRPr="007F6E01">
        <w:rPr>
          <w:rFonts w:ascii="Verdana" w:hAnsi="Verdana"/>
          <w:b/>
          <w:sz w:val="20"/>
          <w:szCs w:val="20"/>
        </w:rPr>
        <w:t xml:space="preserve"> ч</w:t>
      </w:r>
      <w:r w:rsidRPr="007F6E01">
        <w:rPr>
          <w:rFonts w:ascii="Verdana" w:hAnsi="Verdana"/>
          <w:b/>
          <w:sz w:val="20"/>
          <w:szCs w:val="20"/>
        </w:rPr>
        <w:t xml:space="preserve">аса </w:t>
      </w:r>
      <w:r w:rsidRPr="00B866D9">
        <w:rPr>
          <w:rFonts w:ascii="Verdana" w:hAnsi="Verdana"/>
          <w:sz w:val="20"/>
          <w:szCs w:val="20"/>
        </w:rPr>
        <w:t xml:space="preserve">в интернет платформата на </w:t>
      </w:r>
      <w:r w:rsidR="00C9597B">
        <w:rPr>
          <w:rFonts w:ascii="Verdana" w:hAnsi="Verdana"/>
          <w:sz w:val="20"/>
          <w:szCs w:val="20"/>
        </w:rPr>
        <w:t>“ЮЗДП” ДП, гр. Благоевград</w:t>
      </w:r>
      <w:r w:rsidRPr="00B866D9">
        <w:rPr>
          <w:rFonts w:ascii="Verdana" w:hAnsi="Verdana"/>
          <w:sz w:val="20"/>
          <w:szCs w:val="20"/>
        </w:rPr>
        <w:t xml:space="preserve">, с електронен адрес: </w:t>
      </w:r>
      <w:r w:rsidR="00C9597B">
        <w:rPr>
          <w:rFonts w:ascii="Verdana" w:hAnsi="Verdana"/>
          <w:b/>
          <w:sz w:val="20"/>
          <w:szCs w:val="20"/>
          <w:lang w:val="en-US"/>
        </w:rPr>
        <w:t>https://sale.uslugi.io/uzdp</w:t>
      </w:r>
    </w:p>
    <w:p w:rsidR="00460666" w:rsidRPr="00B866D9" w:rsidRDefault="00460666" w:rsidP="00460666">
      <w:pPr>
        <w:tabs>
          <w:tab w:val="left" w:pos="0"/>
        </w:tabs>
        <w:spacing w:after="0" w:line="240" w:lineRule="auto"/>
        <w:jc w:val="both"/>
        <w:rPr>
          <w:rFonts w:ascii="Verdana" w:hAnsi="Verdana"/>
          <w:sz w:val="20"/>
          <w:szCs w:val="20"/>
        </w:rPr>
      </w:pPr>
      <w:r w:rsidRPr="00B866D9">
        <w:rPr>
          <w:rFonts w:ascii="Verdana" w:hAnsi="Verdana"/>
          <w:sz w:val="20"/>
          <w:szCs w:val="20"/>
        </w:rPr>
        <w:tab/>
        <w:t xml:space="preserve"> </w:t>
      </w:r>
    </w:p>
    <w:p w:rsidR="00460666" w:rsidRPr="00B866D9" w:rsidRDefault="00460666" w:rsidP="00460666">
      <w:pPr>
        <w:tabs>
          <w:tab w:val="left" w:pos="0"/>
        </w:tabs>
        <w:spacing w:after="0" w:line="240" w:lineRule="auto"/>
        <w:ind w:firstLine="660"/>
        <w:jc w:val="both"/>
        <w:rPr>
          <w:rFonts w:ascii="Verdana" w:hAnsi="Verdana"/>
          <w:sz w:val="20"/>
          <w:szCs w:val="20"/>
        </w:rPr>
      </w:pPr>
      <w:r w:rsidRPr="00B866D9">
        <w:rPr>
          <w:rFonts w:ascii="Verdana" w:hAnsi="Verdana"/>
          <w:sz w:val="20"/>
          <w:szCs w:val="20"/>
        </w:rPr>
        <w:t>ВРЕМЕВИ</w:t>
      </w:r>
      <w:r w:rsidR="001941E8">
        <w:rPr>
          <w:rFonts w:ascii="Verdana" w:hAnsi="Verdana"/>
          <w:sz w:val="20"/>
          <w:szCs w:val="20"/>
        </w:rPr>
        <w:t>ЯТ</w:t>
      </w:r>
      <w:r w:rsidRPr="00B866D9">
        <w:rPr>
          <w:rFonts w:ascii="Verdana" w:hAnsi="Verdana"/>
          <w:sz w:val="20"/>
          <w:szCs w:val="20"/>
        </w:rPr>
        <w:t xml:space="preserve"> ИНТЕРВАЛ ЗА НАДДАВАТЕЛНИ ПРЕДЛОЖЕНИЯ ЗА ЕЛЕКТРОННИЯ ТЪРГ Е 10 /десет/</w:t>
      </w:r>
      <w:r w:rsidR="0012256B" w:rsidRPr="00B866D9">
        <w:rPr>
          <w:rFonts w:ascii="Verdana" w:hAnsi="Verdana"/>
          <w:sz w:val="20"/>
          <w:szCs w:val="20"/>
        </w:rPr>
        <w:t xml:space="preserve"> </w:t>
      </w:r>
      <w:r w:rsidRPr="00B866D9">
        <w:rPr>
          <w:rFonts w:ascii="Verdana" w:hAnsi="Verdana"/>
          <w:sz w:val="20"/>
          <w:szCs w:val="20"/>
        </w:rPr>
        <w:t>МИНУТИ.</w:t>
      </w:r>
    </w:p>
    <w:p w:rsidR="00B048C6" w:rsidRPr="00B866D9" w:rsidRDefault="00B048C6" w:rsidP="00B048C6">
      <w:pPr>
        <w:shd w:val="clear" w:color="auto" w:fill="FFFFFF"/>
        <w:spacing w:after="0" w:line="240" w:lineRule="auto"/>
        <w:ind w:firstLine="660"/>
        <w:jc w:val="both"/>
        <w:rPr>
          <w:rFonts w:ascii="Tahoma" w:hAnsi="Tahoma" w:cs="Tahoma"/>
          <w:color w:val="000000"/>
          <w:sz w:val="21"/>
          <w:szCs w:val="21"/>
          <w:lang w:val="en-GB" w:eastAsia="en-GB"/>
        </w:rPr>
      </w:pPr>
      <w:proofErr w:type="gramStart"/>
      <w:r w:rsidRPr="00B866D9">
        <w:rPr>
          <w:rFonts w:ascii="Verdana" w:hAnsi="Verdana" w:cs="Tahoma"/>
          <w:b/>
          <w:bCs/>
          <w:color w:val="000000"/>
          <w:sz w:val="20"/>
          <w:szCs w:val="20"/>
          <w:lang w:val="en-GB" w:eastAsia="en-GB"/>
        </w:rPr>
        <w:t xml:space="preserve">В СЛУЧАЙ, ЧЕ ПРЕЗ ПОСЛЕДНАТА МИНУТА ОТ ГОРЕПОСОЧЕНИЯ ВРЕМЕВИ ИНТЕРВАЛ ИМА НАДДАВАНЕ, ВРЕМЕТО ЗА НАДДАВАНЕ СЕ УВЕЛИЧАВА С ДО </w:t>
      </w:r>
      <w:r>
        <w:rPr>
          <w:rFonts w:ascii="Verdana" w:hAnsi="Verdana" w:cs="Tahoma"/>
          <w:b/>
          <w:bCs/>
          <w:color w:val="000000"/>
          <w:sz w:val="20"/>
          <w:szCs w:val="20"/>
          <w:lang w:val="en-GB" w:eastAsia="en-GB"/>
        </w:rPr>
        <w:t>10</w:t>
      </w:r>
      <w:r w:rsidRPr="00B866D9">
        <w:rPr>
          <w:rFonts w:ascii="Verdana" w:hAnsi="Verdana" w:cs="Tahoma"/>
          <w:b/>
          <w:bCs/>
          <w:color w:val="000000"/>
          <w:sz w:val="20"/>
          <w:szCs w:val="20"/>
          <w:lang w:val="en-GB" w:eastAsia="en-GB"/>
        </w:rPr>
        <w:t xml:space="preserve"> /</w:t>
      </w:r>
      <w:r>
        <w:rPr>
          <w:rFonts w:ascii="Verdana" w:hAnsi="Verdana" w:cs="Tahoma"/>
          <w:b/>
          <w:bCs/>
          <w:color w:val="000000"/>
          <w:sz w:val="20"/>
          <w:szCs w:val="20"/>
          <w:lang w:eastAsia="en-GB"/>
        </w:rPr>
        <w:t>ДЕСЕ</w:t>
      </w:r>
      <w:r w:rsidRPr="00B866D9">
        <w:rPr>
          <w:rFonts w:ascii="Verdana" w:hAnsi="Verdana" w:cs="Tahoma"/>
          <w:b/>
          <w:bCs/>
          <w:color w:val="000000"/>
          <w:sz w:val="20"/>
          <w:szCs w:val="20"/>
          <w:lang w:val="en-GB" w:eastAsia="en-GB"/>
        </w:rPr>
        <w:t>Т/ ДОПЪЛНИТЕЛНИ ЕДНОМИНУТНИ ИНТЕРВАЛА.</w:t>
      </w:r>
      <w:proofErr w:type="gramEnd"/>
    </w:p>
    <w:p w:rsidR="00B048C6" w:rsidRPr="00B866D9" w:rsidRDefault="00B048C6" w:rsidP="00B048C6">
      <w:pPr>
        <w:shd w:val="clear" w:color="auto" w:fill="FFFFFF"/>
        <w:spacing w:after="0" w:line="240" w:lineRule="auto"/>
        <w:ind w:firstLine="660"/>
        <w:jc w:val="both"/>
        <w:rPr>
          <w:rFonts w:ascii="Tahoma" w:hAnsi="Tahoma" w:cs="Tahoma"/>
          <w:color w:val="000000"/>
          <w:sz w:val="21"/>
          <w:szCs w:val="21"/>
          <w:lang w:val="en-GB" w:eastAsia="en-GB"/>
        </w:rPr>
      </w:pPr>
      <w:proofErr w:type="gramStart"/>
      <w:r w:rsidRPr="00B866D9">
        <w:rPr>
          <w:rFonts w:ascii="Verdana" w:hAnsi="Verdana" w:cs="Tahoma"/>
          <w:b/>
          <w:bCs/>
          <w:color w:val="000000"/>
          <w:sz w:val="20"/>
          <w:szCs w:val="20"/>
          <w:lang w:val="en-GB" w:eastAsia="en-GB"/>
        </w:rPr>
        <w:t xml:space="preserve">В СЛУЧАЙ, ЧЕ В </w:t>
      </w:r>
      <w:r w:rsidRPr="00B866D9">
        <w:rPr>
          <w:rFonts w:ascii="Verdana" w:hAnsi="Verdana" w:cs="Tahoma"/>
          <w:b/>
          <w:bCs/>
          <w:color w:val="000000"/>
          <w:sz w:val="20"/>
          <w:szCs w:val="20"/>
          <w:lang w:eastAsia="en-GB"/>
        </w:rPr>
        <w:t>СЪОТВЕТНИЯ</w:t>
      </w:r>
      <w:r w:rsidRPr="00B866D9">
        <w:rPr>
          <w:rFonts w:ascii="Verdana" w:hAnsi="Verdana" w:cs="Tahoma"/>
          <w:b/>
          <w:bCs/>
          <w:color w:val="000000"/>
          <w:sz w:val="20"/>
          <w:szCs w:val="20"/>
          <w:lang w:val="en-GB" w:eastAsia="en-GB"/>
        </w:rPr>
        <w:t xml:space="preserve"> ДОПЪЛНИТЕЛЕН ЕДНОМИНУТЕН ИНТЕРВАЛ ИМА НОВО НАДДАВАНЕ, ВРЕМЕТО СЕ УВЕЛИЧАВА СЪС СЛЕДВАЩИЯ.</w:t>
      </w:r>
      <w:proofErr w:type="gramEnd"/>
    </w:p>
    <w:p w:rsidR="00B048C6" w:rsidRDefault="00B048C6" w:rsidP="00B048C6">
      <w:pPr>
        <w:shd w:val="clear" w:color="auto" w:fill="FFFFFF"/>
        <w:spacing w:after="0" w:line="240" w:lineRule="auto"/>
        <w:ind w:firstLine="660"/>
        <w:jc w:val="both"/>
        <w:rPr>
          <w:rFonts w:ascii="Verdana" w:hAnsi="Verdana" w:cs="Tahoma"/>
          <w:b/>
          <w:bCs/>
          <w:color w:val="000000"/>
          <w:sz w:val="20"/>
          <w:szCs w:val="20"/>
          <w:lang w:val="en-GB" w:eastAsia="en-GB"/>
        </w:rPr>
      </w:pPr>
      <w:proofErr w:type="gramStart"/>
      <w:r w:rsidRPr="00B866D9">
        <w:rPr>
          <w:rFonts w:ascii="Verdana" w:hAnsi="Verdana" w:cs="Tahoma"/>
          <w:b/>
          <w:bCs/>
          <w:color w:val="000000"/>
          <w:sz w:val="20"/>
          <w:szCs w:val="20"/>
          <w:lang w:val="en-GB" w:eastAsia="en-GB"/>
        </w:rPr>
        <w:t xml:space="preserve">ТЪРГЪТ ПРИКЛЮЧВА, КОГАТО В НЯКОЙ ОТ </w:t>
      </w:r>
      <w:r>
        <w:rPr>
          <w:rFonts w:ascii="Verdana" w:hAnsi="Verdana" w:cs="Tahoma"/>
          <w:b/>
          <w:bCs/>
          <w:color w:val="000000"/>
          <w:sz w:val="20"/>
          <w:szCs w:val="20"/>
          <w:lang w:eastAsia="en-GB"/>
        </w:rPr>
        <w:t>ДЕСЕ</w:t>
      </w:r>
      <w:r w:rsidRPr="00B866D9">
        <w:rPr>
          <w:rFonts w:ascii="Verdana" w:hAnsi="Verdana" w:cs="Tahoma"/>
          <w:b/>
          <w:bCs/>
          <w:color w:val="000000"/>
          <w:sz w:val="20"/>
          <w:szCs w:val="20"/>
          <w:lang w:val="en-GB" w:eastAsia="en-GB"/>
        </w:rPr>
        <w:t>ТТЕ /</w:t>
      </w:r>
      <w:r>
        <w:rPr>
          <w:rFonts w:ascii="Verdana" w:hAnsi="Verdana" w:cs="Tahoma"/>
          <w:b/>
          <w:bCs/>
          <w:color w:val="000000"/>
          <w:sz w:val="20"/>
          <w:szCs w:val="20"/>
          <w:lang w:eastAsia="en-GB"/>
        </w:rPr>
        <w:t>10</w:t>
      </w:r>
      <w:r w:rsidRPr="00B866D9">
        <w:rPr>
          <w:rFonts w:ascii="Verdana" w:hAnsi="Verdana" w:cs="Tahoma"/>
          <w:b/>
          <w:bCs/>
          <w:color w:val="000000"/>
          <w:sz w:val="20"/>
          <w:szCs w:val="20"/>
          <w:lang w:val="en-GB" w:eastAsia="en-GB"/>
        </w:rPr>
        <w:t xml:space="preserve">-ТЕ/ ЕДНОМИНУТНИ ИНТЕРВАЛА НЯМА НАДДАВАНЕ ИЛИ В КРАЯ НА </w:t>
      </w:r>
      <w:r>
        <w:rPr>
          <w:rFonts w:ascii="Verdana" w:hAnsi="Verdana" w:cs="Tahoma"/>
          <w:b/>
          <w:bCs/>
          <w:color w:val="000000"/>
          <w:sz w:val="20"/>
          <w:szCs w:val="20"/>
          <w:lang w:eastAsia="en-GB"/>
        </w:rPr>
        <w:t>ДЕСЕ</w:t>
      </w:r>
      <w:r w:rsidRPr="00B866D9">
        <w:rPr>
          <w:rFonts w:ascii="Verdana" w:hAnsi="Verdana" w:cs="Tahoma"/>
          <w:b/>
          <w:bCs/>
          <w:color w:val="000000"/>
          <w:sz w:val="20"/>
          <w:szCs w:val="20"/>
          <w:lang w:val="en-GB" w:eastAsia="en-GB"/>
        </w:rPr>
        <w:t>ТАТА МИНУТА.</w:t>
      </w:r>
      <w:proofErr w:type="gramEnd"/>
    </w:p>
    <w:p w:rsidR="00CD31DD" w:rsidRDefault="00CD31DD" w:rsidP="00B048C6">
      <w:pPr>
        <w:shd w:val="clear" w:color="auto" w:fill="FFFFFF"/>
        <w:spacing w:after="0" w:line="240" w:lineRule="auto"/>
        <w:ind w:firstLine="660"/>
        <w:jc w:val="both"/>
        <w:rPr>
          <w:rFonts w:ascii="Verdana" w:hAnsi="Verdana" w:cs="Tahoma"/>
          <w:b/>
          <w:bCs/>
          <w:color w:val="000000"/>
          <w:sz w:val="20"/>
          <w:szCs w:val="20"/>
          <w:lang w:eastAsia="en-GB"/>
        </w:rPr>
      </w:pPr>
      <w:r>
        <w:rPr>
          <w:rFonts w:ascii="Verdana" w:hAnsi="Verdana"/>
          <w:b/>
          <w:bCs/>
          <w:color w:val="000000"/>
          <w:sz w:val="20"/>
          <w:szCs w:val="20"/>
          <w:highlight w:val="yellow"/>
          <w:u w:val="single"/>
        </w:rPr>
        <w:t>ЗА ДА БЪДЕ СПЕЧЕЛЕНА ПРОЦЕДУРАТА, Е НЕОБХОДИМО ДА ИМА НАЙ-МАЛКО ЕДНО НАДДАВАТЕЛНО ПРЕДЛОЖЕНИЕ.</w:t>
      </w:r>
    </w:p>
    <w:p w:rsidR="00B048C6" w:rsidRPr="00B048C6" w:rsidRDefault="00B048C6" w:rsidP="0012256B">
      <w:pPr>
        <w:shd w:val="clear" w:color="auto" w:fill="FFFFFF"/>
        <w:spacing w:after="0" w:line="240" w:lineRule="auto"/>
        <w:ind w:firstLine="660"/>
        <w:jc w:val="both"/>
        <w:rPr>
          <w:rFonts w:ascii="Tahoma" w:hAnsi="Tahoma" w:cs="Tahoma"/>
          <w:color w:val="000000"/>
          <w:sz w:val="21"/>
          <w:szCs w:val="21"/>
          <w:lang w:eastAsia="en-GB"/>
        </w:rPr>
      </w:pPr>
    </w:p>
    <w:p w:rsidR="00460666" w:rsidRPr="00B866D9" w:rsidRDefault="00460666" w:rsidP="00460666">
      <w:pPr>
        <w:autoSpaceDE w:val="0"/>
        <w:autoSpaceDN w:val="0"/>
        <w:adjustRightInd w:val="0"/>
        <w:spacing w:after="0" w:line="240" w:lineRule="auto"/>
        <w:ind w:firstLine="720"/>
        <w:jc w:val="both"/>
        <w:rPr>
          <w:rFonts w:ascii="Verdana" w:hAnsi="Verdana"/>
          <w:sz w:val="20"/>
          <w:szCs w:val="20"/>
        </w:rPr>
      </w:pPr>
      <w:r w:rsidRPr="00B866D9">
        <w:rPr>
          <w:rFonts w:ascii="Verdana" w:hAnsi="Verdana"/>
          <w:b/>
          <w:sz w:val="20"/>
          <w:szCs w:val="20"/>
        </w:rPr>
        <w:t>14.</w:t>
      </w:r>
      <w:r w:rsidRPr="00B866D9">
        <w:rPr>
          <w:rFonts w:ascii="Verdana" w:hAnsi="Verdana"/>
          <w:sz w:val="20"/>
          <w:szCs w:val="20"/>
        </w:rPr>
        <w:t xml:space="preserve"> Гаранцията за изпълнение на</w:t>
      </w:r>
      <w:r w:rsidR="00240412">
        <w:rPr>
          <w:rFonts w:ascii="Verdana" w:hAnsi="Verdana"/>
          <w:sz w:val="20"/>
          <w:szCs w:val="20"/>
        </w:rPr>
        <w:t xml:space="preserve"> договора за продажба на прогноз</w:t>
      </w:r>
      <w:r w:rsidRPr="00B866D9">
        <w:rPr>
          <w:rFonts w:ascii="Verdana" w:hAnsi="Verdana"/>
          <w:sz w:val="20"/>
          <w:szCs w:val="20"/>
        </w:rPr>
        <w:t xml:space="preserve">ни количества дървесина е в размер на 5 </w:t>
      </w:r>
      <w:r w:rsidRPr="00B866D9">
        <w:rPr>
          <w:rFonts w:ascii="Verdana" w:hAnsi="Verdana"/>
          <w:b/>
          <w:sz w:val="20"/>
          <w:szCs w:val="20"/>
        </w:rPr>
        <w:t>% /пет процента/</w:t>
      </w:r>
      <w:r w:rsidRPr="00B866D9">
        <w:rPr>
          <w:rFonts w:ascii="Verdana" w:hAnsi="Verdana"/>
          <w:sz w:val="20"/>
          <w:szCs w:val="20"/>
        </w:rPr>
        <w:t xml:space="preserve"> от достигнатата цена за обекта, и следва да бъде представена преди подписване на договора за покупко-продажба.</w:t>
      </w:r>
      <w:r w:rsidRPr="00B866D9">
        <w:rPr>
          <w:rFonts w:ascii="Verdana" w:hAnsi="Verdana" w:cs="TimokCYR"/>
          <w:sz w:val="20"/>
          <w:szCs w:val="20"/>
        </w:rPr>
        <w:t xml:space="preserve"> </w:t>
      </w:r>
    </w:p>
    <w:p w:rsidR="00460666" w:rsidRPr="00B866D9" w:rsidRDefault="00460666" w:rsidP="00460666">
      <w:pPr>
        <w:autoSpaceDE w:val="0"/>
        <w:autoSpaceDN w:val="0"/>
        <w:adjustRightInd w:val="0"/>
        <w:spacing w:after="0" w:line="240" w:lineRule="auto"/>
        <w:jc w:val="both"/>
        <w:rPr>
          <w:rFonts w:ascii="Verdana" w:hAnsi="Verdana"/>
          <w:sz w:val="20"/>
          <w:szCs w:val="20"/>
        </w:rPr>
      </w:pPr>
      <w:r w:rsidRPr="00B866D9">
        <w:rPr>
          <w:rFonts w:ascii="Verdana" w:hAnsi="Verdana"/>
          <w:sz w:val="20"/>
          <w:szCs w:val="20"/>
        </w:rPr>
        <w:t>Гаранцията за изпълнение се представя в една от следните форми:</w:t>
      </w:r>
    </w:p>
    <w:p w:rsidR="00460666" w:rsidRPr="00B866D9" w:rsidRDefault="00460666" w:rsidP="00460666">
      <w:pPr>
        <w:autoSpaceDE w:val="0"/>
        <w:autoSpaceDN w:val="0"/>
        <w:adjustRightInd w:val="0"/>
        <w:spacing w:after="0" w:line="240" w:lineRule="auto"/>
        <w:ind w:firstLine="709"/>
        <w:jc w:val="both"/>
        <w:rPr>
          <w:rFonts w:ascii="Verdana" w:hAnsi="Verdana"/>
          <w:sz w:val="20"/>
          <w:szCs w:val="20"/>
        </w:rPr>
      </w:pPr>
      <w:r w:rsidRPr="00B866D9">
        <w:rPr>
          <w:rFonts w:ascii="Verdana" w:hAnsi="Verdana"/>
          <w:b/>
          <w:sz w:val="20"/>
          <w:szCs w:val="20"/>
        </w:rPr>
        <w:t>14.1</w:t>
      </w:r>
      <w:r w:rsidRPr="00B866D9">
        <w:rPr>
          <w:rFonts w:ascii="Verdana" w:hAnsi="Verdana"/>
          <w:sz w:val="20"/>
          <w:szCs w:val="20"/>
        </w:rPr>
        <w:t>. парична сума, внесена по сметка на продавача;</w:t>
      </w:r>
    </w:p>
    <w:p w:rsidR="00460666" w:rsidRPr="00B866D9" w:rsidRDefault="00460666" w:rsidP="00460666">
      <w:pPr>
        <w:autoSpaceDE w:val="0"/>
        <w:autoSpaceDN w:val="0"/>
        <w:adjustRightInd w:val="0"/>
        <w:spacing w:after="0" w:line="240" w:lineRule="auto"/>
        <w:ind w:firstLine="709"/>
        <w:jc w:val="both"/>
        <w:rPr>
          <w:rFonts w:ascii="Verdana" w:hAnsi="Verdana"/>
          <w:sz w:val="20"/>
          <w:szCs w:val="20"/>
        </w:rPr>
      </w:pPr>
      <w:r w:rsidRPr="00B866D9">
        <w:rPr>
          <w:rFonts w:ascii="Verdana" w:hAnsi="Verdana"/>
          <w:b/>
          <w:sz w:val="20"/>
          <w:szCs w:val="20"/>
        </w:rPr>
        <w:t>14.2</w:t>
      </w:r>
      <w:r w:rsidRPr="00B866D9">
        <w:rPr>
          <w:rFonts w:ascii="Verdana" w:hAnsi="Verdana"/>
          <w:sz w:val="20"/>
          <w:szCs w:val="20"/>
        </w:rPr>
        <w:t>. банкова гаранция, учредена в полза на продавача.</w:t>
      </w:r>
    </w:p>
    <w:p w:rsidR="00460666" w:rsidRPr="00B866D9" w:rsidRDefault="00460666" w:rsidP="00460666">
      <w:pPr>
        <w:autoSpaceDE w:val="0"/>
        <w:autoSpaceDN w:val="0"/>
        <w:adjustRightInd w:val="0"/>
        <w:spacing w:after="0" w:line="240" w:lineRule="auto"/>
        <w:jc w:val="both"/>
        <w:rPr>
          <w:rFonts w:ascii="Verdana" w:hAnsi="Verdana"/>
          <w:sz w:val="20"/>
          <w:szCs w:val="20"/>
        </w:rPr>
      </w:pPr>
      <w:r w:rsidRPr="00B866D9">
        <w:rPr>
          <w:rFonts w:ascii="Verdana" w:hAnsi="Verdana"/>
          <w:sz w:val="20"/>
          <w:szCs w:val="20"/>
        </w:rPr>
        <w:t xml:space="preserve"> В случаите, когато кандидатът представя банкова гаранция, в нея следва да е посочено, че тя се освобождава след изрично писмено известие от продавача.</w:t>
      </w:r>
    </w:p>
    <w:p w:rsidR="00460666" w:rsidRPr="00B866D9" w:rsidRDefault="00460666" w:rsidP="00460666">
      <w:pPr>
        <w:autoSpaceDE w:val="0"/>
        <w:autoSpaceDN w:val="0"/>
        <w:adjustRightInd w:val="0"/>
        <w:spacing w:after="0" w:line="240" w:lineRule="auto"/>
        <w:jc w:val="both"/>
        <w:rPr>
          <w:rFonts w:ascii="Verdana" w:hAnsi="Verdana"/>
          <w:color w:val="99CC00"/>
          <w:sz w:val="20"/>
          <w:szCs w:val="20"/>
        </w:rPr>
      </w:pPr>
      <w:r w:rsidRPr="00B866D9">
        <w:rPr>
          <w:rFonts w:ascii="Verdana" w:hAnsi="Verdana"/>
          <w:sz w:val="20"/>
          <w:szCs w:val="20"/>
        </w:rPr>
        <w:t>Купувачът избира сам формата на гаранцията за изпълнение.</w:t>
      </w:r>
    </w:p>
    <w:p w:rsidR="00460666" w:rsidRPr="00B866D9" w:rsidRDefault="00460666" w:rsidP="00460666">
      <w:pPr>
        <w:autoSpaceDE w:val="0"/>
        <w:autoSpaceDN w:val="0"/>
        <w:adjustRightInd w:val="0"/>
        <w:spacing w:after="0" w:line="240" w:lineRule="auto"/>
        <w:ind w:firstLine="720"/>
        <w:jc w:val="both"/>
        <w:rPr>
          <w:rFonts w:ascii="Verdana" w:hAnsi="Verdana"/>
          <w:sz w:val="20"/>
          <w:szCs w:val="20"/>
        </w:rPr>
      </w:pPr>
      <w:r w:rsidRPr="00B866D9">
        <w:rPr>
          <w:rFonts w:ascii="Verdana" w:hAnsi="Verdana"/>
          <w:b/>
          <w:sz w:val="20"/>
          <w:szCs w:val="20"/>
        </w:rPr>
        <w:t xml:space="preserve">15. </w:t>
      </w:r>
      <w:r w:rsidRPr="00B866D9">
        <w:rPr>
          <w:rFonts w:ascii="Verdana" w:hAnsi="Verdana"/>
          <w:sz w:val="20"/>
          <w:szCs w:val="20"/>
        </w:rPr>
        <w:t xml:space="preserve">Срок за изпълнение на договора до </w:t>
      </w:r>
      <w:r w:rsidR="001C5571">
        <w:rPr>
          <w:rFonts w:ascii="Verdana" w:hAnsi="Verdana"/>
          <w:b/>
          <w:sz w:val="20"/>
          <w:szCs w:val="20"/>
        </w:rPr>
        <w:t>20.01</w:t>
      </w:r>
      <w:r w:rsidR="00D41323">
        <w:rPr>
          <w:rFonts w:ascii="Verdana" w:hAnsi="Verdana"/>
          <w:b/>
          <w:sz w:val="20"/>
          <w:szCs w:val="20"/>
        </w:rPr>
        <w:t>.20</w:t>
      </w:r>
      <w:r w:rsidR="001C5571">
        <w:rPr>
          <w:rFonts w:ascii="Verdana" w:hAnsi="Verdana"/>
          <w:b/>
          <w:sz w:val="20"/>
          <w:szCs w:val="20"/>
        </w:rPr>
        <w:t>20</w:t>
      </w:r>
      <w:r w:rsidRPr="00B866D9">
        <w:rPr>
          <w:rFonts w:ascii="Verdana" w:hAnsi="Verdana"/>
          <w:b/>
          <w:sz w:val="20"/>
          <w:szCs w:val="20"/>
        </w:rPr>
        <w:t xml:space="preserve"> </w:t>
      </w:r>
      <w:r w:rsidRPr="00B866D9">
        <w:rPr>
          <w:rFonts w:ascii="Verdana" w:hAnsi="Verdana"/>
          <w:b/>
          <w:color w:val="000000"/>
          <w:sz w:val="20"/>
          <w:szCs w:val="20"/>
        </w:rPr>
        <w:t>година</w:t>
      </w:r>
    </w:p>
    <w:p w:rsidR="00460666" w:rsidRPr="00B866D9" w:rsidRDefault="00460666" w:rsidP="00460666">
      <w:pPr>
        <w:autoSpaceDE w:val="0"/>
        <w:autoSpaceDN w:val="0"/>
        <w:adjustRightInd w:val="0"/>
        <w:spacing w:after="0" w:line="240" w:lineRule="auto"/>
        <w:ind w:firstLine="720"/>
        <w:jc w:val="both"/>
        <w:rPr>
          <w:rFonts w:ascii="Verdana" w:hAnsi="Verdana"/>
          <w:sz w:val="20"/>
          <w:szCs w:val="20"/>
        </w:rPr>
      </w:pPr>
      <w:r w:rsidRPr="00B866D9">
        <w:rPr>
          <w:rFonts w:ascii="Verdana" w:hAnsi="Verdana"/>
          <w:b/>
          <w:sz w:val="20"/>
          <w:szCs w:val="20"/>
        </w:rPr>
        <w:t>16.</w:t>
      </w:r>
      <w:r w:rsidRPr="00B866D9">
        <w:rPr>
          <w:rFonts w:ascii="Verdana" w:hAnsi="Verdana"/>
          <w:sz w:val="20"/>
          <w:szCs w:val="20"/>
        </w:rPr>
        <w:t xml:space="preserve"> </w:t>
      </w:r>
      <w:r w:rsidRPr="00B866D9">
        <w:rPr>
          <w:rFonts w:ascii="Verdana" w:hAnsi="Verdana"/>
          <w:b/>
          <w:sz w:val="20"/>
          <w:szCs w:val="20"/>
          <w:lang w:val="ru-RU"/>
        </w:rPr>
        <w:t xml:space="preserve">Условия за плащане на цената и транспортиране на дървесината - </w:t>
      </w:r>
      <w:r w:rsidRPr="00B866D9">
        <w:rPr>
          <w:rFonts w:ascii="Verdana" w:hAnsi="Verdana"/>
          <w:sz w:val="20"/>
          <w:szCs w:val="20"/>
          <w:lang w:val="ru-RU"/>
        </w:rPr>
        <w:t>съгласно условията по процедурата</w:t>
      </w:r>
      <w:r w:rsidRPr="00B866D9">
        <w:rPr>
          <w:rFonts w:ascii="Verdana" w:hAnsi="Verdana"/>
          <w:sz w:val="20"/>
          <w:szCs w:val="20"/>
        </w:rPr>
        <w:t>.</w:t>
      </w:r>
    </w:p>
    <w:p w:rsidR="00460666" w:rsidRPr="00B866D9" w:rsidRDefault="00460666" w:rsidP="00460666">
      <w:pPr>
        <w:pStyle w:val="BodyTextIndent"/>
        <w:ind w:left="0" w:right="-180"/>
        <w:jc w:val="both"/>
        <w:rPr>
          <w:rFonts w:ascii="Verdana" w:hAnsi="Verdana"/>
        </w:rPr>
      </w:pPr>
    </w:p>
    <w:p w:rsidR="00460666" w:rsidRPr="00B866D9" w:rsidRDefault="00460666" w:rsidP="00460666">
      <w:pPr>
        <w:tabs>
          <w:tab w:val="left" w:pos="0"/>
        </w:tabs>
        <w:spacing w:after="0" w:line="240" w:lineRule="auto"/>
        <w:ind w:firstLine="709"/>
        <w:jc w:val="both"/>
        <w:rPr>
          <w:rFonts w:ascii="Verdana" w:hAnsi="Verdana"/>
          <w:sz w:val="20"/>
          <w:szCs w:val="20"/>
        </w:rPr>
      </w:pPr>
      <w:r w:rsidRPr="00B866D9">
        <w:rPr>
          <w:rFonts w:ascii="Verdana" w:hAnsi="Verdana"/>
          <w:b/>
          <w:sz w:val="20"/>
          <w:szCs w:val="20"/>
        </w:rPr>
        <w:t xml:space="preserve">17. </w:t>
      </w:r>
      <w:r w:rsidR="00621405" w:rsidRPr="00B866D9">
        <w:rPr>
          <w:rFonts w:ascii="Verdana" w:hAnsi="Verdana"/>
          <w:sz w:val="20"/>
          <w:szCs w:val="20"/>
        </w:rPr>
        <w:t>Утвържда</w:t>
      </w:r>
      <w:r w:rsidRPr="00B866D9">
        <w:rPr>
          <w:rFonts w:ascii="Verdana" w:hAnsi="Verdana"/>
          <w:sz w:val="20"/>
          <w:szCs w:val="20"/>
        </w:rPr>
        <w:t>вам тръжната документация, която е неразделна част от настоящата заповед и съдържа:</w:t>
      </w:r>
    </w:p>
    <w:p w:rsidR="00460666" w:rsidRPr="00B866D9" w:rsidRDefault="00460666" w:rsidP="00460666">
      <w:pPr>
        <w:spacing w:after="0"/>
        <w:ind w:firstLine="708"/>
        <w:jc w:val="both"/>
        <w:rPr>
          <w:rFonts w:ascii="Verdana" w:hAnsi="Verdana"/>
          <w:sz w:val="20"/>
          <w:szCs w:val="20"/>
        </w:rPr>
      </w:pPr>
      <w:r w:rsidRPr="00B866D9">
        <w:rPr>
          <w:rFonts w:ascii="Verdana" w:hAnsi="Verdana"/>
          <w:b/>
          <w:sz w:val="20"/>
          <w:szCs w:val="20"/>
        </w:rPr>
        <w:t>17.1.</w:t>
      </w:r>
      <w:r w:rsidRPr="00B866D9">
        <w:rPr>
          <w:rFonts w:ascii="Verdana" w:hAnsi="Verdana"/>
          <w:sz w:val="20"/>
          <w:szCs w:val="20"/>
        </w:rPr>
        <w:t xml:space="preserve"> Копие от Заповед</w:t>
      </w:r>
      <w:r w:rsidRPr="00B866D9">
        <w:rPr>
          <w:rFonts w:ascii="Verdana" w:hAnsi="Verdana"/>
          <w:color w:val="FF0000"/>
          <w:sz w:val="20"/>
          <w:szCs w:val="20"/>
        </w:rPr>
        <w:t xml:space="preserve"> </w:t>
      </w:r>
      <w:r w:rsidR="001B621D">
        <w:rPr>
          <w:rFonts w:ascii="Verdana" w:hAnsi="Verdana"/>
          <w:sz w:val="20"/>
          <w:szCs w:val="20"/>
        </w:rPr>
        <w:t xml:space="preserve">№ </w:t>
      </w:r>
      <w:r w:rsidR="001B621D" w:rsidRPr="007F6E01">
        <w:rPr>
          <w:rFonts w:ascii="Verdana" w:hAnsi="Verdana"/>
          <w:sz w:val="20"/>
          <w:szCs w:val="20"/>
        </w:rPr>
        <w:t>РД-07-</w:t>
      </w:r>
      <w:r w:rsidR="005E6582">
        <w:rPr>
          <w:rFonts w:ascii="Verdana" w:hAnsi="Verdana"/>
          <w:sz w:val="20"/>
          <w:szCs w:val="20"/>
          <w:lang w:val="en-US"/>
        </w:rPr>
        <w:t>99</w:t>
      </w:r>
      <w:bookmarkStart w:id="0" w:name="_GoBack"/>
      <w:bookmarkEnd w:id="0"/>
      <w:r w:rsidR="001B621D" w:rsidRPr="007F6E01">
        <w:rPr>
          <w:rFonts w:ascii="Verdana" w:hAnsi="Verdana"/>
          <w:sz w:val="20"/>
          <w:szCs w:val="20"/>
        </w:rPr>
        <w:t>/</w:t>
      </w:r>
      <w:r w:rsidR="007F6E01" w:rsidRPr="007F6E01">
        <w:rPr>
          <w:rFonts w:ascii="Verdana" w:hAnsi="Verdana"/>
          <w:sz w:val="20"/>
          <w:szCs w:val="20"/>
        </w:rPr>
        <w:t>22</w:t>
      </w:r>
      <w:r w:rsidR="001B621D" w:rsidRPr="007F6E01">
        <w:rPr>
          <w:rFonts w:ascii="Verdana" w:hAnsi="Verdana"/>
          <w:sz w:val="20"/>
          <w:szCs w:val="20"/>
        </w:rPr>
        <w:t>.03.2019</w:t>
      </w:r>
      <w:r w:rsidRPr="00B866D9">
        <w:rPr>
          <w:rFonts w:ascii="Verdana" w:hAnsi="Verdana"/>
          <w:sz w:val="20"/>
          <w:szCs w:val="20"/>
        </w:rPr>
        <w:t xml:space="preserve"> год. за откриване на процедурата;</w:t>
      </w:r>
    </w:p>
    <w:p w:rsidR="00460666" w:rsidRPr="00B866D9" w:rsidRDefault="00460666" w:rsidP="00460666">
      <w:pPr>
        <w:spacing w:after="0"/>
        <w:ind w:firstLine="709"/>
        <w:jc w:val="both"/>
        <w:rPr>
          <w:rFonts w:ascii="Verdana" w:hAnsi="Verdana"/>
          <w:bCs/>
          <w:sz w:val="20"/>
          <w:szCs w:val="20"/>
        </w:rPr>
      </w:pPr>
      <w:r w:rsidRPr="00B866D9">
        <w:rPr>
          <w:rFonts w:ascii="Verdana" w:hAnsi="Verdana"/>
          <w:b/>
          <w:sz w:val="20"/>
          <w:szCs w:val="20"/>
        </w:rPr>
        <w:t>17.2.</w:t>
      </w:r>
      <w:r w:rsidRPr="00B866D9">
        <w:rPr>
          <w:rFonts w:ascii="Verdana" w:hAnsi="Verdana"/>
          <w:bCs/>
          <w:sz w:val="20"/>
          <w:szCs w:val="20"/>
        </w:rPr>
        <w:t xml:space="preserve"> Тръжни условия:</w:t>
      </w:r>
      <w:r w:rsidRPr="00B866D9">
        <w:rPr>
          <w:rFonts w:ascii="Verdana" w:hAnsi="Verdana"/>
          <w:bCs/>
          <w:sz w:val="20"/>
          <w:szCs w:val="20"/>
          <w:lang w:val="ru-RU"/>
        </w:rPr>
        <w:t xml:space="preserve"> </w:t>
      </w:r>
      <w:r w:rsidRPr="00B866D9">
        <w:rPr>
          <w:rFonts w:ascii="Verdana" w:hAnsi="Verdana"/>
          <w:bCs/>
          <w:sz w:val="20"/>
          <w:szCs w:val="20"/>
        </w:rPr>
        <w:t>пълно описание на обекта на покупко-продажба;</w:t>
      </w:r>
    </w:p>
    <w:p w:rsidR="00460666" w:rsidRPr="00B866D9" w:rsidRDefault="00460666" w:rsidP="00460666">
      <w:pPr>
        <w:spacing w:after="0"/>
        <w:ind w:firstLine="709"/>
        <w:jc w:val="both"/>
        <w:rPr>
          <w:rFonts w:ascii="Verdana" w:hAnsi="Verdana"/>
          <w:sz w:val="20"/>
          <w:szCs w:val="20"/>
        </w:rPr>
      </w:pPr>
      <w:r w:rsidRPr="00B866D9">
        <w:rPr>
          <w:rFonts w:ascii="Verdana" w:hAnsi="Verdana"/>
          <w:b/>
          <w:bCs/>
          <w:sz w:val="20"/>
          <w:szCs w:val="20"/>
        </w:rPr>
        <w:t>17</w:t>
      </w:r>
      <w:r w:rsidRPr="00B866D9">
        <w:rPr>
          <w:rFonts w:ascii="Verdana" w:hAnsi="Verdana"/>
          <w:b/>
          <w:sz w:val="20"/>
          <w:szCs w:val="20"/>
        </w:rPr>
        <w:t>.3.</w:t>
      </w:r>
      <w:r w:rsidRPr="00B866D9">
        <w:rPr>
          <w:rFonts w:ascii="Verdana" w:hAnsi="Verdana"/>
          <w:sz w:val="20"/>
          <w:szCs w:val="20"/>
        </w:rPr>
        <w:t xml:space="preserve"> Декларация за участие по образец</w:t>
      </w:r>
      <w:r w:rsidR="00850CD8" w:rsidRPr="00B866D9">
        <w:rPr>
          <w:rFonts w:ascii="Verdana" w:hAnsi="Verdana"/>
          <w:bCs/>
          <w:sz w:val="20"/>
          <w:szCs w:val="20"/>
        </w:rPr>
        <w:t>;</w:t>
      </w:r>
    </w:p>
    <w:p w:rsidR="00460666" w:rsidRPr="00B866D9" w:rsidRDefault="00460666" w:rsidP="00460666">
      <w:pPr>
        <w:spacing w:after="0"/>
        <w:ind w:firstLine="708"/>
        <w:jc w:val="both"/>
        <w:rPr>
          <w:rFonts w:ascii="Verdana" w:hAnsi="Verdana"/>
          <w:sz w:val="20"/>
          <w:szCs w:val="20"/>
        </w:rPr>
      </w:pPr>
      <w:r w:rsidRPr="00B866D9">
        <w:rPr>
          <w:rFonts w:ascii="Verdana" w:hAnsi="Verdana"/>
          <w:b/>
          <w:sz w:val="20"/>
          <w:szCs w:val="20"/>
        </w:rPr>
        <w:t>17.4.</w:t>
      </w:r>
      <w:r w:rsidRPr="00B866D9">
        <w:rPr>
          <w:rFonts w:ascii="Verdana" w:hAnsi="Verdana"/>
          <w:sz w:val="20"/>
          <w:szCs w:val="20"/>
        </w:rPr>
        <w:t xml:space="preserve"> Проект на договор</w:t>
      </w:r>
      <w:r w:rsidR="00850CD8" w:rsidRPr="00B866D9">
        <w:rPr>
          <w:rFonts w:ascii="Verdana" w:hAnsi="Verdana"/>
          <w:bCs/>
          <w:sz w:val="20"/>
          <w:szCs w:val="20"/>
        </w:rPr>
        <w:t>;</w:t>
      </w:r>
    </w:p>
    <w:p w:rsidR="00460666" w:rsidRPr="00B866D9" w:rsidRDefault="00460666" w:rsidP="00460666">
      <w:pPr>
        <w:spacing w:after="0"/>
        <w:ind w:firstLine="708"/>
        <w:jc w:val="both"/>
        <w:rPr>
          <w:rFonts w:ascii="Verdana" w:hAnsi="Verdana"/>
          <w:sz w:val="20"/>
          <w:szCs w:val="20"/>
        </w:rPr>
      </w:pPr>
      <w:r w:rsidRPr="00B866D9">
        <w:rPr>
          <w:rFonts w:ascii="Verdana" w:hAnsi="Verdana"/>
          <w:b/>
          <w:sz w:val="20"/>
          <w:szCs w:val="20"/>
        </w:rPr>
        <w:t>17.5.</w:t>
      </w:r>
      <w:r w:rsidRPr="00B866D9">
        <w:rPr>
          <w:rFonts w:ascii="Verdana" w:hAnsi="Verdana"/>
          <w:sz w:val="20"/>
          <w:szCs w:val="20"/>
        </w:rPr>
        <w:t xml:space="preserve"> Декларацията по чл. 52, ал. 6 от НУРВИДГТ по образец</w:t>
      </w:r>
      <w:r w:rsidR="00850CD8" w:rsidRPr="00B866D9">
        <w:rPr>
          <w:rFonts w:ascii="Verdana" w:hAnsi="Verdana"/>
          <w:bCs/>
          <w:sz w:val="20"/>
          <w:szCs w:val="20"/>
        </w:rPr>
        <w:t>;</w:t>
      </w:r>
    </w:p>
    <w:p w:rsidR="00460666" w:rsidRPr="00B866D9" w:rsidRDefault="00460666" w:rsidP="00460666">
      <w:pPr>
        <w:spacing w:after="0"/>
        <w:ind w:firstLine="720"/>
        <w:jc w:val="both"/>
        <w:rPr>
          <w:rFonts w:ascii="Verdana" w:hAnsi="Verdana"/>
          <w:b/>
          <w:i/>
          <w:sz w:val="20"/>
          <w:szCs w:val="20"/>
          <w:lang w:val="ru-RU"/>
        </w:rPr>
      </w:pPr>
      <w:r w:rsidRPr="00B866D9">
        <w:rPr>
          <w:rFonts w:ascii="Verdana" w:hAnsi="Verdana"/>
          <w:b/>
          <w:sz w:val="20"/>
          <w:szCs w:val="20"/>
        </w:rPr>
        <w:t xml:space="preserve">17.5. </w:t>
      </w:r>
      <w:r w:rsidRPr="00B866D9">
        <w:rPr>
          <w:rFonts w:ascii="Verdana" w:hAnsi="Verdana"/>
          <w:sz w:val="20"/>
          <w:szCs w:val="20"/>
          <w:lang w:val="ru-RU"/>
        </w:rPr>
        <w:t>ЛИСТ ЗА ПРОВЕРКА</w:t>
      </w:r>
      <w:r w:rsidRPr="00B866D9">
        <w:rPr>
          <w:rFonts w:ascii="Verdana" w:hAnsi="Verdana"/>
          <w:b/>
          <w:sz w:val="20"/>
          <w:szCs w:val="20"/>
          <w:lang w:val="ru-RU"/>
        </w:rPr>
        <w:t xml:space="preserve"> </w:t>
      </w:r>
      <w:r w:rsidRPr="00B866D9">
        <w:rPr>
          <w:rFonts w:ascii="Verdana" w:hAnsi="Verdana"/>
          <w:sz w:val="20"/>
          <w:szCs w:val="20"/>
          <w:lang w:val="ru-RU"/>
        </w:rPr>
        <w:t xml:space="preserve">на оборудването и използването на лични предпазни средства и защитно работно облекло от горските работници, изпълнението на процедурите за безопасност и изискванията за извършване на горскостопански дейности </w:t>
      </w:r>
      <w:r w:rsidRPr="00B866D9">
        <w:rPr>
          <w:rFonts w:ascii="Verdana" w:hAnsi="Verdana"/>
          <w:b/>
          <w:i/>
          <w:sz w:val="20"/>
          <w:szCs w:val="20"/>
          <w:lang w:val="ru-RU"/>
        </w:rPr>
        <w:t xml:space="preserve"> – </w:t>
      </w:r>
      <w:r w:rsidRPr="00B866D9">
        <w:rPr>
          <w:rFonts w:ascii="Verdana" w:hAnsi="Verdana"/>
          <w:i/>
          <w:sz w:val="20"/>
          <w:szCs w:val="20"/>
          <w:lang w:val="ru-RU"/>
        </w:rPr>
        <w:t>Приложение № 1</w:t>
      </w:r>
      <w:r w:rsidR="00850CD8" w:rsidRPr="00B866D9">
        <w:rPr>
          <w:rFonts w:ascii="Verdana" w:hAnsi="Verdana"/>
          <w:bCs/>
          <w:sz w:val="20"/>
          <w:szCs w:val="20"/>
        </w:rPr>
        <w:t>;</w:t>
      </w:r>
    </w:p>
    <w:p w:rsidR="00460666" w:rsidRPr="00B866D9" w:rsidRDefault="00460666" w:rsidP="00460666">
      <w:pPr>
        <w:spacing w:after="0"/>
        <w:ind w:firstLine="708"/>
        <w:jc w:val="both"/>
        <w:rPr>
          <w:rFonts w:ascii="Verdana" w:hAnsi="Verdana"/>
          <w:sz w:val="20"/>
          <w:szCs w:val="20"/>
        </w:rPr>
      </w:pPr>
      <w:r w:rsidRPr="00B866D9">
        <w:rPr>
          <w:rFonts w:ascii="Verdana" w:hAnsi="Verdana"/>
          <w:b/>
          <w:sz w:val="20"/>
          <w:szCs w:val="20"/>
        </w:rPr>
        <w:t>17.6</w:t>
      </w:r>
      <w:r w:rsidRPr="00B866D9">
        <w:rPr>
          <w:rFonts w:ascii="Verdana" w:hAnsi="Verdana"/>
          <w:b/>
          <w:i/>
          <w:sz w:val="20"/>
          <w:szCs w:val="20"/>
          <w:lang w:val="ru-RU"/>
        </w:rPr>
        <w:t xml:space="preserve">. </w:t>
      </w:r>
      <w:r w:rsidRPr="00B866D9">
        <w:rPr>
          <w:rFonts w:ascii="Verdana" w:hAnsi="Verdana"/>
          <w:sz w:val="20"/>
          <w:szCs w:val="20"/>
          <w:lang w:val="ru-RU"/>
        </w:rPr>
        <w:t>Инструктаж за осигуряване на здравословни и безопасни условия на труд</w:t>
      </w:r>
      <w:r w:rsidRPr="00B866D9">
        <w:rPr>
          <w:rFonts w:ascii="Verdana" w:hAnsi="Verdana"/>
          <w:b/>
          <w:sz w:val="20"/>
          <w:szCs w:val="20"/>
          <w:lang w:val="ru-RU"/>
        </w:rPr>
        <w:t xml:space="preserve"> </w:t>
      </w:r>
      <w:r w:rsidRPr="00B866D9">
        <w:rPr>
          <w:rFonts w:ascii="Verdana" w:hAnsi="Verdana"/>
          <w:b/>
          <w:i/>
          <w:sz w:val="20"/>
          <w:szCs w:val="20"/>
          <w:lang w:val="ru-RU"/>
        </w:rPr>
        <w:t xml:space="preserve">- </w:t>
      </w:r>
      <w:r w:rsidRPr="00B866D9">
        <w:rPr>
          <w:rFonts w:ascii="Verdana" w:hAnsi="Verdana"/>
          <w:i/>
          <w:sz w:val="20"/>
          <w:szCs w:val="20"/>
          <w:lang w:val="ru-RU"/>
        </w:rPr>
        <w:t xml:space="preserve">Приложение № </w:t>
      </w:r>
      <w:r w:rsidRPr="00B866D9">
        <w:rPr>
          <w:rFonts w:ascii="Verdana" w:hAnsi="Verdana"/>
          <w:i/>
          <w:sz w:val="20"/>
          <w:szCs w:val="20"/>
          <w:lang w:val="en-US"/>
        </w:rPr>
        <w:t>2</w:t>
      </w:r>
      <w:r w:rsidR="00850CD8" w:rsidRPr="00B866D9">
        <w:rPr>
          <w:rFonts w:ascii="Verdana" w:hAnsi="Verdana"/>
          <w:bCs/>
          <w:sz w:val="20"/>
          <w:szCs w:val="20"/>
        </w:rPr>
        <w:t>;</w:t>
      </w:r>
    </w:p>
    <w:p w:rsidR="00460666" w:rsidRPr="00B866D9" w:rsidRDefault="00460666" w:rsidP="00460666">
      <w:pPr>
        <w:tabs>
          <w:tab w:val="left" w:pos="0"/>
        </w:tabs>
        <w:spacing w:after="0" w:line="240" w:lineRule="auto"/>
        <w:ind w:firstLine="709"/>
        <w:jc w:val="both"/>
        <w:rPr>
          <w:rFonts w:ascii="Verdana" w:hAnsi="Verdana"/>
          <w:sz w:val="20"/>
          <w:szCs w:val="20"/>
        </w:rPr>
      </w:pPr>
      <w:r w:rsidRPr="00B866D9">
        <w:rPr>
          <w:rFonts w:ascii="Verdana" w:hAnsi="Verdana"/>
          <w:b/>
          <w:sz w:val="20"/>
          <w:szCs w:val="20"/>
        </w:rPr>
        <w:t>18.</w:t>
      </w:r>
      <w:r w:rsidRPr="00B866D9">
        <w:rPr>
          <w:rFonts w:ascii="Verdana" w:hAnsi="Verdana"/>
          <w:sz w:val="20"/>
          <w:szCs w:val="20"/>
        </w:rPr>
        <w:t xml:space="preserve"> В 3-дневен срок от провеждане на търга Комисията да ми представи протокол от извършената работата, придружен с цялата документация, събрана в хода на провеждането на търга.</w:t>
      </w:r>
    </w:p>
    <w:p w:rsidR="00460666" w:rsidRPr="00B866D9" w:rsidRDefault="00460666" w:rsidP="00460666">
      <w:pPr>
        <w:spacing w:after="0" w:line="240" w:lineRule="auto"/>
        <w:ind w:firstLine="709"/>
        <w:jc w:val="both"/>
        <w:rPr>
          <w:rFonts w:ascii="Verdana" w:hAnsi="Verdana"/>
          <w:sz w:val="20"/>
          <w:szCs w:val="20"/>
        </w:rPr>
      </w:pPr>
      <w:r w:rsidRPr="00B866D9">
        <w:rPr>
          <w:rFonts w:ascii="Verdana" w:hAnsi="Verdana"/>
          <w:b/>
          <w:sz w:val="20"/>
          <w:szCs w:val="20"/>
        </w:rPr>
        <w:lastRenderedPageBreak/>
        <w:t>19.</w:t>
      </w:r>
      <w:r w:rsidRPr="00B866D9">
        <w:rPr>
          <w:rFonts w:ascii="Verdana" w:hAnsi="Verdana"/>
          <w:sz w:val="20"/>
          <w:szCs w:val="20"/>
        </w:rPr>
        <w:t xml:space="preserve"> Определям лице за контакт:</w:t>
      </w:r>
    </w:p>
    <w:p w:rsidR="00460666" w:rsidRPr="00B866D9" w:rsidRDefault="00460666" w:rsidP="00460666">
      <w:pPr>
        <w:spacing w:after="0" w:line="240" w:lineRule="auto"/>
        <w:jc w:val="both"/>
        <w:rPr>
          <w:rFonts w:ascii="Verdana" w:hAnsi="Verdana" w:cs="All Times New Roman"/>
          <w:sz w:val="20"/>
          <w:szCs w:val="20"/>
          <w:lang w:val="ru-RU"/>
        </w:rPr>
      </w:pPr>
      <w:r w:rsidRPr="00B866D9">
        <w:rPr>
          <w:rFonts w:ascii="Verdana" w:hAnsi="Verdana"/>
          <w:sz w:val="20"/>
          <w:szCs w:val="20"/>
        </w:rPr>
        <w:tab/>
      </w:r>
      <w:r w:rsidR="00C9597B">
        <w:rPr>
          <w:rFonts w:ascii="Verdana" w:hAnsi="Verdana"/>
          <w:sz w:val="20"/>
          <w:szCs w:val="20"/>
        </w:rPr>
        <w:t>Симеон Златарев – системен администратор</w:t>
      </w:r>
      <w:r w:rsidRPr="00B866D9">
        <w:rPr>
          <w:rFonts w:ascii="Verdana" w:hAnsi="Verdana"/>
          <w:sz w:val="20"/>
          <w:szCs w:val="20"/>
        </w:rPr>
        <w:t xml:space="preserve"> в </w:t>
      </w:r>
      <w:r w:rsidR="00C9597B">
        <w:rPr>
          <w:rFonts w:ascii="Verdana" w:hAnsi="Verdana"/>
          <w:sz w:val="20"/>
          <w:szCs w:val="20"/>
        </w:rPr>
        <w:t>“ЮЗДП” ДП, гр. Благоевград</w:t>
      </w:r>
      <w:r w:rsidRPr="00B866D9">
        <w:rPr>
          <w:rFonts w:ascii="Verdana" w:hAnsi="Verdana"/>
          <w:sz w:val="20"/>
          <w:szCs w:val="20"/>
        </w:rPr>
        <w:t xml:space="preserve">, </w:t>
      </w:r>
      <w:r w:rsidR="00C9597B">
        <w:rPr>
          <w:rFonts w:ascii="Verdana" w:hAnsi="Verdana"/>
          <w:sz w:val="20"/>
          <w:szCs w:val="20"/>
        </w:rPr>
        <w:t>тел. 0887783962</w:t>
      </w:r>
      <w:r w:rsidRPr="00B866D9">
        <w:rPr>
          <w:rFonts w:ascii="Verdana" w:hAnsi="Verdana"/>
          <w:sz w:val="20"/>
          <w:szCs w:val="20"/>
        </w:rPr>
        <w:t>.</w:t>
      </w:r>
      <w:r w:rsidRPr="00B866D9">
        <w:rPr>
          <w:rFonts w:ascii="Verdana" w:hAnsi="Verdana" w:cs="All Times New Roman"/>
          <w:sz w:val="20"/>
          <w:szCs w:val="20"/>
          <w:lang w:val="ru-RU"/>
        </w:rPr>
        <w:t xml:space="preserve"> </w:t>
      </w:r>
    </w:p>
    <w:p w:rsidR="006E3017" w:rsidRPr="00B866D9" w:rsidRDefault="006E3017" w:rsidP="006E3017">
      <w:pPr>
        <w:spacing w:after="0" w:line="240" w:lineRule="auto"/>
        <w:jc w:val="both"/>
        <w:rPr>
          <w:rFonts w:ascii="Verdana" w:hAnsi="Verdana" w:cs="All Times New Roman"/>
          <w:sz w:val="20"/>
          <w:szCs w:val="20"/>
          <w:lang w:val="ru-RU"/>
        </w:rPr>
      </w:pPr>
      <w:r>
        <w:rPr>
          <w:rFonts w:ascii="Verdana" w:hAnsi="Verdana"/>
          <w:sz w:val="20"/>
          <w:szCs w:val="20"/>
        </w:rPr>
        <w:t xml:space="preserve">           </w:t>
      </w:r>
      <w:r w:rsidR="00D41323">
        <w:rPr>
          <w:rFonts w:ascii="Verdana" w:hAnsi="Verdana"/>
          <w:sz w:val="20"/>
          <w:szCs w:val="20"/>
        </w:rPr>
        <w:t>Таня Цветкова</w:t>
      </w:r>
      <w:r w:rsidRPr="00E33AEF">
        <w:rPr>
          <w:rFonts w:ascii="Verdana" w:hAnsi="Verdana"/>
          <w:sz w:val="20"/>
          <w:szCs w:val="20"/>
        </w:rPr>
        <w:t xml:space="preserve"> </w:t>
      </w:r>
      <w:r w:rsidR="00D41323">
        <w:rPr>
          <w:rFonts w:ascii="Verdana" w:hAnsi="Verdana"/>
          <w:sz w:val="20"/>
          <w:szCs w:val="20"/>
        </w:rPr>
        <w:t>–</w:t>
      </w:r>
      <w:r w:rsidRPr="00E33AEF">
        <w:rPr>
          <w:rFonts w:ascii="Verdana" w:hAnsi="Verdana"/>
          <w:sz w:val="20"/>
          <w:szCs w:val="20"/>
        </w:rPr>
        <w:t xml:space="preserve"> </w:t>
      </w:r>
      <w:r w:rsidR="00D41323">
        <w:rPr>
          <w:rFonts w:ascii="Verdana" w:hAnsi="Verdana"/>
          <w:sz w:val="20"/>
          <w:szCs w:val="20"/>
        </w:rPr>
        <w:t xml:space="preserve">лесничей </w:t>
      </w:r>
      <w:r w:rsidRPr="00E33AEF">
        <w:rPr>
          <w:rFonts w:ascii="Verdana" w:hAnsi="Verdana"/>
          <w:sz w:val="20"/>
          <w:szCs w:val="20"/>
        </w:rPr>
        <w:t xml:space="preserve"> при ТП “ДГС </w:t>
      </w:r>
      <w:r w:rsidR="00D41323">
        <w:rPr>
          <w:rFonts w:ascii="Verdana" w:hAnsi="Verdana"/>
          <w:sz w:val="20"/>
          <w:szCs w:val="20"/>
        </w:rPr>
        <w:t>Белово</w:t>
      </w:r>
      <w:r w:rsidRPr="00E33AEF">
        <w:rPr>
          <w:rFonts w:ascii="Verdana" w:hAnsi="Verdana"/>
          <w:sz w:val="20"/>
          <w:szCs w:val="20"/>
        </w:rPr>
        <w:t xml:space="preserve"> тел. </w:t>
      </w:r>
      <w:r w:rsidR="00D41323">
        <w:rPr>
          <w:rFonts w:ascii="Verdana" w:hAnsi="Verdana"/>
          <w:sz w:val="20"/>
          <w:szCs w:val="20"/>
        </w:rPr>
        <w:t>0887518266</w:t>
      </w:r>
      <w:r>
        <w:rPr>
          <w:rFonts w:ascii="Verdana" w:hAnsi="Verdana"/>
          <w:sz w:val="20"/>
          <w:szCs w:val="20"/>
        </w:rPr>
        <w:t>.</w:t>
      </w:r>
    </w:p>
    <w:p w:rsidR="00460666" w:rsidRPr="00B866D9" w:rsidRDefault="00460666" w:rsidP="00460666">
      <w:pPr>
        <w:jc w:val="both"/>
        <w:rPr>
          <w:rFonts w:ascii="Verdana" w:hAnsi="Verdana"/>
          <w:sz w:val="20"/>
          <w:szCs w:val="20"/>
        </w:rPr>
      </w:pPr>
      <w:r w:rsidRPr="00B866D9">
        <w:rPr>
          <w:rFonts w:ascii="Verdana" w:hAnsi="Verdana"/>
          <w:sz w:val="20"/>
          <w:szCs w:val="20"/>
        </w:rPr>
        <w:tab/>
      </w:r>
      <w:r w:rsidRPr="00B866D9">
        <w:rPr>
          <w:rFonts w:ascii="Verdana" w:hAnsi="Verdana"/>
          <w:b/>
          <w:color w:val="000000"/>
          <w:sz w:val="20"/>
          <w:szCs w:val="20"/>
        </w:rPr>
        <w:t>20</w:t>
      </w:r>
      <w:r w:rsidRPr="00B866D9">
        <w:rPr>
          <w:rFonts w:ascii="Verdana" w:hAnsi="Verdana"/>
          <w:color w:val="000000"/>
          <w:sz w:val="20"/>
          <w:szCs w:val="20"/>
        </w:rPr>
        <w:t>.</w:t>
      </w:r>
      <w:r w:rsidR="00C937E9">
        <w:rPr>
          <w:rFonts w:ascii="Verdana" w:hAnsi="Verdana"/>
          <w:color w:val="000000"/>
          <w:sz w:val="20"/>
          <w:szCs w:val="20"/>
        </w:rPr>
        <w:t xml:space="preserve"> </w:t>
      </w:r>
      <w:r w:rsidRPr="00B866D9">
        <w:rPr>
          <w:rFonts w:ascii="Verdana" w:hAnsi="Verdana"/>
          <w:sz w:val="20"/>
          <w:szCs w:val="20"/>
        </w:rPr>
        <w:t xml:space="preserve">Настоящата заповед да се изпрати за публикуване в интернет страницата на </w:t>
      </w:r>
      <w:r w:rsidR="00C9597B">
        <w:rPr>
          <w:rFonts w:ascii="Verdana" w:hAnsi="Verdana"/>
          <w:sz w:val="20"/>
          <w:szCs w:val="20"/>
        </w:rPr>
        <w:t>“ЮЗДП” ДП, гр. Благоевград</w:t>
      </w:r>
      <w:r w:rsidRPr="00B866D9">
        <w:rPr>
          <w:rFonts w:ascii="Verdana" w:hAnsi="Verdana"/>
          <w:sz w:val="20"/>
          <w:szCs w:val="20"/>
        </w:rPr>
        <w:t xml:space="preserve"> не по-късно от 15 дни преди крайния срок за подаване на документи за участие в търга.</w:t>
      </w:r>
    </w:p>
    <w:p w:rsidR="00460666" w:rsidRPr="00B866D9" w:rsidRDefault="00460666" w:rsidP="00460666">
      <w:pPr>
        <w:ind w:firstLine="709"/>
        <w:jc w:val="both"/>
        <w:rPr>
          <w:rFonts w:ascii="Verdana" w:hAnsi="Verdana"/>
          <w:sz w:val="20"/>
          <w:szCs w:val="20"/>
        </w:rPr>
      </w:pPr>
      <w:r w:rsidRPr="00B866D9">
        <w:rPr>
          <w:rFonts w:ascii="Verdana" w:hAnsi="Verdana"/>
          <w:b/>
          <w:color w:val="000000"/>
          <w:sz w:val="20"/>
          <w:szCs w:val="20"/>
        </w:rPr>
        <w:t>21</w:t>
      </w:r>
      <w:r w:rsidRPr="00B866D9">
        <w:rPr>
          <w:rFonts w:ascii="Verdana" w:hAnsi="Verdana"/>
          <w:color w:val="000000"/>
          <w:sz w:val="20"/>
          <w:szCs w:val="20"/>
        </w:rPr>
        <w:t>. Електронният търг завършва с моя заповед за класиране и определяне на купувач или за прекратяване на търга, издадена в три дневен срок, след утвърждаването на протокола на комисията и която се съобщава по реда на чл. 61 от АПК.</w:t>
      </w:r>
    </w:p>
    <w:p w:rsidR="00460666" w:rsidRPr="00B866D9" w:rsidRDefault="00460666" w:rsidP="00460666">
      <w:pPr>
        <w:spacing w:line="240" w:lineRule="auto"/>
        <w:ind w:firstLine="709"/>
        <w:jc w:val="both"/>
        <w:rPr>
          <w:rFonts w:ascii="Verdana" w:hAnsi="Verdana"/>
          <w:sz w:val="20"/>
          <w:szCs w:val="20"/>
        </w:rPr>
      </w:pPr>
      <w:r w:rsidRPr="00B866D9">
        <w:rPr>
          <w:rFonts w:ascii="Verdana" w:hAnsi="Verdana"/>
          <w:sz w:val="20"/>
          <w:szCs w:val="20"/>
        </w:rPr>
        <w:t>Контрол по изпълнение на заповедта</w:t>
      </w:r>
      <w:r w:rsidRPr="00B866D9">
        <w:rPr>
          <w:rFonts w:ascii="Verdana" w:hAnsi="Verdana"/>
          <w:sz w:val="20"/>
          <w:szCs w:val="20"/>
          <w:lang w:val="en-US"/>
        </w:rPr>
        <w:t>,</w:t>
      </w:r>
      <w:r w:rsidRPr="00B866D9">
        <w:rPr>
          <w:rFonts w:ascii="Verdana" w:hAnsi="Verdana"/>
          <w:sz w:val="20"/>
          <w:szCs w:val="20"/>
        </w:rPr>
        <w:t xml:space="preserve"> възлагам на </w:t>
      </w:r>
      <w:r w:rsidR="00C9597B">
        <w:rPr>
          <w:rFonts w:ascii="Verdana" w:hAnsi="Verdana"/>
          <w:sz w:val="20"/>
          <w:szCs w:val="20"/>
        </w:rPr>
        <w:t xml:space="preserve">инж. </w:t>
      </w:r>
      <w:r w:rsidR="001C5571">
        <w:rPr>
          <w:rFonts w:ascii="Verdana" w:hAnsi="Verdana"/>
          <w:sz w:val="20"/>
          <w:szCs w:val="20"/>
        </w:rPr>
        <w:t>Мария Спасова</w:t>
      </w:r>
      <w:r w:rsidR="00C9597B">
        <w:rPr>
          <w:rFonts w:ascii="Verdana" w:hAnsi="Verdana"/>
          <w:sz w:val="20"/>
          <w:szCs w:val="20"/>
        </w:rPr>
        <w:t xml:space="preserve"> - зам.-директор</w:t>
      </w:r>
      <w:r w:rsidR="000C4E8E" w:rsidRPr="00B866D9">
        <w:rPr>
          <w:rFonts w:ascii="Verdana" w:hAnsi="Verdana"/>
          <w:sz w:val="20"/>
          <w:szCs w:val="20"/>
        </w:rPr>
        <w:t xml:space="preserve"> при</w:t>
      </w:r>
      <w:r w:rsidR="009762E5" w:rsidRPr="00B866D9">
        <w:rPr>
          <w:rFonts w:ascii="Verdana" w:hAnsi="Verdana"/>
          <w:sz w:val="20"/>
          <w:szCs w:val="20"/>
        </w:rPr>
        <w:t xml:space="preserve"> </w:t>
      </w:r>
      <w:r w:rsidR="00C9597B">
        <w:rPr>
          <w:rFonts w:ascii="Verdana" w:hAnsi="Verdana"/>
          <w:sz w:val="20"/>
          <w:szCs w:val="20"/>
        </w:rPr>
        <w:t xml:space="preserve">ТП “ДГС </w:t>
      </w:r>
      <w:r w:rsidR="001C5571">
        <w:rPr>
          <w:rFonts w:ascii="Verdana" w:hAnsi="Verdana"/>
          <w:sz w:val="20"/>
          <w:szCs w:val="20"/>
        </w:rPr>
        <w:t>Белово</w:t>
      </w:r>
      <w:r w:rsidR="00C9597B">
        <w:rPr>
          <w:rFonts w:ascii="Verdana" w:hAnsi="Verdana"/>
          <w:sz w:val="20"/>
          <w:szCs w:val="20"/>
        </w:rPr>
        <w:t>”</w:t>
      </w:r>
      <w:r w:rsidRPr="00B866D9">
        <w:rPr>
          <w:rFonts w:ascii="Verdana" w:hAnsi="Verdana"/>
          <w:sz w:val="20"/>
          <w:szCs w:val="20"/>
        </w:rPr>
        <w:t>.</w:t>
      </w:r>
    </w:p>
    <w:p w:rsidR="00460666" w:rsidRPr="00B866D9" w:rsidRDefault="00460666" w:rsidP="00460666">
      <w:pPr>
        <w:ind w:firstLine="709"/>
        <w:jc w:val="both"/>
        <w:rPr>
          <w:rFonts w:ascii="Verdana" w:hAnsi="Verdana"/>
          <w:sz w:val="20"/>
          <w:szCs w:val="20"/>
        </w:rPr>
      </w:pPr>
      <w:r w:rsidRPr="00B866D9">
        <w:rPr>
          <w:rFonts w:ascii="Verdana" w:hAnsi="Verdana"/>
          <w:sz w:val="20"/>
          <w:szCs w:val="20"/>
        </w:rPr>
        <w:t xml:space="preserve"> Настоящата заповед да се издаде в два еднообразни екземпляра - един за заповедната книга на стопанството, един за тръжната документация, с копие за досието на обекта.</w:t>
      </w:r>
    </w:p>
    <w:p w:rsidR="00460666" w:rsidRPr="00B866D9" w:rsidRDefault="00460666" w:rsidP="00460666">
      <w:pPr>
        <w:tabs>
          <w:tab w:val="left" w:pos="0"/>
        </w:tabs>
        <w:spacing w:after="0" w:line="240" w:lineRule="auto"/>
        <w:jc w:val="both"/>
        <w:rPr>
          <w:rFonts w:ascii="Verdana" w:hAnsi="Verdana"/>
          <w:b/>
          <w:sz w:val="20"/>
          <w:szCs w:val="20"/>
        </w:rPr>
      </w:pPr>
    </w:p>
    <w:p w:rsidR="00460666" w:rsidRPr="00B866D9" w:rsidRDefault="00460666" w:rsidP="00460666">
      <w:pPr>
        <w:tabs>
          <w:tab w:val="left" w:pos="0"/>
        </w:tabs>
        <w:spacing w:after="0" w:line="240" w:lineRule="auto"/>
        <w:jc w:val="both"/>
        <w:rPr>
          <w:rFonts w:ascii="Verdana" w:hAnsi="Verdana"/>
          <w:b/>
          <w:sz w:val="20"/>
          <w:szCs w:val="20"/>
        </w:rPr>
      </w:pPr>
    </w:p>
    <w:p w:rsidR="00460666" w:rsidRPr="00B866D9" w:rsidRDefault="00460666" w:rsidP="00460666">
      <w:pPr>
        <w:tabs>
          <w:tab w:val="left" w:pos="0"/>
        </w:tabs>
        <w:spacing w:after="0" w:line="240" w:lineRule="auto"/>
        <w:jc w:val="both"/>
        <w:rPr>
          <w:rFonts w:ascii="Verdana" w:hAnsi="Verdana"/>
          <w:b/>
          <w:sz w:val="20"/>
          <w:szCs w:val="20"/>
        </w:rPr>
      </w:pPr>
    </w:p>
    <w:p w:rsidR="00460666" w:rsidRPr="00B866D9" w:rsidRDefault="00460666" w:rsidP="00460666">
      <w:pPr>
        <w:tabs>
          <w:tab w:val="left" w:pos="0"/>
        </w:tabs>
        <w:spacing w:after="0" w:line="240" w:lineRule="auto"/>
        <w:jc w:val="both"/>
        <w:rPr>
          <w:rFonts w:ascii="Verdana" w:hAnsi="Verdana"/>
          <w:b/>
          <w:sz w:val="20"/>
          <w:szCs w:val="20"/>
        </w:rPr>
      </w:pPr>
    </w:p>
    <w:p w:rsidR="00460666" w:rsidRPr="00B866D9" w:rsidRDefault="00460666" w:rsidP="00460666">
      <w:pPr>
        <w:tabs>
          <w:tab w:val="left" w:pos="0"/>
        </w:tabs>
        <w:spacing w:after="0" w:line="240" w:lineRule="auto"/>
        <w:jc w:val="both"/>
        <w:rPr>
          <w:rFonts w:ascii="Verdana" w:hAnsi="Verdana"/>
          <w:b/>
          <w:sz w:val="20"/>
          <w:szCs w:val="20"/>
        </w:rPr>
      </w:pPr>
    </w:p>
    <w:p w:rsidR="00460666" w:rsidRPr="00B866D9" w:rsidRDefault="00460666" w:rsidP="00460666">
      <w:pPr>
        <w:tabs>
          <w:tab w:val="left" w:pos="0"/>
        </w:tabs>
        <w:spacing w:after="0" w:line="240" w:lineRule="auto"/>
        <w:jc w:val="both"/>
        <w:rPr>
          <w:rFonts w:ascii="Verdana" w:hAnsi="Verdana"/>
          <w:b/>
          <w:sz w:val="20"/>
          <w:szCs w:val="20"/>
        </w:rPr>
      </w:pPr>
    </w:p>
    <w:p w:rsidR="00460666" w:rsidRPr="00B866D9" w:rsidRDefault="006B5CAD" w:rsidP="00460666">
      <w:pPr>
        <w:tabs>
          <w:tab w:val="left" w:pos="0"/>
        </w:tabs>
        <w:spacing w:after="0" w:line="240" w:lineRule="auto"/>
        <w:jc w:val="both"/>
        <w:rPr>
          <w:rFonts w:ascii="Verdana" w:hAnsi="Verdana"/>
          <w:b/>
          <w:sz w:val="20"/>
          <w:szCs w:val="20"/>
        </w:rPr>
      </w:pPr>
      <w:r w:rsidRPr="00B866D9">
        <w:rPr>
          <w:rFonts w:ascii="Verdana" w:hAnsi="Verdana"/>
          <w:b/>
          <w:sz w:val="20"/>
          <w:szCs w:val="20"/>
        </w:rPr>
        <w:t xml:space="preserve"> ДИРЕКТОР </w:t>
      </w:r>
      <w:r w:rsidR="006E3017">
        <w:rPr>
          <w:rFonts w:ascii="Verdana" w:hAnsi="Verdana"/>
          <w:b/>
          <w:sz w:val="20"/>
          <w:szCs w:val="20"/>
        </w:rPr>
        <w:t>ТП „</w:t>
      </w:r>
      <w:r w:rsidR="00C9597B">
        <w:rPr>
          <w:rFonts w:ascii="Verdana" w:hAnsi="Verdana"/>
          <w:b/>
          <w:sz w:val="20"/>
          <w:szCs w:val="20"/>
        </w:rPr>
        <w:t xml:space="preserve">ДГС </w:t>
      </w:r>
      <w:r w:rsidR="00D41323">
        <w:rPr>
          <w:rFonts w:ascii="Verdana" w:hAnsi="Verdana"/>
          <w:b/>
          <w:sz w:val="20"/>
          <w:szCs w:val="20"/>
        </w:rPr>
        <w:t>Белово</w:t>
      </w:r>
      <w:r w:rsidR="00C9597B">
        <w:rPr>
          <w:rFonts w:ascii="Verdana" w:hAnsi="Verdana"/>
          <w:b/>
          <w:sz w:val="20"/>
          <w:szCs w:val="20"/>
        </w:rPr>
        <w:t>”</w:t>
      </w:r>
      <w:r w:rsidR="00460666" w:rsidRPr="00B866D9">
        <w:rPr>
          <w:rFonts w:ascii="Verdana" w:hAnsi="Verdana"/>
          <w:b/>
          <w:sz w:val="20"/>
          <w:szCs w:val="20"/>
        </w:rPr>
        <w:t>:..................................</w:t>
      </w:r>
    </w:p>
    <w:p w:rsidR="00460666" w:rsidRPr="006E3017" w:rsidRDefault="00460666" w:rsidP="00534186">
      <w:pPr>
        <w:tabs>
          <w:tab w:val="left" w:pos="0"/>
        </w:tabs>
        <w:spacing w:after="0" w:line="240" w:lineRule="auto"/>
        <w:rPr>
          <w:rFonts w:ascii="Verdana" w:hAnsi="Verdana"/>
          <w:b/>
          <w:sz w:val="20"/>
          <w:szCs w:val="20"/>
        </w:rPr>
      </w:pPr>
      <w:r w:rsidRPr="006E3017">
        <w:rPr>
          <w:rFonts w:ascii="Verdana" w:hAnsi="Verdana"/>
          <w:b/>
          <w:sz w:val="20"/>
          <w:szCs w:val="20"/>
        </w:rPr>
        <w:t xml:space="preserve">                                             </w:t>
      </w:r>
      <w:r w:rsidR="00495307">
        <w:rPr>
          <w:rFonts w:ascii="Verdana" w:hAnsi="Verdana"/>
          <w:b/>
          <w:sz w:val="20"/>
          <w:szCs w:val="20"/>
        </w:rPr>
        <w:t xml:space="preserve">      </w:t>
      </w:r>
      <w:r w:rsidRPr="006E3017">
        <w:rPr>
          <w:rFonts w:ascii="Verdana" w:hAnsi="Verdana"/>
          <w:b/>
          <w:sz w:val="20"/>
          <w:szCs w:val="20"/>
        </w:rPr>
        <w:t xml:space="preserve">  /</w:t>
      </w:r>
      <w:r w:rsidR="00C9597B" w:rsidRPr="006E3017">
        <w:rPr>
          <w:rFonts w:ascii="Verdana" w:hAnsi="Verdana"/>
          <w:b/>
          <w:sz w:val="20"/>
          <w:szCs w:val="20"/>
        </w:rPr>
        <w:t xml:space="preserve">инж. </w:t>
      </w:r>
      <w:r w:rsidR="00D41323">
        <w:rPr>
          <w:rFonts w:ascii="Verdana" w:hAnsi="Verdana"/>
          <w:b/>
          <w:sz w:val="20"/>
          <w:szCs w:val="20"/>
        </w:rPr>
        <w:t>Бойчо Палакарски</w:t>
      </w:r>
      <w:r w:rsidRPr="006E3017">
        <w:rPr>
          <w:rFonts w:ascii="Verdana" w:hAnsi="Verdana"/>
          <w:b/>
          <w:sz w:val="20"/>
          <w:szCs w:val="20"/>
        </w:rPr>
        <w:t>/</w:t>
      </w:r>
    </w:p>
    <w:p w:rsidR="00594E99" w:rsidRPr="00B866D9" w:rsidRDefault="00460666" w:rsidP="004F4E9D">
      <w:pPr>
        <w:spacing w:line="240" w:lineRule="auto"/>
        <w:jc w:val="center"/>
        <w:rPr>
          <w:rFonts w:ascii="Verdana" w:hAnsi="Verdana"/>
          <w:b/>
          <w:sz w:val="20"/>
          <w:szCs w:val="20"/>
        </w:rPr>
      </w:pPr>
      <w:r w:rsidRPr="00B866D9">
        <w:rPr>
          <w:rFonts w:ascii="Verdana" w:hAnsi="Verdana"/>
          <w:b/>
          <w:sz w:val="20"/>
          <w:szCs w:val="20"/>
        </w:rPr>
        <w:br w:type="page"/>
      </w:r>
    </w:p>
    <w:p w:rsidR="000242E1" w:rsidRPr="00B866D9" w:rsidRDefault="004F4E9D" w:rsidP="004F4E9D">
      <w:pPr>
        <w:spacing w:line="240" w:lineRule="auto"/>
        <w:jc w:val="center"/>
        <w:rPr>
          <w:rFonts w:ascii="Verdana" w:hAnsi="Verdana"/>
          <w:b/>
          <w:sz w:val="20"/>
          <w:szCs w:val="20"/>
          <w:u w:val="single"/>
        </w:rPr>
      </w:pPr>
      <w:r w:rsidRPr="00B866D9">
        <w:rPr>
          <w:rFonts w:ascii="Verdana" w:hAnsi="Verdana"/>
          <w:b/>
          <w:sz w:val="20"/>
          <w:szCs w:val="20"/>
        </w:rPr>
        <w:t xml:space="preserve">  </w:t>
      </w:r>
      <w:r w:rsidRPr="00B866D9">
        <w:rPr>
          <w:rFonts w:ascii="Verdana" w:hAnsi="Verdana"/>
          <w:b/>
          <w:sz w:val="20"/>
          <w:szCs w:val="20"/>
          <w:u w:val="single"/>
        </w:rPr>
        <w:t>У С Л О В И Я</w:t>
      </w:r>
      <w:r w:rsidR="00F0228C" w:rsidRPr="00B866D9">
        <w:rPr>
          <w:rFonts w:ascii="Verdana" w:hAnsi="Verdana"/>
          <w:b/>
          <w:sz w:val="20"/>
          <w:szCs w:val="20"/>
          <w:u w:val="single"/>
        </w:rPr>
        <w:t xml:space="preserve"> </w:t>
      </w:r>
    </w:p>
    <w:p w:rsidR="00B06E93" w:rsidRPr="00B866D9" w:rsidRDefault="003271CE" w:rsidP="00BA724C">
      <w:pPr>
        <w:ind w:left="360"/>
        <w:jc w:val="center"/>
        <w:rPr>
          <w:rFonts w:ascii="Verdana" w:hAnsi="Verdana"/>
          <w:b/>
          <w:sz w:val="20"/>
          <w:szCs w:val="20"/>
          <w:lang w:val="ru-RU"/>
        </w:rPr>
      </w:pPr>
      <w:r w:rsidRPr="00B866D9">
        <w:rPr>
          <w:rFonts w:ascii="Verdana" w:hAnsi="Verdana"/>
          <w:b/>
          <w:sz w:val="20"/>
          <w:szCs w:val="20"/>
        </w:rPr>
        <w:t xml:space="preserve">ЗА ПРОВЕЖДАНЕ НА </w:t>
      </w:r>
      <w:r w:rsidR="00D753A7" w:rsidRPr="00B866D9">
        <w:rPr>
          <w:rFonts w:ascii="Verdana" w:hAnsi="Verdana"/>
          <w:b/>
          <w:sz w:val="20"/>
          <w:szCs w:val="20"/>
        </w:rPr>
        <w:t xml:space="preserve">ЕЛЕКТРОНЕН </w:t>
      </w:r>
      <w:r w:rsidRPr="00B866D9">
        <w:rPr>
          <w:rFonts w:ascii="Verdana" w:hAnsi="Verdana"/>
          <w:b/>
          <w:sz w:val="20"/>
          <w:szCs w:val="20"/>
        </w:rPr>
        <w:t xml:space="preserve">ТЪРГ ЗА  ПРОДАЖБА НА </w:t>
      </w:r>
      <w:r w:rsidR="00E5747F" w:rsidRPr="00B866D9">
        <w:rPr>
          <w:rFonts w:ascii="Verdana" w:hAnsi="Verdana"/>
          <w:b/>
          <w:sz w:val="20"/>
          <w:szCs w:val="20"/>
        </w:rPr>
        <w:t xml:space="preserve">ПРОГНОЗНИ КОЛИЧЕСТВА </w:t>
      </w:r>
      <w:r w:rsidR="009E5D7A" w:rsidRPr="00B866D9">
        <w:rPr>
          <w:rFonts w:ascii="Verdana" w:hAnsi="Verdana"/>
          <w:b/>
          <w:sz w:val="20"/>
          <w:szCs w:val="20"/>
        </w:rPr>
        <w:t>СТОЯЩА</w:t>
      </w:r>
      <w:r w:rsidR="00E5747F" w:rsidRPr="00B866D9">
        <w:rPr>
          <w:rFonts w:ascii="Verdana" w:hAnsi="Verdana"/>
          <w:b/>
          <w:sz w:val="20"/>
          <w:szCs w:val="20"/>
        </w:rPr>
        <w:t xml:space="preserve"> ДЪРВЕСИНА</w:t>
      </w:r>
      <w:r w:rsidRPr="00B866D9">
        <w:rPr>
          <w:rFonts w:ascii="Verdana" w:hAnsi="Verdana"/>
          <w:b/>
          <w:sz w:val="20"/>
          <w:szCs w:val="20"/>
        </w:rPr>
        <w:t xml:space="preserve"> НА </w:t>
      </w:r>
      <w:r w:rsidR="009E5D7A" w:rsidRPr="00B866D9">
        <w:rPr>
          <w:rFonts w:ascii="Verdana" w:hAnsi="Verdana"/>
          <w:b/>
          <w:sz w:val="20"/>
          <w:szCs w:val="20"/>
        </w:rPr>
        <w:t xml:space="preserve">КОРЕН НА </w:t>
      </w:r>
      <w:r w:rsidRPr="00B866D9">
        <w:rPr>
          <w:rFonts w:ascii="Verdana" w:hAnsi="Verdana"/>
          <w:b/>
          <w:sz w:val="20"/>
          <w:szCs w:val="20"/>
          <w:lang w:val="ru-RU"/>
        </w:rPr>
        <w:t xml:space="preserve">ТЕРИТОРИЯТА НА </w:t>
      </w:r>
      <w:r w:rsidR="00C9597B">
        <w:rPr>
          <w:rFonts w:ascii="Verdana" w:hAnsi="Verdana"/>
          <w:b/>
          <w:sz w:val="20"/>
          <w:szCs w:val="20"/>
        </w:rPr>
        <w:t xml:space="preserve">ТП “ДЪРЖАВНО ГОРСКО СТОПАНСТВО </w:t>
      </w:r>
      <w:r w:rsidR="001C5571">
        <w:rPr>
          <w:rFonts w:ascii="Verdana" w:hAnsi="Verdana"/>
          <w:b/>
          <w:sz w:val="20"/>
          <w:szCs w:val="20"/>
        </w:rPr>
        <w:t>БЕЛОВО</w:t>
      </w:r>
      <w:r w:rsidR="00C9597B">
        <w:rPr>
          <w:rFonts w:ascii="Verdana" w:hAnsi="Verdana"/>
          <w:b/>
          <w:sz w:val="20"/>
          <w:szCs w:val="20"/>
        </w:rPr>
        <w:t>”</w:t>
      </w:r>
      <w:r w:rsidR="00B75023" w:rsidRPr="00B866D9">
        <w:rPr>
          <w:rFonts w:ascii="Verdana" w:hAnsi="Verdana"/>
          <w:b/>
          <w:sz w:val="20"/>
          <w:szCs w:val="20"/>
          <w:lang w:val="ru-RU"/>
        </w:rPr>
        <w:t xml:space="preserve">, </w:t>
      </w:r>
    </w:p>
    <w:p w:rsidR="00B700D3" w:rsidRPr="00B866D9" w:rsidRDefault="00B700D3" w:rsidP="00BA724C">
      <w:pPr>
        <w:ind w:left="360"/>
        <w:jc w:val="center"/>
        <w:rPr>
          <w:rFonts w:ascii="Verdana" w:hAnsi="Verdana"/>
          <w:b/>
          <w:sz w:val="20"/>
          <w:szCs w:val="20"/>
          <w:lang w:val="ru-RU"/>
        </w:rPr>
      </w:pPr>
    </w:p>
    <w:p w:rsidR="000A12F3" w:rsidRPr="00B866D9" w:rsidRDefault="000A12F3" w:rsidP="00913500">
      <w:pPr>
        <w:spacing w:after="0" w:line="240" w:lineRule="auto"/>
        <w:jc w:val="center"/>
        <w:rPr>
          <w:rFonts w:ascii="Verdana" w:hAnsi="Verdana"/>
          <w:b/>
          <w:sz w:val="20"/>
          <w:szCs w:val="20"/>
        </w:rPr>
      </w:pPr>
      <w:r w:rsidRPr="00B866D9">
        <w:rPr>
          <w:rFonts w:ascii="Verdana" w:hAnsi="Verdana"/>
          <w:b/>
          <w:sz w:val="20"/>
          <w:szCs w:val="20"/>
        </w:rPr>
        <w:t>І. П</w:t>
      </w:r>
      <w:r w:rsidR="00B06E93" w:rsidRPr="00B866D9">
        <w:rPr>
          <w:rFonts w:ascii="Verdana" w:hAnsi="Verdana"/>
          <w:b/>
          <w:sz w:val="20"/>
          <w:szCs w:val="20"/>
        </w:rPr>
        <w:t>РЕДМЕТ НА ПРОЦЕДУРАТА</w:t>
      </w:r>
    </w:p>
    <w:p w:rsidR="000242E1" w:rsidRPr="00B866D9" w:rsidRDefault="000242E1" w:rsidP="00B06E93">
      <w:pPr>
        <w:spacing w:after="0" w:line="240" w:lineRule="auto"/>
        <w:rPr>
          <w:rFonts w:ascii="Verdana" w:hAnsi="Verdana"/>
          <w:b/>
          <w:sz w:val="20"/>
          <w:szCs w:val="20"/>
        </w:rPr>
      </w:pPr>
    </w:p>
    <w:p w:rsidR="007012C6" w:rsidRDefault="00C5741A" w:rsidP="007012C6">
      <w:pPr>
        <w:pStyle w:val="Char"/>
        <w:ind w:firstLine="720"/>
        <w:rPr>
          <w:rFonts w:ascii="Verdana" w:hAnsi="Verdana"/>
          <w:sz w:val="20"/>
          <w:szCs w:val="20"/>
          <w:lang w:val="ru-RU"/>
        </w:rPr>
      </w:pPr>
      <w:r w:rsidRPr="00B866D9">
        <w:rPr>
          <w:rFonts w:ascii="Verdana" w:hAnsi="Verdana"/>
          <w:sz w:val="20"/>
          <w:szCs w:val="20"/>
          <w:lang w:val="ru-RU"/>
        </w:rPr>
        <w:t xml:space="preserve">Продажба на </w:t>
      </w:r>
      <w:r w:rsidR="00E5747F" w:rsidRPr="00B866D9">
        <w:rPr>
          <w:rFonts w:ascii="Verdana" w:hAnsi="Verdana"/>
          <w:sz w:val="20"/>
          <w:szCs w:val="20"/>
          <w:lang w:val="ru-RU"/>
        </w:rPr>
        <w:t xml:space="preserve">прогнозни количества </w:t>
      </w:r>
      <w:r w:rsidR="009E5D7A" w:rsidRPr="00B866D9">
        <w:rPr>
          <w:rFonts w:ascii="Verdana" w:hAnsi="Verdana"/>
          <w:sz w:val="20"/>
          <w:szCs w:val="20"/>
          <w:lang w:val="ru-RU"/>
        </w:rPr>
        <w:t>стояща</w:t>
      </w:r>
      <w:r w:rsidRPr="00B866D9">
        <w:rPr>
          <w:rFonts w:ascii="Verdana" w:hAnsi="Verdana"/>
          <w:sz w:val="20"/>
          <w:szCs w:val="20"/>
          <w:lang w:val="ru-RU"/>
        </w:rPr>
        <w:t xml:space="preserve"> дървесина</w:t>
      </w:r>
      <w:r w:rsidR="003271CE" w:rsidRPr="00B866D9">
        <w:rPr>
          <w:rFonts w:ascii="Verdana" w:hAnsi="Verdana"/>
          <w:sz w:val="20"/>
          <w:szCs w:val="20"/>
          <w:lang w:val="ru-RU"/>
        </w:rPr>
        <w:t xml:space="preserve"> на </w:t>
      </w:r>
      <w:r w:rsidR="009E5D7A" w:rsidRPr="00B866D9">
        <w:rPr>
          <w:rFonts w:ascii="Verdana" w:hAnsi="Verdana"/>
          <w:sz w:val="20"/>
          <w:szCs w:val="20"/>
          <w:lang w:val="ru-RU"/>
        </w:rPr>
        <w:t>корен</w:t>
      </w:r>
      <w:r w:rsidR="003271CE" w:rsidRPr="00B866D9">
        <w:rPr>
          <w:rFonts w:ascii="Verdana" w:hAnsi="Verdana"/>
          <w:sz w:val="20"/>
          <w:szCs w:val="20"/>
          <w:lang w:val="ru-RU"/>
        </w:rPr>
        <w:t xml:space="preserve">, </w:t>
      </w:r>
      <w:r w:rsidRPr="00B866D9">
        <w:rPr>
          <w:rFonts w:ascii="Verdana" w:hAnsi="Verdana"/>
          <w:sz w:val="20"/>
          <w:szCs w:val="20"/>
          <w:lang w:val="ru-RU"/>
        </w:rPr>
        <w:t xml:space="preserve">чрез </w:t>
      </w:r>
      <w:r w:rsidR="00D753A7" w:rsidRPr="00B866D9">
        <w:rPr>
          <w:rFonts w:ascii="Verdana" w:hAnsi="Verdana"/>
          <w:sz w:val="20"/>
          <w:szCs w:val="20"/>
          <w:lang w:val="ru-RU"/>
        </w:rPr>
        <w:t xml:space="preserve">електронен </w:t>
      </w:r>
      <w:r w:rsidRPr="00B866D9">
        <w:rPr>
          <w:rFonts w:ascii="Verdana" w:hAnsi="Verdana"/>
          <w:sz w:val="20"/>
          <w:szCs w:val="20"/>
          <w:lang w:val="ru-RU"/>
        </w:rPr>
        <w:t>търг по сортименти, дървесни видове, количества, начални цени, гаранции за участие и стъпка за наддаване, с отдели и подотдели, така както са определени със заповедта за откриване на търга</w:t>
      </w:r>
      <w:r w:rsidR="000A12F3" w:rsidRPr="00B866D9">
        <w:rPr>
          <w:rFonts w:ascii="Verdana" w:hAnsi="Verdana"/>
          <w:sz w:val="20"/>
          <w:szCs w:val="20"/>
          <w:lang w:val="ru-RU"/>
        </w:rPr>
        <w:t>:</w:t>
      </w:r>
    </w:p>
    <w:tbl>
      <w:tblPr>
        <w:tblW w:w="9900" w:type="dxa"/>
        <w:tblInd w:w="75" w:type="dxa"/>
        <w:tblCellMar>
          <w:left w:w="70" w:type="dxa"/>
          <w:right w:w="70" w:type="dxa"/>
        </w:tblCellMar>
        <w:tblLook w:val="04A0" w:firstRow="1" w:lastRow="0" w:firstColumn="1" w:lastColumn="0" w:noHBand="0" w:noVBand="1"/>
      </w:tblPr>
      <w:tblGrid>
        <w:gridCol w:w="2780"/>
        <w:gridCol w:w="1300"/>
        <w:gridCol w:w="1540"/>
        <w:gridCol w:w="2060"/>
        <w:gridCol w:w="2220"/>
      </w:tblGrid>
      <w:tr w:rsidR="007012C6" w:rsidRPr="00A8213D" w:rsidTr="005C19A1">
        <w:trPr>
          <w:trHeight w:val="300"/>
        </w:trPr>
        <w:tc>
          <w:tcPr>
            <w:tcW w:w="40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12C6" w:rsidRPr="00A8213D" w:rsidRDefault="007012C6" w:rsidP="005C19A1">
            <w:pPr>
              <w:spacing w:after="0" w:line="240" w:lineRule="auto"/>
              <w:jc w:val="center"/>
              <w:rPr>
                <w:rFonts w:ascii="Verdana" w:hAnsi="Verdana"/>
                <w:sz w:val="18"/>
                <w:szCs w:val="18"/>
              </w:rPr>
            </w:pPr>
            <w:r w:rsidRPr="00A8213D">
              <w:rPr>
                <w:rFonts w:ascii="Verdana" w:hAnsi="Verdana"/>
                <w:sz w:val="18"/>
                <w:szCs w:val="18"/>
              </w:rPr>
              <w:t>Категории дървесина, сортименти</w:t>
            </w:r>
          </w:p>
        </w:tc>
        <w:tc>
          <w:tcPr>
            <w:tcW w:w="5820" w:type="dxa"/>
            <w:gridSpan w:val="3"/>
            <w:tcBorders>
              <w:top w:val="single" w:sz="4" w:space="0" w:color="auto"/>
              <w:left w:val="nil"/>
              <w:bottom w:val="single" w:sz="4" w:space="0" w:color="auto"/>
              <w:right w:val="single" w:sz="4" w:space="0" w:color="auto"/>
            </w:tcBorders>
            <w:shd w:val="clear" w:color="auto" w:fill="auto"/>
            <w:noWrap/>
            <w:vAlign w:val="bottom"/>
            <w:hideMark/>
          </w:tcPr>
          <w:p w:rsidR="007012C6" w:rsidRPr="00A8213D" w:rsidRDefault="007012C6" w:rsidP="005C19A1">
            <w:pPr>
              <w:spacing w:after="0" w:line="240" w:lineRule="auto"/>
              <w:jc w:val="center"/>
              <w:rPr>
                <w:rFonts w:ascii="Verdana" w:hAnsi="Verdana"/>
                <w:b/>
                <w:bCs/>
                <w:sz w:val="18"/>
                <w:szCs w:val="18"/>
              </w:rPr>
            </w:pPr>
            <w:r w:rsidRPr="00A8213D">
              <w:rPr>
                <w:rFonts w:ascii="Verdana" w:hAnsi="Verdana"/>
                <w:b/>
                <w:bCs/>
                <w:sz w:val="18"/>
                <w:szCs w:val="18"/>
              </w:rPr>
              <w:t>Oбект 19</w:t>
            </w:r>
            <w:r>
              <w:rPr>
                <w:rFonts w:ascii="Verdana" w:hAnsi="Verdana"/>
                <w:b/>
                <w:bCs/>
                <w:sz w:val="18"/>
                <w:szCs w:val="18"/>
              </w:rPr>
              <w:t>29</w:t>
            </w:r>
            <w:r w:rsidRPr="00A8213D">
              <w:rPr>
                <w:rFonts w:ascii="Verdana" w:hAnsi="Verdana"/>
                <w:b/>
                <w:bCs/>
                <w:sz w:val="18"/>
                <w:szCs w:val="18"/>
              </w:rPr>
              <w:t xml:space="preserve">, отдели </w:t>
            </w:r>
            <w:r>
              <w:rPr>
                <w:rFonts w:ascii="Verdana" w:hAnsi="Verdana"/>
                <w:b/>
                <w:bCs/>
                <w:sz w:val="18"/>
                <w:szCs w:val="18"/>
              </w:rPr>
              <w:t>308 „б“, 308л“</w:t>
            </w:r>
          </w:p>
        </w:tc>
      </w:tr>
      <w:tr w:rsidR="007012C6" w:rsidRPr="00A8213D" w:rsidTr="005C19A1">
        <w:trPr>
          <w:trHeight w:val="300"/>
        </w:trPr>
        <w:tc>
          <w:tcPr>
            <w:tcW w:w="4080" w:type="dxa"/>
            <w:gridSpan w:val="2"/>
            <w:vMerge/>
            <w:tcBorders>
              <w:top w:val="single" w:sz="4" w:space="0" w:color="auto"/>
              <w:left w:val="single" w:sz="4" w:space="0" w:color="auto"/>
              <w:bottom w:val="single" w:sz="4" w:space="0" w:color="auto"/>
              <w:right w:val="single" w:sz="4" w:space="0" w:color="auto"/>
            </w:tcBorders>
            <w:vAlign w:val="center"/>
            <w:hideMark/>
          </w:tcPr>
          <w:p w:rsidR="007012C6" w:rsidRPr="00A8213D" w:rsidRDefault="007012C6" w:rsidP="005C19A1">
            <w:pPr>
              <w:spacing w:after="0" w:line="240" w:lineRule="auto"/>
              <w:rPr>
                <w:rFonts w:ascii="Verdana" w:hAnsi="Verdana"/>
                <w:sz w:val="18"/>
                <w:szCs w:val="18"/>
              </w:rPr>
            </w:pPr>
          </w:p>
        </w:tc>
        <w:tc>
          <w:tcPr>
            <w:tcW w:w="5820" w:type="dxa"/>
            <w:gridSpan w:val="3"/>
            <w:tcBorders>
              <w:top w:val="single" w:sz="4" w:space="0" w:color="auto"/>
              <w:left w:val="nil"/>
              <w:bottom w:val="single" w:sz="4" w:space="0" w:color="auto"/>
              <w:right w:val="single" w:sz="4" w:space="0" w:color="auto"/>
            </w:tcBorders>
            <w:shd w:val="clear" w:color="auto" w:fill="auto"/>
            <w:noWrap/>
            <w:vAlign w:val="bottom"/>
            <w:hideMark/>
          </w:tcPr>
          <w:p w:rsidR="007012C6" w:rsidRPr="00A8213D" w:rsidRDefault="007012C6" w:rsidP="005C19A1">
            <w:pPr>
              <w:spacing w:after="0" w:line="240" w:lineRule="auto"/>
              <w:jc w:val="center"/>
              <w:rPr>
                <w:rFonts w:ascii="Verdana" w:hAnsi="Verdana"/>
                <w:b/>
                <w:bCs/>
                <w:sz w:val="18"/>
                <w:szCs w:val="18"/>
              </w:rPr>
            </w:pPr>
            <w:r w:rsidRPr="00A8213D">
              <w:rPr>
                <w:rFonts w:ascii="Verdana" w:hAnsi="Verdana"/>
                <w:b/>
                <w:bCs/>
                <w:sz w:val="18"/>
                <w:szCs w:val="18"/>
              </w:rPr>
              <w:t>Продажба на стояща дървесина на корен</w:t>
            </w:r>
          </w:p>
        </w:tc>
      </w:tr>
      <w:tr w:rsidR="007012C6" w:rsidRPr="00A8213D" w:rsidTr="005C19A1">
        <w:trPr>
          <w:trHeight w:val="570"/>
        </w:trPr>
        <w:tc>
          <w:tcPr>
            <w:tcW w:w="4080" w:type="dxa"/>
            <w:gridSpan w:val="2"/>
            <w:vMerge/>
            <w:tcBorders>
              <w:top w:val="single" w:sz="4" w:space="0" w:color="auto"/>
              <w:left w:val="single" w:sz="4" w:space="0" w:color="auto"/>
              <w:bottom w:val="single" w:sz="4" w:space="0" w:color="auto"/>
              <w:right w:val="single" w:sz="4" w:space="0" w:color="auto"/>
            </w:tcBorders>
            <w:vAlign w:val="center"/>
            <w:hideMark/>
          </w:tcPr>
          <w:p w:rsidR="007012C6" w:rsidRPr="00A8213D" w:rsidRDefault="007012C6" w:rsidP="005C19A1">
            <w:pPr>
              <w:spacing w:after="0" w:line="240" w:lineRule="auto"/>
              <w:rPr>
                <w:rFonts w:ascii="Verdana" w:hAnsi="Verdana"/>
                <w:sz w:val="18"/>
                <w:szCs w:val="18"/>
              </w:rPr>
            </w:pPr>
          </w:p>
        </w:tc>
        <w:tc>
          <w:tcPr>
            <w:tcW w:w="1540" w:type="dxa"/>
            <w:tcBorders>
              <w:top w:val="nil"/>
              <w:left w:val="nil"/>
              <w:bottom w:val="single" w:sz="4" w:space="0" w:color="auto"/>
              <w:right w:val="single" w:sz="4" w:space="0" w:color="auto"/>
            </w:tcBorders>
            <w:shd w:val="clear" w:color="auto" w:fill="auto"/>
            <w:vAlign w:val="center"/>
            <w:hideMark/>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К</w:t>
            </w:r>
            <w:r w:rsidRPr="00A8213D">
              <w:rPr>
                <w:rFonts w:ascii="Verdana" w:hAnsi="Verdana"/>
                <w:sz w:val="18"/>
                <w:szCs w:val="18"/>
              </w:rPr>
              <w:t>оличество</w:t>
            </w:r>
          </w:p>
        </w:tc>
        <w:tc>
          <w:tcPr>
            <w:tcW w:w="2060" w:type="dxa"/>
            <w:tcBorders>
              <w:top w:val="nil"/>
              <w:left w:val="nil"/>
              <w:bottom w:val="single" w:sz="4" w:space="0" w:color="auto"/>
              <w:right w:val="single" w:sz="4" w:space="0" w:color="auto"/>
            </w:tcBorders>
            <w:shd w:val="clear" w:color="auto" w:fill="auto"/>
            <w:vAlign w:val="center"/>
            <w:hideMark/>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Е</w:t>
            </w:r>
            <w:r w:rsidRPr="00A8213D">
              <w:rPr>
                <w:rFonts w:ascii="Verdana" w:hAnsi="Verdana"/>
                <w:sz w:val="18"/>
                <w:szCs w:val="18"/>
              </w:rPr>
              <w:t>д. Цена без ДДС</w:t>
            </w:r>
          </w:p>
        </w:tc>
        <w:tc>
          <w:tcPr>
            <w:tcW w:w="2220" w:type="dxa"/>
            <w:tcBorders>
              <w:top w:val="nil"/>
              <w:left w:val="nil"/>
              <w:bottom w:val="single" w:sz="4" w:space="0" w:color="auto"/>
              <w:right w:val="single" w:sz="4" w:space="0" w:color="auto"/>
            </w:tcBorders>
            <w:shd w:val="clear" w:color="auto" w:fill="auto"/>
            <w:vAlign w:val="center"/>
            <w:hideMark/>
          </w:tcPr>
          <w:p w:rsidR="007012C6" w:rsidRPr="00A8213D" w:rsidRDefault="007012C6" w:rsidP="005C19A1">
            <w:pPr>
              <w:spacing w:after="0" w:line="240" w:lineRule="auto"/>
              <w:jc w:val="center"/>
              <w:rPr>
                <w:rFonts w:ascii="Verdana" w:hAnsi="Verdana"/>
                <w:sz w:val="18"/>
                <w:szCs w:val="18"/>
              </w:rPr>
            </w:pPr>
            <w:r w:rsidRPr="00A8213D">
              <w:rPr>
                <w:rFonts w:ascii="Verdana" w:hAnsi="Verdana"/>
                <w:sz w:val="18"/>
                <w:szCs w:val="18"/>
              </w:rPr>
              <w:t>Обща стойност без ДДС</w:t>
            </w:r>
          </w:p>
        </w:tc>
      </w:tr>
      <w:tr w:rsidR="007012C6" w:rsidRPr="00A8213D" w:rsidTr="005C19A1">
        <w:trPr>
          <w:trHeight w:val="300"/>
        </w:trPr>
        <w:tc>
          <w:tcPr>
            <w:tcW w:w="4080" w:type="dxa"/>
            <w:gridSpan w:val="2"/>
            <w:vMerge/>
            <w:tcBorders>
              <w:top w:val="single" w:sz="4" w:space="0" w:color="auto"/>
              <w:left w:val="single" w:sz="4" w:space="0" w:color="auto"/>
              <w:bottom w:val="single" w:sz="4" w:space="0" w:color="auto"/>
              <w:right w:val="single" w:sz="4" w:space="0" w:color="auto"/>
            </w:tcBorders>
            <w:vAlign w:val="center"/>
            <w:hideMark/>
          </w:tcPr>
          <w:p w:rsidR="007012C6" w:rsidRPr="00A8213D" w:rsidRDefault="007012C6" w:rsidP="005C19A1">
            <w:pPr>
              <w:spacing w:after="0" w:line="240" w:lineRule="auto"/>
              <w:rPr>
                <w:rFonts w:ascii="Verdana" w:hAnsi="Verdana"/>
                <w:sz w:val="18"/>
                <w:szCs w:val="18"/>
              </w:rPr>
            </w:pPr>
          </w:p>
        </w:tc>
        <w:tc>
          <w:tcPr>
            <w:tcW w:w="1540" w:type="dxa"/>
            <w:tcBorders>
              <w:top w:val="nil"/>
              <w:left w:val="nil"/>
              <w:bottom w:val="single" w:sz="4" w:space="0" w:color="auto"/>
              <w:right w:val="single" w:sz="4" w:space="0" w:color="auto"/>
            </w:tcBorders>
            <w:shd w:val="clear" w:color="auto" w:fill="auto"/>
            <w:noWrap/>
            <w:vAlign w:val="center"/>
            <w:hideMark/>
          </w:tcPr>
          <w:p w:rsidR="007012C6" w:rsidRPr="00A8213D" w:rsidRDefault="007012C6" w:rsidP="005C19A1">
            <w:pPr>
              <w:spacing w:after="0" w:line="240" w:lineRule="auto"/>
              <w:jc w:val="center"/>
              <w:rPr>
                <w:rFonts w:ascii="Verdana" w:hAnsi="Verdana"/>
                <w:sz w:val="18"/>
                <w:szCs w:val="18"/>
              </w:rPr>
            </w:pPr>
            <w:r w:rsidRPr="00A8213D">
              <w:rPr>
                <w:rFonts w:ascii="Verdana" w:hAnsi="Verdana"/>
                <w:sz w:val="18"/>
                <w:szCs w:val="18"/>
              </w:rPr>
              <w:t>м³</w:t>
            </w:r>
          </w:p>
        </w:tc>
        <w:tc>
          <w:tcPr>
            <w:tcW w:w="2060" w:type="dxa"/>
            <w:tcBorders>
              <w:top w:val="nil"/>
              <w:left w:val="nil"/>
              <w:bottom w:val="single" w:sz="4" w:space="0" w:color="auto"/>
              <w:right w:val="single" w:sz="4" w:space="0" w:color="auto"/>
            </w:tcBorders>
            <w:shd w:val="clear" w:color="auto" w:fill="auto"/>
            <w:noWrap/>
            <w:vAlign w:val="center"/>
            <w:hideMark/>
          </w:tcPr>
          <w:p w:rsidR="007012C6" w:rsidRPr="00A8213D" w:rsidRDefault="007012C6" w:rsidP="005C19A1">
            <w:pPr>
              <w:spacing w:after="0" w:line="240" w:lineRule="auto"/>
              <w:jc w:val="center"/>
              <w:rPr>
                <w:rFonts w:ascii="Verdana" w:hAnsi="Verdana"/>
                <w:sz w:val="18"/>
                <w:szCs w:val="18"/>
              </w:rPr>
            </w:pPr>
            <w:r w:rsidRPr="00A8213D">
              <w:rPr>
                <w:rFonts w:ascii="Verdana" w:hAnsi="Verdana"/>
                <w:sz w:val="18"/>
                <w:szCs w:val="18"/>
              </w:rPr>
              <w:t>лв./м³</w:t>
            </w:r>
          </w:p>
        </w:tc>
        <w:tc>
          <w:tcPr>
            <w:tcW w:w="2220" w:type="dxa"/>
            <w:tcBorders>
              <w:top w:val="nil"/>
              <w:left w:val="nil"/>
              <w:bottom w:val="single" w:sz="4" w:space="0" w:color="auto"/>
              <w:right w:val="single" w:sz="4" w:space="0" w:color="auto"/>
            </w:tcBorders>
            <w:shd w:val="clear" w:color="auto" w:fill="auto"/>
            <w:noWrap/>
            <w:vAlign w:val="center"/>
            <w:hideMark/>
          </w:tcPr>
          <w:p w:rsidR="007012C6" w:rsidRPr="00A8213D" w:rsidRDefault="007012C6" w:rsidP="005C19A1">
            <w:pPr>
              <w:spacing w:after="0" w:line="240" w:lineRule="auto"/>
              <w:jc w:val="center"/>
              <w:rPr>
                <w:rFonts w:ascii="Verdana" w:hAnsi="Verdana"/>
                <w:sz w:val="18"/>
                <w:szCs w:val="18"/>
              </w:rPr>
            </w:pPr>
            <w:r w:rsidRPr="00A8213D">
              <w:rPr>
                <w:rFonts w:ascii="Verdana" w:hAnsi="Verdana"/>
                <w:sz w:val="18"/>
                <w:szCs w:val="18"/>
              </w:rPr>
              <w:t xml:space="preserve"> лв</w:t>
            </w:r>
          </w:p>
        </w:tc>
      </w:tr>
      <w:tr w:rsidR="007012C6" w:rsidRPr="00A8213D" w:rsidTr="005C19A1">
        <w:trPr>
          <w:trHeight w:val="300"/>
        </w:trPr>
        <w:tc>
          <w:tcPr>
            <w:tcW w:w="2780" w:type="dxa"/>
            <w:tcBorders>
              <w:top w:val="nil"/>
              <w:left w:val="single" w:sz="4" w:space="0" w:color="auto"/>
              <w:bottom w:val="single" w:sz="4" w:space="0" w:color="auto"/>
              <w:right w:val="single" w:sz="4" w:space="0" w:color="auto"/>
            </w:tcBorders>
            <w:shd w:val="clear" w:color="000000" w:fill="C0C0C0"/>
            <w:vAlign w:val="center"/>
            <w:hideMark/>
          </w:tcPr>
          <w:p w:rsidR="007012C6" w:rsidRPr="00A8213D" w:rsidRDefault="007012C6" w:rsidP="005C19A1">
            <w:pPr>
              <w:spacing w:after="0" w:line="240" w:lineRule="auto"/>
              <w:jc w:val="center"/>
              <w:rPr>
                <w:rFonts w:ascii="Verdana" w:hAnsi="Verdana"/>
                <w:sz w:val="18"/>
                <w:szCs w:val="18"/>
              </w:rPr>
            </w:pPr>
            <w:r w:rsidRPr="00A8213D">
              <w:rPr>
                <w:rFonts w:ascii="Verdana" w:hAnsi="Verdana"/>
                <w:sz w:val="18"/>
                <w:szCs w:val="18"/>
              </w:rPr>
              <w:t>1</w:t>
            </w:r>
          </w:p>
        </w:tc>
        <w:tc>
          <w:tcPr>
            <w:tcW w:w="1300" w:type="dxa"/>
            <w:tcBorders>
              <w:top w:val="nil"/>
              <w:left w:val="nil"/>
              <w:bottom w:val="single" w:sz="4" w:space="0" w:color="auto"/>
              <w:right w:val="single" w:sz="4" w:space="0" w:color="auto"/>
            </w:tcBorders>
            <w:shd w:val="clear" w:color="000000" w:fill="C0C0C0"/>
            <w:vAlign w:val="center"/>
            <w:hideMark/>
          </w:tcPr>
          <w:p w:rsidR="007012C6" w:rsidRPr="00A8213D" w:rsidRDefault="007012C6" w:rsidP="005C19A1">
            <w:pPr>
              <w:spacing w:after="0" w:line="240" w:lineRule="auto"/>
              <w:jc w:val="center"/>
              <w:rPr>
                <w:rFonts w:ascii="Verdana" w:hAnsi="Verdana"/>
                <w:sz w:val="18"/>
                <w:szCs w:val="18"/>
              </w:rPr>
            </w:pPr>
            <w:r w:rsidRPr="00A8213D">
              <w:rPr>
                <w:rFonts w:ascii="Verdana" w:hAnsi="Verdana"/>
                <w:sz w:val="18"/>
                <w:szCs w:val="18"/>
              </w:rPr>
              <w:t>2</w:t>
            </w:r>
          </w:p>
        </w:tc>
        <w:tc>
          <w:tcPr>
            <w:tcW w:w="1540" w:type="dxa"/>
            <w:tcBorders>
              <w:top w:val="nil"/>
              <w:left w:val="nil"/>
              <w:bottom w:val="single" w:sz="4" w:space="0" w:color="auto"/>
              <w:right w:val="single" w:sz="4" w:space="0" w:color="auto"/>
            </w:tcBorders>
            <w:shd w:val="clear" w:color="000000" w:fill="C0C0C0"/>
            <w:noWrap/>
            <w:vAlign w:val="center"/>
            <w:hideMark/>
          </w:tcPr>
          <w:p w:rsidR="007012C6" w:rsidRPr="00A8213D" w:rsidRDefault="007012C6" w:rsidP="005C19A1">
            <w:pPr>
              <w:spacing w:after="0" w:line="240" w:lineRule="auto"/>
              <w:jc w:val="center"/>
              <w:rPr>
                <w:rFonts w:ascii="Verdana" w:hAnsi="Verdana"/>
                <w:sz w:val="18"/>
                <w:szCs w:val="18"/>
              </w:rPr>
            </w:pPr>
            <w:r w:rsidRPr="00A8213D">
              <w:rPr>
                <w:rFonts w:ascii="Verdana" w:hAnsi="Verdana"/>
                <w:sz w:val="18"/>
                <w:szCs w:val="18"/>
              </w:rPr>
              <w:t>3</w:t>
            </w:r>
          </w:p>
        </w:tc>
        <w:tc>
          <w:tcPr>
            <w:tcW w:w="2060" w:type="dxa"/>
            <w:tcBorders>
              <w:top w:val="nil"/>
              <w:left w:val="nil"/>
              <w:bottom w:val="single" w:sz="4" w:space="0" w:color="auto"/>
              <w:right w:val="single" w:sz="4" w:space="0" w:color="auto"/>
            </w:tcBorders>
            <w:shd w:val="clear" w:color="000000" w:fill="C0C0C0"/>
            <w:noWrap/>
            <w:vAlign w:val="center"/>
            <w:hideMark/>
          </w:tcPr>
          <w:p w:rsidR="007012C6" w:rsidRPr="00A8213D" w:rsidRDefault="007012C6" w:rsidP="005C19A1">
            <w:pPr>
              <w:spacing w:after="0" w:line="240" w:lineRule="auto"/>
              <w:jc w:val="center"/>
              <w:rPr>
                <w:rFonts w:ascii="Verdana" w:hAnsi="Verdana"/>
                <w:sz w:val="18"/>
                <w:szCs w:val="18"/>
              </w:rPr>
            </w:pPr>
            <w:r w:rsidRPr="00A8213D">
              <w:rPr>
                <w:rFonts w:ascii="Verdana" w:hAnsi="Verdana"/>
                <w:sz w:val="18"/>
                <w:szCs w:val="18"/>
              </w:rPr>
              <w:t>4</w:t>
            </w:r>
          </w:p>
        </w:tc>
        <w:tc>
          <w:tcPr>
            <w:tcW w:w="2220" w:type="dxa"/>
            <w:tcBorders>
              <w:top w:val="nil"/>
              <w:left w:val="nil"/>
              <w:bottom w:val="single" w:sz="4" w:space="0" w:color="auto"/>
              <w:right w:val="single" w:sz="4" w:space="0" w:color="auto"/>
            </w:tcBorders>
            <w:shd w:val="clear" w:color="000000" w:fill="C0C0C0"/>
            <w:noWrap/>
            <w:vAlign w:val="center"/>
            <w:hideMark/>
          </w:tcPr>
          <w:p w:rsidR="007012C6" w:rsidRPr="00A8213D" w:rsidRDefault="007012C6" w:rsidP="005C19A1">
            <w:pPr>
              <w:spacing w:after="0" w:line="240" w:lineRule="auto"/>
              <w:jc w:val="center"/>
              <w:rPr>
                <w:rFonts w:ascii="Verdana" w:hAnsi="Verdana"/>
                <w:sz w:val="18"/>
                <w:szCs w:val="18"/>
              </w:rPr>
            </w:pPr>
            <w:r w:rsidRPr="00A8213D">
              <w:rPr>
                <w:rFonts w:ascii="Verdana" w:hAnsi="Verdana"/>
                <w:sz w:val="18"/>
                <w:szCs w:val="18"/>
              </w:rPr>
              <w:t>5</w:t>
            </w:r>
          </w:p>
        </w:tc>
      </w:tr>
      <w:tr w:rsidR="007012C6" w:rsidRPr="00A8213D" w:rsidTr="005C19A1">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7012C6" w:rsidRPr="00A8213D" w:rsidRDefault="007012C6" w:rsidP="005C19A1">
            <w:pPr>
              <w:spacing w:after="0" w:line="240" w:lineRule="auto"/>
              <w:jc w:val="center"/>
              <w:rPr>
                <w:rFonts w:ascii="Verdana" w:hAnsi="Verdana"/>
                <w:sz w:val="18"/>
                <w:szCs w:val="18"/>
              </w:rPr>
            </w:pPr>
            <w:r w:rsidRPr="00A8213D">
              <w:rPr>
                <w:rFonts w:ascii="Verdana" w:hAnsi="Verdana"/>
                <w:sz w:val="18"/>
                <w:szCs w:val="18"/>
              </w:rPr>
              <w:t xml:space="preserve">ОБЩО </w:t>
            </w:r>
          </w:p>
        </w:tc>
        <w:tc>
          <w:tcPr>
            <w:tcW w:w="1300" w:type="dxa"/>
            <w:tcBorders>
              <w:top w:val="nil"/>
              <w:left w:val="nil"/>
              <w:bottom w:val="single" w:sz="4" w:space="0" w:color="auto"/>
              <w:right w:val="single" w:sz="4" w:space="0" w:color="auto"/>
            </w:tcBorders>
            <w:shd w:val="clear" w:color="auto" w:fill="auto"/>
            <w:noWrap/>
            <w:vAlign w:val="center"/>
            <w:hideMark/>
          </w:tcPr>
          <w:p w:rsidR="007012C6" w:rsidRPr="00A8213D" w:rsidRDefault="007012C6" w:rsidP="005C19A1">
            <w:pPr>
              <w:spacing w:after="0" w:line="240" w:lineRule="auto"/>
              <w:jc w:val="center"/>
              <w:rPr>
                <w:rFonts w:ascii="Verdana" w:hAnsi="Verdana"/>
                <w:sz w:val="18"/>
                <w:szCs w:val="18"/>
              </w:rPr>
            </w:pPr>
            <w:r w:rsidRPr="00A8213D">
              <w:rPr>
                <w:rFonts w:ascii="Verdana" w:hAnsi="Verdana"/>
                <w:sz w:val="18"/>
                <w:szCs w:val="18"/>
              </w:rPr>
              <w:t> </w:t>
            </w:r>
          </w:p>
        </w:tc>
        <w:tc>
          <w:tcPr>
            <w:tcW w:w="1540" w:type="dxa"/>
            <w:tcBorders>
              <w:top w:val="nil"/>
              <w:left w:val="nil"/>
              <w:bottom w:val="single" w:sz="4" w:space="0" w:color="auto"/>
              <w:right w:val="single" w:sz="4" w:space="0" w:color="auto"/>
            </w:tcBorders>
            <w:shd w:val="clear" w:color="auto" w:fill="auto"/>
            <w:noWrap/>
            <w:vAlign w:val="center"/>
          </w:tcPr>
          <w:p w:rsidR="007012C6" w:rsidRPr="00996F22" w:rsidRDefault="007012C6" w:rsidP="005C19A1">
            <w:pPr>
              <w:spacing w:after="0" w:line="240" w:lineRule="auto"/>
              <w:jc w:val="center"/>
              <w:rPr>
                <w:rFonts w:ascii="Verdana" w:hAnsi="Verdana"/>
                <w:sz w:val="18"/>
                <w:szCs w:val="18"/>
              </w:rPr>
            </w:pPr>
            <w:r>
              <w:rPr>
                <w:rFonts w:ascii="Verdana" w:hAnsi="Verdana"/>
                <w:sz w:val="18"/>
                <w:szCs w:val="18"/>
              </w:rPr>
              <w:t>396</w:t>
            </w:r>
          </w:p>
        </w:tc>
        <w:tc>
          <w:tcPr>
            <w:tcW w:w="2060" w:type="dxa"/>
            <w:tcBorders>
              <w:top w:val="nil"/>
              <w:left w:val="nil"/>
              <w:bottom w:val="single" w:sz="4" w:space="0" w:color="auto"/>
              <w:right w:val="single" w:sz="4" w:space="0" w:color="auto"/>
            </w:tcBorders>
            <w:shd w:val="clear" w:color="auto" w:fill="auto"/>
            <w:noWrap/>
            <w:vAlign w:val="center"/>
          </w:tcPr>
          <w:p w:rsidR="007012C6" w:rsidRPr="00996F22" w:rsidRDefault="007012C6" w:rsidP="005C19A1">
            <w:pPr>
              <w:spacing w:after="0" w:line="240" w:lineRule="auto"/>
              <w:jc w:val="center"/>
              <w:rPr>
                <w:rFonts w:ascii="Verdana" w:hAnsi="Verdana"/>
                <w:sz w:val="18"/>
                <w:szCs w:val="18"/>
              </w:rPr>
            </w:pPr>
            <w:r>
              <w:rPr>
                <w:rFonts w:ascii="Verdana" w:hAnsi="Verdana"/>
                <w:sz w:val="18"/>
                <w:szCs w:val="18"/>
              </w:rPr>
              <w:t>50,07</w:t>
            </w:r>
          </w:p>
        </w:tc>
        <w:tc>
          <w:tcPr>
            <w:tcW w:w="2220" w:type="dxa"/>
            <w:tcBorders>
              <w:top w:val="nil"/>
              <w:left w:val="nil"/>
              <w:bottom w:val="single" w:sz="4" w:space="0" w:color="auto"/>
              <w:right w:val="single" w:sz="4" w:space="0" w:color="auto"/>
            </w:tcBorders>
            <w:shd w:val="clear" w:color="auto" w:fill="auto"/>
            <w:noWrap/>
            <w:vAlign w:val="center"/>
          </w:tcPr>
          <w:p w:rsidR="007012C6" w:rsidRPr="00574180" w:rsidRDefault="007012C6" w:rsidP="005C19A1">
            <w:pPr>
              <w:spacing w:after="0" w:line="240" w:lineRule="auto"/>
              <w:jc w:val="center"/>
              <w:rPr>
                <w:rFonts w:ascii="Verdana" w:hAnsi="Verdana"/>
                <w:sz w:val="18"/>
                <w:szCs w:val="18"/>
              </w:rPr>
            </w:pPr>
            <w:r>
              <w:rPr>
                <w:rFonts w:ascii="Verdana" w:hAnsi="Verdana"/>
                <w:sz w:val="18"/>
                <w:szCs w:val="18"/>
              </w:rPr>
              <w:t>19828</w:t>
            </w:r>
          </w:p>
        </w:tc>
      </w:tr>
      <w:tr w:rsidR="007012C6" w:rsidRPr="00A8213D" w:rsidTr="005C19A1">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7012C6" w:rsidRPr="00A8213D" w:rsidRDefault="007012C6" w:rsidP="005C19A1">
            <w:pPr>
              <w:spacing w:after="0" w:line="240" w:lineRule="auto"/>
              <w:jc w:val="center"/>
              <w:rPr>
                <w:rFonts w:ascii="Verdana" w:hAnsi="Verdana"/>
                <w:sz w:val="18"/>
                <w:szCs w:val="18"/>
              </w:rPr>
            </w:pPr>
            <w:r w:rsidRPr="00A8213D">
              <w:rPr>
                <w:rFonts w:ascii="Verdana" w:hAnsi="Verdana"/>
                <w:sz w:val="18"/>
                <w:szCs w:val="18"/>
              </w:rPr>
              <w:t>ИГЛОЛИСТНИ</w:t>
            </w:r>
          </w:p>
        </w:tc>
        <w:tc>
          <w:tcPr>
            <w:tcW w:w="1300" w:type="dxa"/>
            <w:tcBorders>
              <w:top w:val="nil"/>
              <w:left w:val="nil"/>
              <w:bottom w:val="single" w:sz="4" w:space="0" w:color="auto"/>
              <w:right w:val="single" w:sz="4" w:space="0" w:color="auto"/>
            </w:tcBorders>
            <w:shd w:val="clear" w:color="auto" w:fill="auto"/>
            <w:noWrap/>
            <w:vAlign w:val="center"/>
            <w:hideMark/>
          </w:tcPr>
          <w:p w:rsidR="007012C6" w:rsidRPr="00A8213D" w:rsidRDefault="007012C6" w:rsidP="005C19A1">
            <w:pPr>
              <w:spacing w:after="0" w:line="240" w:lineRule="auto"/>
              <w:jc w:val="center"/>
              <w:rPr>
                <w:rFonts w:ascii="Verdana" w:hAnsi="Verdana"/>
                <w:sz w:val="18"/>
                <w:szCs w:val="18"/>
              </w:rPr>
            </w:pPr>
            <w:r w:rsidRPr="00A8213D">
              <w:rPr>
                <w:rFonts w:ascii="Verdana" w:hAnsi="Verdana"/>
                <w:sz w:val="18"/>
                <w:szCs w:val="18"/>
              </w:rPr>
              <w:t> </w:t>
            </w:r>
          </w:p>
        </w:tc>
        <w:tc>
          <w:tcPr>
            <w:tcW w:w="1540" w:type="dxa"/>
            <w:tcBorders>
              <w:top w:val="nil"/>
              <w:left w:val="nil"/>
              <w:bottom w:val="single" w:sz="4" w:space="0" w:color="auto"/>
              <w:right w:val="single" w:sz="4" w:space="0" w:color="auto"/>
            </w:tcBorders>
            <w:shd w:val="clear" w:color="auto" w:fill="auto"/>
            <w:noWrap/>
            <w:vAlign w:val="center"/>
          </w:tcPr>
          <w:p w:rsidR="007012C6" w:rsidRPr="00996F22" w:rsidRDefault="007012C6" w:rsidP="005C19A1">
            <w:pPr>
              <w:spacing w:after="0" w:line="240" w:lineRule="auto"/>
              <w:jc w:val="center"/>
              <w:rPr>
                <w:rFonts w:ascii="Verdana" w:hAnsi="Verdana"/>
                <w:sz w:val="18"/>
                <w:szCs w:val="18"/>
              </w:rPr>
            </w:pPr>
            <w:r>
              <w:rPr>
                <w:rFonts w:ascii="Verdana" w:hAnsi="Verdana"/>
                <w:sz w:val="18"/>
                <w:szCs w:val="18"/>
              </w:rPr>
              <w:t>263</w:t>
            </w:r>
          </w:p>
        </w:tc>
        <w:tc>
          <w:tcPr>
            <w:tcW w:w="2060" w:type="dxa"/>
            <w:tcBorders>
              <w:top w:val="nil"/>
              <w:left w:val="nil"/>
              <w:bottom w:val="single" w:sz="4" w:space="0" w:color="auto"/>
              <w:right w:val="single" w:sz="4" w:space="0" w:color="auto"/>
            </w:tcBorders>
            <w:shd w:val="clear" w:color="auto" w:fill="auto"/>
            <w:noWrap/>
            <w:vAlign w:val="center"/>
          </w:tcPr>
          <w:p w:rsidR="007012C6" w:rsidRPr="00996F22" w:rsidRDefault="007012C6" w:rsidP="005C19A1">
            <w:pPr>
              <w:spacing w:after="0" w:line="240" w:lineRule="auto"/>
              <w:jc w:val="center"/>
              <w:rPr>
                <w:rFonts w:ascii="Verdana" w:hAnsi="Verdana"/>
                <w:sz w:val="18"/>
                <w:szCs w:val="18"/>
              </w:rPr>
            </w:pPr>
            <w:r>
              <w:rPr>
                <w:rFonts w:ascii="Verdana" w:hAnsi="Verdana"/>
                <w:sz w:val="18"/>
                <w:szCs w:val="18"/>
              </w:rPr>
              <w:t>50,19</w:t>
            </w:r>
          </w:p>
        </w:tc>
        <w:tc>
          <w:tcPr>
            <w:tcW w:w="2220" w:type="dxa"/>
            <w:tcBorders>
              <w:top w:val="nil"/>
              <w:left w:val="nil"/>
              <w:bottom w:val="single" w:sz="4" w:space="0" w:color="auto"/>
              <w:right w:val="single" w:sz="4" w:space="0" w:color="auto"/>
            </w:tcBorders>
            <w:shd w:val="clear" w:color="auto" w:fill="auto"/>
            <w:noWrap/>
            <w:vAlign w:val="center"/>
          </w:tcPr>
          <w:p w:rsidR="007012C6" w:rsidRPr="004B79C7" w:rsidRDefault="007012C6" w:rsidP="005C19A1">
            <w:pPr>
              <w:spacing w:after="0" w:line="240" w:lineRule="auto"/>
              <w:jc w:val="center"/>
              <w:rPr>
                <w:rFonts w:ascii="Verdana" w:hAnsi="Verdana"/>
                <w:sz w:val="18"/>
                <w:szCs w:val="18"/>
              </w:rPr>
            </w:pPr>
            <w:r>
              <w:rPr>
                <w:rFonts w:ascii="Verdana" w:hAnsi="Verdana"/>
                <w:sz w:val="18"/>
                <w:szCs w:val="18"/>
              </w:rPr>
              <w:t>13199</w:t>
            </w:r>
          </w:p>
        </w:tc>
      </w:tr>
      <w:tr w:rsidR="007012C6" w:rsidRPr="00A8213D" w:rsidTr="005C19A1">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7012C6" w:rsidRPr="00A8213D" w:rsidRDefault="007012C6" w:rsidP="005C19A1">
            <w:pPr>
              <w:spacing w:after="0" w:line="240" w:lineRule="auto"/>
              <w:jc w:val="center"/>
              <w:rPr>
                <w:rFonts w:ascii="Verdana" w:hAnsi="Verdana"/>
                <w:b/>
                <w:bCs/>
                <w:sz w:val="18"/>
                <w:szCs w:val="18"/>
              </w:rPr>
            </w:pPr>
            <w:r w:rsidRPr="00A8213D">
              <w:rPr>
                <w:rFonts w:ascii="Verdana" w:hAnsi="Verdana"/>
                <w:b/>
                <w:bCs/>
                <w:sz w:val="18"/>
                <w:szCs w:val="18"/>
              </w:rPr>
              <w:t>ЕДРА</w:t>
            </w:r>
          </w:p>
        </w:tc>
        <w:tc>
          <w:tcPr>
            <w:tcW w:w="1300" w:type="dxa"/>
            <w:tcBorders>
              <w:top w:val="nil"/>
              <w:left w:val="nil"/>
              <w:bottom w:val="single" w:sz="4" w:space="0" w:color="auto"/>
              <w:right w:val="single" w:sz="4" w:space="0" w:color="auto"/>
            </w:tcBorders>
            <w:shd w:val="clear" w:color="auto" w:fill="auto"/>
            <w:noWrap/>
            <w:vAlign w:val="center"/>
            <w:hideMark/>
          </w:tcPr>
          <w:p w:rsidR="007012C6" w:rsidRPr="00A8213D" w:rsidRDefault="007012C6" w:rsidP="005C19A1">
            <w:pPr>
              <w:spacing w:after="0" w:line="240" w:lineRule="auto"/>
              <w:jc w:val="center"/>
              <w:rPr>
                <w:rFonts w:ascii="Verdana" w:hAnsi="Verdana"/>
                <w:b/>
                <w:bCs/>
                <w:sz w:val="18"/>
                <w:szCs w:val="18"/>
              </w:rPr>
            </w:pPr>
            <w:r w:rsidRPr="00A8213D">
              <w:rPr>
                <w:rFonts w:ascii="Verdana" w:hAnsi="Verdana"/>
                <w:b/>
                <w:bCs/>
                <w:sz w:val="18"/>
                <w:szCs w:val="18"/>
              </w:rPr>
              <w:t> </w:t>
            </w:r>
          </w:p>
        </w:tc>
        <w:tc>
          <w:tcPr>
            <w:tcW w:w="154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b/>
                <w:bCs/>
                <w:sz w:val="18"/>
                <w:szCs w:val="18"/>
              </w:rPr>
            </w:pPr>
            <w:r>
              <w:rPr>
                <w:rFonts w:ascii="Verdana" w:hAnsi="Verdana"/>
                <w:b/>
                <w:bCs/>
                <w:sz w:val="18"/>
                <w:szCs w:val="18"/>
              </w:rPr>
              <w:t>29</w:t>
            </w:r>
          </w:p>
        </w:tc>
        <w:tc>
          <w:tcPr>
            <w:tcW w:w="206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b/>
                <w:bCs/>
                <w:sz w:val="18"/>
                <w:szCs w:val="18"/>
              </w:rPr>
            </w:pPr>
            <w:r>
              <w:rPr>
                <w:rFonts w:ascii="Verdana" w:hAnsi="Verdana"/>
                <w:b/>
                <w:bCs/>
                <w:sz w:val="18"/>
                <w:szCs w:val="18"/>
              </w:rPr>
              <w:t>79,86</w:t>
            </w:r>
          </w:p>
        </w:tc>
        <w:tc>
          <w:tcPr>
            <w:tcW w:w="222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b/>
                <w:bCs/>
                <w:sz w:val="18"/>
                <w:szCs w:val="18"/>
              </w:rPr>
            </w:pPr>
            <w:r>
              <w:rPr>
                <w:rFonts w:ascii="Verdana" w:hAnsi="Verdana"/>
                <w:b/>
                <w:bCs/>
                <w:sz w:val="18"/>
                <w:szCs w:val="18"/>
              </w:rPr>
              <w:t>2316</w:t>
            </w:r>
          </w:p>
        </w:tc>
      </w:tr>
      <w:tr w:rsidR="007012C6" w:rsidRPr="00A8213D" w:rsidTr="005C19A1">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7012C6" w:rsidRPr="00A8213D" w:rsidRDefault="007012C6" w:rsidP="005C19A1">
            <w:pPr>
              <w:spacing w:after="0" w:line="240" w:lineRule="auto"/>
              <w:jc w:val="center"/>
              <w:rPr>
                <w:rFonts w:ascii="Verdana" w:hAnsi="Verdana"/>
                <w:sz w:val="18"/>
                <w:szCs w:val="18"/>
              </w:rPr>
            </w:pPr>
            <w:r w:rsidRPr="00A8213D">
              <w:rPr>
                <w:rFonts w:ascii="Verdana" w:hAnsi="Verdana"/>
                <w:sz w:val="18"/>
                <w:szCs w:val="18"/>
              </w:rPr>
              <w:t>в т.ч. Трупи Iа кл.</w:t>
            </w:r>
          </w:p>
        </w:tc>
        <w:tc>
          <w:tcPr>
            <w:tcW w:w="1300" w:type="dxa"/>
            <w:tcBorders>
              <w:top w:val="nil"/>
              <w:left w:val="nil"/>
              <w:bottom w:val="single" w:sz="4" w:space="0" w:color="auto"/>
              <w:right w:val="single" w:sz="4" w:space="0" w:color="auto"/>
            </w:tcBorders>
            <w:shd w:val="clear" w:color="auto" w:fill="auto"/>
            <w:noWrap/>
            <w:vAlign w:val="center"/>
            <w:hideMark/>
          </w:tcPr>
          <w:p w:rsidR="007012C6" w:rsidRPr="00A8213D" w:rsidRDefault="007012C6" w:rsidP="005C19A1">
            <w:pPr>
              <w:spacing w:after="0" w:line="240" w:lineRule="auto"/>
              <w:jc w:val="center"/>
              <w:rPr>
                <w:rFonts w:ascii="Verdana" w:hAnsi="Verdana"/>
                <w:sz w:val="18"/>
                <w:szCs w:val="18"/>
              </w:rPr>
            </w:pPr>
            <w:r w:rsidRPr="00A8213D">
              <w:rPr>
                <w:rFonts w:ascii="Verdana" w:hAnsi="Verdana"/>
                <w:sz w:val="18"/>
                <w:szCs w:val="18"/>
              </w:rPr>
              <w:t>см</w:t>
            </w:r>
          </w:p>
        </w:tc>
        <w:tc>
          <w:tcPr>
            <w:tcW w:w="154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1</w:t>
            </w:r>
          </w:p>
        </w:tc>
        <w:tc>
          <w:tcPr>
            <w:tcW w:w="206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89,00</w:t>
            </w:r>
          </w:p>
        </w:tc>
        <w:tc>
          <w:tcPr>
            <w:tcW w:w="222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89</w:t>
            </w:r>
          </w:p>
        </w:tc>
      </w:tr>
      <w:tr w:rsidR="007012C6" w:rsidRPr="00A8213D" w:rsidTr="005C19A1">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7012C6" w:rsidRPr="00A8213D" w:rsidRDefault="007012C6" w:rsidP="005C19A1">
            <w:pPr>
              <w:spacing w:after="0" w:line="240" w:lineRule="auto"/>
              <w:jc w:val="center"/>
              <w:rPr>
                <w:rFonts w:ascii="Verdana" w:hAnsi="Verdana"/>
                <w:sz w:val="18"/>
                <w:szCs w:val="18"/>
              </w:rPr>
            </w:pPr>
            <w:r w:rsidRPr="00A8213D">
              <w:rPr>
                <w:rFonts w:ascii="Verdana" w:hAnsi="Verdana"/>
                <w:sz w:val="18"/>
                <w:szCs w:val="18"/>
              </w:rPr>
              <w:t>в т.ч. Трупи I кл.</w:t>
            </w:r>
          </w:p>
        </w:tc>
        <w:tc>
          <w:tcPr>
            <w:tcW w:w="1300" w:type="dxa"/>
            <w:tcBorders>
              <w:top w:val="nil"/>
              <w:left w:val="nil"/>
              <w:bottom w:val="single" w:sz="4" w:space="0" w:color="auto"/>
              <w:right w:val="single" w:sz="4" w:space="0" w:color="auto"/>
            </w:tcBorders>
            <w:shd w:val="clear" w:color="auto" w:fill="auto"/>
            <w:noWrap/>
            <w:vAlign w:val="center"/>
            <w:hideMark/>
          </w:tcPr>
          <w:p w:rsidR="007012C6" w:rsidRPr="00A8213D" w:rsidRDefault="007012C6" w:rsidP="005C19A1">
            <w:pPr>
              <w:spacing w:after="0" w:line="240" w:lineRule="auto"/>
              <w:jc w:val="center"/>
              <w:rPr>
                <w:rFonts w:ascii="Verdana" w:hAnsi="Verdana"/>
                <w:sz w:val="18"/>
                <w:szCs w:val="18"/>
              </w:rPr>
            </w:pPr>
            <w:r w:rsidRPr="00A8213D">
              <w:rPr>
                <w:rFonts w:ascii="Verdana" w:hAnsi="Verdana"/>
                <w:sz w:val="18"/>
                <w:szCs w:val="18"/>
              </w:rPr>
              <w:t>см</w:t>
            </w:r>
          </w:p>
        </w:tc>
        <w:tc>
          <w:tcPr>
            <w:tcW w:w="154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4</w:t>
            </w:r>
          </w:p>
        </w:tc>
        <w:tc>
          <w:tcPr>
            <w:tcW w:w="206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84,00</w:t>
            </w:r>
          </w:p>
        </w:tc>
        <w:tc>
          <w:tcPr>
            <w:tcW w:w="222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336</w:t>
            </w:r>
          </w:p>
        </w:tc>
      </w:tr>
      <w:tr w:rsidR="007012C6" w:rsidRPr="00A8213D" w:rsidTr="005C19A1">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7012C6" w:rsidRPr="00A8213D" w:rsidRDefault="007012C6" w:rsidP="005C19A1">
            <w:pPr>
              <w:spacing w:after="0" w:line="240" w:lineRule="auto"/>
              <w:jc w:val="center"/>
              <w:rPr>
                <w:rFonts w:ascii="Verdana" w:hAnsi="Verdana"/>
                <w:sz w:val="18"/>
                <w:szCs w:val="18"/>
              </w:rPr>
            </w:pPr>
            <w:r w:rsidRPr="00A8213D">
              <w:rPr>
                <w:rFonts w:ascii="Verdana" w:hAnsi="Verdana"/>
                <w:sz w:val="18"/>
                <w:szCs w:val="18"/>
              </w:rPr>
              <w:t>в т.ч. Трупи I кл.</w:t>
            </w:r>
          </w:p>
        </w:tc>
        <w:tc>
          <w:tcPr>
            <w:tcW w:w="1300" w:type="dxa"/>
            <w:tcBorders>
              <w:top w:val="nil"/>
              <w:left w:val="nil"/>
              <w:bottom w:val="single" w:sz="4" w:space="0" w:color="auto"/>
              <w:right w:val="single" w:sz="4" w:space="0" w:color="auto"/>
            </w:tcBorders>
            <w:shd w:val="clear" w:color="auto" w:fill="auto"/>
            <w:noWrap/>
            <w:vAlign w:val="center"/>
            <w:hideMark/>
          </w:tcPr>
          <w:p w:rsidR="007012C6" w:rsidRPr="00A8213D" w:rsidRDefault="007012C6" w:rsidP="005C19A1">
            <w:pPr>
              <w:spacing w:after="0" w:line="240" w:lineRule="auto"/>
              <w:jc w:val="center"/>
              <w:rPr>
                <w:rFonts w:ascii="Verdana" w:hAnsi="Verdana"/>
                <w:sz w:val="18"/>
                <w:szCs w:val="18"/>
              </w:rPr>
            </w:pPr>
            <w:r w:rsidRPr="00A8213D">
              <w:rPr>
                <w:rFonts w:ascii="Verdana" w:hAnsi="Verdana"/>
                <w:sz w:val="18"/>
                <w:szCs w:val="18"/>
              </w:rPr>
              <w:t>бб</w:t>
            </w:r>
          </w:p>
        </w:tc>
        <w:tc>
          <w:tcPr>
            <w:tcW w:w="154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1</w:t>
            </w:r>
          </w:p>
        </w:tc>
        <w:tc>
          <w:tcPr>
            <w:tcW w:w="206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79,00</w:t>
            </w:r>
          </w:p>
        </w:tc>
        <w:tc>
          <w:tcPr>
            <w:tcW w:w="222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79</w:t>
            </w:r>
          </w:p>
        </w:tc>
      </w:tr>
      <w:tr w:rsidR="007012C6" w:rsidRPr="00A8213D" w:rsidTr="005C19A1">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7012C6" w:rsidRPr="00A8213D" w:rsidRDefault="007012C6" w:rsidP="005C19A1">
            <w:pPr>
              <w:spacing w:after="0" w:line="240" w:lineRule="auto"/>
              <w:jc w:val="center"/>
              <w:rPr>
                <w:rFonts w:ascii="Verdana" w:hAnsi="Verdana"/>
                <w:sz w:val="18"/>
                <w:szCs w:val="18"/>
              </w:rPr>
            </w:pPr>
            <w:r w:rsidRPr="00A8213D">
              <w:rPr>
                <w:rFonts w:ascii="Verdana" w:hAnsi="Verdana"/>
                <w:sz w:val="18"/>
                <w:szCs w:val="18"/>
              </w:rPr>
              <w:t>в т.ч. Трупи II кл.</w:t>
            </w:r>
          </w:p>
        </w:tc>
        <w:tc>
          <w:tcPr>
            <w:tcW w:w="1300" w:type="dxa"/>
            <w:tcBorders>
              <w:top w:val="nil"/>
              <w:left w:val="nil"/>
              <w:bottom w:val="single" w:sz="4" w:space="0" w:color="auto"/>
              <w:right w:val="single" w:sz="4" w:space="0" w:color="auto"/>
            </w:tcBorders>
            <w:shd w:val="clear" w:color="auto" w:fill="auto"/>
            <w:noWrap/>
            <w:vAlign w:val="center"/>
            <w:hideMark/>
          </w:tcPr>
          <w:p w:rsidR="007012C6" w:rsidRPr="00A8213D" w:rsidRDefault="007012C6" w:rsidP="005C19A1">
            <w:pPr>
              <w:spacing w:after="0" w:line="240" w:lineRule="auto"/>
              <w:jc w:val="center"/>
              <w:rPr>
                <w:rFonts w:ascii="Verdana" w:hAnsi="Verdana"/>
                <w:sz w:val="18"/>
                <w:szCs w:val="18"/>
              </w:rPr>
            </w:pPr>
            <w:r w:rsidRPr="00A8213D">
              <w:rPr>
                <w:rFonts w:ascii="Verdana" w:hAnsi="Verdana"/>
                <w:sz w:val="18"/>
                <w:szCs w:val="18"/>
              </w:rPr>
              <w:t>см</w:t>
            </w:r>
          </w:p>
        </w:tc>
        <w:tc>
          <w:tcPr>
            <w:tcW w:w="154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22</w:t>
            </w:r>
          </w:p>
        </w:tc>
        <w:tc>
          <w:tcPr>
            <w:tcW w:w="206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79,00</w:t>
            </w:r>
          </w:p>
        </w:tc>
        <w:tc>
          <w:tcPr>
            <w:tcW w:w="222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1738</w:t>
            </w:r>
          </w:p>
        </w:tc>
      </w:tr>
      <w:tr w:rsidR="007012C6" w:rsidRPr="00A8213D" w:rsidTr="005C19A1">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7012C6" w:rsidRPr="00A8213D" w:rsidRDefault="007012C6" w:rsidP="005C19A1">
            <w:pPr>
              <w:spacing w:after="0" w:line="240" w:lineRule="auto"/>
              <w:jc w:val="center"/>
              <w:rPr>
                <w:rFonts w:ascii="Verdana" w:hAnsi="Verdana"/>
                <w:sz w:val="18"/>
                <w:szCs w:val="18"/>
              </w:rPr>
            </w:pPr>
            <w:r w:rsidRPr="00A8213D">
              <w:rPr>
                <w:rFonts w:ascii="Verdana" w:hAnsi="Verdana"/>
                <w:sz w:val="18"/>
                <w:szCs w:val="18"/>
              </w:rPr>
              <w:t>в т.ч. Трупи II кл.</w:t>
            </w:r>
          </w:p>
        </w:tc>
        <w:tc>
          <w:tcPr>
            <w:tcW w:w="1300" w:type="dxa"/>
            <w:tcBorders>
              <w:top w:val="nil"/>
              <w:left w:val="nil"/>
              <w:bottom w:val="single" w:sz="4" w:space="0" w:color="auto"/>
              <w:right w:val="single" w:sz="4" w:space="0" w:color="auto"/>
            </w:tcBorders>
            <w:shd w:val="clear" w:color="auto" w:fill="auto"/>
            <w:noWrap/>
            <w:vAlign w:val="center"/>
            <w:hideMark/>
          </w:tcPr>
          <w:p w:rsidR="007012C6" w:rsidRPr="00A8213D" w:rsidRDefault="007012C6" w:rsidP="005C19A1">
            <w:pPr>
              <w:spacing w:after="0" w:line="240" w:lineRule="auto"/>
              <w:jc w:val="center"/>
              <w:rPr>
                <w:rFonts w:ascii="Verdana" w:hAnsi="Verdana"/>
                <w:sz w:val="18"/>
                <w:szCs w:val="18"/>
              </w:rPr>
            </w:pPr>
            <w:r w:rsidRPr="00A8213D">
              <w:rPr>
                <w:rFonts w:ascii="Verdana" w:hAnsi="Verdana"/>
                <w:sz w:val="18"/>
                <w:szCs w:val="18"/>
              </w:rPr>
              <w:t>бб</w:t>
            </w:r>
          </w:p>
        </w:tc>
        <w:tc>
          <w:tcPr>
            <w:tcW w:w="154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1</w:t>
            </w:r>
          </w:p>
        </w:tc>
        <w:tc>
          <w:tcPr>
            <w:tcW w:w="206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74,00</w:t>
            </w:r>
          </w:p>
        </w:tc>
        <w:tc>
          <w:tcPr>
            <w:tcW w:w="222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74</w:t>
            </w:r>
          </w:p>
        </w:tc>
      </w:tr>
      <w:tr w:rsidR="007012C6" w:rsidRPr="00A8213D" w:rsidTr="005C19A1">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7012C6" w:rsidRPr="00A8213D" w:rsidRDefault="007012C6" w:rsidP="005C19A1">
            <w:pPr>
              <w:spacing w:after="0" w:line="240" w:lineRule="auto"/>
              <w:jc w:val="center"/>
              <w:rPr>
                <w:rFonts w:ascii="Verdana" w:hAnsi="Verdana"/>
                <w:b/>
                <w:bCs/>
                <w:sz w:val="18"/>
                <w:szCs w:val="18"/>
              </w:rPr>
            </w:pPr>
            <w:r w:rsidRPr="00A8213D">
              <w:rPr>
                <w:rFonts w:ascii="Verdana" w:hAnsi="Verdana"/>
                <w:b/>
                <w:bCs/>
                <w:sz w:val="18"/>
                <w:szCs w:val="18"/>
              </w:rPr>
              <w:t xml:space="preserve">СРЕДНА </w:t>
            </w:r>
          </w:p>
        </w:tc>
        <w:tc>
          <w:tcPr>
            <w:tcW w:w="1300" w:type="dxa"/>
            <w:tcBorders>
              <w:top w:val="nil"/>
              <w:left w:val="nil"/>
              <w:bottom w:val="single" w:sz="4" w:space="0" w:color="auto"/>
              <w:right w:val="single" w:sz="4" w:space="0" w:color="auto"/>
            </w:tcBorders>
            <w:shd w:val="clear" w:color="auto" w:fill="auto"/>
            <w:noWrap/>
            <w:vAlign w:val="center"/>
            <w:hideMark/>
          </w:tcPr>
          <w:p w:rsidR="007012C6" w:rsidRPr="00A8213D" w:rsidRDefault="007012C6" w:rsidP="005C19A1">
            <w:pPr>
              <w:spacing w:after="0" w:line="240" w:lineRule="auto"/>
              <w:jc w:val="center"/>
              <w:rPr>
                <w:rFonts w:ascii="Verdana" w:hAnsi="Verdana"/>
                <w:sz w:val="18"/>
                <w:szCs w:val="18"/>
              </w:rPr>
            </w:pPr>
            <w:r w:rsidRPr="00A8213D">
              <w:rPr>
                <w:rFonts w:ascii="Verdana" w:hAnsi="Verdana"/>
                <w:sz w:val="18"/>
                <w:szCs w:val="18"/>
              </w:rPr>
              <w:t> </w:t>
            </w:r>
          </w:p>
        </w:tc>
        <w:tc>
          <w:tcPr>
            <w:tcW w:w="154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b/>
                <w:bCs/>
                <w:sz w:val="18"/>
                <w:szCs w:val="18"/>
              </w:rPr>
            </w:pPr>
            <w:r>
              <w:rPr>
                <w:rFonts w:ascii="Verdana" w:hAnsi="Verdana"/>
                <w:b/>
                <w:bCs/>
                <w:sz w:val="18"/>
                <w:szCs w:val="18"/>
              </w:rPr>
              <w:t>13</w:t>
            </w:r>
          </w:p>
        </w:tc>
        <w:tc>
          <w:tcPr>
            <w:tcW w:w="206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b/>
                <w:bCs/>
                <w:sz w:val="18"/>
                <w:szCs w:val="18"/>
              </w:rPr>
            </w:pPr>
            <w:r>
              <w:rPr>
                <w:rFonts w:ascii="Verdana" w:hAnsi="Verdana"/>
                <w:b/>
                <w:bCs/>
                <w:sz w:val="18"/>
                <w:szCs w:val="18"/>
              </w:rPr>
              <w:t>40,08</w:t>
            </w:r>
          </w:p>
        </w:tc>
        <w:tc>
          <w:tcPr>
            <w:tcW w:w="222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b/>
                <w:bCs/>
                <w:sz w:val="18"/>
                <w:szCs w:val="18"/>
              </w:rPr>
            </w:pPr>
            <w:r>
              <w:rPr>
                <w:rFonts w:ascii="Verdana" w:hAnsi="Verdana"/>
                <w:b/>
                <w:bCs/>
                <w:sz w:val="18"/>
                <w:szCs w:val="18"/>
              </w:rPr>
              <w:t>521</w:t>
            </w:r>
          </w:p>
        </w:tc>
      </w:tr>
      <w:tr w:rsidR="007012C6" w:rsidRPr="00A8213D" w:rsidTr="005C19A1">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7012C6" w:rsidRPr="00A8213D" w:rsidRDefault="007012C6" w:rsidP="005C19A1">
            <w:pPr>
              <w:spacing w:after="0" w:line="240" w:lineRule="auto"/>
              <w:jc w:val="center"/>
              <w:rPr>
                <w:rFonts w:ascii="Verdana" w:hAnsi="Verdana"/>
                <w:sz w:val="18"/>
                <w:szCs w:val="18"/>
              </w:rPr>
            </w:pPr>
            <w:r w:rsidRPr="00A8213D">
              <w:rPr>
                <w:rFonts w:ascii="Verdana" w:hAnsi="Verdana"/>
                <w:sz w:val="18"/>
                <w:szCs w:val="18"/>
              </w:rPr>
              <w:t>в т.ч. Трупи IІI кл.</w:t>
            </w:r>
          </w:p>
        </w:tc>
        <w:tc>
          <w:tcPr>
            <w:tcW w:w="1300" w:type="dxa"/>
            <w:tcBorders>
              <w:top w:val="nil"/>
              <w:left w:val="nil"/>
              <w:bottom w:val="single" w:sz="4" w:space="0" w:color="auto"/>
              <w:right w:val="single" w:sz="4" w:space="0" w:color="auto"/>
            </w:tcBorders>
            <w:shd w:val="clear" w:color="auto" w:fill="auto"/>
            <w:noWrap/>
            <w:vAlign w:val="center"/>
            <w:hideMark/>
          </w:tcPr>
          <w:p w:rsidR="007012C6" w:rsidRPr="00A8213D" w:rsidRDefault="007012C6" w:rsidP="005C19A1">
            <w:pPr>
              <w:spacing w:after="0" w:line="240" w:lineRule="auto"/>
              <w:jc w:val="center"/>
              <w:rPr>
                <w:rFonts w:ascii="Verdana" w:hAnsi="Verdana"/>
                <w:sz w:val="18"/>
                <w:szCs w:val="18"/>
              </w:rPr>
            </w:pPr>
            <w:r w:rsidRPr="00A8213D">
              <w:rPr>
                <w:rFonts w:ascii="Verdana" w:hAnsi="Verdana"/>
                <w:sz w:val="18"/>
                <w:szCs w:val="18"/>
              </w:rPr>
              <w:t>см</w:t>
            </w:r>
          </w:p>
        </w:tc>
        <w:tc>
          <w:tcPr>
            <w:tcW w:w="154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4</w:t>
            </w:r>
          </w:p>
        </w:tc>
        <w:tc>
          <w:tcPr>
            <w:tcW w:w="206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54,00</w:t>
            </w:r>
          </w:p>
        </w:tc>
        <w:tc>
          <w:tcPr>
            <w:tcW w:w="222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216</w:t>
            </w:r>
          </w:p>
        </w:tc>
      </w:tr>
      <w:tr w:rsidR="007012C6" w:rsidRPr="00A8213D" w:rsidTr="005C19A1">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7012C6" w:rsidRPr="00A8213D" w:rsidRDefault="007012C6" w:rsidP="005C19A1">
            <w:pPr>
              <w:spacing w:after="0" w:line="240" w:lineRule="auto"/>
              <w:jc w:val="center"/>
              <w:rPr>
                <w:rFonts w:ascii="Verdana" w:hAnsi="Verdana"/>
                <w:sz w:val="18"/>
                <w:szCs w:val="18"/>
              </w:rPr>
            </w:pPr>
            <w:r w:rsidRPr="00A8213D">
              <w:rPr>
                <w:rFonts w:ascii="Verdana" w:hAnsi="Verdana"/>
                <w:sz w:val="18"/>
                <w:szCs w:val="18"/>
              </w:rPr>
              <w:t>в т.ч. Трупи IІI кл.</w:t>
            </w:r>
          </w:p>
        </w:tc>
        <w:tc>
          <w:tcPr>
            <w:tcW w:w="1300" w:type="dxa"/>
            <w:tcBorders>
              <w:top w:val="nil"/>
              <w:left w:val="nil"/>
              <w:bottom w:val="single" w:sz="4" w:space="0" w:color="auto"/>
              <w:right w:val="single" w:sz="4" w:space="0" w:color="auto"/>
            </w:tcBorders>
            <w:shd w:val="clear" w:color="auto" w:fill="auto"/>
            <w:noWrap/>
            <w:vAlign w:val="center"/>
            <w:hideMark/>
          </w:tcPr>
          <w:p w:rsidR="007012C6" w:rsidRPr="00A8213D" w:rsidRDefault="007012C6" w:rsidP="005C19A1">
            <w:pPr>
              <w:spacing w:after="0" w:line="240" w:lineRule="auto"/>
              <w:jc w:val="center"/>
              <w:rPr>
                <w:rFonts w:ascii="Verdana" w:hAnsi="Verdana"/>
                <w:sz w:val="18"/>
                <w:szCs w:val="18"/>
              </w:rPr>
            </w:pPr>
            <w:r w:rsidRPr="00A8213D">
              <w:rPr>
                <w:rFonts w:ascii="Verdana" w:hAnsi="Verdana"/>
                <w:sz w:val="18"/>
                <w:szCs w:val="18"/>
              </w:rPr>
              <w:t>бб</w:t>
            </w:r>
          </w:p>
        </w:tc>
        <w:tc>
          <w:tcPr>
            <w:tcW w:w="154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1</w:t>
            </w:r>
          </w:p>
        </w:tc>
        <w:tc>
          <w:tcPr>
            <w:tcW w:w="206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49,00</w:t>
            </w:r>
          </w:p>
        </w:tc>
        <w:tc>
          <w:tcPr>
            <w:tcW w:w="222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49</w:t>
            </w:r>
          </w:p>
        </w:tc>
      </w:tr>
      <w:tr w:rsidR="007012C6" w:rsidRPr="00A8213D" w:rsidTr="005C19A1">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7012C6" w:rsidRPr="00A8213D" w:rsidRDefault="007012C6" w:rsidP="005C19A1">
            <w:pPr>
              <w:spacing w:after="0" w:line="240" w:lineRule="auto"/>
              <w:jc w:val="center"/>
              <w:rPr>
                <w:rFonts w:ascii="Verdana" w:hAnsi="Verdana"/>
                <w:sz w:val="18"/>
                <w:szCs w:val="18"/>
              </w:rPr>
            </w:pPr>
            <w:r w:rsidRPr="00A8213D">
              <w:rPr>
                <w:rFonts w:ascii="Verdana" w:hAnsi="Verdana"/>
                <w:sz w:val="18"/>
                <w:szCs w:val="18"/>
              </w:rPr>
              <w:t>в т.ч. Т-на д-на</w:t>
            </w:r>
          </w:p>
        </w:tc>
        <w:tc>
          <w:tcPr>
            <w:tcW w:w="1300" w:type="dxa"/>
            <w:tcBorders>
              <w:top w:val="nil"/>
              <w:left w:val="nil"/>
              <w:bottom w:val="single" w:sz="4" w:space="0" w:color="auto"/>
              <w:right w:val="single" w:sz="4" w:space="0" w:color="auto"/>
            </w:tcBorders>
            <w:shd w:val="clear" w:color="auto" w:fill="auto"/>
            <w:noWrap/>
            <w:vAlign w:val="center"/>
            <w:hideMark/>
          </w:tcPr>
          <w:p w:rsidR="007012C6" w:rsidRPr="00A8213D" w:rsidRDefault="007012C6" w:rsidP="005C19A1">
            <w:pPr>
              <w:spacing w:after="0" w:line="240" w:lineRule="auto"/>
              <w:jc w:val="center"/>
              <w:rPr>
                <w:rFonts w:ascii="Verdana" w:hAnsi="Verdana"/>
                <w:sz w:val="18"/>
                <w:szCs w:val="18"/>
              </w:rPr>
            </w:pPr>
            <w:r w:rsidRPr="00A8213D">
              <w:rPr>
                <w:rFonts w:ascii="Verdana" w:hAnsi="Verdana"/>
                <w:sz w:val="18"/>
                <w:szCs w:val="18"/>
              </w:rPr>
              <w:t>см,бб</w:t>
            </w:r>
          </w:p>
        </w:tc>
        <w:tc>
          <w:tcPr>
            <w:tcW w:w="154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8</w:t>
            </w:r>
          </w:p>
        </w:tc>
        <w:tc>
          <w:tcPr>
            <w:tcW w:w="206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32,00</w:t>
            </w:r>
          </w:p>
        </w:tc>
        <w:tc>
          <w:tcPr>
            <w:tcW w:w="222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256</w:t>
            </w:r>
          </w:p>
        </w:tc>
      </w:tr>
      <w:tr w:rsidR="007012C6" w:rsidRPr="00A8213D" w:rsidTr="005C19A1">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tcPr>
          <w:p w:rsidR="007012C6" w:rsidRPr="00E50D38" w:rsidRDefault="007012C6" w:rsidP="005C19A1">
            <w:pPr>
              <w:spacing w:after="0" w:line="240" w:lineRule="auto"/>
              <w:jc w:val="center"/>
              <w:rPr>
                <w:rFonts w:ascii="Verdana" w:hAnsi="Verdana"/>
                <w:b/>
                <w:sz w:val="18"/>
                <w:szCs w:val="18"/>
              </w:rPr>
            </w:pPr>
            <w:r w:rsidRPr="00E50D38">
              <w:rPr>
                <w:rFonts w:ascii="Verdana" w:hAnsi="Verdana"/>
                <w:b/>
                <w:sz w:val="18"/>
                <w:szCs w:val="18"/>
              </w:rPr>
              <w:t>ДРЕБНА</w:t>
            </w:r>
          </w:p>
        </w:tc>
        <w:tc>
          <w:tcPr>
            <w:tcW w:w="130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p>
        </w:tc>
        <w:tc>
          <w:tcPr>
            <w:tcW w:w="154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1</w:t>
            </w:r>
          </w:p>
        </w:tc>
        <w:tc>
          <w:tcPr>
            <w:tcW w:w="206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32,00</w:t>
            </w:r>
          </w:p>
        </w:tc>
        <w:tc>
          <w:tcPr>
            <w:tcW w:w="222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32</w:t>
            </w:r>
          </w:p>
        </w:tc>
      </w:tr>
      <w:tr w:rsidR="007012C6" w:rsidRPr="00A8213D" w:rsidTr="005C19A1">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sidRPr="00A8213D">
              <w:rPr>
                <w:rFonts w:ascii="Verdana" w:hAnsi="Verdana"/>
                <w:sz w:val="18"/>
                <w:szCs w:val="18"/>
              </w:rPr>
              <w:t>в т.ч. Т-на д-на</w:t>
            </w:r>
          </w:p>
        </w:tc>
        <w:tc>
          <w:tcPr>
            <w:tcW w:w="130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p>
        </w:tc>
        <w:tc>
          <w:tcPr>
            <w:tcW w:w="154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1</w:t>
            </w:r>
          </w:p>
        </w:tc>
        <w:tc>
          <w:tcPr>
            <w:tcW w:w="206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32,00</w:t>
            </w:r>
          </w:p>
        </w:tc>
        <w:tc>
          <w:tcPr>
            <w:tcW w:w="222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32</w:t>
            </w:r>
          </w:p>
        </w:tc>
      </w:tr>
      <w:tr w:rsidR="007012C6" w:rsidRPr="00A8213D" w:rsidTr="005C19A1">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7012C6" w:rsidRPr="00A8213D" w:rsidRDefault="007012C6" w:rsidP="005C19A1">
            <w:pPr>
              <w:spacing w:after="0" w:line="240" w:lineRule="auto"/>
              <w:jc w:val="center"/>
              <w:rPr>
                <w:rFonts w:ascii="Verdana" w:hAnsi="Verdana"/>
                <w:b/>
                <w:bCs/>
                <w:sz w:val="18"/>
                <w:szCs w:val="18"/>
              </w:rPr>
            </w:pPr>
            <w:r w:rsidRPr="00A8213D">
              <w:rPr>
                <w:rFonts w:ascii="Verdana" w:hAnsi="Verdana"/>
                <w:b/>
                <w:bCs/>
                <w:sz w:val="18"/>
                <w:szCs w:val="18"/>
              </w:rPr>
              <w:t xml:space="preserve">ДЪРВА </w:t>
            </w:r>
          </w:p>
        </w:tc>
        <w:tc>
          <w:tcPr>
            <w:tcW w:w="1300" w:type="dxa"/>
            <w:tcBorders>
              <w:top w:val="nil"/>
              <w:left w:val="nil"/>
              <w:bottom w:val="single" w:sz="4" w:space="0" w:color="auto"/>
              <w:right w:val="single" w:sz="4" w:space="0" w:color="auto"/>
            </w:tcBorders>
            <w:shd w:val="clear" w:color="auto" w:fill="auto"/>
            <w:noWrap/>
            <w:vAlign w:val="center"/>
            <w:hideMark/>
          </w:tcPr>
          <w:p w:rsidR="007012C6" w:rsidRPr="00A8213D" w:rsidRDefault="007012C6" w:rsidP="005C19A1">
            <w:pPr>
              <w:spacing w:after="0" w:line="240" w:lineRule="auto"/>
              <w:jc w:val="center"/>
              <w:rPr>
                <w:rFonts w:ascii="Verdana" w:hAnsi="Verdana"/>
                <w:b/>
                <w:bCs/>
                <w:sz w:val="18"/>
                <w:szCs w:val="18"/>
              </w:rPr>
            </w:pPr>
            <w:r w:rsidRPr="00A8213D">
              <w:rPr>
                <w:rFonts w:ascii="Verdana" w:hAnsi="Verdana"/>
                <w:b/>
                <w:bCs/>
                <w:sz w:val="18"/>
                <w:szCs w:val="18"/>
              </w:rPr>
              <w:t> </w:t>
            </w:r>
          </w:p>
        </w:tc>
        <w:tc>
          <w:tcPr>
            <w:tcW w:w="154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b/>
                <w:bCs/>
                <w:sz w:val="18"/>
                <w:szCs w:val="18"/>
              </w:rPr>
            </w:pPr>
            <w:r>
              <w:rPr>
                <w:rFonts w:ascii="Verdana" w:hAnsi="Verdana"/>
                <w:b/>
                <w:bCs/>
                <w:sz w:val="18"/>
                <w:szCs w:val="18"/>
              </w:rPr>
              <w:t>220</w:t>
            </w:r>
          </w:p>
        </w:tc>
        <w:tc>
          <w:tcPr>
            <w:tcW w:w="206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b/>
                <w:bCs/>
                <w:sz w:val="18"/>
                <w:szCs w:val="18"/>
              </w:rPr>
            </w:pPr>
            <w:r>
              <w:rPr>
                <w:rFonts w:ascii="Verdana" w:hAnsi="Verdana"/>
                <w:b/>
                <w:bCs/>
                <w:sz w:val="18"/>
                <w:szCs w:val="18"/>
              </w:rPr>
              <w:t>46,95</w:t>
            </w:r>
          </w:p>
        </w:tc>
        <w:tc>
          <w:tcPr>
            <w:tcW w:w="222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b/>
                <w:bCs/>
                <w:sz w:val="18"/>
                <w:szCs w:val="18"/>
              </w:rPr>
            </w:pPr>
            <w:r>
              <w:rPr>
                <w:rFonts w:ascii="Verdana" w:hAnsi="Verdana"/>
                <w:b/>
                <w:bCs/>
                <w:sz w:val="18"/>
                <w:szCs w:val="18"/>
              </w:rPr>
              <w:t>10330</w:t>
            </w:r>
          </w:p>
        </w:tc>
      </w:tr>
      <w:tr w:rsidR="007012C6" w:rsidRPr="00A8213D" w:rsidTr="005C19A1">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7012C6" w:rsidRPr="00A8213D" w:rsidRDefault="007012C6" w:rsidP="005C19A1">
            <w:pPr>
              <w:spacing w:after="0" w:line="240" w:lineRule="auto"/>
              <w:jc w:val="center"/>
              <w:rPr>
                <w:rFonts w:ascii="Verdana" w:hAnsi="Verdana"/>
                <w:sz w:val="18"/>
                <w:szCs w:val="18"/>
              </w:rPr>
            </w:pPr>
            <w:r w:rsidRPr="00A8213D">
              <w:rPr>
                <w:rFonts w:ascii="Verdana" w:hAnsi="Verdana"/>
                <w:sz w:val="18"/>
                <w:szCs w:val="18"/>
              </w:rPr>
              <w:t>в т.ч. ОЗМ</w:t>
            </w:r>
          </w:p>
        </w:tc>
        <w:tc>
          <w:tcPr>
            <w:tcW w:w="1300" w:type="dxa"/>
            <w:tcBorders>
              <w:top w:val="nil"/>
              <w:left w:val="nil"/>
              <w:bottom w:val="single" w:sz="4" w:space="0" w:color="auto"/>
              <w:right w:val="single" w:sz="4" w:space="0" w:color="auto"/>
            </w:tcBorders>
            <w:shd w:val="clear" w:color="auto" w:fill="auto"/>
            <w:noWrap/>
            <w:vAlign w:val="center"/>
            <w:hideMark/>
          </w:tcPr>
          <w:p w:rsidR="007012C6" w:rsidRPr="00A8213D" w:rsidRDefault="007012C6" w:rsidP="005C19A1">
            <w:pPr>
              <w:spacing w:after="0" w:line="240" w:lineRule="auto"/>
              <w:rPr>
                <w:rFonts w:ascii="Verdana" w:hAnsi="Verdana"/>
                <w:sz w:val="18"/>
                <w:szCs w:val="18"/>
              </w:rPr>
            </w:pPr>
            <w:r>
              <w:rPr>
                <w:rFonts w:ascii="Verdana" w:hAnsi="Verdana"/>
                <w:sz w:val="18"/>
                <w:szCs w:val="18"/>
              </w:rPr>
              <w:t xml:space="preserve">    </w:t>
            </w:r>
            <w:r w:rsidRPr="00A8213D">
              <w:rPr>
                <w:rFonts w:ascii="Verdana" w:hAnsi="Verdana"/>
                <w:sz w:val="18"/>
                <w:szCs w:val="18"/>
              </w:rPr>
              <w:t>см,бб</w:t>
            </w:r>
          </w:p>
        </w:tc>
        <w:tc>
          <w:tcPr>
            <w:tcW w:w="154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155</w:t>
            </w:r>
          </w:p>
        </w:tc>
        <w:tc>
          <w:tcPr>
            <w:tcW w:w="206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57,00</w:t>
            </w:r>
          </w:p>
        </w:tc>
        <w:tc>
          <w:tcPr>
            <w:tcW w:w="222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8835</w:t>
            </w:r>
          </w:p>
        </w:tc>
      </w:tr>
      <w:tr w:rsidR="007012C6" w:rsidRPr="00A8213D" w:rsidTr="005C19A1">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7012C6" w:rsidRPr="00A8213D" w:rsidRDefault="007012C6" w:rsidP="005C19A1">
            <w:pPr>
              <w:spacing w:after="0" w:line="240" w:lineRule="auto"/>
              <w:jc w:val="center"/>
              <w:rPr>
                <w:rFonts w:ascii="Verdana" w:hAnsi="Verdana"/>
                <w:sz w:val="18"/>
                <w:szCs w:val="18"/>
              </w:rPr>
            </w:pPr>
            <w:r w:rsidRPr="00A8213D">
              <w:rPr>
                <w:rFonts w:ascii="Verdana" w:hAnsi="Verdana"/>
                <w:sz w:val="18"/>
                <w:szCs w:val="18"/>
              </w:rPr>
              <w:t>в т. ч. Дърва за огрев</w:t>
            </w:r>
          </w:p>
        </w:tc>
        <w:tc>
          <w:tcPr>
            <w:tcW w:w="1300" w:type="dxa"/>
            <w:tcBorders>
              <w:top w:val="nil"/>
              <w:left w:val="nil"/>
              <w:bottom w:val="single" w:sz="4" w:space="0" w:color="auto"/>
              <w:right w:val="single" w:sz="4" w:space="0" w:color="auto"/>
            </w:tcBorders>
            <w:shd w:val="clear" w:color="auto" w:fill="auto"/>
            <w:noWrap/>
            <w:vAlign w:val="center"/>
            <w:hideMark/>
          </w:tcPr>
          <w:p w:rsidR="007012C6" w:rsidRPr="00A8213D" w:rsidRDefault="007012C6" w:rsidP="005C19A1">
            <w:pPr>
              <w:spacing w:after="0" w:line="240" w:lineRule="auto"/>
              <w:rPr>
                <w:rFonts w:ascii="Verdana" w:hAnsi="Verdana"/>
                <w:sz w:val="18"/>
                <w:szCs w:val="18"/>
              </w:rPr>
            </w:pPr>
            <w:r>
              <w:rPr>
                <w:rFonts w:ascii="Verdana" w:hAnsi="Verdana"/>
                <w:sz w:val="18"/>
                <w:szCs w:val="18"/>
              </w:rPr>
              <w:t xml:space="preserve">    </w:t>
            </w:r>
            <w:r w:rsidRPr="00A8213D">
              <w:rPr>
                <w:rFonts w:ascii="Verdana" w:hAnsi="Verdana"/>
                <w:sz w:val="18"/>
                <w:szCs w:val="18"/>
              </w:rPr>
              <w:t>см,бб</w:t>
            </w:r>
          </w:p>
        </w:tc>
        <w:tc>
          <w:tcPr>
            <w:tcW w:w="154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65</w:t>
            </w:r>
          </w:p>
        </w:tc>
        <w:tc>
          <w:tcPr>
            <w:tcW w:w="206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23,00</w:t>
            </w:r>
          </w:p>
        </w:tc>
        <w:tc>
          <w:tcPr>
            <w:tcW w:w="222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1495</w:t>
            </w:r>
          </w:p>
        </w:tc>
      </w:tr>
      <w:tr w:rsidR="007012C6" w:rsidRPr="00A8213D" w:rsidTr="005C19A1">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tcPr>
          <w:p w:rsidR="007012C6" w:rsidRPr="00E50D38" w:rsidRDefault="007012C6" w:rsidP="005C19A1">
            <w:pPr>
              <w:spacing w:after="0" w:line="240" w:lineRule="auto"/>
              <w:jc w:val="center"/>
              <w:rPr>
                <w:rFonts w:ascii="Verdana" w:hAnsi="Verdana"/>
                <w:b/>
                <w:sz w:val="18"/>
                <w:szCs w:val="18"/>
              </w:rPr>
            </w:pPr>
            <w:r w:rsidRPr="00E50D38">
              <w:rPr>
                <w:rFonts w:ascii="Verdana" w:hAnsi="Verdana"/>
                <w:b/>
                <w:sz w:val="18"/>
                <w:szCs w:val="18"/>
              </w:rPr>
              <w:t>ШИРОКОЛИСТНИ</w:t>
            </w:r>
          </w:p>
        </w:tc>
        <w:tc>
          <w:tcPr>
            <w:tcW w:w="1300" w:type="dxa"/>
            <w:tcBorders>
              <w:top w:val="nil"/>
              <w:left w:val="nil"/>
              <w:bottom w:val="single" w:sz="4" w:space="0" w:color="auto"/>
              <w:right w:val="single" w:sz="4" w:space="0" w:color="auto"/>
            </w:tcBorders>
            <w:shd w:val="clear" w:color="auto" w:fill="auto"/>
            <w:noWrap/>
            <w:vAlign w:val="center"/>
          </w:tcPr>
          <w:p w:rsidR="007012C6" w:rsidRDefault="007012C6" w:rsidP="005C19A1">
            <w:pPr>
              <w:spacing w:after="0" w:line="240" w:lineRule="auto"/>
              <w:rPr>
                <w:rFonts w:ascii="Verdana" w:hAnsi="Verdana"/>
                <w:sz w:val="18"/>
                <w:szCs w:val="18"/>
              </w:rPr>
            </w:pPr>
          </w:p>
        </w:tc>
        <w:tc>
          <w:tcPr>
            <w:tcW w:w="154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133</w:t>
            </w:r>
          </w:p>
        </w:tc>
        <w:tc>
          <w:tcPr>
            <w:tcW w:w="206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49,84</w:t>
            </w:r>
          </w:p>
        </w:tc>
        <w:tc>
          <w:tcPr>
            <w:tcW w:w="222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6629</w:t>
            </w:r>
          </w:p>
        </w:tc>
      </w:tr>
      <w:tr w:rsidR="007012C6" w:rsidRPr="00A8213D" w:rsidTr="005C19A1">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tcPr>
          <w:p w:rsidR="007012C6" w:rsidRPr="00E50D38" w:rsidRDefault="007012C6" w:rsidP="005C19A1">
            <w:pPr>
              <w:spacing w:after="0" w:line="240" w:lineRule="auto"/>
              <w:jc w:val="center"/>
              <w:rPr>
                <w:rFonts w:ascii="Verdana" w:hAnsi="Verdana"/>
                <w:b/>
                <w:sz w:val="18"/>
                <w:szCs w:val="18"/>
              </w:rPr>
            </w:pPr>
            <w:r w:rsidRPr="00E50D38">
              <w:rPr>
                <w:rFonts w:ascii="Verdana" w:hAnsi="Verdana"/>
                <w:b/>
                <w:sz w:val="18"/>
                <w:szCs w:val="18"/>
              </w:rPr>
              <w:t>ЕДРА</w:t>
            </w:r>
          </w:p>
        </w:tc>
        <w:tc>
          <w:tcPr>
            <w:tcW w:w="1300" w:type="dxa"/>
            <w:tcBorders>
              <w:top w:val="nil"/>
              <w:left w:val="nil"/>
              <w:bottom w:val="single" w:sz="4" w:space="0" w:color="auto"/>
              <w:right w:val="single" w:sz="4" w:space="0" w:color="auto"/>
            </w:tcBorders>
            <w:shd w:val="clear" w:color="auto" w:fill="auto"/>
            <w:noWrap/>
            <w:vAlign w:val="center"/>
          </w:tcPr>
          <w:p w:rsidR="007012C6" w:rsidRDefault="007012C6" w:rsidP="005C19A1">
            <w:pPr>
              <w:spacing w:after="0" w:line="240" w:lineRule="auto"/>
              <w:rPr>
                <w:rFonts w:ascii="Verdana" w:hAnsi="Verdana"/>
                <w:sz w:val="18"/>
                <w:szCs w:val="18"/>
              </w:rPr>
            </w:pPr>
          </w:p>
        </w:tc>
        <w:tc>
          <w:tcPr>
            <w:tcW w:w="154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17</w:t>
            </w:r>
          </w:p>
        </w:tc>
        <w:tc>
          <w:tcPr>
            <w:tcW w:w="206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67,47</w:t>
            </w:r>
          </w:p>
        </w:tc>
        <w:tc>
          <w:tcPr>
            <w:tcW w:w="222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1147</w:t>
            </w:r>
          </w:p>
        </w:tc>
      </w:tr>
      <w:tr w:rsidR="007012C6" w:rsidRPr="00A8213D" w:rsidTr="005C19A1">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sidRPr="00A8213D">
              <w:rPr>
                <w:rFonts w:ascii="Verdana" w:hAnsi="Verdana"/>
                <w:sz w:val="18"/>
                <w:szCs w:val="18"/>
              </w:rPr>
              <w:t>в т.ч. Трупи Iа кл.</w:t>
            </w:r>
          </w:p>
        </w:tc>
        <w:tc>
          <w:tcPr>
            <w:tcW w:w="1300" w:type="dxa"/>
            <w:tcBorders>
              <w:top w:val="nil"/>
              <w:left w:val="nil"/>
              <w:bottom w:val="single" w:sz="4" w:space="0" w:color="auto"/>
              <w:right w:val="single" w:sz="4" w:space="0" w:color="auto"/>
            </w:tcBorders>
            <w:shd w:val="clear" w:color="auto" w:fill="auto"/>
            <w:noWrap/>
            <w:vAlign w:val="center"/>
          </w:tcPr>
          <w:p w:rsidR="007012C6" w:rsidRDefault="007012C6" w:rsidP="005C19A1">
            <w:pPr>
              <w:spacing w:after="0" w:line="240" w:lineRule="auto"/>
              <w:jc w:val="center"/>
              <w:rPr>
                <w:rFonts w:ascii="Verdana" w:hAnsi="Verdana"/>
                <w:sz w:val="18"/>
                <w:szCs w:val="18"/>
              </w:rPr>
            </w:pPr>
            <w:r>
              <w:rPr>
                <w:rFonts w:ascii="Verdana" w:hAnsi="Verdana"/>
                <w:sz w:val="18"/>
                <w:szCs w:val="18"/>
              </w:rPr>
              <w:t>бк</w:t>
            </w:r>
          </w:p>
        </w:tc>
        <w:tc>
          <w:tcPr>
            <w:tcW w:w="154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2</w:t>
            </w:r>
          </w:p>
        </w:tc>
        <w:tc>
          <w:tcPr>
            <w:tcW w:w="206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81,00</w:t>
            </w:r>
          </w:p>
        </w:tc>
        <w:tc>
          <w:tcPr>
            <w:tcW w:w="222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162</w:t>
            </w:r>
          </w:p>
        </w:tc>
      </w:tr>
      <w:tr w:rsidR="007012C6" w:rsidRPr="00A8213D" w:rsidTr="005C19A1">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sidRPr="00A8213D">
              <w:rPr>
                <w:rFonts w:ascii="Verdana" w:hAnsi="Verdana"/>
                <w:sz w:val="18"/>
                <w:szCs w:val="18"/>
              </w:rPr>
              <w:t>в т.ч. Трупи I кл.</w:t>
            </w:r>
          </w:p>
        </w:tc>
        <w:tc>
          <w:tcPr>
            <w:tcW w:w="1300" w:type="dxa"/>
            <w:tcBorders>
              <w:top w:val="nil"/>
              <w:left w:val="nil"/>
              <w:bottom w:val="single" w:sz="4" w:space="0" w:color="auto"/>
              <w:right w:val="single" w:sz="4" w:space="0" w:color="auto"/>
            </w:tcBorders>
            <w:shd w:val="clear" w:color="auto" w:fill="auto"/>
            <w:noWrap/>
            <w:vAlign w:val="center"/>
          </w:tcPr>
          <w:p w:rsidR="007012C6" w:rsidRDefault="007012C6" w:rsidP="005C19A1">
            <w:pPr>
              <w:spacing w:after="0" w:line="240" w:lineRule="auto"/>
              <w:jc w:val="center"/>
              <w:rPr>
                <w:rFonts w:ascii="Verdana" w:hAnsi="Verdana"/>
                <w:sz w:val="18"/>
                <w:szCs w:val="18"/>
              </w:rPr>
            </w:pPr>
            <w:r>
              <w:rPr>
                <w:rFonts w:ascii="Verdana" w:hAnsi="Verdana"/>
                <w:sz w:val="18"/>
                <w:szCs w:val="18"/>
              </w:rPr>
              <w:t>бк</w:t>
            </w:r>
          </w:p>
        </w:tc>
        <w:tc>
          <w:tcPr>
            <w:tcW w:w="154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5</w:t>
            </w:r>
          </w:p>
        </w:tc>
        <w:tc>
          <w:tcPr>
            <w:tcW w:w="206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69,00</w:t>
            </w:r>
          </w:p>
        </w:tc>
        <w:tc>
          <w:tcPr>
            <w:tcW w:w="222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345</w:t>
            </w:r>
          </w:p>
        </w:tc>
      </w:tr>
      <w:tr w:rsidR="007012C6" w:rsidRPr="00A8213D" w:rsidTr="005C19A1">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sidRPr="00A8213D">
              <w:rPr>
                <w:rFonts w:ascii="Verdana" w:hAnsi="Verdana"/>
                <w:sz w:val="18"/>
                <w:szCs w:val="18"/>
              </w:rPr>
              <w:t>в т.ч. Трупи II кл.</w:t>
            </w:r>
          </w:p>
        </w:tc>
        <w:tc>
          <w:tcPr>
            <w:tcW w:w="1300" w:type="dxa"/>
            <w:tcBorders>
              <w:top w:val="nil"/>
              <w:left w:val="nil"/>
              <w:bottom w:val="single" w:sz="4" w:space="0" w:color="auto"/>
              <w:right w:val="single" w:sz="4" w:space="0" w:color="auto"/>
            </w:tcBorders>
            <w:shd w:val="clear" w:color="auto" w:fill="auto"/>
            <w:noWrap/>
            <w:vAlign w:val="center"/>
          </w:tcPr>
          <w:p w:rsidR="007012C6" w:rsidRDefault="007012C6" w:rsidP="005C19A1">
            <w:pPr>
              <w:spacing w:after="0" w:line="240" w:lineRule="auto"/>
              <w:jc w:val="center"/>
              <w:rPr>
                <w:rFonts w:ascii="Verdana" w:hAnsi="Verdana"/>
                <w:sz w:val="18"/>
                <w:szCs w:val="18"/>
              </w:rPr>
            </w:pPr>
            <w:r>
              <w:rPr>
                <w:rFonts w:ascii="Verdana" w:hAnsi="Verdana"/>
                <w:sz w:val="18"/>
                <w:szCs w:val="18"/>
              </w:rPr>
              <w:t>бк</w:t>
            </w:r>
          </w:p>
        </w:tc>
        <w:tc>
          <w:tcPr>
            <w:tcW w:w="154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10</w:t>
            </w:r>
          </w:p>
        </w:tc>
        <w:tc>
          <w:tcPr>
            <w:tcW w:w="206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64,00</w:t>
            </w:r>
          </w:p>
        </w:tc>
        <w:tc>
          <w:tcPr>
            <w:tcW w:w="222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640</w:t>
            </w:r>
          </w:p>
        </w:tc>
      </w:tr>
      <w:tr w:rsidR="007012C6" w:rsidRPr="00A8213D" w:rsidTr="005C19A1">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b/>
                <w:bCs/>
                <w:sz w:val="18"/>
                <w:szCs w:val="18"/>
              </w:rPr>
            </w:pPr>
            <w:r w:rsidRPr="00A8213D">
              <w:rPr>
                <w:rFonts w:ascii="Verdana" w:hAnsi="Verdana"/>
                <w:b/>
                <w:bCs/>
                <w:sz w:val="18"/>
                <w:szCs w:val="18"/>
              </w:rPr>
              <w:t xml:space="preserve">СРЕДНА </w:t>
            </w:r>
          </w:p>
        </w:tc>
        <w:tc>
          <w:tcPr>
            <w:tcW w:w="1300" w:type="dxa"/>
            <w:tcBorders>
              <w:top w:val="nil"/>
              <w:left w:val="nil"/>
              <w:bottom w:val="single" w:sz="4" w:space="0" w:color="auto"/>
              <w:right w:val="single" w:sz="4" w:space="0" w:color="auto"/>
            </w:tcBorders>
            <w:shd w:val="clear" w:color="auto" w:fill="auto"/>
            <w:noWrap/>
            <w:vAlign w:val="center"/>
          </w:tcPr>
          <w:p w:rsidR="007012C6" w:rsidRDefault="007012C6" w:rsidP="005C19A1">
            <w:pPr>
              <w:spacing w:after="0" w:line="240" w:lineRule="auto"/>
              <w:jc w:val="center"/>
              <w:rPr>
                <w:rFonts w:ascii="Verdana" w:hAnsi="Verdana"/>
                <w:sz w:val="18"/>
                <w:szCs w:val="18"/>
              </w:rPr>
            </w:pPr>
          </w:p>
        </w:tc>
        <w:tc>
          <w:tcPr>
            <w:tcW w:w="154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7</w:t>
            </w:r>
          </w:p>
        </w:tc>
        <w:tc>
          <w:tcPr>
            <w:tcW w:w="206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35,57</w:t>
            </w:r>
          </w:p>
        </w:tc>
        <w:tc>
          <w:tcPr>
            <w:tcW w:w="222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249</w:t>
            </w:r>
          </w:p>
        </w:tc>
      </w:tr>
      <w:tr w:rsidR="007012C6" w:rsidRPr="00A8213D" w:rsidTr="005C19A1">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sidRPr="00A8213D">
              <w:rPr>
                <w:rFonts w:ascii="Verdana" w:hAnsi="Verdana"/>
                <w:sz w:val="18"/>
                <w:szCs w:val="18"/>
              </w:rPr>
              <w:t>в т.ч. Трупи IІI кл.</w:t>
            </w:r>
          </w:p>
        </w:tc>
        <w:tc>
          <w:tcPr>
            <w:tcW w:w="1300" w:type="dxa"/>
            <w:tcBorders>
              <w:top w:val="nil"/>
              <w:left w:val="nil"/>
              <w:bottom w:val="single" w:sz="4" w:space="0" w:color="auto"/>
              <w:right w:val="single" w:sz="4" w:space="0" w:color="auto"/>
            </w:tcBorders>
            <w:shd w:val="clear" w:color="auto" w:fill="auto"/>
            <w:noWrap/>
            <w:vAlign w:val="center"/>
          </w:tcPr>
          <w:p w:rsidR="007012C6" w:rsidRDefault="007012C6" w:rsidP="005C19A1">
            <w:pPr>
              <w:spacing w:after="0" w:line="240" w:lineRule="auto"/>
              <w:jc w:val="center"/>
              <w:rPr>
                <w:rFonts w:ascii="Verdana" w:hAnsi="Verdana"/>
                <w:sz w:val="18"/>
                <w:szCs w:val="18"/>
              </w:rPr>
            </w:pPr>
            <w:r>
              <w:rPr>
                <w:rFonts w:ascii="Verdana" w:hAnsi="Verdana"/>
                <w:sz w:val="18"/>
                <w:szCs w:val="18"/>
              </w:rPr>
              <w:t>бк</w:t>
            </w:r>
          </w:p>
        </w:tc>
        <w:tc>
          <w:tcPr>
            <w:tcW w:w="154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3</w:t>
            </w:r>
          </w:p>
        </w:tc>
        <w:tc>
          <w:tcPr>
            <w:tcW w:w="206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39,00</w:t>
            </w:r>
          </w:p>
        </w:tc>
        <w:tc>
          <w:tcPr>
            <w:tcW w:w="222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117</w:t>
            </w:r>
          </w:p>
        </w:tc>
      </w:tr>
      <w:tr w:rsidR="007012C6" w:rsidRPr="00A8213D" w:rsidTr="005C19A1">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sidRPr="00A8213D">
              <w:rPr>
                <w:rFonts w:ascii="Verdana" w:hAnsi="Verdana"/>
                <w:sz w:val="18"/>
                <w:szCs w:val="18"/>
              </w:rPr>
              <w:t>в т.ч. Т-на д-на</w:t>
            </w:r>
          </w:p>
        </w:tc>
        <w:tc>
          <w:tcPr>
            <w:tcW w:w="1300" w:type="dxa"/>
            <w:tcBorders>
              <w:top w:val="nil"/>
              <w:left w:val="nil"/>
              <w:bottom w:val="single" w:sz="4" w:space="0" w:color="auto"/>
              <w:right w:val="single" w:sz="4" w:space="0" w:color="auto"/>
            </w:tcBorders>
            <w:shd w:val="clear" w:color="auto" w:fill="auto"/>
            <w:noWrap/>
            <w:vAlign w:val="center"/>
          </w:tcPr>
          <w:p w:rsidR="007012C6" w:rsidRDefault="007012C6" w:rsidP="005C19A1">
            <w:pPr>
              <w:spacing w:after="0" w:line="240" w:lineRule="auto"/>
              <w:jc w:val="center"/>
              <w:rPr>
                <w:rFonts w:ascii="Verdana" w:hAnsi="Verdana"/>
                <w:sz w:val="18"/>
                <w:szCs w:val="18"/>
              </w:rPr>
            </w:pPr>
            <w:r>
              <w:rPr>
                <w:rFonts w:ascii="Verdana" w:hAnsi="Verdana"/>
                <w:sz w:val="18"/>
                <w:szCs w:val="18"/>
              </w:rPr>
              <w:t>бк</w:t>
            </w:r>
          </w:p>
        </w:tc>
        <w:tc>
          <w:tcPr>
            <w:tcW w:w="154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4</w:t>
            </w:r>
          </w:p>
        </w:tc>
        <w:tc>
          <w:tcPr>
            <w:tcW w:w="206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33,00</w:t>
            </w:r>
          </w:p>
        </w:tc>
        <w:tc>
          <w:tcPr>
            <w:tcW w:w="222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132</w:t>
            </w:r>
          </w:p>
        </w:tc>
      </w:tr>
      <w:tr w:rsidR="007012C6" w:rsidRPr="00A8213D" w:rsidTr="005C19A1">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b/>
                <w:bCs/>
                <w:sz w:val="18"/>
                <w:szCs w:val="18"/>
              </w:rPr>
            </w:pPr>
            <w:r w:rsidRPr="00A8213D">
              <w:rPr>
                <w:rFonts w:ascii="Verdana" w:hAnsi="Verdana"/>
                <w:b/>
                <w:bCs/>
                <w:sz w:val="18"/>
                <w:szCs w:val="18"/>
              </w:rPr>
              <w:lastRenderedPageBreak/>
              <w:t xml:space="preserve">ДЪРВА </w:t>
            </w:r>
          </w:p>
        </w:tc>
        <w:tc>
          <w:tcPr>
            <w:tcW w:w="1300" w:type="dxa"/>
            <w:tcBorders>
              <w:top w:val="nil"/>
              <w:left w:val="nil"/>
              <w:bottom w:val="single" w:sz="4" w:space="0" w:color="auto"/>
              <w:right w:val="single" w:sz="4" w:space="0" w:color="auto"/>
            </w:tcBorders>
            <w:shd w:val="clear" w:color="auto" w:fill="auto"/>
            <w:noWrap/>
            <w:vAlign w:val="center"/>
          </w:tcPr>
          <w:p w:rsidR="007012C6" w:rsidRDefault="007012C6" w:rsidP="005C19A1">
            <w:pPr>
              <w:spacing w:after="0" w:line="240" w:lineRule="auto"/>
              <w:jc w:val="center"/>
              <w:rPr>
                <w:rFonts w:ascii="Verdana" w:hAnsi="Verdana"/>
                <w:sz w:val="18"/>
                <w:szCs w:val="18"/>
              </w:rPr>
            </w:pPr>
          </w:p>
        </w:tc>
        <w:tc>
          <w:tcPr>
            <w:tcW w:w="154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109</w:t>
            </w:r>
          </w:p>
        </w:tc>
        <w:tc>
          <w:tcPr>
            <w:tcW w:w="206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48,01</w:t>
            </w:r>
          </w:p>
        </w:tc>
        <w:tc>
          <w:tcPr>
            <w:tcW w:w="222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5233</w:t>
            </w:r>
          </w:p>
        </w:tc>
      </w:tr>
      <w:tr w:rsidR="007012C6" w:rsidRPr="00A8213D" w:rsidTr="005C19A1">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sidRPr="00A8213D">
              <w:rPr>
                <w:rFonts w:ascii="Verdana" w:hAnsi="Verdana"/>
                <w:sz w:val="18"/>
                <w:szCs w:val="18"/>
              </w:rPr>
              <w:t>в т.ч. ОЗМ</w:t>
            </w:r>
          </w:p>
        </w:tc>
        <w:tc>
          <w:tcPr>
            <w:tcW w:w="1300" w:type="dxa"/>
            <w:tcBorders>
              <w:top w:val="nil"/>
              <w:left w:val="nil"/>
              <w:bottom w:val="single" w:sz="4" w:space="0" w:color="auto"/>
              <w:right w:val="single" w:sz="4" w:space="0" w:color="auto"/>
            </w:tcBorders>
            <w:shd w:val="clear" w:color="auto" w:fill="auto"/>
            <w:noWrap/>
            <w:vAlign w:val="center"/>
          </w:tcPr>
          <w:p w:rsidR="007012C6" w:rsidRDefault="007012C6" w:rsidP="005C19A1">
            <w:pPr>
              <w:spacing w:after="0" w:line="240" w:lineRule="auto"/>
              <w:jc w:val="center"/>
              <w:rPr>
                <w:rFonts w:ascii="Verdana" w:hAnsi="Verdana"/>
                <w:sz w:val="18"/>
                <w:szCs w:val="18"/>
              </w:rPr>
            </w:pPr>
            <w:r>
              <w:rPr>
                <w:rFonts w:ascii="Verdana" w:hAnsi="Verdana"/>
                <w:sz w:val="18"/>
                <w:szCs w:val="18"/>
              </w:rPr>
              <w:t>бк</w:t>
            </w:r>
          </w:p>
        </w:tc>
        <w:tc>
          <w:tcPr>
            <w:tcW w:w="154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55</w:t>
            </w:r>
          </w:p>
        </w:tc>
        <w:tc>
          <w:tcPr>
            <w:tcW w:w="206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49,00</w:t>
            </w:r>
          </w:p>
        </w:tc>
        <w:tc>
          <w:tcPr>
            <w:tcW w:w="222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2695</w:t>
            </w:r>
          </w:p>
        </w:tc>
      </w:tr>
      <w:tr w:rsidR="007012C6" w:rsidRPr="00A8213D" w:rsidTr="005C19A1">
        <w:trPr>
          <w:trHeight w:val="300"/>
        </w:trPr>
        <w:tc>
          <w:tcPr>
            <w:tcW w:w="2780" w:type="dxa"/>
            <w:tcBorders>
              <w:top w:val="nil"/>
              <w:left w:val="single" w:sz="4" w:space="0" w:color="auto"/>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sidRPr="00A8213D">
              <w:rPr>
                <w:rFonts w:ascii="Verdana" w:hAnsi="Verdana"/>
                <w:sz w:val="18"/>
                <w:szCs w:val="18"/>
              </w:rPr>
              <w:t>в т. ч. Дърва за огрев</w:t>
            </w:r>
          </w:p>
        </w:tc>
        <w:tc>
          <w:tcPr>
            <w:tcW w:w="1300" w:type="dxa"/>
            <w:tcBorders>
              <w:top w:val="nil"/>
              <w:left w:val="nil"/>
              <w:bottom w:val="single" w:sz="4" w:space="0" w:color="auto"/>
              <w:right w:val="single" w:sz="4" w:space="0" w:color="auto"/>
            </w:tcBorders>
            <w:shd w:val="clear" w:color="auto" w:fill="auto"/>
            <w:noWrap/>
            <w:vAlign w:val="center"/>
          </w:tcPr>
          <w:p w:rsidR="007012C6" w:rsidRDefault="007012C6" w:rsidP="005C19A1">
            <w:pPr>
              <w:spacing w:after="0" w:line="240" w:lineRule="auto"/>
              <w:jc w:val="center"/>
              <w:rPr>
                <w:rFonts w:ascii="Verdana" w:hAnsi="Verdana"/>
                <w:sz w:val="18"/>
                <w:szCs w:val="18"/>
              </w:rPr>
            </w:pPr>
            <w:r>
              <w:rPr>
                <w:rFonts w:ascii="Verdana" w:hAnsi="Verdana"/>
                <w:sz w:val="18"/>
                <w:szCs w:val="18"/>
              </w:rPr>
              <w:t>бк</w:t>
            </w:r>
          </w:p>
        </w:tc>
        <w:tc>
          <w:tcPr>
            <w:tcW w:w="154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54</w:t>
            </w:r>
          </w:p>
        </w:tc>
        <w:tc>
          <w:tcPr>
            <w:tcW w:w="206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47,00</w:t>
            </w:r>
          </w:p>
        </w:tc>
        <w:tc>
          <w:tcPr>
            <w:tcW w:w="2220" w:type="dxa"/>
            <w:tcBorders>
              <w:top w:val="nil"/>
              <w:left w:val="nil"/>
              <w:bottom w:val="single" w:sz="4" w:space="0" w:color="auto"/>
              <w:right w:val="single" w:sz="4" w:space="0" w:color="auto"/>
            </w:tcBorders>
            <w:shd w:val="clear" w:color="auto" w:fill="auto"/>
            <w:noWrap/>
            <w:vAlign w:val="center"/>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2538</w:t>
            </w:r>
          </w:p>
        </w:tc>
      </w:tr>
      <w:tr w:rsidR="007012C6" w:rsidRPr="00A8213D" w:rsidTr="005C19A1">
        <w:trPr>
          <w:trHeight w:val="300"/>
        </w:trPr>
        <w:tc>
          <w:tcPr>
            <w:tcW w:w="40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2C6" w:rsidRPr="00A8213D" w:rsidRDefault="007012C6" w:rsidP="005C19A1">
            <w:pPr>
              <w:spacing w:after="0" w:line="240" w:lineRule="auto"/>
              <w:jc w:val="center"/>
              <w:rPr>
                <w:rFonts w:ascii="Verdana" w:hAnsi="Verdana"/>
                <w:sz w:val="18"/>
                <w:szCs w:val="18"/>
              </w:rPr>
            </w:pPr>
            <w:r w:rsidRPr="00A8213D">
              <w:rPr>
                <w:rFonts w:ascii="Verdana" w:hAnsi="Verdana"/>
                <w:sz w:val="18"/>
                <w:szCs w:val="18"/>
              </w:rPr>
              <w:t>гаранция за участие 5%</w:t>
            </w:r>
          </w:p>
        </w:tc>
        <w:tc>
          <w:tcPr>
            <w:tcW w:w="5820" w:type="dxa"/>
            <w:gridSpan w:val="3"/>
            <w:tcBorders>
              <w:top w:val="single" w:sz="4" w:space="0" w:color="auto"/>
              <w:left w:val="nil"/>
              <w:bottom w:val="single" w:sz="4" w:space="0" w:color="auto"/>
              <w:right w:val="single" w:sz="4" w:space="0" w:color="auto"/>
            </w:tcBorders>
            <w:shd w:val="clear" w:color="auto" w:fill="auto"/>
            <w:noWrap/>
            <w:vAlign w:val="center"/>
            <w:hideMark/>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 xml:space="preserve">991 </w:t>
            </w:r>
            <w:r w:rsidRPr="00A8213D">
              <w:rPr>
                <w:rFonts w:ascii="Verdana" w:hAnsi="Verdana"/>
                <w:sz w:val="18"/>
                <w:szCs w:val="18"/>
              </w:rPr>
              <w:t>/</w:t>
            </w:r>
            <w:r>
              <w:rPr>
                <w:rFonts w:ascii="Verdana" w:hAnsi="Verdana"/>
                <w:sz w:val="18"/>
                <w:szCs w:val="18"/>
              </w:rPr>
              <w:t>деветстотин деведесет и един лева/</w:t>
            </w:r>
          </w:p>
        </w:tc>
      </w:tr>
      <w:tr w:rsidR="007012C6" w:rsidRPr="00A8213D" w:rsidTr="005C19A1">
        <w:trPr>
          <w:trHeight w:val="300"/>
        </w:trPr>
        <w:tc>
          <w:tcPr>
            <w:tcW w:w="40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12C6" w:rsidRPr="00A8213D" w:rsidRDefault="007012C6" w:rsidP="005C19A1">
            <w:pPr>
              <w:spacing w:after="0" w:line="240" w:lineRule="auto"/>
              <w:jc w:val="center"/>
              <w:rPr>
                <w:rFonts w:ascii="Verdana" w:hAnsi="Verdana"/>
                <w:sz w:val="18"/>
                <w:szCs w:val="18"/>
              </w:rPr>
            </w:pPr>
            <w:r w:rsidRPr="00A8213D">
              <w:rPr>
                <w:rFonts w:ascii="Verdana" w:hAnsi="Verdana"/>
                <w:sz w:val="18"/>
                <w:szCs w:val="18"/>
              </w:rPr>
              <w:t>стъпка за наддаване</w:t>
            </w:r>
            <w:r>
              <w:rPr>
                <w:rFonts w:ascii="Verdana" w:hAnsi="Verdana"/>
                <w:sz w:val="18"/>
                <w:szCs w:val="18"/>
              </w:rPr>
              <w:t xml:space="preserve"> 2%</w:t>
            </w:r>
          </w:p>
        </w:tc>
        <w:tc>
          <w:tcPr>
            <w:tcW w:w="5820" w:type="dxa"/>
            <w:gridSpan w:val="3"/>
            <w:tcBorders>
              <w:top w:val="single" w:sz="4" w:space="0" w:color="auto"/>
              <w:left w:val="nil"/>
              <w:bottom w:val="single" w:sz="4" w:space="0" w:color="auto"/>
              <w:right w:val="single" w:sz="4" w:space="0" w:color="auto"/>
            </w:tcBorders>
            <w:shd w:val="clear" w:color="auto" w:fill="auto"/>
            <w:noWrap/>
            <w:vAlign w:val="center"/>
            <w:hideMark/>
          </w:tcPr>
          <w:p w:rsidR="007012C6" w:rsidRPr="00A8213D" w:rsidRDefault="007012C6" w:rsidP="005C19A1">
            <w:pPr>
              <w:spacing w:after="0" w:line="240" w:lineRule="auto"/>
              <w:jc w:val="center"/>
              <w:rPr>
                <w:rFonts w:ascii="Verdana" w:hAnsi="Verdana"/>
                <w:sz w:val="18"/>
                <w:szCs w:val="18"/>
              </w:rPr>
            </w:pPr>
            <w:r>
              <w:rPr>
                <w:rFonts w:ascii="Verdana" w:hAnsi="Verdana"/>
                <w:sz w:val="18"/>
                <w:szCs w:val="18"/>
              </w:rPr>
              <w:t xml:space="preserve">396   </w:t>
            </w:r>
            <w:r w:rsidRPr="00A8213D">
              <w:rPr>
                <w:rFonts w:ascii="Verdana" w:hAnsi="Verdana"/>
                <w:sz w:val="18"/>
                <w:szCs w:val="18"/>
              </w:rPr>
              <w:t>/</w:t>
            </w:r>
            <w:r>
              <w:rPr>
                <w:rFonts w:ascii="Verdana" w:hAnsi="Verdana"/>
                <w:sz w:val="18"/>
                <w:szCs w:val="18"/>
              </w:rPr>
              <w:t xml:space="preserve">триста деведесет и шест </w:t>
            </w:r>
            <w:r w:rsidRPr="00A8213D">
              <w:rPr>
                <w:rFonts w:ascii="Verdana" w:hAnsi="Verdana"/>
                <w:sz w:val="18"/>
                <w:szCs w:val="18"/>
              </w:rPr>
              <w:t>/ лева</w:t>
            </w:r>
          </w:p>
        </w:tc>
      </w:tr>
    </w:tbl>
    <w:p w:rsidR="006F6657" w:rsidRPr="00B866D9" w:rsidRDefault="006F6657" w:rsidP="009B3C56">
      <w:pPr>
        <w:pStyle w:val="Char"/>
        <w:rPr>
          <w:rFonts w:ascii="Verdana" w:hAnsi="Verdana"/>
          <w:sz w:val="20"/>
          <w:szCs w:val="20"/>
          <w:lang w:val="ru-RU"/>
        </w:rPr>
      </w:pPr>
    </w:p>
    <w:p w:rsidR="00910337" w:rsidRPr="00B866D9" w:rsidRDefault="00910337" w:rsidP="006F6657">
      <w:pPr>
        <w:spacing w:after="0" w:line="240" w:lineRule="auto"/>
        <w:ind w:firstLine="300"/>
        <w:jc w:val="both"/>
        <w:rPr>
          <w:rFonts w:ascii="Verdana" w:hAnsi="Verdana"/>
          <w:b/>
          <w:sz w:val="20"/>
          <w:szCs w:val="20"/>
        </w:rPr>
      </w:pPr>
      <w:r w:rsidRPr="00B866D9">
        <w:rPr>
          <w:rFonts w:ascii="Verdana" w:hAnsi="Verdana"/>
          <w:b/>
          <w:sz w:val="20"/>
          <w:szCs w:val="20"/>
        </w:rPr>
        <w:t>II. ВРЕМЕ И МЯСТО НА ПРОВЕЖДАНЕ НА ТЪРГА:</w:t>
      </w:r>
    </w:p>
    <w:p w:rsidR="00910337" w:rsidRPr="00B866D9" w:rsidRDefault="00910337" w:rsidP="00B06E93">
      <w:pPr>
        <w:spacing w:after="0" w:line="240" w:lineRule="auto"/>
        <w:jc w:val="both"/>
        <w:rPr>
          <w:rFonts w:ascii="Verdana" w:hAnsi="Verdana"/>
          <w:b/>
          <w:sz w:val="20"/>
          <w:szCs w:val="20"/>
        </w:rPr>
      </w:pPr>
    </w:p>
    <w:p w:rsidR="00602D28" w:rsidRPr="00B866D9" w:rsidRDefault="00951579" w:rsidP="00291556">
      <w:pPr>
        <w:tabs>
          <w:tab w:val="left" w:pos="0"/>
        </w:tabs>
        <w:spacing w:after="0" w:line="240" w:lineRule="auto"/>
        <w:ind w:firstLine="300"/>
        <w:jc w:val="both"/>
        <w:rPr>
          <w:rFonts w:ascii="Verdana" w:hAnsi="Verdana"/>
          <w:sz w:val="20"/>
          <w:szCs w:val="20"/>
        </w:rPr>
      </w:pPr>
      <w:r w:rsidRPr="00B866D9">
        <w:rPr>
          <w:rFonts w:ascii="Verdana" w:hAnsi="Verdana"/>
          <w:sz w:val="20"/>
          <w:szCs w:val="20"/>
        </w:rPr>
        <w:t xml:space="preserve">Електронният </w:t>
      </w:r>
      <w:r w:rsidR="004F4E9D" w:rsidRPr="00B866D9">
        <w:rPr>
          <w:rFonts w:ascii="Verdana" w:hAnsi="Verdana"/>
          <w:sz w:val="20"/>
          <w:szCs w:val="20"/>
        </w:rPr>
        <w:t>Търг ще се проведе</w:t>
      </w:r>
      <w:r w:rsidR="00D35690" w:rsidRPr="00B866D9">
        <w:rPr>
          <w:rFonts w:ascii="Verdana" w:hAnsi="Verdana"/>
          <w:sz w:val="20"/>
          <w:szCs w:val="20"/>
        </w:rPr>
        <w:t xml:space="preserve"> </w:t>
      </w:r>
      <w:r w:rsidR="004F4E9D" w:rsidRPr="007F6E01">
        <w:rPr>
          <w:rFonts w:ascii="Verdana" w:hAnsi="Verdana"/>
          <w:sz w:val="20"/>
          <w:szCs w:val="20"/>
        </w:rPr>
        <w:t xml:space="preserve">на </w:t>
      </w:r>
      <w:r w:rsidR="007F6E01" w:rsidRPr="007F6E01">
        <w:rPr>
          <w:rFonts w:ascii="Verdana" w:hAnsi="Verdana"/>
          <w:b/>
          <w:sz w:val="20"/>
          <w:szCs w:val="20"/>
        </w:rPr>
        <w:t>09.04</w:t>
      </w:r>
      <w:r w:rsidR="00C9597B" w:rsidRPr="007F6E01">
        <w:rPr>
          <w:rFonts w:ascii="Verdana" w:hAnsi="Verdana"/>
          <w:b/>
          <w:sz w:val="20"/>
          <w:szCs w:val="20"/>
        </w:rPr>
        <w:t>.2019</w:t>
      </w:r>
      <w:r w:rsidR="000C5335" w:rsidRPr="007F6E01">
        <w:rPr>
          <w:rFonts w:ascii="Verdana" w:hAnsi="Verdana"/>
          <w:b/>
          <w:sz w:val="20"/>
          <w:szCs w:val="20"/>
        </w:rPr>
        <w:t xml:space="preserve"> </w:t>
      </w:r>
      <w:r w:rsidR="004F4E9D" w:rsidRPr="007F6E01">
        <w:rPr>
          <w:rFonts w:ascii="Verdana" w:hAnsi="Verdana"/>
          <w:b/>
          <w:sz w:val="20"/>
          <w:szCs w:val="20"/>
        </w:rPr>
        <w:t>г.</w:t>
      </w:r>
      <w:r w:rsidRPr="007F6E01">
        <w:rPr>
          <w:rFonts w:ascii="Verdana" w:hAnsi="Verdana"/>
          <w:b/>
          <w:sz w:val="20"/>
          <w:szCs w:val="20"/>
        </w:rPr>
        <w:t xml:space="preserve"> с начален час </w:t>
      </w:r>
      <w:r w:rsidR="00C9597B" w:rsidRPr="007F6E01">
        <w:rPr>
          <w:rFonts w:ascii="Verdana" w:hAnsi="Verdana"/>
          <w:b/>
          <w:sz w:val="20"/>
          <w:szCs w:val="20"/>
        </w:rPr>
        <w:t>1</w:t>
      </w:r>
      <w:r w:rsidR="00A51955">
        <w:rPr>
          <w:rFonts w:ascii="Verdana" w:hAnsi="Verdana"/>
          <w:b/>
          <w:sz w:val="20"/>
          <w:szCs w:val="20"/>
        </w:rPr>
        <w:t>4</w:t>
      </w:r>
      <w:r w:rsidR="00C9597B" w:rsidRPr="007F6E01">
        <w:rPr>
          <w:rFonts w:ascii="Verdana" w:hAnsi="Verdana"/>
          <w:b/>
          <w:sz w:val="20"/>
          <w:szCs w:val="20"/>
        </w:rPr>
        <w:t>:</w:t>
      </w:r>
      <w:r w:rsidR="00574180">
        <w:rPr>
          <w:rFonts w:ascii="Verdana" w:hAnsi="Verdana"/>
          <w:b/>
          <w:sz w:val="20"/>
          <w:szCs w:val="20"/>
        </w:rPr>
        <w:t>3</w:t>
      </w:r>
      <w:r w:rsidR="00C9597B" w:rsidRPr="007F6E01">
        <w:rPr>
          <w:rFonts w:ascii="Verdana" w:hAnsi="Verdana"/>
          <w:b/>
          <w:sz w:val="20"/>
          <w:szCs w:val="20"/>
        </w:rPr>
        <w:t>0</w:t>
      </w:r>
      <w:r w:rsidR="009762E5" w:rsidRPr="007F6E01">
        <w:rPr>
          <w:rFonts w:ascii="Verdana" w:hAnsi="Verdana"/>
          <w:b/>
          <w:sz w:val="20"/>
          <w:szCs w:val="20"/>
        </w:rPr>
        <w:t xml:space="preserve"> ч</w:t>
      </w:r>
      <w:r w:rsidRPr="007F6E01">
        <w:rPr>
          <w:rFonts w:ascii="Verdana" w:hAnsi="Verdana"/>
          <w:b/>
          <w:sz w:val="20"/>
          <w:szCs w:val="20"/>
        </w:rPr>
        <w:t xml:space="preserve">аса и край на наддаването </w:t>
      </w:r>
      <w:r w:rsidR="00C9597B" w:rsidRPr="007F6E01">
        <w:rPr>
          <w:rFonts w:ascii="Verdana" w:hAnsi="Verdana"/>
          <w:b/>
          <w:sz w:val="20"/>
          <w:szCs w:val="20"/>
        </w:rPr>
        <w:t>1</w:t>
      </w:r>
      <w:r w:rsidR="00A51955">
        <w:rPr>
          <w:rFonts w:ascii="Verdana" w:hAnsi="Verdana"/>
          <w:b/>
          <w:sz w:val="20"/>
          <w:szCs w:val="20"/>
        </w:rPr>
        <w:t>4</w:t>
      </w:r>
      <w:r w:rsidR="00C9597B" w:rsidRPr="007F6E01">
        <w:rPr>
          <w:rFonts w:ascii="Verdana" w:hAnsi="Verdana"/>
          <w:b/>
          <w:sz w:val="20"/>
          <w:szCs w:val="20"/>
        </w:rPr>
        <w:t>:</w:t>
      </w:r>
      <w:r w:rsidR="00574180">
        <w:rPr>
          <w:rFonts w:ascii="Verdana" w:hAnsi="Verdana"/>
          <w:b/>
          <w:sz w:val="20"/>
          <w:szCs w:val="20"/>
        </w:rPr>
        <w:t>4</w:t>
      </w:r>
      <w:r w:rsidR="00C9597B" w:rsidRPr="007F6E01">
        <w:rPr>
          <w:rFonts w:ascii="Verdana" w:hAnsi="Verdana"/>
          <w:b/>
          <w:sz w:val="20"/>
          <w:szCs w:val="20"/>
        </w:rPr>
        <w:t>0</w:t>
      </w:r>
      <w:r w:rsidR="009762E5" w:rsidRPr="007F6E01">
        <w:rPr>
          <w:rFonts w:ascii="Verdana" w:hAnsi="Verdana"/>
          <w:b/>
          <w:sz w:val="20"/>
          <w:szCs w:val="20"/>
        </w:rPr>
        <w:t xml:space="preserve"> ч</w:t>
      </w:r>
      <w:r w:rsidRPr="007F6E01">
        <w:rPr>
          <w:rFonts w:ascii="Verdana" w:hAnsi="Verdana"/>
          <w:b/>
          <w:sz w:val="20"/>
          <w:szCs w:val="20"/>
        </w:rPr>
        <w:t>аса</w:t>
      </w:r>
      <w:r w:rsidRPr="00B866D9">
        <w:rPr>
          <w:rFonts w:ascii="Verdana" w:hAnsi="Verdana"/>
          <w:sz w:val="20"/>
          <w:szCs w:val="20"/>
        </w:rPr>
        <w:t xml:space="preserve"> в интернет </w:t>
      </w:r>
      <w:r w:rsidR="000C5335" w:rsidRPr="00B866D9">
        <w:rPr>
          <w:rFonts w:ascii="Verdana" w:hAnsi="Verdana"/>
          <w:sz w:val="20"/>
          <w:szCs w:val="20"/>
        </w:rPr>
        <w:t xml:space="preserve">платформата на </w:t>
      </w:r>
      <w:r w:rsidR="00C9597B">
        <w:rPr>
          <w:rFonts w:ascii="Verdana" w:hAnsi="Verdana"/>
          <w:sz w:val="20"/>
          <w:szCs w:val="20"/>
        </w:rPr>
        <w:t>“ЮЗДП” ДП, гр. Благоевград</w:t>
      </w:r>
      <w:r w:rsidRPr="00B866D9">
        <w:rPr>
          <w:rFonts w:ascii="Verdana" w:hAnsi="Verdana"/>
          <w:sz w:val="20"/>
          <w:szCs w:val="20"/>
        </w:rPr>
        <w:t xml:space="preserve">, </w:t>
      </w:r>
      <w:r w:rsidR="000C5335" w:rsidRPr="00B866D9">
        <w:rPr>
          <w:rFonts w:ascii="Verdana" w:hAnsi="Verdana"/>
          <w:sz w:val="20"/>
          <w:szCs w:val="20"/>
        </w:rPr>
        <w:t>с електронен адрес</w:t>
      </w:r>
      <w:r w:rsidRPr="00B866D9">
        <w:rPr>
          <w:rFonts w:ascii="Verdana" w:hAnsi="Verdana"/>
          <w:sz w:val="20"/>
          <w:szCs w:val="20"/>
        </w:rPr>
        <w:t>:</w:t>
      </w:r>
      <w:r w:rsidR="00B53211" w:rsidRPr="00B866D9">
        <w:rPr>
          <w:rFonts w:ascii="Verdana" w:hAnsi="Verdana"/>
          <w:sz w:val="20"/>
          <w:szCs w:val="20"/>
        </w:rPr>
        <w:t xml:space="preserve"> </w:t>
      </w:r>
      <w:r w:rsidR="00C9597B">
        <w:rPr>
          <w:rFonts w:ascii="Verdana" w:hAnsi="Verdana"/>
          <w:b/>
          <w:sz w:val="20"/>
          <w:szCs w:val="20"/>
          <w:lang w:val="en-US"/>
        </w:rPr>
        <w:t>https://sale.uslugi.io/uzdp</w:t>
      </w:r>
    </w:p>
    <w:p w:rsidR="00207951" w:rsidRPr="00B866D9" w:rsidRDefault="00207951" w:rsidP="00207951">
      <w:pPr>
        <w:tabs>
          <w:tab w:val="left" w:pos="0"/>
        </w:tabs>
        <w:spacing w:after="0" w:line="240" w:lineRule="auto"/>
        <w:ind w:left="300"/>
        <w:jc w:val="both"/>
        <w:rPr>
          <w:rFonts w:ascii="Verdana" w:hAnsi="Verdana"/>
          <w:sz w:val="20"/>
          <w:szCs w:val="20"/>
        </w:rPr>
      </w:pPr>
    </w:p>
    <w:p w:rsidR="006170CC" w:rsidRPr="00B866D9" w:rsidRDefault="00207951" w:rsidP="00E2616B">
      <w:pPr>
        <w:tabs>
          <w:tab w:val="left" w:pos="0"/>
        </w:tabs>
        <w:spacing w:after="0" w:line="240" w:lineRule="auto"/>
        <w:ind w:firstLine="660"/>
        <w:jc w:val="both"/>
        <w:rPr>
          <w:rFonts w:ascii="Verdana" w:hAnsi="Verdana"/>
          <w:sz w:val="20"/>
          <w:szCs w:val="20"/>
        </w:rPr>
      </w:pPr>
      <w:r w:rsidRPr="00B866D9">
        <w:rPr>
          <w:rFonts w:ascii="Verdana" w:hAnsi="Verdana"/>
          <w:sz w:val="20"/>
          <w:szCs w:val="20"/>
        </w:rPr>
        <w:t>ВРЕМЕВИ</w:t>
      </w:r>
      <w:r w:rsidR="008D76D1">
        <w:rPr>
          <w:rFonts w:ascii="Verdana" w:hAnsi="Verdana"/>
          <w:sz w:val="20"/>
          <w:szCs w:val="20"/>
        </w:rPr>
        <w:t>ЯТ</w:t>
      </w:r>
      <w:r w:rsidRPr="00B866D9">
        <w:rPr>
          <w:rFonts w:ascii="Verdana" w:hAnsi="Verdana"/>
          <w:sz w:val="20"/>
          <w:szCs w:val="20"/>
        </w:rPr>
        <w:t xml:space="preserve"> ИНТЕРВАЛ ЗА НАДДАВАТЕЛНИ ПРЕДЛОЖЕНИЯ ЗА ЕЛЕКТРОННИЯ ТЪРГ Е </w:t>
      </w:r>
      <w:r w:rsidR="00594E99" w:rsidRPr="00B866D9">
        <w:rPr>
          <w:rFonts w:ascii="Verdana" w:hAnsi="Verdana"/>
          <w:sz w:val="20"/>
          <w:szCs w:val="20"/>
        </w:rPr>
        <w:t>10 /</w:t>
      </w:r>
      <w:r w:rsidR="00B048C6">
        <w:rPr>
          <w:rFonts w:ascii="Verdana" w:hAnsi="Verdana"/>
          <w:sz w:val="20"/>
          <w:szCs w:val="20"/>
        </w:rPr>
        <w:t>ДЕСЕТ</w:t>
      </w:r>
      <w:r w:rsidR="00594E99" w:rsidRPr="00B866D9">
        <w:rPr>
          <w:rFonts w:ascii="Verdana" w:hAnsi="Verdana"/>
          <w:sz w:val="20"/>
          <w:szCs w:val="20"/>
        </w:rPr>
        <w:t>/</w:t>
      </w:r>
      <w:r w:rsidR="00B048C6">
        <w:rPr>
          <w:rFonts w:ascii="Verdana" w:hAnsi="Verdana"/>
          <w:sz w:val="20"/>
          <w:szCs w:val="20"/>
        </w:rPr>
        <w:t xml:space="preserve"> </w:t>
      </w:r>
      <w:r w:rsidRPr="00B866D9">
        <w:rPr>
          <w:rFonts w:ascii="Verdana" w:hAnsi="Verdana"/>
          <w:sz w:val="20"/>
          <w:szCs w:val="20"/>
        </w:rPr>
        <w:t>МИНУТИ.</w:t>
      </w:r>
    </w:p>
    <w:p w:rsidR="00F226F2" w:rsidRPr="00B866D9" w:rsidRDefault="00F226F2" w:rsidP="00F226F2">
      <w:pPr>
        <w:shd w:val="clear" w:color="auto" w:fill="FFFFFF"/>
        <w:spacing w:after="0" w:line="240" w:lineRule="auto"/>
        <w:ind w:firstLine="660"/>
        <w:jc w:val="both"/>
        <w:rPr>
          <w:rFonts w:ascii="Tahoma" w:hAnsi="Tahoma" w:cs="Tahoma"/>
          <w:color w:val="000000"/>
          <w:sz w:val="21"/>
          <w:szCs w:val="21"/>
          <w:lang w:val="en-GB" w:eastAsia="en-GB"/>
        </w:rPr>
      </w:pPr>
      <w:proofErr w:type="gramStart"/>
      <w:r w:rsidRPr="00B866D9">
        <w:rPr>
          <w:rFonts w:ascii="Verdana" w:hAnsi="Verdana" w:cs="Tahoma"/>
          <w:b/>
          <w:bCs/>
          <w:color w:val="000000"/>
          <w:sz w:val="20"/>
          <w:szCs w:val="20"/>
          <w:lang w:val="en-GB" w:eastAsia="en-GB"/>
        </w:rPr>
        <w:t xml:space="preserve">В СЛУЧАЙ, ЧЕ ПРЕЗ ПОСЛЕДНАТА МИНУТА ОТ ГОРЕПОСОЧЕНИЯ ВРЕМЕВИ ИНТЕРВАЛ ИМА НАДДАВАНЕ, ВРЕМЕТО ЗА НАДДАВАНЕ СЕ УВЕЛИЧАВА С ДО </w:t>
      </w:r>
      <w:r w:rsidR="00B048C6">
        <w:rPr>
          <w:rFonts w:ascii="Verdana" w:hAnsi="Verdana" w:cs="Tahoma"/>
          <w:b/>
          <w:bCs/>
          <w:color w:val="000000"/>
          <w:sz w:val="20"/>
          <w:szCs w:val="20"/>
          <w:lang w:val="en-GB" w:eastAsia="en-GB"/>
        </w:rPr>
        <w:t>10</w:t>
      </w:r>
      <w:r w:rsidRPr="00B866D9">
        <w:rPr>
          <w:rFonts w:ascii="Verdana" w:hAnsi="Verdana" w:cs="Tahoma"/>
          <w:b/>
          <w:bCs/>
          <w:color w:val="000000"/>
          <w:sz w:val="20"/>
          <w:szCs w:val="20"/>
          <w:lang w:val="en-GB" w:eastAsia="en-GB"/>
        </w:rPr>
        <w:t xml:space="preserve"> /</w:t>
      </w:r>
      <w:r w:rsidR="00B048C6">
        <w:rPr>
          <w:rFonts w:ascii="Verdana" w:hAnsi="Verdana" w:cs="Tahoma"/>
          <w:b/>
          <w:bCs/>
          <w:color w:val="000000"/>
          <w:sz w:val="20"/>
          <w:szCs w:val="20"/>
          <w:lang w:eastAsia="en-GB"/>
        </w:rPr>
        <w:t>ДЕСЕ</w:t>
      </w:r>
      <w:r w:rsidRPr="00B866D9">
        <w:rPr>
          <w:rFonts w:ascii="Verdana" w:hAnsi="Verdana" w:cs="Tahoma"/>
          <w:b/>
          <w:bCs/>
          <w:color w:val="000000"/>
          <w:sz w:val="20"/>
          <w:szCs w:val="20"/>
          <w:lang w:val="en-GB" w:eastAsia="en-GB"/>
        </w:rPr>
        <w:t>Т/ ДОПЪЛНИТЕЛНИ ЕДНОМИНУТНИ ИНТЕРВАЛА.</w:t>
      </w:r>
      <w:proofErr w:type="gramEnd"/>
    </w:p>
    <w:p w:rsidR="00F226F2" w:rsidRPr="00B866D9" w:rsidRDefault="00F226F2" w:rsidP="00F226F2">
      <w:pPr>
        <w:shd w:val="clear" w:color="auto" w:fill="FFFFFF"/>
        <w:spacing w:after="0" w:line="240" w:lineRule="auto"/>
        <w:ind w:firstLine="660"/>
        <w:jc w:val="both"/>
        <w:rPr>
          <w:rFonts w:ascii="Tahoma" w:hAnsi="Tahoma" w:cs="Tahoma"/>
          <w:color w:val="000000"/>
          <w:sz w:val="21"/>
          <w:szCs w:val="21"/>
          <w:lang w:val="en-GB" w:eastAsia="en-GB"/>
        </w:rPr>
      </w:pPr>
      <w:proofErr w:type="gramStart"/>
      <w:r w:rsidRPr="00B866D9">
        <w:rPr>
          <w:rFonts w:ascii="Verdana" w:hAnsi="Verdana" w:cs="Tahoma"/>
          <w:b/>
          <w:bCs/>
          <w:color w:val="000000"/>
          <w:sz w:val="20"/>
          <w:szCs w:val="20"/>
          <w:lang w:val="en-GB" w:eastAsia="en-GB"/>
        </w:rPr>
        <w:t xml:space="preserve">В СЛУЧАЙ, ЧЕ В </w:t>
      </w:r>
      <w:r w:rsidRPr="00B866D9">
        <w:rPr>
          <w:rFonts w:ascii="Verdana" w:hAnsi="Verdana" w:cs="Tahoma"/>
          <w:b/>
          <w:bCs/>
          <w:color w:val="000000"/>
          <w:sz w:val="20"/>
          <w:szCs w:val="20"/>
          <w:lang w:eastAsia="en-GB"/>
        </w:rPr>
        <w:t>СЪОТВЕТНИЯ</w:t>
      </w:r>
      <w:r w:rsidRPr="00B866D9">
        <w:rPr>
          <w:rFonts w:ascii="Verdana" w:hAnsi="Verdana" w:cs="Tahoma"/>
          <w:b/>
          <w:bCs/>
          <w:color w:val="000000"/>
          <w:sz w:val="20"/>
          <w:szCs w:val="20"/>
          <w:lang w:val="en-GB" w:eastAsia="en-GB"/>
        </w:rPr>
        <w:t xml:space="preserve"> ДОПЪЛНИТЕЛЕН ЕДНОМИНУТЕН ИНТЕРВАЛ ИМА НОВО НАДДАВАНЕ, ВРЕМЕТО СЕ УВЕЛИЧАВА СЪС СЛЕДВАЩИЯ.</w:t>
      </w:r>
      <w:proofErr w:type="gramEnd"/>
    </w:p>
    <w:p w:rsidR="00706A5D" w:rsidRDefault="00F226F2" w:rsidP="00F226F2">
      <w:pPr>
        <w:tabs>
          <w:tab w:val="left" w:pos="0"/>
        </w:tabs>
        <w:spacing w:after="0" w:line="240" w:lineRule="auto"/>
        <w:ind w:firstLine="660"/>
        <w:jc w:val="both"/>
        <w:rPr>
          <w:rFonts w:ascii="Verdana" w:hAnsi="Verdana" w:cs="Tahoma"/>
          <w:b/>
          <w:bCs/>
          <w:color w:val="000000"/>
          <w:sz w:val="20"/>
          <w:szCs w:val="20"/>
          <w:lang w:val="en-GB" w:eastAsia="en-GB"/>
        </w:rPr>
      </w:pPr>
      <w:proofErr w:type="gramStart"/>
      <w:r w:rsidRPr="00B866D9">
        <w:rPr>
          <w:rFonts w:ascii="Verdana" w:hAnsi="Verdana" w:cs="Tahoma"/>
          <w:b/>
          <w:bCs/>
          <w:color w:val="000000"/>
          <w:sz w:val="20"/>
          <w:szCs w:val="20"/>
          <w:lang w:val="en-GB" w:eastAsia="en-GB"/>
        </w:rPr>
        <w:t xml:space="preserve">ТЪРГЪТ ПРИКЛЮЧВА, КОГАТО В НЯКОЙ ОТ </w:t>
      </w:r>
      <w:r w:rsidR="00B048C6">
        <w:rPr>
          <w:rFonts w:ascii="Verdana" w:hAnsi="Verdana" w:cs="Tahoma"/>
          <w:b/>
          <w:bCs/>
          <w:color w:val="000000"/>
          <w:sz w:val="20"/>
          <w:szCs w:val="20"/>
          <w:lang w:eastAsia="en-GB"/>
        </w:rPr>
        <w:t>ДЕСЕ</w:t>
      </w:r>
      <w:r w:rsidRPr="00B866D9">
        <w:rPr>
          <w:rFonts w:ascii="Verdana" w:hAnsi="Verdana" w:cs="Tahoma"/>
          <w:b/>
          <w:bCs/>
          <w:color w:val="000000"/>
          <w:sz w:val="20"/>
          <w:szCs w:val="20"/>
          <w:lang w:val="en-GB" w:eastAsia="en-GB"/>
        </w:rPr>
        <w:t>ТТЕ /</w:t>
      </w:r>
      <w:r w:rsidR="00B048C6">
        <w:rPr>
          <w:rFonts w:ascii="Verdana" w:hAnsi="Verdana" w:cs="Tahoma"/>
          <w:b/>
          <w:bCs/>
          <w:color w:val="000000"/>
          <w:sz w:val="20"/>
          <w:szCs w:val="20"/>
          <w:lang w:eastAsia="en-GB"/>
        </w:rPr>
        <w:t>10</w:t>
      </w:r>
      <w:r w:rsidRPr="00B866D9">
        <w:rPr>
          <w:rFonts w:ascii="Verdana" w:hAnsi="Verdana" w:cs="Tahoma"/>
          <w:b/>
          <w:bCs/>
          <w:color w:val="000000"/>
          <w:sz w:val="20"/>
          <w:szCs w:val="20"/>
          <w:lang w:val="en-GB" w:eastAsia="en-GB"/>
        </w:rPr>
        <w:t xml:space="preserve">-ТЕ/ ЕДНОМИНУТНИ ИНТЕРВАЛА НЯМА НАДДАВАНЕ ИЛИ В КРАЯ НА </w:t>
      </w:r>
      <w:r w:rsidR="00B048C6">
        <w:rPr>
          <w:rFonts w:ascii="Verdana" w:hAnsi="Verdana" w:cs="Tahoma"/>
          <w:b/>
          <w:bCs/>
          <w:color w:val="000000"/>
          <w:sz w:val="20"/>
          <w:szCs w:val="20"/>
          <w:lang w:eastAsia="en-GB"/>
        </w:rPr>
        <w:t>ДЕСЕ</w:t>
      </w:r>
      <w:r w:rsidRPr="00B866D9">
        <w:rPr>
          <w:rFonts w:ascii="Verdana" w:hAnsi="Verdana" w:cs="Tahoma"/>
          <w:b/>
          <w:bCs/>
          <w:color w:val="000000"/>
          <w:sz w:val="20"/>
          <w:szCs w:val="20"/>
          <w:lang w:val="en-GB" w:eastAsia="en-GB"/>
        </w:rPr>
        <w:t>ТАТА МИНУТА.</w:t>
      </w:r>
      <w:proofErr w:type="gramEnd"/>
    </w:p>
    <w:p w:rsidR="00CD31DD" w:rsidRPr="00B866D9" w:rsidRDefault="00CD31DD" w:rsidP="00F226F2">
      <w:pPr>
        <w:tabs>
          <w:tab w:val="left" w:pos="0"/>
        </w:tabs>
        <w:spacing w:after="0" w:line="240" w:lineRule="auto"/>
        <w:ind w:firstLine="660"/>
        <w:jc w:val="both"/>
        <w:rPr>
          <w:rFonts w:ascii="Verdana" w:hAnsi="Verdana"/>
          <w:sz w:val="20"/>
          <w:szCs w:val="20"/>
        </w:rPr>
      </w:pPr>
      <w:r>
        <w:rPr>
          <w:rFonts w:ascii="Verdana" w:hAnsi="Verdana"/>
          <w:b/>
          <w:bCs/>
          <w:color w:val="000000"/>
          <w:sz w:val="20"/>
          <w:szCs w:val="20"/>
          <w:highlight w:val="yellow"/>
          <w:u w:val="single"/>
        </w:rPr>
        <w:t>ЗА ДА БЪДЕ СПЕЧЕЛЕНА ПРОЦЕДУРАТА, Е НЕОБХОДИМО ДА ИМА НАЙ-МАЛКО ЕДНО НАДДАВАТЕЛНО ПРЕДЛОЖЕНИЕ.</w:t>
      </w:r>
    </w:p>
    <w:p w:rsidR="004C4055" w:rsidRPr="00B866D9" w:rsidRDefault="004C4055" w:rsidP="004C4055">
      <w:pPr>
        <w:tabs>
          <w:tab w:val="left" w:pos="0"/>
        </w:tabs>
        <w:spacing w:after="0" w:line="240" w:lineRule="auto"/>
        <w:ind w:left="300"/>
        <w:jc w:val="both"/>
        <w:rPr>
          <w:rFonts w:ascii="Verdana" w:hAnsi="Verdana"/>
          <w:sz w:val="20"/>
          <w:szCs w:val="20"/>
        </w:rPr>
      </w:pPr>
    </w:p>
    <w:p w:rsidR="00910337" w:rsidRPr="00B866D9" w:rsidRDefault="004F4E9D" w:rsidP="004C4055">
      <w:pPr>
        <w:tabs>
          <w:tab w:val="left" w:pos="0"/>
        </w:tabs>
        <w:spacing w:after="0" w:line="240" w:lineRule="auto"/>
        <w:ind w:left="300"/>
        <w:jc w:val="both"/>
        <w:rPr>
          <w:rFonts w:ascii="Verdana" w:hAnsi="Verdana"/>
          <w:b/>
          <w:sz w:val="20"/>
          <w:szCs w:val="20"/>
        </w:rPr>
      </w:pPr>
      <w:r w:rsidRPr="00B866D9">
        <w:rPr>
          <w:rFonts w:ascii="Verdana" w:hAnsi="Verdana"/>
          <w:b/>
          <w:sz w:val="20"/>
          <w:szCs w:val="20"/>
        </w:rPr>
        <w:t>II</w:t>
      </w:r>
      <w:r w:rsidR="00191651" w:rsidRPr="00B866D9">
        <w:rPr>
          <w:rFonts w:ascii="Verdana" w:hAnsi="Verdana"/>
          <w:b/>
          <w:sz w:val="20"/>
          <w:szCs w:val="20"/>
        </w:rPr>
        <w:t>I</w:t>
      </w:r>
      <w:r w:rsidRPr="00B866D9">
        <w:rPr>
          <w:rFonts w:ascii="Verdana" w:hAnsi="Verdana"/>
          <w:b/>
          <w:sz w:val="20"/>
          <w:szCs w:val="20"/>
        </w:rPr>
        <w:t>. ВРЕМЕ И НАЧИН ЗА ОГЛЕД НА ДЪРВЕСИНАТА</w:t>
      </w:r>
      <w:r w:rsidR="00910337" w:rsidRPr="00B866D9">
        <w:rPr>
          <w:rFonts w:ascii="Verdana" w:hAnsi="Verdana"/>
          <w:b/>
          <w:sz w:val="20"/>
          <w:szCs w:val="20"/>
        </w:rPr>
        <w:t>:</w:t>
      </w:r>
    </w:p>
    <w:p w:rsidR="004C4055" w:rsidRPr="00B866D9" w:rsidRDefault="004C4055" w:rsidP="004C4055">
      <w:pPr>
        <w:spacing w:after="0" w:line="240" w:lineRule="auto"/>
        <w:ind w:firstLine="708"/>
        <w:jc w:val="both"/>
        <w:rPr>
          <w:rFonts w:ascii="Verdana" w:hAnsi="Verdana"/>
          <w:sz w:val="20"/>
          <w:szCs w:val="20"/>
        </w:rPr>
      </w:pPr>
      <w:r w:rsidRPr="00B866D9">
        <w:rPr>
          <w:rFonts w:ascii="Verdana" w:hAnsi="Verdana"/>
          <w:b/>
          <w:sz w:val="20"/>
          <w:szCs w:val="20"/>
        </w:rPr>
        <w:t xml:space="preserve">1. </w:t>
      </w:r>
      <w:r w:rsidR="009A0B2B" w:rsidRPr="00B866D9">
        <w:rPr>
          <w:rFonts w:ascii="Verdana" w:hAnsi="Verdana"/>
          <w:sz w:val="20"/>
          <w:szCs w:val="20"/>
        </w:rPr>
        <w:t>Кандидатите за участие могат</w:t>
      </w:r>
      <w:r w:rsidR="008247F7" w:rsidRPr="00B866D9">
        <w:rPr>
          <w:rFonts w:ascii="Verdana" w:hAnsi="Verdana"/>
          <w:sz w:val="20"/>
          <w:szCs w:val="20"/>
        </w:rPr>
        <w:t xml:space="preserve"> да извършват оглед на обекта от 09,00 часа до 16,00 часа на всеки работен ден от обявяването на търга включително до втория работен ден преди провеждане му.</w:t>
      </w:r>
      <w:r w:rsidRPr="00B866D9">
        <w:rPr>
          <w:rFonts w:ascii="Verdana" w:hAnsi="Verdana"/>
          <w:sz w:val="20"/>
          <w:szCs w:val="20"/>
        </w:rPr>
        <w:t xml:space="preserve"> </w:t>
      </w:r>
    </w:p>
    <w:p w:rsidR="004C4055" w:rsidRPr="00B866D9" w:rsidRDefault="004C4055" w:rsidP="004C4055">
      <w:pPr>
        <w:spacing w:after="0" w:line="240" w:lineRule="auto"/>
        <w:ind w:firstLine="708"/>
        <w:jc w:val="both"/>
        <w:rPr>
          <w:rFonts w:ascii="Verdana" w:hAnsi="Verdana"/>
          <w:sz w:val="20"/>
          <w:szCs w:val="20"/>
        </w:rPr>
      </w:pPr>
      <w:r w:rsidRPr="00B866D9">
        <w:rPr>
          <w:rFonts w:ascii="Verdana" w:hAnsi="Verdana"/>
          <w:sz w:val="20"/>
          <w:szCs w:val="20"/>
        </w:rPr>
        <w:t>Разходите за огледа са за сметка на кандидата.</w:t>
      </w:r>
    </w:p>
    <w:p w:rsidR="004C4055" w:rsidRPr="00B866D9" w:rsidRDefault="004C4055" w:rsidP="004C4055">
      <w:pPr>
        <w:spacing w:after="0" w:line="240" w:lineRule="auto"/>
        <w:jc w:val="both"/>
        <w:rPr>
          <w:rFonts w:ascii="Verdana" w:hAnsi="Verdana"/>
          <w:b/>
          <w:sz w:val="20"/>
          <w:szCs w:val="20"/>
        </w:rPr>
      </w:pPr>
      <w:r w:rsidRPr="00B866D9">
        <w:rPr>
          <w:rFonts w:ascii="Verdana" w:hAnsi="Verdana"/>
          <w:sz w:val="20"/>
          <w:szCs w:val="20"/>
        </w:rPr>
        <w:tab/>
      </w:r>
      <w:r w:rsidRPr="00B866D9">
        <w:rPr>
          <w:rFonts w:ascii="Verdana" w:hAnsi="Verdana"/>
          <w:b/>
          <w:sz w:val="20"/>
          <w:szCs w:val="20"/>
        </w:rPr>
        <w:t>Огледът на обекта не е задължителен и не е условие за участие в електронния търг.</w:t>
      </w:r>
    </w:p>
    <w:p w:rsidR="006170CC" w:rsidRPr="00B866D9" w:rsidRDefault="006170CC" w:rsidP="006170CC">
      <w:pPr>
        <w:tabs>
          <w:tab w:val="left" w:pos="0"/>
        </w:tabs>
        <w:spacing w:after="0" w:line="240" w:lineRule="auto"/>
        <w:ind w:left="300"/>
        <w:jc w:val="both"/>
        <w:rPr>
          <w:rFonts w:ascii="Verdana" w:hAnsi="Verdana"/>
          <w:b/>
          <w:sz w:val="20"/>
          <w:szCs w:val="20"/>
        </w:rPr>
      </w:pPr>
    </w:p>
    <w:p w:rsidR="004F4E9D" w:rsidRPr="00B866D9" w:rsidRDefault="004F4E9D" w:rsidP="004C4055">
      <w:pPr>
        <w:spacing w:after="0" w:line="240" w:lineRule="auto"/>
        <w:jc w:val="both"/>
        <w:rPr>
          <w:rFonts w:ascii="Verdana" w:hAnsi="Verdana"/>
          <w:b/>
          <w:sz w:val="20"/>
          <w:szCs w:val="20"/>
        </w:rPr>
      </w:pPr>
      <w:r w:rsidRPr="00B866D9">
        <w:rPr>
          <w:rFonts w:ascii="Verdana" w:hAnsi="Verdana"/>
          <w:b/>
          <w:sz w:val="20"/>
          <w:szCs w:val="20"/>
        </w:rPr>
        <w:t xml:space="preserve">    </w:t>
      </w:r>
      <w:r w:rsidRPr="00B866D9">
        <w:rPr>
          <w:rFonts w:ascii="Verdana" w:hAnsi="Verdana"/>
          <w:b/>
          <w:sz w:val="20"/>
          <w:szCs w:val="20"/>
        </w:rPr>
        <w:tab/>
        <w:t>І</w:t>
      </w:r>
      <w:r w:rsidR="00191651" w:rsidRPr="00B866D9">
        <w:rPr>
          <w:rFonts w:ascii="Verdana" w:hAnsi="Verdana"/>
          <w:b/>
          <w:sz w:val="20"/>
          <w:szCs w:val="20"/>
          <w:lang w:val="en-US"/>
        </w:rPr>
        <w:t>V</w:t>
      </w:r>
      <w:r w:rsidRPr="00B866D9">
        <w:rPr>
          <w:rFonts w:ascii="Verdana" w:hAnsi="Verdana"/>
          <w:b/>
          <w:sz w:val="20"/>
          <w:szCs w:val="20"/>
        </w:rPr>
        <w:t>.</w:t>
      </w:r>
      <w:r w:rsidRPr="00B866D9">
        <w:rPr>
          <w:rFonts w:ascii="Verdana" w:hAnsi="Verdana"/>
          <w:b/>
          <w:sz w:val="20"/>
          <w:szCs w:val="20"/>
          <w:lang w:val="ru-RU"/>
        </w:rPr>
        <w:t xml:space="preserve"> </w:t>
      </w:r>
      <w:r w:rsidRPr="00B866D9">
        <w:rPr>
          <w:rFonts w:ascii="Verdana" w:hAnsi="Verdana"/>
          <w:b/>
          <w:sz w:val="20"/>
          <w:szCs w:val="20"/>
        </w:rPr>
        <w:t>ГАРАНЦИ</w:t>
      </w:r>
      <w:r w:rsidR="00706A5D" w:rsidRPr="00B866D9">
        <w:rPr>
          <w:rFonts w:ascii="Verdana" w:hAnsi="Verdana"/>
          <w:b/>
          <w:sz w:val="20"/>
          <w:szCs w:val="20"/>
        </w:rPr>
        <w:t>Я</w:t>
      </w:r>
      <w:r w:rsidR="0041440B" w:rsidRPr="00B866D9">
        <w:rPr>
          <w:rFonts w:ascii="Verdana" w:hAnsi="Verdana"/>
          <w:b/>
          <w:sz w:val="20"/>
          <w:szCs w:val="20"/>
        </w:rPr>
        <w:t xml:space="preserve"> </w:t>
      </w:r>
      <w:r w:rsidRPr="00B866D9">
        <w:rPr>
          <w:rFonts w:ascii="Verdana" w:hAnsi="Verdana"/>
          <w:b/>
          <w:sz w:val="20"/>
          <w:szCs w:val="20"/>
        </w:rPr>
        <w:t>И</w:t>
      </w:r>
      <w:r w:rsidR="0041440B" w:rsidRPr="00B866D9">
        <w:rPr>
          <w:rFonts w:ascii="Verdana" w:hAnsi="Verdana"/>
          <w:b/>
          <w:sz w:val="20"/>
          <w:szCs w:val="20"/>
        </w:rPr>
        <w:t xml:space="preserve">  СРОКОВЕ ЗА ПОДАВАНЕ НА ДОКУМЕНТИ</w:t>
      </w:r>
    </w:p>
    <w:p w:rsidR="00C54F40" w:rsidRPr="00B866D9" w:rsidRDefault="007F0CB3" w:rsidP="00C54F40">
      <w:pPr>
        <w:tabs>
          <w:tab w:val="left" w:pos="0"/>
        </w:tabs>
        <w:spacing w:after="0" w:line="240" w:lineRule="auto"/>
        <w:jc w:val="both"/>
        <w:rPr>
          <w:rFonts w:ascii="Verdana" w:hAnsi="Verdana"/>
          <w:sz w:val="20"/>
          <w:szCs w:val="20"/>
          <w:lang w:val="ru-RU"/>
        </w:rPr>
      </w:pPr>
      <w:r w:rsidRPr="00B866D9">
        <w:rPr>
          <w:rFonts w:ascii="Verdana" w:hAnsi="Verdana"/>
          <w:sz w:val="20"/>
          <w:szCs w:val="20"/>
          <w:lang w:val="ru-RU"/>
        </w:rPr>
        <w:t xml:space="preserve"> </w:t>
      </w:r>
      <w:r w:rsidR="00DE10B5" w:rsidRPr="00B866D9">
        <w:rPr>
          <w:rFonts w:ascii="Verdana" w:hAnsi="Verdana"/>
          <w:sz w:val="20"/>
          <w:szCs w:val="20"/>
          <w:lang w:val="ru-RU"/>
        </w:rPr>
        <w:tab/>
      </w:r>
      <w:r w:rsidR="004F4E9D" w:rsidRPr="00B866D9">
        <w:rPr>
          <w:rFonts w:ascii="Verdana" w:hAnsi="Verdana"/>
          <w:b/>
          <w:sz w:val="20"/>
          <w:szCs w:val="20"/>
          <w:lang w:val="ru-RU"/>
        </w:rPr>
        <w:t>1</w:t>
      </w:r>
      <w:r w:rsidR="004F4E9D" w:rsidRPr="00B866D9">
        <w:rPr>
          <w:rFonts w:ascii="Verdana" w:hAnsi="Verdana"/>
          <w:sz w:val="20"/>
          <w:szCs w:val="20"/>
          <w:lang w:val="ru-RU"/>
        </w:rPr>
        <w:t>.</w:t>
      </w:r>
      <w:r w:rsidR="007C6017" w:rsidRPr="00B866D9">
        <w:rPr>
          <w:rFonts w:ascii="Verdana" w:hAnsi="Verdana"/>
          <w:sz w:val="20"/>
          <w:szCs w:val="20"/>
          <w:lang w:val="ru-RU"/>
        </w:rPr>
        <w:t xml:space="preserve"> </w:t>
      </w:r>
      <w:r w:rsidR="00C54F40" w:rsidRPr="00B866D9">
        <w:rPr>
          <w:rFonts w:ascii="Verdana" w:hAnsi="Verdana"/>
          <w:sz w:val="20"/>
          <w:szCs w:val="20"/>
          <w:lang w:val="ru-RU"/>
        </w:rPr>
        <w:t xml:space="preserve">Гаранцията за участие за електронния търг за обект </w:t>
      </w:r>
      <w:r w:rsidR="006233D7" w:rsidRPr="00B866D9">
        <w:rPr>
          <w:rFonts w:ascii="Verdana" w:hAnsi="Verdana"/>
          <w:sz w:val="20"/>
          <w:szCs w:val="20"/>
          <w:lang w:val="ru-RU"/>
        </w:rPr>
        <w:t xml:space="preserve">№ </w:t>
      </w:r>
      <w:r w:rsidR="00C9597B">
        <w:rPr>
          <w:rFonts w:ascii="Verdana" w:hAnsi="Verdana"/>
          <w:sz w:val="20"/>
          <w:szCs w:val="20"/>
          <w:lang w:val="ru-RU"/>
        </w:rPr>
        <w:t>19</w:t>
      </w:r>
      <w:r w:rsidR="00574180">
        <w:rPr>
          <w:rFonts w:ascii="Verdana" w:hAnsi="Verdana"/>
          <w:sz w:val="20"/>
          <w:szCs w:val="20"/>
          <w:lang w:val="ru-RU"/>
        </w:rPr>
        <w:t>27</w:t>
      </w:r>
      <w:r w:rsidR="00C54F40" w:rsidRPr="00B866D9">
        <w:rPr>
          <w:rFonts w:ascii="Verdana" w:hAnsi="Verdana"/>
          <w:sz w:val="20"/>
          <w:szCs w:val="20"/>
          <w:lang w:val="ru-RU"/>
        </w:rPr>
        <w:t xml:space="preserve"> е в размер на </w:t>
      </w:r>
      <w:r w:rsidR="00A51955">
        <w:rPr>
          <w:rFonts w:ascii="Verdana" w:hAnsi="Verdana" w:cs="Arial"/>
          <w:b/>
          <w:bCs/>
          <w:sz w:val="20"/>
          <w:szCs w:val="20"/>
        </w:rPr>
        <w:t>991</w:t>
      </w:r>
      <w:r w:rsidR="001C5571">
        <w:rPr>
          <w:rFonts w:ascii="Verdana" w:hAnsi="Verdana" w:cs="Arial"/>
          <w:b/>
          <w:bCs/>
          <w:sz w:val="20"/>
          <w:szCs w:val="20"/>
        </w:rPr>
        <w:t xml:space="preserve"> </w:t>
      </w:r>
      <w:r w:rsidR="00C9597B">
        <w:rPr>
          <w:rFonts w:ascii="Verdana" w:hAnsi="Verdana" w:cs="Arial"/>
          <w:b/>
          <w:bCs/>
          <w:sz w:val="20"/>
          <w:szCs w:val="20"/>
        </w:rPr>
        <w:t>/</w:t>
      </w:r>
      <w:r w:rsidR="00A51955">
        <w:rPr>
          <w:rFonts w:ascii="Verdana" w:hAnsi="Verdana" w:cs="Arial"/>
          <w:b/>
          <w:bCs/>
          <w:sz w:val="20"/>
          <w:szCs w:val="20"/>
        </w:rPr>
        <w:t>деветстотин деведесет и един</w:t>
      </w:r>
      <w:r w:rsidR="00C9597B">
        <w:rPr>
          <w:rFonts w:ascii="Verdana" w:hAnsi="Verdana" w:cs="Arial"/>
          <w:b/>
          <w:bCs/>
          <w:sz w:val="20"/>
          <w:szCs w:val="20"/>
        </w:rPr>
        <w:t>/</w:t>
      </w:r>
      <w:r w:rsidR="006F6657" w:rsidRPr="00B866D9">
        <w:rPr>
          <w:rFonts w:ascii="Verdana" w:hAnsi="Verdana" w:cs="Arial"/>
          <w:b/>
          <w:bCs/>
          <w:sz w:val="20"/>
          <w:szCs w:val="20"/>
        </w:rPr>
        <w:t xml:space="preserve"> лева</w:t>
      </w:r>
      <w:r w:rsidR="00C54F40" w:rsidRPr="00B866D9">
        <w:rPr>
          <w:rFonts w:ascii="Verdana" w:hAnsi="Verdana"/>
          <w:sz w:val="20"/>
          <w:szCs w:val="20"/>
          <w:lang w:val="ru-RU"/>
        </w:rPr>
        <w:t xml:space="preserve">, вносима единствено по банков път. </w:t>
      </w:r>
    </w:p>
    <w:p w:rsidR="00C54F40" w:rsidRPr="00B866D9" w:rsidRDefault="00C54F40" w:rsidP="004B1830">
      <w:pPr>
        <w:pStyle w:val="Char"/>
        <w:rPr>
          <w:rFonts w:ascii="Verdana" w:hAnsi="Verdana"/>
          <w:sz w:val="20"/>
          <w:szCs w:val="20"/>
          <w:lang w:val="ru-RU"/>
        </w:rPr>
      </w:pPr>
    </w:p>
    <w:p w:rsidR="004A1694" w:rsidRPr="00B866D9" w:rsidRDefault="004A1694" w:rsidP="004B1830">
      <w:pPr>
        <w:pStyle w:val="Char"/>
        <w:ind w:firstLine="708"/>
        <w:rPr>
          <w:rFonts w:ascii="Verdana" w:hAnsi="Verdana"/>
          <w:sz w:val="20"/>
          <w:szCs w:val="20"/>
          <w:lang w:val="ru-RU"/>
        </w:rPr>
      </w:pPr>
      <w:r w:rsidRPr="00B866D9">
        <w:rPr>
          <w:rFonts w:ascii="Verdana" w:hAnsi="Verdana"/>
          <w:sz w:val="20"/>
          <w:szCs w:val="20"/>
          <w:lang w:val="ru-RU"/>
        </w:rPr>
        <w:t xml:space="preserve">Размерът на гаранцията за участие представлява абсолютна сума в размер на </w:t>
      </w:r>
      <w:r w:rsidRPr="00B866D9">
        <w:rPr>
          <w:rFonts w:ascii="Verdana" w:hAnsi="Verdana"/>
          <w:sz w:val="20"/>
          <w:szCs w:val="20"/>
        </w:rPr>
        <w:t>5</w:t>
      </w:r>
      <w:r w:rsidRPr="00B866D9">
        <w:rPr>
          <w:rFonts w:ascii="Verdana" w:hAnsi="Verdana"/>
          <w:sz w:val="20"/>
          <w:szCs w:val="20"/>
          <w:lang w:val="ru-RU"/>
        </w:rPr>
        <w:t xml:space="preserve"> % от стойността на обекта предмет на търга. </w:t>
      </w:r>
    </w:p>
    <w:p w:rsidR="004A1694" w:rsidRPr="00B866D9" w:rsidRDefault="004A1694" w:rsidP="004A1694">
      <w:pPr>
        <w:spacing w:after="0" w:line="240" w:lineRule="auto"/>
        <w:ind w:firstLine="708"/>
        <w:jc w:val="both"/>
        <w:rPr>
          <w:rFonts w:ascii="Verdana" w:hAnsi="Verdana"/>
          <w:sz w:val="20"/>
          <w:szCs w:val="20"/>
          <w:lang w:val="ru-RU"/>
        </w:rPr>
      </w:pPr>
      <w:r w:rsidRPr="00B866D9">
        <w:rPr>
          <w:rFonts w:ascii="Verdana" w:hAnsi="Verdana"/>
          <w:sz w:val="20"/>
          <w:szCs w:val="20"/>
          <w:lang w:val="ru-RU"/>
        </w:rPr>
        <w:t xml:space="preserve">ГАРАНЦИЯТА ЗА УЧАСТИЕ се предоставя единствено под формата на парична сума, платима по банкова сметка на </w:t>
      </w:r>
      <w:r w:rsidR="00C9597B">
        <w:rPr>
          <w:rFonts w:ascii="Verdana" w:hAnsi="Verdana"/>
          <w:sz w:val="20"/>
          <w:szCs w:val="20"/>
          <w:lang w:val="ru-RU"/>
        </w:rPr>
        <w:t>“ЮЗДП” ДП, гр. Благоевград</w:t>
      </w:r>
      <w:r w:rsidR="006170CC" w:rsidRPr="00B866D9">
        <w:rPr>
          <w:rFonts w:ascii="Verdana" w:hAnsi="Verdana"/>
          <w:sz w:val="20"/>
          <w:szCs w:val="20"/>
          <w:lang w:val="ru-RU"/>
        </w:rPr>
        <w:t>,</w:t>
      </w:r>
      <w:r w:rsidRPr="00B866D9">
        <w:rPr>
          <w:rFonts w:ascii="Verdana" w:hAnsi="Verdana"/>
          <w:sz w:val="20"/>
          <w:szCs w:val="20"/>
          <w:lang w:val="ru-RU"/>
        </w:rPr>
        <w:t xml:space="preserve"> а именно:</w:t>
      </w:r>
    </w:p>
    <w:p w:rsidR="004A1694" w:rsidRPr="00B866D9" w:rsidRDefault="00C9597B" w:rsidP="004A1694">
      <w:pPr>
        <w:spacing w:after="0" w:line="240" w:lineRule="auto"/>
        <w:ind w:firstLine="708"/>
        <w:jc w:val="both"/>
        <w:rPr>
          <w:rFonts w:ascii="Verdana" w:hAnsi="Verdana"/>
          <w:b/>
          <w:sz w:val="20"/>
          <w:szCs w:val="20"/>
          <w:u w:val="single"/>
        </w:rPr>
      </w:pPr>
      <w:r>
        <w:rPr>
          <w:rFonts w:ascii="Verdana" w:hAnsi="Verdana"/>
          <w:b/>
          <w:sz w:val="20"/>
          <w:szCs w:val="20"/>
          <w:u w:val="single"/>
          <w:lang w:val="en-US"/>
        </w:rPr>
        <w:t>BG 26 UBBS 8888 1000 570 352, BIC код: UBBS BGSF, в банка „ОББ” АД</w:t>
      </w:r>
      <w:r w:rsidR="006170CC" w:rsidRPr="00B866D9">
        <w:rPr>
          <w:rFonts w:ascii="Verdana" w:hAnsi="Verdana"/>
          <w:b/>
          <w:sz w:val="20"/>
          <w:szCs w:val="20"/>
          <w:u w:val="single"/>
        </w:rPr>
        <w:t>.</w:t>
      </w:r>
    </w:p>
    <w:p w:rsidR="004A1694" w:rsidRPr="00B866D9" w:rsidRDefault="004A1694" w:rsidP="004A1694">
      <w:pPr>
        <w:spacing w:after="0" w:line="240" w:lineRule="auto"/>
        <w:jc w:val="both"/>
        <w:rPr>
          <w:rFonts w:ascii="Verdana" w:hAnsi="Verdana"/>
          <w:sz w:val="20"/>
          <w:szCs w:val="20"/>
        </w:rPr>
      </w:pPr>
      <w:r w:rsidRPr="00B866D9">
        <w:rPr>
          <w:rFonts w:ascii="Verdana" w:hAnsi="Verdana"/>
          <w:sz w:val="20"/>
          <w:szCs w:val="20"/>
          <w:lang w:val="en-US"/>
        </w:rPr>
        <w:t xml:space="preserve">       </w:t>
      </w:r>
    </w:p>
    <w:p w:rsidR="004A1694" w:rsidRPr="00B866D9" w:rsidRDefault="004A1694" w:rsidP="004A1694">
      <w:pPr>
        <w:spacing w:after="0" w:line="240" w:lineRule="auto"/>
        <w:jc w:val="both"/>
        <w:rPr>
          <w:rFonts w:ascii="Verdana" w:hAnsi="Verdana"/>
          <w:b/>
          <w:sz w:val="20"/>
          <w:szCs w:val="20"/>
          <w:u w:val="single"/>
        </w:rPr>
      </w:pPr>
      <w:r w:rsidRPr="00B866D9">
        <w:rPr>
          <w:rFonts w:ascii="Verdana" w:hAnsi="Verdana"/>
          <w:sz w:val="20"/>
          <w:szCs w:val="20"/>
        </w:rPr>
        <w:tab/>
      </w:r>
      <w:r w:rsidRPr="00B866D9">
        <w:rPr>
          <w:rFonts w:ascii="Verdana" w:hAnsi="Verdana"/>
          <w:b/>
          <w:sz w:val="20"/>
          <w:szCs w:val="20"/>
          <w:u w:val="single"/>
          <w:lang w:val="ru-RU"/>
        </w:rPr>
        <w:t>Гаранцията за участие</w:t>
      </w:r>
      <w:r w:rsidRPr="00B866D9">
        <w:rPr>
          <w:rFonts w:ascii="Verdana" w:hAnsi="Verdana"/>
          <w:sz w:val="20"/>
          <w:szCs w:val="20"/>
          <w:lang w:val="ru-RU"/>
        </w:rPr>
        <w:t xml:space="preserve"> следва да е постъпила реално по банковата сметка на </w:t>
      </w:r>
      <w:r w:rsidR="00C9597B">
        <w:rPr>
          <w:rFonts w:ascii="Verdana" w:hAnsi="Verdana"/>
          <w:sz w:val="20"/>
          <w:szCs w:val="20"/>
          <w:lang w:val="ru-RU"/>
        </w:rPr>
        <w:t>“ЮЗДП” ДП, гр. Благоевград</w:t>
      </w:r>
      <w:r w:rsidR="006170CC" w:rsidRPr="00B866D9">
        <w:rPr>
          <w:rFonts w:ascii="Verdana" w:hAnsi="Verdana"/>
          <w:sz w:val="20"/>
          <w:szCs w:val="20"/>
          <w:lang w:val="ru-RU"/>
        </w:rPr>
        <w:t xml:space="preserve"> </w:t>
      </w:r>
      <w:r w:rsidRPr="007F6E01">
        <w:rPr>
          <w:rFonts w:ascii="Verdana" w:hAnsi="Verdana"/>
          <w:b/>
          <w:sz w:val="20"/>
          <w:szCs w:val="20"/>
          <w:u w:val="single"/>
        </w:rPr>
        <w:t>до 1</w:t>
      </w:r>
      <w:r w:rsidR="00594E99" w:rsidRPr="007F6E01">
        <w:rPr>
          <w:rFonts w:ascii="Verdana" w:hAnsi="Verdana"/>
          <w:b/>
          <w:sz w:val="20"/>
          <w:szCs w:val="20"/>
          <w:u w:val="single"/>
        </w:rPr>
        <w:t>6</w:t>
      </w:r>
      <w:r w:rsidRPr="007F6E01">
        <w:rPr>
          <w:rFonts w:ascii="Verdana" w:hAnsi="Verdana"/>
          <w:b/>
          <w:sz w:val="20"/>
          <w:szCs w:val="20"/>
          <w:u w:val="single"/>
        </w:rPr>
        <w:t xml:space="preserve">:00 часа на </w:t>
      </w:r>
      <w:r w:rsidR="007F6E01" w:rsidRPr="007F6E01">
        <w:rPr>
          <w:rFonts w:ascii="Verdana" w:hAnsi="Verdana"/>
          <w:b/>
          <w:sz w:val="20"/>
          <w:szCs w:val="20"/>
          <w:u w:val="single"/>
        </w:rPr>
        <w:t>05.04</w:t>
      </w:r>
      <w:r w:rsidR="00C9597B" w:rsidRPr="007F6E01">
        <w:rPr>
          <w:rFonts w:ascii="Verdana" w:hAnsi="Verdana"/>
          <w:b/>
          <w:sz w:val="20"/>
          <w:szCs w:val="20"/>
          <w:u w:val="single"/>
        </w:rPr>
        <w:t>.2019</w:t>
      </w:r>
      <w:r w:rsidR="00446A12" w:rsidRPr="007F6E01">
        <w:rPr>
          <w:rFonts w:ascii="Verdana" w:hAnsi="Verdana"/>
          <w:b/>
          <w:sz w:val="20"/>
          <w:szCs w:val="20"/>
          <w:u w:val="single"/>
        </w:rPr>
        <w:t xml:space="preserve"> г.</w:t>
      </w:r>
    </w:p>
    <w:p w:rsidR="00811566" w:rsidRPr="00B866D9" w:rsidRDefault="004A1694" w:rsidP="00CC742C">
      <w:pPr>
        <w:spacing w:after="0" w:line="240" w:lineRule="auto"/>
        <w:ind w:firstLine="720"/>
        <w:jc w:val="both"/>
        <w:rPr>
          <w:rFonts w:ascii="Verdana" w:hAnsi="Verdana" w:cs="All Times New Roman"/>
          <w:sz w:val="20"/>
          <w:szCs w:val="20"/>
          <w:lang w:val="ru-RU"/>
        </w:rPr>
      </w:pPr>
      <w:r w:rsidRPr="00B866D9">
        <w:rPr>
          <w:rFonts w:ascii="Verdana" w:hAnsi="Verdana" w:cs="All Times New Roman"/>
          <w:sz w:val="20"/>
          <w:szCs w:val="20"/>
          <w:lang w:val="ru-RU"/>
        </w:rPr>
        <w:t xml:space="preserve">При внасяне на гаранция за участие в </w:t>
      </w:r>
      <w:r w:rsidR="00811566" w:rsidRPr="00B866D9">
        <w:rPr>
          <w:rFonts w:ascii="Verdana" w:hAnsi="Verdana" w:cs="All Times New Roman"/>
          <w:sz w:val="20"/>
          <w:szCs w:val="20"/>
          <w:lang w:val="ru-RU"/>
        </w:rPr>
        <w:t>търга</w:t>
      </w:r>
      <w:r w:rsidRPr="00B866D9">
        <w:rPr>
          <w:rFonts w:ascii="Verdana" w:hAnsi="Verdana" w:cs="All Times New Roman"/>
          <w:sz w:val="20"/>
          <w:szCs w:val="20"/>
          <w:lang w:val="ru-RU"/>
        </w:rPr>
        <w:t xml:space="preserve">, </w:t>
      </w:r>
      <w:r w:rsidR="00F4772B" w:rsidRPr="00B866D9">
        <w:rPr>
          <w:rFonts w:ascii="Verdana" w:hAnsi="Verdana" w:cs="All Times New Roman"/>
          <w:b/>
          <w:sz w:val="20"/>
          <w:szCs w:val="20"/>
          <w:u w:val="single"/>
          <w:lang w:val="ru-RU"/>
        </w:rPr>
        <w:t>за всеки ОБЕКТ по</w:t>
      </w:r>
      <w:r w:rsidRPr="00B866D9">
        <w:rPr>
          <w:rFonts w:ascii="Verdana" w:hAnsi="Verdana" w:cs="All Times New Roman"/>
          <w:b/>
          <w:sz w:val="20"/>
          <w:szCs w:val="20"/>
          <w:u w:val="single"/>
          <w:lang w:val="ru-RU"/>
        </w:rPr>
        <w:t>отделно</w:t>
      </w:r>
      <w:r w:rsidRPr="00B866D9">
        <w:rPr>
          <w:rFonts w:ascii="Verdana" w:hAnsi="Verdana" w:cs="All Times New Roman"/>
          <w:sz w:val="20"/>
          <w:szCs w:val="20"/>
          <w:lang w:val="ru-RU"/>
        </w:rPr>
        <w:t xml:space="preserve"> да се попълва отделно </w:t>
      </w:r>
      <w:r w:rsidRPr="00B866D9">
        <w:rPr>
          <w:rFonts w:ascii="Verdana" w:hAnsi="Verdana" w:cs="All Times New Roman"/>
          <w:sz w:val="20"/>
          <w:szCs w:val="20"/>
          <w:u w:val="single"/>
          <w:lang w:val="ru-RU"/>
        </w:rPr>
        <w:t>платежно нареждане</w:t>
      </w:r>
      <w:r w:rsidRPr="00B866D9">
        <w:rPr>
          <w:rFonts w:ascii="Verdana" w:hAnsi="Verdana" w:cs="All Times New Roman"/>
          <w:sz w:val="20"/>
          <w:szCs w:val="20"/>
          <w:lang w:val="ru-RU"/>
        </w:rPr>
        <w:t xml:space="preserve">, като задължително се посочва </w:t>
      </w:r>
      <w:r w:rsidR="00C9597B">
        <w:rPr>
          <w:rFonts w:ascii="Verdana" w:hAnsi="Verdana"/>
          <w:sz w:val="20"/>
          <w:szCs w:val="20"/>
        </w:rPr>
        <w:t xml:space="preserve">ТП “ДГС </w:t>
      </w:r>
      <w:r w:rsidR="001C5571">
        <w:rPr>
          <w:rFonts w:ascii="Verdana" w:hAnsi="Verdana"/>
          <w:sz w:val="20"/>
          <w:szCs w:val="20"/>
        </w:rPr>
        <w:t>Белово</w:t>
      </w:r>
      <w:r w:rsidR="00C9597B">
        <w:rPr>
          <w:rFonts w:ascii="Verdana" w:hAnsi="Verdana"/>
          <w:sz w:val="20"/>
          <w:szCs w:val="20"/>
        </w:rPr>
        <w:t>”</w:t>
      </w:r>
      <w:r w:rsidRPr="00B866D9">
        <w:rPr>
          <w:rFonts w:ascii="Verdana" w:hAnsi="Verdana" w:cs="All Times New Roman"/>
          <w:sz w:val="20"/>
          <w:szCs w:val="20"/>
          <w:lang w:val="ru-RU"/>
        </w:rPr>
        <w:t xml:space="preserve">, за участие в </w:t>
      </w:r>
      <w:r w:rsidR="00811566" w:rsidRPr="00B866D9">
        <w:rPr>
          <w:rFonts w:ascii="Verdana" w:hAnsi="Verdana" w:cs="All Times New Roman"/>
          <w:b/>
          <w:sz w:val="20"/>
          <w:szCs w:val="20"/>
          <w:lang w:val="ru-RU"/>
        </w:rPr>
        <w:t>«</w:t>
      </w:r>
      <w:r w:rsidR="0036702A" w:rsidRPr="00B866D9">
        <w:rPr>
          <w:rFonts w:ascii="Verdana" w:hAnsi="Verdana" w:cs="All Times New Roman"/>
          <w:b/>
          <w:sz w:val="20"/>
          <w:szCs w:val="20"/>
          <w:lang w:val="ru-RU"/>
        </w:rPr>
        <w:t>ЕЛЕКТРОНЕН ТЪРГ</w:t>
      </w:r>
      <w:r w:rsidR="00811566" w:rsidRPr="00B866D9">
        <w:rPr>
          <w:rFonts w:ascii="Verdana" w:hAnsi="Verdana" w:cs="All Times New Roman"/>
          <w:b/>
          <w:sz w:val="20"/>
          <w:szCs w:val="20"/>
          <w:lang w:val="ru-RU"/>
        </w:rPr>
        <w:t>»</w:t>
      </w:r>
      <w:r w:rsidRPr="00B866D9">
        <w:rPr>
          <w:rFonts w:ascii="Verdana" w:hAnsi="Verdana" w:cs="All Times New Roman"/>
          <w:sz w:val="20"/>
          <w:szCs w:val="20"/>
          <w:lang w:val="ru-RU"/>
        </w:rPr>
        <w:t xml:space="preserve"> за </w:t>
      </w:r>
      <w:r w:rsidR="00811566" w:rsidRPr="00B866D9">
        <w:rPr>
          <w:rFonts w:ascii="Verdana" w:hAnsi="Verdana" w:cs="All Times New Roman"/>
          <w:sz w:val="20"/>
          <w:szCs w:val="20"/>
          <w:lang w:val="ru-RU"/>
        </w:rPr>
        <w:t xml:space="preserve">продажба на </w:t>
      </w:r>
      <w:r w:rsidR="00C54F40" w:rsidRPr="00B866D9">
        <w:rPr>
          <w:rFonts w:ascii="Verdana" w:hAnsi="Verdana" w:cs="All Times New Roman"/>
          <w:sz w:val="20"/>
          <w:szCs w:val="20"/>
          <w:lang w:val="ru-RU"/>
        </w:rPr>
        <w:t xml:space="preserve">прогнозни количества </w:t>
      </w:r>
      <w:r w:rsidR="00913500" w:rsidRPr="00B866D9">
        <w:rPr>
          <w:rFonts w:ascii="Verdana" w:hAnsi="Verdana" w:cs="All Times New Roman"/>
          <w:sz w:val="20"/>
          <w:szCs w:val="20"/>
          <w:lang w:val="ru-RU"/>
        </w:rPr>
        <w:t xml:space="preserve">стояща </w:t>
      </w:r>
      <w:r w:rsidR="00811566" w:rsidRPr="00B866D9">
        <w:rPr>
          <w:rFonts w:ascii="Verdana" w:hAnsi="Verdana" w:cs="All Times New Roman"/>
          <w:sz w:val="20"/>
          <w:szCs w:val="20"/>
          <w:lang w:val="ru-RU"/>
        </w:rPr>
        <w:t xml:space="preserve">дървесина </w:t>
      </w:r>
      <w:r w:rsidR="00913500" w:rsidRPr="00B866D9">
        <w:rPr>
          <w:rFonts w:ascii="Verdana" w:hAnsi="Verdana" w:cs="All Times New Roman"/>
          <w:sz w:val="20"/>
          <w:szCs w:val="20"/>
          <w:lang w:val="ru-RU"/>
        </w:rPr>
        <w:t>на корен</w:t>
      </w:r>
      <w:r w:rsidRPr="00B866D9">
        <w:rPr>
          <w:rFonts w:ascii="Verdana" w:hAnsi="Verdana" w:cs="All Times New Roman"/>
          <w:sz w:val="20"/>
          <w:szCs w:val="20"/>
          <w:lang w:val="ru-RU"/>
        </w:rPr>
        <w:t xml:space="preserve">, номера на </w:t>
      </w:r>
      <w:r w:rsidRPr="00B866D9">
        <w:rPr>
          <w:rFonts w:ascii="Verdana" w:hAnsi="Verdana" w:cs="All Times New Roman"/>
          <w:b/>
          <w:sz w:val="20"/>
          <w:szCs w:val="20"/>
          <w:lang w:val="ru-RU"/>
        </w:rPr>
        <w:t>ОБЕКТА</w:t>
      </w:r>
      <w:r w:rsidRPr="00B866D9">
        <w:rPr>
          <w:rFonts w:ascii="Verdana" w:hAnsi="Verdana" w:cs="All Times New Roman"/>
          <w:sz w:val="20"/>
          <w:szCs w:val="20"/>
          <w:lang w:val="ru-RU"/>
        </w:rPr>
        <w:t xml:space="preserve">, за когото се подава гаранцията за участие, наименование на фирмата-кандидат със задължително посочен </w:t>
      </w:r>
      <w:r w:rsidRPr="00B866D9">
        <w:rPr>
          <w:rFonts w:ascii="Verdana" w:hAnsi="Verdana" w:cs="All Times New Roman"/>
          <w:b/>
          <w:sz w:val="20"/>
          <w:szCs w:val="20"/>
          <w:lang w:val="ru-RU"/>
        </w:rPr>
        <w:t>ЕИК</w:t>
      </w:r>
      <w:r w:rsidRPr="00B866D9">
        <w:rPr>
          <w:rFonts w:ascii="Verdana" w:hAnsi="Verdana" w:cs="All Times New Roman"/>
          <w:sz w:val="20"/>
          <w:szCs w:val="20"/>
          <w:lang w:val="ru-RU"/>
        </w:rPr>
        <w:t>.</w:t>
      </w:r>
    </w:p>
    <w:p w:rsidR="00C54F40" w:rsidRPr="00B866D9" w:rsidRDefault="00735B24" w:rsidP="00C54F40">
      <w:pPr>
        <w:tabs>
          <w:tab w:val="left" w:pos="0"/>
        </w:tabs>
        <w:spacing w:after="0" w:line="240" w:lineRule="auto"/>
        <w:jc w:val="both"/>
        <w:rPr>
          <w:rFonts w:ascii="Verdana" w:hAnsi="Verdana"/>
          <w:b/>
          <w:color w:val="FF0000"/>
          <w:sz w:val="20"/>
          <w:szCs w:val="20"/>
        </w:rPr>
      </w:pPr>
      <w:r w:rsidRPr="00B866D9">
        <w:rPr>
          <w:rFonts w:ascii="Verdana" w:hAnsi="Verdana"/>
          <w:sz w:val="20"/>
          <w:szCs w:val="20"/>
          <w:lang w:val="ru-RU"/>
        </w:rPr>
        <w:tab/>
      </w:r>
      <w:r w:rsidRPr="00B866D9">
        <w:rPr>
          <w:rFonts w:ascii="Verdana" w:hAnsi="Verdana"/>
          <w:b/>
          <w:sz w:val="20"/>
          <w:szCs w:val="20"/>
          <w:lang w:val="ru-RU"/>
        </w:rPr>
        <w:t>2.</w:t>
      </w:r>
      <w:r w:rsidRPr="00B866D9">
        <w:rPr>
          <w:rFonts w:ascii="Verdana" w:hAnsi="Verdana"/>
          <w:sz w:val="20"/>
          <w:szCs w:val="20"/>
          <w:lang w:val="ru-RU"/>
        </w:rPr>
        <w:t xml:space="preserve"> </w:t>
      </w:r>
      <w:r w:rsidR="00C54F40" w:rsidRPr="00B866D9">
        <w:rPr>
          <w:rFonts w:ascii="Verdana" w:hAnsi="Verdana"/>
          <w:sz w:val="20"/>
          <w:szCs w:val="20"/>
          <w:lang w:val="ru-RU"/>
        </w:rPr>
        <w:t xml:space="preserve">Стъпката за наддаване е парична сума в размер на </w:t>
      </w:r>
      <w:r w:rsidR="00A51955">
        <w:rPr>
          <w:rFonts w:ascii="Verdana" w:hAnsi="Verdana" w:cs="Arial"/>
          <w:b/>
          <w:bCs/>
          <w:sz w:val="20"/>
          <w:szCs w:val="20"/>
        </w:rPr>
        <w:t>396</w:t>
      </w:r>
      <w:r w:rsidR="001C5571">
        <w:rPr>
          <w:rFonts w:ascii="Verdana" w:hAnsi="Verdana" w:cs="Arial"/>
          <w:b/>
          <w:bCs/>
          <w:sz w:val="20"/>
          <w:szCs w:val="20"/>
        </w:rPr>
        <w:t xml:space="preserve"> /</w:t>
      </w:r>
      <w:r w:rsidR="00A51955">
        <w:rPr>
          <w:rFonts w:ascii="Verdana" w:hAnsi="Verdana" w:cs="Arial"/>
          <w:b/>
          <w:bCs/>
          <w:sz w:val="20"/>
          <w:szCs w:val="20"/>
        </w:rPr>
        <w:t xml:space="preserve">триста деведесет и шест </w:t>
      </w:r>
      <w:r w:rsidR="001C5571">
        <w:rPr>
          <w:rFonts w:ascii="Verdana" w:hAnsi="Verdana" w:cs="Arial"/>
          <w:b/>
          <w:bCs/>
          <w:sz w:val="20"/>
          <w:szCs w:val="20"/>
        </w:rPr>
        <w:t xml:space="preserve"> </w:t>
      </w:r>
      <w:r w:rsidR="00C9597B">
        <w:rPr>
          <w:rFonts w:ascii="Verdana" w:hAnsi="Verdana" w:cs="Arial"/>
          <w:b/>
          <w:bCs/>
          <w:sz w:val="20"/>
          <w:szCs w:val="20"/>
        </w:rPr>
        <w:t>/</w:t>
      </w:r>
      <w:r w:rsidR="006F6657" w:rsidRPr="00B866D9">
        <w:rPr>
          <w:rFonts w:ascii="Verdana" w:hAnsi="Verdana" w:cs="Arial"/>
          <w:b/>
          <w:bCs/>
          <w:sz w:val="20"/>
          <w:szCs w:val="20"/>
        </w:rPr>
        <w:t xml:space="preserve"> лева</w:t>
      </w:r>
      <w:r w:rsidR="00C54F40" w:rsidRPr="00B866D9">
        <w:rPr>
          <w:rFonts w:ascii="Verdana" w:hAnsi="Verdana"/>
          <w:sz w:val="20"/>
          <w:szCs w:val="20"/>
          <w:lang w:val="ru-RU"/>
        </w:rPr>
        <w:t>.</w:t>
      </w:r>
    </w:p>
    <w:p w:rsidR="004F4E9D" w:rsidRPr="00B866D9" w:rsidRDefault="007F0CB3" w:rsidP="009F0DCC">
      <w:pPr>
        <w:tabs>
          <w:tab w:val="left" w:pos="0"/>
        </w:tabs>
        <w:spacing w:after="0" w:line="240" w:lineRule="auto"/>
        <w:jc w:val="both"/>
        <w:rPr>
          <w:rFonts w:ascii="Verdana" w:hAnsi="Verdana"/>
          <w:sz w:val="20"/>
          <w:szCs w:val="20"/>
        </w:rPr>
      </w:pPr>
      <w:r w:rsidRPr="00B866D9">
        <w:rPr>
          <w:rFonts w:ascii="Verdana" w:hAnsi="Verdana"/>
          <w:b/>
          <w:sz w:val="20"/>
          <w:szCs w:val="20"/>
          <w:lang w:val="ru-RU"/>
        </w:rPr>
        <w:tab/>
      </w:r>
      <w:r w:rsidR="00735B24" w:rsidRPr="00B866D9">
        <w:rPr>
          <w:rFonts w:ascii="Verdana" w:hAnsi="Verdana"/>
          <w:b/>
          <w:sz w:val="20"/>
          <w:szCs w:val="20"/>
        </w:rPr>
        <w:t>3</w:t>
      </w:r>
      <w:r w:rsidR="004F4E9D" w:rsidRPr="00B866D9">
        <w:rPr>
          <w:rFonts w:ascii="Verdana" w:hAnsi="Verdana"/>
          <w:b/>
          <w:sz w:val="20"/>
          <w:szCs w:val="20"/>
        </w:rPr>
        <w:t>.</w:t>
      </w:r>
      <w:r w:rsidR="004F4E9D" w:rsidRPr="00B866D9">
        <w:rPr>
          <w:rFonts w:ascii="Verdana" w:hAnsi="Verdana"/>
          <w:sz w:val="20"/>
          <w:szCs w:val="20"/>
        </w:rPr>
        <w:t xml:space="preserve"> Гаранцията за изпълнение на договора</w:t>
      </w:r>
      <w:r w:rsidR="002E7461" w:rsidRPr="00B866D9">
        <w:rPr>
          <w:rFonts w:ascii="Verdana" w:hAnsi="Verdana"/>
          <w:sz w:val="20"/>
          <w:szCs w:val="20"/>
        </w:rPr>
        <w:t xml:space="preserve"> за продажба на </w:t>
      </w:r>
      <w:r w:rsidR="00C27FDA" w:rsidRPr="00B866D9">
        <w:rPr>
          <w:rFonts w:ascii="Verdana" w:hAnsi="Verdana"/>
          <w:sz w:val="20"/>
          <w:szCs w:val="20"/>
        </w:rPr>
        <w:t>дървесина</w:t>
      </w:r>
      <w:r w:rsidR="004F34E4" w:rsidRPr="00B866D9">
        <w:rPr>
          <w:rFonts w:ascii="Verdana" w:hAnsi="Verdana"/>
          <w:sz w:val="20"/>
          <w:szCs w:val="20"/>
        </w:rPr>
        <w:t>та</w:t>
      </w:r>
      <w:r w:rsidR="00C27FDA" w:rsidRPr="00B866D9">
        <w:rPr>
          <w:rFonts w:ascii="Verdana" w:hAnsi="Verdana"/>
          <w:sz w:val="20"/>
          <w:szCs w:val="20"/>
        </w:rPr>
        <w:t xml:space="preserve"> </w:t>
      </w:r>
      <w:r w:rsidR="004F4E9D" w:rsidRPr="00B866D9">
        <w:rPr>
          <w:rFonts w:ascii="Verdana" w:hAnsi="Verdana"/>
          <w:sz w:val="20"/>
          <w:szCs w:val="20"/>
        </w:rPr>
        <w:t xml:space="preserve">е в размер на </w:t>
      </w:r>
      <w:r w:rsidR="00CA0F4D" w:rsidRPr="00B866D9">
        <w:rPr>
          <w:rFonts w:ascii="Verdana" w:hAnsi="Verdana"/>
          <w:sz w:val="20"/>
          <w:szCs w:val="20"/>
        </w:rPr>
        <w:t>5</w:t>
      </w:r>
      <w:r w:rsidR="004F4E9D" w:rsidRPr="00B866D9">
        <w:rPr>
          <w:rFonts w:ascii="Verdana" w:hAnsi="Verdana"/>
          <w:b/>
          <w:sz w:val="20"/>
          <w:szCs w:val="20"/>
        </w:rPr>
        <w:t>% /</w:t>
      </w:r>
      <w:r w:rsidR="00CA0F4D" w:rsidRPr="00B866D9">
        <w:rPr>
          <w:rFonts w:ascii="Verdana" w:hAnsi="Verdana"/>
          <w:b/>
          <w:sz w:val="20"/>
          <w:szCs w:val="20"/>
        </w:rPr>
        <w:t>пет</w:t>
      </w:r>
      <w:r w:rsidR="004F4E9D" w:rsidRPr="00B866D9">
        <w:rPr>
          <w:rFonts w:ascii="Verdana" w:hAnsi="Verdana"/>
          <w:b/>
          <w:sz w:val="20"/>
          <w:szCs w:val="20"/>
        </w:rPr>
        <w:t xml:space="preserve"> процент</w:t>
      </w:r>
      <w:r w:rsidR="00B3509D" w:rsidRPr="00B866D9">
        <w:rPr>
          <w:rFonts w:ascii="Verdana" w:hAnsi="Verdana"/>
          <w:b/>
          <w:sz w:val="20"/>
          <w:szCs w:val="20"/>
        </w:rPr>
        <w:t>а/</w:t>
      </w:r>
      <w:r w:rsidR="00B3509D" w:rsidRPr="00B866D9">
        <w:rPr>
          <w:rFonts w:ascii="Verdana" w:hAnsi="Verdana"/>
          <w:sz w:val="20"/>
          <w:szCs w:val="20"/>
        </w:rPr>
        <w:t xml:space="preserve"> от достигнатата цена за обекта</w:t>
      </w:r>
      <w:r w:rsidR="004F4E9D" w:rsidRPr="00B866D9">
        <w:rPr>
          <w:rFonts w:ascii="Verdana" w:hAnsi="Verdana"/>
          <w:sz w:val="20"/>
          <w:szCs w:val="20"/>
        </w:rPr>
        <w:t xml:space="preserve"> и следва да бъде представена преди </w:t>
      </w:r>
      <w:r w:rsidR="004F4E9D" w:rsidRPr="00B866D9">
        <w:rPr>
          <w:rFonts w:ascii="Verdana" w:hAnsi="Verdana"/>
          <w:sz w:val="20"/>
          <w:szCs w:val="20"/>
        </w:rPr>
        <w:lastRenderedPageBreak/>
        <w:t>подписване на договора за покупко-продажба. Гаранцията за изпълнение се представя в една от следните форми:</w:t>
      </w:r>
    </w:p>
    <w:p w:rsidR="004F4E9D" w:rsidRPr="00B866D9" w:rsidRDefault="00735B24" w:rsidP="005E70B5">
      <w:pPr>
        <w:autoSpaceDE w:val="0"/>
        <w:autoSpaceDN w:val="0"/>
        <w:adjustRightInd w:val="0"/>
        <w:spacing w:after="0" w:line="240" w:lineRule="auto"/>
        <w:ind w:firstLine="708"/>
        <w:jc w:val="both"/>
        <w:rPr>
          <w:rFonts w:ascii="Verdana" w:hAnsi="Verdana"/>
          <w:sz w:val="20"/>
          <w:szCs w:val="20"/>
        </w:rPr>
      </w:pPr>
      <w:r w:rsidRPr="00B866D9">
        <w:rPr>
          <w:rFonts w:ascii="Verdana" w:hAnsi="Verdana"/>
          <w:b/>
          <w:sz w:val="20"/>
          <w:szCs w:val="20"/>
        </w:rPr>
        <w:t>3</w:t>
      </w:r>
      <w:r w:rsidR="004F4E9D" w:rsidRPr="00B866D9">
        <w:rPr>
          <w:rFonts w:ascii="Verdana" w:hAnsi="Verdana"/>
          <w:b/>
          <w:sz w:val="20"/>
          <w:szCs w:val="20"/>
        </w:rPr>
        <w:t>.1.</w:t>
      </w:r>
      <w:r w:rsidR="004F4E9D" w:rsidRPr="00B866D9">
        <w:rPr>
          <w:rFonts w:ascii="Verdana" w:hAnsi="Verdana"/>
          <w:sz w:val="20"/>
          <w:szCs w:val="20"/>
        </w:rPr>
        <w:t xml:space="preserve"> парична сума, </w:t>
      </w:r>
      <w:r w:rsidR="00016610" w:rsidRPr="00B866D9">
        <w:rPr>
          <w:rFonts w:ascii="Verdana" w:hAnsi="Verdana"/>
          <w:sz w:val="20"/>
          <w:szCs w:val="20"/>
        </w:rPr>
        <w:t>внесена по сметка на продавача</w:t>
      </w:r>
      <w:r w:rsidR="004F4E9D" w:rsidRPr="00B866D9">
        <w:rPr>
          <w:rFonts w:ascii="Verdana" w:hAnsi="Verdana"/>
          <w:sz w:val="20"/>
          <w:szCs w:val="20"/>
        </w:rPr>
        <w:t>;</w:t>
      </w:r>
    </w:p>
    <w:p w:rsidR="004F4E9D" w:rsidRPr="00B866D9" w:rsidRDefault="00735B24" w:rsidP="005E70B5">
      <w:pPr>
        <w:autoSpaceDE w:val="0"/>
        <w:autoSpaceDN w:val="0"/>
        <w:adjustRightInd w:val="0"/>
        <w:spacing w:after="0" w:line="240" w:lineRule="auto"/>
        <w:ind w:firstLine="708"/>
        <w:jc w:val="both"/>
        <w:rPr>
          <w:rFonts w:ascii="Verdana" w:hAnsi="Verdana"/>
          <w:sz w:val="20"/>
          <w:szCs w:val="20"/>
        </w:rPr>
      </w:pPr>
      <w:r w:rsidRPr="00B866D9">
        <w:rPr>
          <w:rFonts w:ascii="Verdana" w:hAnsi="Verdana"/>
          <w:b/>
          <w:sz w:val="20"/>
          <w:szCs w:val="20"/>
        </w:rPr>
        <w:t>3</w:t>
      </w:r>
      <w:r w:rsidR="004F4E9D" w:rsidRPr="00B866D9">
        <w:rPr>
          <w:rFonts w:ascii="Verdana" w:hAnsi="Verdana"/>
          <w:b/>
          <w:sz w:val="20"/>
          <w:szCs w:val="20"/>
        </w:rPr>
        <w:t>.2.</w:t>
      </w:r>
      <w:r w:rsidR="004F4E9D" w:rsidRPr="00B866D9">
        <w:rPr>
          <w:rFonts w:ascii="Verdana" w:hAnsi="Verdana"/>
          <w:sz w:val="20"/>
          <w:szCs w:val="20"/>
        </w:rPr>
        <w:t xml:space="preserve"> банкова гаранция,</w:t>
      </w:r>
      <w:r w:rsidR="00016610" w:rsidRPr="00B866D9">
        <w:rPr>
          <w:rFonts w:ascii="Verdana" w:hAnsi="Verdana"/>
          <w:sz w:val="20"/>
          <w:szCs w:val="20"/>
        </w:rPr>
        <w:t xml:space="preserve"> учредена в полза на продавача</w:t>
      </w:r>
      <w:r w:rsidR="004F4E9D" w:rsidRPr="00B866D9">
        <w:rPr>
          <w:rFonts w:ascii="Verdana" w:hAnsi="Verdana"/>
          <w:sz w:val="20"/>
          <w:szCs w:val="20"/>
        </w:rPr>
        <w:t>.</w:t>
      </w:r>
    </w:p>
    <w:p w:rsidR="004F4E9D" w:rsidRPr="00B866D9" w:rsidRDefault="004F4E9D" w:rsidP="00E67C6D">
      <w:pPr>
        <w:autoSpaceDE w:val="0"/>
        <w:autoSpaceDN w:val="0"/>
        <w:adjustRightInd w:val="0"/>
        <w:spacing w:after="0" w:line="240" w:lineRule="auto"/>
        <w:jc w:val="both"/>
        <w:rPr>
          <w:rFonts w:ascii="Verdana" w:hAnsi="Verdana"/>
          <w:sz w:val="20"/>
          <w:szCs w:val="20"/>
        </w:rPr>
      </w:pPr>
      <w:r w:rsidRPr="00B866D9">
        <w:rPr>
          <w:rFonts w:ascii="Verdana" w:hAnsi="Verdana"/>
          <w:sz w:val="20"/>
          <w:szCs w:val="20"/>
        </w:rPr>
        <w:t xml:space="preserve"> </w:t>
      </w:r>
      <w:r w:rsidR="00910337" w:rsidRPr="00B866D9">
        <w:rPr>
          <w:rFonts w:ascii="Verdana" w:hAnsi="Verdana"/>
          <w:sz w:val="20"/>
          <w:szCs w:val="20"/>
        </w:rPr>
        <w:tab/>
      </w:r>
      <w:r w:rsidRPr="00B866D9">
        <w:rPr>
          <w:rFonts w:ascii="Verdana" w:hAnsi="Verdana"/>
          <w:sz w:val="20"/>
          <w:szCs w:val="20"/>
        </w:rPr>
        <w:t>В случаите, когато кандидатът представя банкова гаранция, в нея следва да е посочено,</w:t>
      </w:r>
      <w:r w:rsidR="00B72BAB" w:rsidRPr="00B866D9">
        <w:rPr>
          <w:rFonts w:ascii="Verdana" w:hAnsi="Verdana"/>
          <w:sz w:val="20"/>
          <w:szCs w:val="20"/>
        </w:rPr>
        <w:t xml:space="preserve"> </w:t>
      </w:r>
      <w:r w:rsidRPr="00B866D9">
        <w:rPr>
          <w:rFonts w:ascii="Verdana" w:hAnsi="Verdana"/>
          <w:sz w:val="20"/>
          <w:szCs w:val="20"/>
        </w:rPr>
        <w:t xml:space="preserve">че тя се освобождава след изрично писмено известие от </w:t>
      </w:r>
      <w:r w:rsidR="00016610" w:rsidRPr="00B866D9">
        <w:rPr>
          <w:rFonts w:ascii="Verdana" w:hAnsi="Verdana"/>
          <w:sz w:val="20"/>
          <w:szCs w:val="20"/>
        </w:rPr>
        <w:t>продавача</w:t>
      </w:r>
      <w:r w:rsidRPr="00B866D9">
        <w:rPr>
          <w:rFonts w:ascii="Verdana" w:hAnsi="Verdana"/>
          <w:sz w:val="20"/>
          <w:szCs w:val="20"/>
        </w:rPr>
        <w:t>.</w:t>
      </w:r>
    </w:p>
    <w:p w:rsidR="004F4E9D" w:rsidRPr="00B866D9" w:rsidRDefault="00016610" w:rsidP="00910337">
      <w:pPr>
        <w:autoSpaceDE w:val="0"/>
        <w:autoSpaceDN w:val="0"/>
        <w:adjustRightInd w:val="0"/>
        <w:spacing w:after="0" w:line="240" w:lineRule="auto"/>
        <w:ind w:firstLine="708"/>
        <w:jc w:val="both"/>
        <w:rPr>
          <w:rFonts w:ascii="Verdana" w:hAnsi="Verdana"/>
          <w:sz w:val="20"/>
          <w:szCs w:val="20"/>
        </w:rPr>
      </w:pPr>
      <w:r w:rsidRPr="00B866D9">
        <w:rPr>
          <w:rFonts w:ascii="Verdana" w:hAnsi="Verdana"/>
          <w:sz w:val="20"/>
          <w:szCs w:val="20"/>
        </w:rPr>
        <w:t>Купувачът</w:t>
      </w:r>
      <w:r w:rsidR="004F4E9D" w:rsidRPr="00B866D9">
        <w:rPr>
          <w:rFonts w:ascii="Verdana" w:hAnsi="Verdana"/>
          <w:sz w:val="20"/>
          <w:szCs w:val="20"/>
        </w:rPr>
        <w:t xml:space="preserve"> избира сам формата на гаранцията за изпълнение.</w:t>
      </w:r>
    </w:p>
    <w:p w:rsidR="004F4E9D" w:rsidRPr="00B866D9" w:rsidRDefault="00735B24" w:rsidP="00E67C6D">
      <w:pPr>
        <w:autoSpaceDE w:val="0"/>
        <w:autoSpaceDN w:val="0"/>
        <w:adjustRightInd w:val="0"/>
        <w:spacing w:after="0" w:line="240" w:lineRule="auto"/>
        <w:ind w:firstLine="708"/>
        <w:jc w:val="both"/>
        <w:rPr>
          <w:rFonts w:ascii="Verdana" w:hAnsi="Verdana"/>
          <w:sz w:val="20"/>
          <w:szCs w:val="20"/>
        </w:rPr>
      </w:pPr>
      <w:r w:rsidRPr="00B866D9">
        <w:rPr>
          <w:rFonts w:ascii="Verdana" w:hAnsi="Verdana"/>
          <w:b/>
          <w:sz w:val="20"/>
          <w:szCs w:val="20"/>
        </w:rPr>
        <w:t>4</w:t>
      </w:r>
      <w:r w:rsidR="004F4E9D" w:rsidRPr="00B866D9">
        <w:rPr>
          <w:rFonts w:ascii="Verdana" w:hAnsi="Verdana"/>
          <w:b/>
          <w:sz w:val="20"/>
          <w:szCs w:val="20"/>
        </w:rPr>
        <w:t>.</w:t>
      </w:r>
      <w:r w:rsidR="004F4E9D" w:rsidRPr="00B866D9">
        <w:rPr>
          <w:rFonts w:ascii="Verdana" w:hAnsi="Verdana" w:cs="TimokCYR"/>
          <w:sz w:val="20"/>
          <w:szCs w:val="20"/>
        </w:rPr>
        <w:t xml:space="preserve"> </w:t>
      </w:r>
      <w:r w:rsidR="00016610" w:rsidRPr="00B866D9">
        <w:rPr>
          <w:rFonts w:ascii="Verdana" w:hAnsi="Verdana"/>
          <w:sz w:val="20"/>
          <w:szCs w:val="20"/>
        </w:rPr>
        <w:t>Продавачът</w:t>
      </w:r>
      <w:r w:rsidR="004F4E9D" w:rsidRPr="00B866D9">
        <w:rPr>
          <w:rFonts w:ascii="Verdana" w:hAnsi="Verdana"/>
          <w:sz w:val="20"/>
          <w:szCs w:val="20"/>
        </w:rPr>
        <w:t xml:space="preserve"> освобождава гаранциите за участие на:</w:t>
      </w:r>
    </w:p>
    <w:p w:rsidR="004F4E9D" w:rsidRPr="00B866D9" w:rsidRDefault="00735B24" w:rsidP="00031C50">
      <w:pPr>
        <w:autoSpaceDE w:val="0"/>
        <w:autoSpaceDN w:val="0"/>
        <w:adjustRightInd w:val="0"/>
        <w:spacing w:after="0" w:line="240" w:lineRule="auto"/>
        <w:ind w:firstLine="708"/>
        <w:jc w:val="both"/>
        <w:rPr>
          <w:rFonts w:ascii="Verdana" w:hAnsi="Verdana"/>
          <w:sz w:val="20"/>
          <w:szCs w:val="20"/>
        </w:rPr>
      </w:pPr>
      <w:r w:rsidRPr="00B866D9">
        <w:rPr>
          <w:rFonts w:ascii="Verdana" w:hAnsi="Verdana"/>
          <w:b/>
          <w:sz w:val="20"/>
          <w:szCs w:val="20"/>
        </w:rPr>
        <w:t>4</w:t>
      </w:r>
      <w:r w:rsidR="004F4E9D" w:rsidRPr="00B866D9">
        <w:rPr>
          <w:rFonts w:ascii="Verdana" w:hAnsi="Verdana"/>
          <w:b/>
          <w:sz w:val="20"/>
          <w:szCs w:val="20"/>
        </w:rPr>
        <w:t>.1.</w:t>
      </w:r>
      <w:r w:rsidR="004F4E9D" w:rsidRPr="00B866D9">
        <w:rPr>
          <w:rFonts w:ascii="Verdana" w:hAnsi="Verdana"/>
          <w:sz w:val="20"/>
          <w:szCs w:val="20"/>
        </w:rPr>
        <w:t xml:space="preserve"> отстранените кандидати и на кандидатите, които не са класирани на първо или второ място, в срок 3 работни дни след изтичането на срока за обжал</w:t>
      </w:r>
      <w:r w:rsidR="00016610" w:rsidRPr="00B866D9">
        <w:rPr>
          <w:rFonts w:ascii="Verdana" w:hAnsi="Verdana"/>
          <w:sz w:val="20"/>
          <w:szCs w:val="20"/>
        </w:rPr>
        <w:t>ване на заповедта на продавача за определяне на купувача</w:t>
      </w:r>
      <w:r w:rsidR="004F4E9D" w:rsidRPr="00B866D9">
        <w:rPr>
          <w:rFonts w:ascii="Verdana" w:hAnsi="Verdana"/>
          <w:sz w:val="20"/>
          <w:szCs w:val="20"/>
        </w:rPr>
        <w:t>;</w:t>
      </w:r>
    </w:p>
    <w:p w:rsidR="004F4E9D" w:rsidRPr="00B866D9" w:rsidRDefault="00735B24" w:rsidP="00031C50">
      <w:pPr>
        <w:autoSpaceDE w:val="0"/>
        <w:autoSpaceDN w:val="0"/>
        <w:adjustRightInd w:val="0"/>
        <w:spacing w:after="0" w:line="240" w:lineRule="auto"/>
        <w:ind w:firstLine="708"/>
        <w:jc w:val="both"/>
        <w:rPr>
          <w:rFonts w:ascii="Verdana" w:hAnsi="Verdana"/>
          <w:sz w:val="20"/>
          <w:szCs w:val="20"/>
        </w:rPr>
      </w:pPr>
      <w:r w:rsidRPr="00B866D9">
        <w:rPr>
          <w:rFonts w:ascii="Verdana" w:hAnsi="Verdana"/>
          <w:b/>
          <w:sz w:val="20"/>
          <w:szCs w:val="20"/>
        </w:rPr>
        <w:t>4</w:t>
      </w:r>
      <w:r w:rsidR="004F4E9D" w:rsidRPr="00B866D9">
        <w:rPr>
          <w:rFonts w:ascii="Verdana" w:hAnsi="Verdana"/>
          <w:b/>
          <w:sz w:val="20"/>
          <w:szCs w:val="20"/>
        </w:rPr>
        <w:t>.2.</w:t>
      </w:r>
      <w:r w:rsidR="004F4E9D" w:rsidRPr="00B866D9">
        <w:rPr>
          <w:rFonts w:ascii="Verdana" w:hAnsi="Verdana"/>
          <w:sz w:val="20"/>
          <w:szCs w:val="20"/>
        </w:rPr>
        <w:t xml:space="preserve"> класираните на първо и на второ място – </w:t>
      </w:r>
      <w:r w:rsidR="00993BE2" w:rsidRPr="00B866D9">
        <w:rPr>
          <w:rFonts w:ascii="Verdana" w:hAnsi="Verdana"/>
          <w:sz w:val="20"/>
          <w:szCs w:val="20"/>
        </w:rPr>
        <w:t xml:space="preserve">в срок до три работни дни </w:t>
      </w:r>
      <w:r w:rsidR="004F4E9D" w:rsidRPr="00B866D9">
        <w:rPr>
          <w:rFonts w:ascii="Verdana" w:hAnsi="Verdana"/>
          <w:sz w:val="20"/>
          <w:szCs w:val="20"/>
        </w:rPr>
        <w:t xml:space="preserve">след сключването на договора </w:t>
      </w:r>
    </w:p>
    <w:p w:rsidR="004F4E9D" w:rsidRPr="00B866D9" w:rsidRDefault="00735B24" w:rsidP="00E67C6D">
      <w:pPr>
        <w:autoSpaceDE w:val="0"/>
        <w:autoSpaceDN w:val="0"/>
        <w:adjustRightInd w:val="0"/>
        <w:spacing w:after="0" w:line="240" w:lineRule="auto"/>
        <w:ind w:firstLine="708"/>
        <w:jc w:val="both"/>
        <w:rPr>
          <w:rFonts w:ascii="Verdana" w:hAnsi="Verdana"/>
          <w:sz w:val="20"/>
          <w:szCs w:val="20"/>
        </w:rPr>
      </w:pPr>
      <w:r w:rsidRPr="00B866D9">
        <w:rPr>
          <w:rFonts w:ascii="Verdana" w:hAnsi="Verdana"/>
          <w:b/>
          <w:sz w:val="20"/>
          <w:szCs w:val="20"/>
        </w:rPr>
        <w:t>5</w:t>
      </w:r>
      <w:r w:rsidR="004F4E9D" w:rsidRPr="00B866D9">
        <w:rPr>
          <w:rFonts w:ascii="Verdana" w:hAnsi="Verdana"/>
          <w:b/>
          <w:sz w:val="20"/>
          <w:szCs w:val="20"/>
        </w:rPr>
        <w:t>.</w:t>
      </w:r>
      <w:r w:rsidR="004F4E9D" w:rsidRPr="00B866D9">
        <w:rPr>
          <w:rFonts w:ascii="Verdana" w:hAnsi="Verdana"/>
          <w:sz w:val="20"/>
          <w:szCs w:val="20"/>
        </w:rPr>
        <w:t xml:space="preserve"> При прекратяване на процедурата гаранциите на всички участници се освобождават в срок 3 работни дни след влизането в сила на заповедта за прекратяване.</w:t>
      </w:r>
    </w:p>
    <w:p w:rsidR="004F4E9D" w:rsidRPr="00B866D9" w:rsidRDefault="00735B24" w:rsidP="00E67C6D">
      <w:pPr>
        <w:autoSpaceDE w:val="0"/>
        <w:autoSpaceDN w:val="0"/>
        <w:adjustRightInd w:val="0"/>
        <w:spacing w:after="0" w:line="240" w:lineRule="auto"/>
        <w:ind w:firstLine="708"/>
        <w:jc w:val="both"/>
        <w:rPr>
          <w:rFonts w:ascii="Verdana" w:hAnsi="Verdana"/>
          <w:sz w:val="20"/>
          <w:szCs w:val="20"/>
        </w:rPr>
      </w:pPr>
      <w:r w:rsidRPr="00B866D9">
        <w:rPr>
          <w:rFonts w:ascii="Verdana" w:hAnsi="Verdana"/>
          <w:b/>
          <w:sz w:val="20"/>
          <w:szCs w:val="20"/>
        </w:rPr>
        <w:t>6</w:t>
      </w:r>
      <w:r w:rsidR="00016610" w:rsidRPr="00B866D9">
        <w:rPr>
          <w:rFonts w:ascii="Verdana" w:hAnsi="Verdana"/>
          <w:b/>
          <w:sz w:val="20"/>
          <w:szCs w:val="20"/>
        </w:rPr>
        <w:t>.</w:t>
      </w:r>
      <w:r w:rsidR="00016610" w:rsidRPr="00B866D9">
        <w:rPr>
          <w:rFonts w:ascii="Verdana" w:hAnsi="Verdana"/>
          <w:sz w:val="20"/>
          <w:szCs w:val="20"/>
        </w:rPr>
        <w:t xml:space="preserve"> Продавачъ</w:t>
      </w:r>
      <w:r w:rsidR="004F4E9D" w:rsidRPr="00B866D9">
        <w:rPr>
          <w:rFonts w:ascii="Verdana" w:hAnsi="Verdana"/>
          <w:sz w:val="20"/>
          <w:szCs w:val="20"/>
        </w:rPr>
        <w:t>т освобождава гаранциите, без да дължи лихви за периода, през който средствата законно са престояли при него.</w:t>
      </w:r>
    </w:p>
    <w:p w:rsidR="004F4E9D" w:rsidRPr="00B866D9" w:rsidRDefault="00735B24" w:rsidP="00E67C6D">
      <w:pPr>
        <w:autoSpaceDE w:val="0"/>
        <w:autoSpaceDN w:val="0"/>
        <w:adjustRightInd w:val="0"/>
        <w:spacing w:after="0" w:line="240" w:lineRule="auto"/>
        <w:ind w:firstLine="708"/>
        <w:jc w:val="both"/>
        <w:rPr>
          <w:rFonts w:ascii="Verdana" w:hAnsi="Verdana"/>
          <w:sz w:val="20"/>
          <w:szCs w:val="20"/>
        </w:rPr>
      </w:pPr>
      <w:r w:rsidRPr="00B866D9">
        <w:rPr>
          <w:rFonts w:ascii="Verdana" w:hAnsi="Verdana"/>
          <w:b/>
          <w:bCs/>
          <w:sz w:val="20"/>
          <w:szCs w:val="20"/>
        </w:rPr>
        <w:t>7</w:t>
      </w:r>
      <w:r w:rsidR="004F4E9D" w:rsidRPr="00B866D9">
        <w:rPr>
          <w:rFonts w:ascii="Verdana" w:hAnsi="Verdana"/>
          <w:b/>
          <w:bCs/>
          <w:sz w:val="20"/>
          <w:szCs w:val="20"/>
        </w:rPr>
        <w:t xml:space="preserve">. </w:t>
      </w:r>
      <w:r w:rsidR="00016610" w:rsidRPr="00B866D9">
        <w:rPr>
          <w:rFonts w:ascii="Verdana" w:hAnsi="Verdana"/>
          <w:sz w:val="20"/>
          <w:szCs w:val="20"/>
        </w:rPr>
        <w:t>Продавачът</w:t>
      </w:r>
      <w:r w:rsidR="004F4E9D" w:rsidRPr="00B866D9">
        <w:rPr>
          <w:rFonts w:ascii="Verdana" w:hAnsi="Verdana"/>
          <w:sz w:val="20"/>
          <w:szCs w:val="20"/>
        </w:rPr>
        <w:t xml:space="preserve"> задържа гаранцията  за участие, когато кандидат в процедура</w:t>
      </w:r>
      <w:r w:rsidR="007C668D" w:rsidRPr="00B866D9">
        <w:rPr>
          <w:rFonts w:ascii="Verdana" w:hAnsi="Verdana"/>
          <w:sz w:val="20"/>
          <w:szCs w:val="20"/>
        </w:rPr>
        <w:t>та</w:t>
      </w:r>
      <w:r w:rsidR="004F4E9D" w:rsidRPr="00B866D9">
        <w:rPr>
          <w:rFonts w:ascii="Verdana" w:hAnsi="Verdana"/>
          <w:sz w:val="20"/>
          <w:szCs w:val="20"/>
        </w:rPr>
        <w:t>:</w:t>
      </w:r>
    </w:p>
    <w:p w:rsidR="004F4E9D" w:rsidRPr="00B866D9" w:rsidRDefault="00735B24" w:rsidP="005E70B5">
      <w:pPr>
        <w:autoSpaceDE w:val="0"/>
        <w:autoSpaceDN w:val="0"/>
        <w:adjustRightInd w:val="0"/>
        <w:spacing w:after="0" w:line="240" w:lineRule="auto"/>
        <w:ind w:firstLine="708"/>
        <w:jc w:val="both"/>
        <w:rPr>
          <w:rFonts w:ascii="Verdana" w:hAnsi="Verdana"/>
          <w:sz w:val="20"/>
          <w:szCs w:val="20"/>
        </w:rPr>
      </w:pPr>
      <w:r w:rsidRPr="00B866D9">
        <w:rPr>
          <w:rFonts w:ascii="Verdana" w:hAnsi="Verdana"/>
          <w:b/>
          <w:sz w:val="20"/>
          <w:szCs w:val="20"/>
        </w:rPr>
        <w:t>7</w:t>
      </w:r>
      <w:r w:rsidR="00B641DA" w:rsidRPr="00B866D9">
        <w:rPr>
          <w:rFonts w:ascii="Verdana" w:hAnsi="Verdana"/>
          <w:b/>
          <w:sz w:val="20"/>
          <w:szCs w:val="20"/>
        </w:rPr>
        <w:t>.1</w:t>
      </w:r>
      <w:r w:rsidR="004F4E9D" w:rsidRPr="00B866D9">
        <w:rPr>
          <w:rFonts w:ascii="Verdana" w:hAnsi="Verdana"/>
          <w:b/>
          <w:sz w:val="20"/>
          <w:szCs w:val="20"/>
        </w:rPr>
        <w:t>.</w:t>
      </w:r>
      <w:r w:rsidR="004F4E9D" w:rsidRPr="00B866D9">
        <w:rPr>
          <w:rFonts w:ascii="Verdana" w:hAnsi="Verdana"/>
          <w:sz w:val="20"/>
          <w:szCs w:val="20"/>
        </w:rPr>
        <w:t xml:space="preserve"> о</w:t>
      </w:r>
      <w:r w:rsidR="00016610" w:rsidRPr="00B866D9">
        <w:rPr>
          <w:rFonts w:ascii="Verdana" w:hAnsi="Verdana"/>
          <w:sz w:val="20"/>
          <w:szCs w:val="20"/>
        </w:rPr>
        <w:t>бжалва заповедта на продавача за определяне на купувач</w:t>
      </w:r>
      <w:r w:rsidR="004F4E9D" w:rsidRPr="00B866D9">
        <w:rPr>
          <w:rFonts w:ascii="Verdana" w:hAnsi="Verdana"/>
          <w:sz w:val="20"/>
          <w:szCs w:val="20"/>
        </w:rPr>
        <w:t xml:space="preserve"> – до решаване на спора с влязло в сила решение;</w:t>
      </w:r>
    </w:p>
    <w:p w:rsidR="004F4E9D" w:rsidRPr="00B866D9" w:rsidRDefault="00735B24" w:rsidP="005E70B5">
      <w:pPr>
        <w:autoSpaceDE w:val="0"/>
        <w:autoSpaceDN w:val="0"/>
        <w:adjustRightInd w:val="0"/>
        <w:spacing w:after="0" w:line="240" w:lineRule="auto"/>
        <w:ind w:firstLine="708"/>
        <w:jc w:val="both"/>
        <w:rPr>
          <w:rFonts w:ascii="Verdana" w:hAnsi="Verdana"/>
          <w:sz w:val="20"/>
          <w:szCs w:val="20"/>
        </w:rPr>
      </w:pPr>
      <w:r w:rsidRPr="00B866D9">
        <w:rPr>
          <w:rFonts w:ascii="Verdana" w:hAnsi="Verdana"/>
          <w:b/>
          <w:sz w:val="20"/>
          <w:szCs w:val="20"/>
        </w:rPr>
        <w:t>7</w:t>
      </w:r>
      <w:r w:rsidR="00B641DA" w:rsidRPr="00B866D9">
        <w:rPr>
          <w:rFonts w:ascii="Verdana" w:hAnsi="Verdana"/>
          <w:b/>
          <w:sz w:val="20"/>
          <w:szCs w:val="20"/>
        </w:rPr>
        <w:t>.2</w:t>
      </w:r>
      <w:r w:rsidR="005C5D67" w:rsidRPr="00B866D9">
        <w:rPr>
          <w:rFonts w:ascii="Verdana" w:hAnsi="Verdana"/>
          <w:b/>
          <w:sz w:val="20"/>
          <w:szCs w:val="20"/>
        </w:rPr>
        <w:t>.</w:t>
      </w:r>
      <w:r w:rsidR="005C5D67" w:rsidRPr="00B866D9">
        <w:rPr>
          <w:rFonts w:ascii="Verdana" w:hAnsi="Verdana"/>
          <w:sz w:val="20"/>
          <w:szCs w:val="20"/>
        </w:rPr>
        <w:t xml:space="preserve"> е определен за купувач</w:t>
      </w:r>
      <w:r w:rsidR="004F4E9D" w:rsidRPr="00B866D9">
        <w:rPr>
          <w:rFonts w:ascii="Verdana" w:hAnsi="Verdana"/>
          <w:sz w:val="20"/>
          <w:szCs w:val="20"/>
        </w:rPr>
        <w:t>, но не изпълни задължението си да сключи договор.</w:t>
      </w:r>
    </w:p>
    <w:p w:rsidR="004F4E9D" w:rsidRPr="00B866D9" w:rsidRDefault="00735B24" w:rsidP="00E67C6D">
      <w:pPr>
        <w:autoSpaceDE w:val="0"/>
        <w:autoSpaceDN w:val="0"/>
        <w:adjustRightInd w:val="0"/>
        <w:spacing w:after="0" w:line="240" w:lineRule="auto"/>
        <w:ind w:firstLine="708"/>
        <w:jc w:val="both"/>
        <w:rPr>
          <w:rFonts w:ascii="Verdana" w:hAnsi="Verdana"/>
          <w:sz w:val="20"/>
          <w:szCs w:val="20"/>
        </w:rPr>
      </w:pPr>
      <w:r w:rsidRPr="00B866D9">
        <w:rPr>
          <w:rFonts w:ascii="Verdana" w:hAnsi="Verdana"/>
          <w:b/>
          <w:bCs/>
          <w:sz w:val="20"/>
          <w:szCs w:val="20"/>
        </w:rPr>
        <w:t>8</w:t>
      </w:r>
      <w:r w:rsidR="004F4E9D" w:rsidRPr="00B866D9">
        <w:rPr>
          <w:rFonts w:ascii="Verdana" w:hAnsi="Verdana"/>
          <w:b/>
          <w:bCs/>
          <w:sz w:val="20"/>
          <w:szCs w:val="20"/>
        </w:rPr>
        <w:t xml:space="preserve">. </w:t>
      </w:r>
      <w:r w:rsidR="004F4E9D" w:rsidRPr="00B866D9">
        <w:rPr>
          <w:rFonts w:ascii="Verdana" w:hAnsi="Verdana"/>
          <w:sz w:val="20"/>
          <w:szCs w:val="20"/>
        </w:rPr>
        <w:t>Условията и сроковете за задържане или освобождаване на гаранцията за изпълнение, както и заплащането на неустойки се уреждат в договора.</w:t>
      </w:r>
    </w:p>
    <w:p w:rsidR="00811566" w:rsidRPr="00B866D9" w:rsidRDefault="00602D28" w:rsidP="00811566">
      <w:pPr>
        <w:ind w:firstLine="708"/>
        <w:jc w:val="both"/>
        <w:rPr>
          <w:rFonts w:ascii="Verdana" w:hAnsi="Verdana"/>
          <w:b/>
          <w:sz w:val="20"/>
          <w:szCs w:val="20"/>
        </w:rPr>
      </w:pPr>
      <w:r w:rsidRPr="00B866D9">
        <w:rPr>
          <w:rFonts w:ascii="Verdana" w:hAnsi="Verdana"/>
          <w:b/>
          <w:sz w:val="20"/>
          <w:szCs w:val="20"/>
        </w:rPr>
        <w:tab/>
        <w:t>9.</w:t>
      </w:r>
      <w:r w:rsidRPr="00B866D9">
        <w:rPr>
          <w:rFonts w:ascii="Verdana" w:hAnsi="Verdana"/>
          <w:sz w:val="20"/>
          <w:szCs w:val="20"/>
        </w:rPr>
        <w:t xml:space="preserve">Тръжните </w:t>
      </w:r>
      <w:r w:rsidR="00173820" w:rsidRPr="00B866D9">
        <w:rPr>
          <w:rFonts w:ascii="Verdana" w:hAnsi="Verdana"/>
          <w:sz w:val="20"/>
          <w:szCs w:val="20"/>
        </w:rPr>
        <w:t xml:space="preserve">регламенти за провеждане на електронния търг </w:t>
      </w:r>
      <w:r w:rsidRPr="00B866D9">
        <w:rPr>
          <w:rFonts w:ascii="Verdana" w:hAnsi="Verdana"/>
          <w:sz w:val="20"/>
          <w:szCs w:val="20"/>
        </w:rPr>
        <w:t xml:space="preserve">могат да бъдат </w:t>
      </w:r>
      <w:r w:rsidR="00811566" w:rsidRPr="00B866D9">
        <w:rPr>
          <w:rFonts w:ascii="Verdana" w:hAnsi="Verdana"/>
          <w:sz w:val="20"/>
          <w:szCs w:val="20"/>
          <w:lang w:val="ru-RU"/>
        </w:rPr>
        <w:t xml:space="preserve">изтеглени от </w:t>
      </w:r>
      <w:r w:rsidR="00173820" w:rsidRPr="00B866D9">
        <w:rPr>
          <w:rFonts w:ascii="Verdana" w:hAnsi="Verdana"/>
          <w:sz w:val="20"/>
          <w:szCs w:val="20"/>
          <w:lang w:val="ru-RU"/>
        </w:rPr>
        <w:t xml:space="preserve">интернет портала на търга, а именно: </w:t>
      </w:r>
      <w:r w:rsidR="00C9597B">
        <w:rPr>
          <w:rFonts w:ascii="Verdana" w:hAnsi="Verdana"/>
          <w:b/>
          <w:sz w:val="20"/>
          <w:szCs w:val="20"/>
          <w:lang w:val="en-US"/>
        </w:rPr>
        <w:t>https://sale.uslugi.io/uzdp</w:t>
      </w:r>
    </w:p>
    <w:p w:rsidR="0036702A" w:rsidRPr="00B866D9" w:rsidRDefault="009D0926" w:rsidP="00BA724C">
      <w:pPr>
        <w:spacing w:after="0" w:line="240" w:lineRule="auto"/>
        <w:ind w:firstLine="708"/>
        <w:jc w:val="both"/>
        <w:rPr>
          <w:rFonts w:ascii="Verdana" w:hAnsi="Verdana"/>
          <w:sz w:val="20"/>
          <w:szCs w:val="20"/>
        </w:rPr>
      </w:pPr>
      <w:r w:rsidRPr="00B866D9">
        <w:rPr>
          <w:rFonts w:ascii="Verdana" w:hAnsi="Verdana"/>
          <w:b/>
          <w:sz w:val="20"/>
          <w:szCs w:val="20"/>
        </w:rPr>
        <w:t>10</w:t>
      </w:r>
      <w:r w:rsidR="00C30256" w:rsidRPr="00B866D9">
        <w:rPr>
          <w:rFonts w:ascii="Verdana" w:hAnsi="Verdana"/>
          <w:b/>
          <w:sz w:val="20"/>
          <w:szCs w:val="20"/>
        </w:rPr>
        <w:t>.</w:t>
      </w:r>
      <w:r w:rsidR="00811566" w:rsidRPr="00B866D9">
        <w:rPr>
          <w:rFonts w:ascii="Verdana" w:hAnsi="Verdana"/>
          <w:b/>
          <w:sz w:val="20"/>
          <w:szCs w:val="20"/>
        </w:rPr>
        <w:t xml:space="preserve"> СРОК</w:t>
      </w:r>
      <w:r w:rsidR="00C03AD0" w:rsidRPr="00B866D9">
        <w:rPr>
          <w:rFonts w:ascii="Verdana" w:hAnsi="Verdana"/>
          <w:b/>
          <w:sz w:val="20"/>
          <w:szCs w:val="20"/>
        </w:rPr>
        <w:t>ЪТ</w:t>
      </w:r>
      <w:r w:rsidR="00811566" w:rsidRPr="00B866D9">
        <w:rPr>
          <w:rFonts w:ascii="Verdana" w:hAnsi="Verdana"/>
          <w:b/>
          <w:sz w:val="20"/>
          <w:szCs w:val="20"/>
        </w:rPr>
        <w:t xml:space="preserve"> за </w:t>
      </w:r>
      <w:r w:rsidR="0036702A" w:rsidRPr="00B866D9">
        <w:rPr>
          <w:rFonts w:ascii="Verdana" w:hAnsi="Verdana"/>
          <w:b/>
          <w:sz w:val="20"/>
          <w:szCs w:val="20"/>
        </w:rPr>
        <w:t>подаване на документи</w:t>
      </w:r>
      <w:r w:rsidR="00811566" w:rsidRPr="00B866D9">
        <w:rPr>
          <w:rFonts w:ascii="Verdana" w:hAnsi="Verdana"/>
          <w:sz w:val="20"/>
          <w:szCs w:val="20"/>
        </w:rPr>
        <w:t xml:space="preserve"> за участие</w:t>
      </w:r>
      <w:r w:rsidR="0036702A" w:rsidRPr="00B866D9">
        <w:rPr>
          <w:rFonts w:ascii="Verdana" w:hAnsi="Verdana"/>
          <w:sz w:val="20"/>
          <w:szCs w:val="20"/>
        </w:rPr>
        <w:t xml:space="preserve"> в електронния търг</w:t>
      </w:r>
      <w:r w:rsidR="00C03AD0" w:rsidRPr="00B866D9">
        <w:rPr>
          <w:rFonts w:ascii="Verdana" w:hAnsi="Verdana"/>
          <w:sz w:val="20"/>
          <w:szCs w:val="20"/>
        </w:rPr>
        <w:t xml:space="preserve"> </w:t>
      </w:r>
      <w:r w:rsidR="00B47E8A" w:rsidRPr="00B866D9">
        <w:rPr>
          <w:rFonts w:ascii="Verdana" w:hAnsi="Verdana"/>
          <w:sz w:val="20"/>
          <w:szCs w:val="20"/>
        </w:rPr>
        <w:t>е</w:t>
      </w:r>
      <w:r w:rsidR="0036702A" w:rsidRPr="00B866D9">
        <w:rPr>
          <w:rFonts w:ascii="Verdana" w:hAnsi="Verdana"/>
          <w:sz w:val="20"/>
          <w:szCs w:val="20"/>
        </w:rPr>
        <w:t>:</w:t>
      </w:r>
    </w:p>
    <w:p w:rsidR="00811566" w:rsidRPr="001C5571" w:rsidRDefault="00BA0520" w:rsidP="00BA0520">
      <w:pPr>
        <w:spacing w:after="0" w:line="240" w:lineRule="auto"/>
        <w:ind w:firstLine="708"/>
        <w:jc w:val="both"/>
        <w:rPr>
          <w:rFonts w:ascii="Verdana" w:hAnsi="Verdana"/>
          <w:color w:val="FF0000"/>
          <w:sz w:val="20"/>
          <w:szCs w:val="20"/>
        </w:rPr>
      </w:pPr>
      <w:r w:rsidRPr="001C5571">
        <w:rPr>
          <w:rFonts w:ascii="Verdana" w:hAnsi="Verdana"/>
          <w:color w:val="FF0000"/>
          <w:sz w:val="20"/>
          <w:szCs w:val="20"/>
        </w:rPr>
        <w:t xml:space="preserve">- </w:t>
      </w:r>
      <w:r w:rsidRPr="007F6E01">
        <w:rPr>
          <w:rFonts w:ascii="Verdana" w:hAnsi="Verdana"/>
          <w:b/>
          <w:sz w:val="20"/>
          <w:szCs w:val="20"/>
        </w:rPr>
        <w:t xml:space="preserve">до 23,59 часа на </w:t>
      </w:r>
      <w:r w:rsidR="007F6E01" w:rsidRPr="007F6E01">
        <w:rPr>
          <w:rFonts w:ascii="Verdana" w:hAnsi="Verdana"/>
          <w:b/>
          <w:sz w:val="20"/>
          <w:szCs w:val="20"/>
        </w:rPr>
        <w:t>07.04.2019</w:t>
      </w:r>
      <w:r w:rsidRPr="007F6E01">
        <w:rPr>
          <w:rFonts w:ascii="Verdana" w:hAnsi="Verdana"/>
          <w:b/>
          <w:sz w:val="20"/>
          <w:szCs w:val="20"/>
        </w:rPr>
        <w:t xml:space="preserve"> год.</w:t>
      </w:r>
      <w:r w:rsidRPr="001C5571">
        <w:rPr>
          <w:rFonts w:ascii="Verdana" w:hAnsi="Verdana"/>
          <w:color w:val="FF0000"/>
          <w:sz w:val="20"/>
          <w:szCs w:val="20"/>
        </w:rPr>
        <w:t xml:space="preserve"> </w:t>
      </w:r>
    </w:p>
    <w:p w:rsidR="00DF07EA" w:rsidRPr="00B866D9" w:rsidRDefault="00DF07EA" w:rsidP="0036702A">
      <w:pPr>
        <w:spacing w:after="0" w:line="240" w:lineRule="auto"/>
        <w:ind w:firstLine="708"/>
        <w:jc w:val="both"/>
        <w:rPr>
          <w:rFonts w:ascii="Verdana" w:hAnsi="Verdana"/>
          <w:sz w:val="20"/>
          <w:szCs w:val="20"/>
        </w:rPr>
      </w:pPr>
    </w:p>
    <w:p w:rsidR="00F07121" w:rsidRPr="00B866D9" w:rsidRDefault="0036702A" w:rsidP="00B06E93">
      <w:pPr>
        <w:tabs>
          <w:tab w:val="left" w:pos="360"/>
        </w:tabs>
        <w:spacing w:after="0" w:line="240" w:lineRule="auto"/>
        <w:jc w:val="both"/>
        <w:rPr>
          <w:rFonts w:ascii="Verdana" w:hAnsi="Verdana"/>
          <w:b/>
          <w:sz w:val="20"/>
          <w:szCs w:val="20"/>
        </w:rPr>
      </w:pPr>
      <w:r w:rsidRPr="00B866D9">
        <w:rPr>
          <w:rFonts w:ascii="Verdana" w:hAnsi="Verdana"/>
          <w:b/>
          <w:sz w:val="20"/>
          <w:szCs w:val="20"/>
        </w:rPr>
        <w:tab/>
      </w:r>
      <w:r w:rsidR="004F4E9D" w:rsidRPr="00B866D9">
        <w:rPr>
          <w:rFonts w:ascii="Verdana" w:hAnsi="Verdana"/>
          <w:b/>
          <w:sz w:val="20"/>
          <w:szCs w:val="20"/>
        </w:rPr>
        <w:t>V. ПРАВО НА УЧАСТИЕ</w:t>
      </w:r>
    </w:p>
    <w:p w:rsidR="00B700D3" w:rsidRPr="00B866D9" w:rsidRDefault="00B700D3" w:rsidP="00B06E93">
      <w:pPr>
        <w:tabs>
          <w:tab w:val="left" w:pos="360"/>
        </w:tabs>
        <w:spacing w:after="0" w:line="240" w:lineRule="auto"/>
        <w:jc w:val="both"/>
        <w:rPr>
          <w:rFonts w:ascii="Verdana" w:hAnsi="Verdana"/>
          <w:b/>
          <w:sz w:val="20"/>
          <w:szCs w:val="20"/>
          <w:lang w:val="ru-RU"/>
        </w:rPr>
      </w:pPr>
    </w:p>
    <w:p w:rsidR="0036702A" w:rsidRPr="00B866D9" w:rsidRDefault="00F07121" w:rsidP="00F07121">
      <w:pPr>
        <w:spacing w:after="0" w:line="268" w:lineRule="auto"/>
        <w:ind w:firstLine="540"/>
        <w:jc w:val="both"/>
        <w:textAlignment w:val="center"/>
        <w:rPr>
          <w:rFonts w:ascii="Verdana" w:hAnsi="Verdana"/>
          <w:b/>
          <w:sz w:val="20"/>
          <w:szCs w:val="20"/>
        </w:rPr>
      </w:pPr>
      <w:r w:rsidRPr="00B866D9">
        <w:rPr>
          <w:rFonts w:ascii="Verdana" w:hAnsi="Verdana"/>
          <w:b/>
          <w:sz w:val="20"/>
          <w:szCs w:val="20"/>
        </w:rPr>
        <w:t>1.</w:t>
      </w:r>
      <w:r w:rsidRPr="00B866D9">
        <w:rPr>
          <w:rFonts w:ascii="Verdana" w:hAnsi="Verdana"/>
          <w:sz w:val="20"/>
          <w:szCs w:val="20"/>
        </w:rPr>
        <w:t xml:space="preserve"> </w:t>
      </w:r>
      <w:r w:rsidR="00ED147D" w:rsidRPr="00B866D9">
        <w:rPr>
          <w:rFonts w:ascii="Verdana" w:hAnsi="Verdana"/>
          <w:sz w:val="20"/>
          <w:szCs w:val="20"/>
        </w:rPr>
        <w:t xml:space="preserve"> </w:t>
      </w:r>
      <w:r w:rsidR="00ED147D" w:rsidRPr="00B866D9">
        <w:rPr>
          <w:rFonts w:ascii="Verdana" w:hAnsi="Verdana"/>
          <w:b/>
          <w:sz w:val="20"/>
          <w:szCs w:val="20"/>
        </w:rPr>
        <w:t xml:space="preserve">За участие в електронния търг кандидатите се регистрират в </w:t>
      </w:r>
      <w:r w:rsidR="0036702A" w:rsidRPr="00B866D9">
        <w:rPr>
          <w:rFonts w:ascii="Verdana" w:hAnsi="Verdana"/>
          <w:b/>
          <w:sz w:val="20"/>
          <w:szCs w:val="20"/>
        </w:rPr>
        <w:t xml:space="preserve">„ИНТЕРНЕТ ПЛАТФОРМАТА НА </w:t>
      </w:r>
      <w:r w:rsidR="00C9597B">
        <w:rPr>
          <w:rFonts w:ascii="Verdana" w:hAnsi="Verdana"/>
          <w:b/>
          <w:sz w:val="20"/>
          <w:szCs w:val="20"/>
        </w:rPr>
        <w:t>“ЮЗДП” ДП, гр. Благоевград</w:t>
      </w:r>
      <w:r w:rsidR="0036702A" w:rsidRPr="00B866D9">
        <w:rPr>
          <w:rFonts w:ascii="Verdana" w:hAnsi="Verdana"/>
          <w:b/>
          <w:sz w:val="20"/>
          <w:szCs w:val="20"/>
        </w:rPr>
        <w:t xml:space="preserve">” </w:t>
      </w:r>
      <w:r w:rsidR="00ED147D" w:rsidRPr="00B866D9">
        <w:rPr>
          <w:rFonts w:ascii="Verdana" w:hAnsi="Verdana"/>
          <w:b/>
          <w:sz w:val="20"/>
          <w:szCs w:val="20"/>
        </w:rPr>
        <w:t>чрез електрон</w:t>
      </w:r>
      <w:r w:rsidR="0036702A" w:rsidRPr="00B866D9">
        <w:rPr>
          <w:rFonts w:ascii="Verdana" w:hAnsi="Verdana"/>
          <w:b/>
          <w:sz w:val="20"/>
          <w:szCs w:val="20"/>
        </w:rPr>
        <w:t>е</w:t>
      </w:r>
      <w:r w:rsidR="00ED147D" w:rsidRPr="00B866D9">
        <w:rPr>
          <w:rFonts w:ascii="Verdana" w:hAnsi="Verdana"/>
          <w:b/>
          <w:sz w:val="20"/>
          <w:szCs w:val="20"/>
        </w:rPr>
        <w:t>н</w:t>
      </w:r>
      <w:r w:rsidR="0036702A" w:rsidRPr="00B866D9">
        <w:rPr>
          <w:rFonts w:ascii="Verdana" w:hAnsi="Verdana"/>
          <w:b/>
          <w:sz w:val="20"/>
          <w:szCs w:val="20"/>
        </w:rPr>
        <w:t xml:space="preserve"> подпис и подписване на декларация с него.</w:t>
      </w:r>
    </w:p>
    <w:p w:rsidR="00ED147D" w:rsidRPr="00B866D9" w:rsidRDefault="0036702A" w:rsidP="0036702A">
      <w:pPr>
        <w:spacing w:after="0" w:line="268" w:lineRule="auto"/>
        <w:ind w:firstLine="540"/>
        <w:jc w:val="both"/>
        <w:textAlignment w:val="center"/>
        <w:rPr>
          <w:rFonts w:ascii="Verdana" w:hAnsi="Verdana"/>
          <w:sz w:val="20"/>
          <w:szCs w:val="20"/>
        </w:rPr>
      </w:pPr>
      <w:r w:rsidRPr="00B866D9">
        <w:rPr>
          <w:rFonts w:ascii="Verdana" w:hAnsi="Verdana"/>
          <w:b/>
          <w:sz w:val="20"/>
          <w:szCs w:val="20"/>
        </w:rPr>
        <w:t xml:space="preserve">Декларацията е </w:t>
      </w:r>
      <w:r w:rsidR="00ED147D" w:rsidRPr="00B866D9">
        <w:rPr>
          <w:rFonts w:ascii="Verdana" w:hAnsi="Verdana"/>
          <w:b/>
          <w:sz w:val="20"/>
          <w:szCs w:val="20"/>
        </w:rPr>
        <w:t xml:space="preserve">публикувана в </w:t>
      </w:r>
      <w:r w:rsidRPr="00B866D9">
        <w:rPr>
          <w:rFonts w:ascii="Verdana" w:hAnsi="Verdana"/>
          <w:b/>
          <w:sz w:val="20"/>
          <w:szCs w:val="20"/>
        </w:rPr>
        <w:t xml:space="preserve">„ИНТЕРНЕТ ПЛАТФОРМАТА НА </w:t>
      </w:r>
      <w:r w:rsidR="00C9597B">
        <w:rPr>
          <w:rFonts w:ascii="Verdana" w:hAnsi="Verdana"/>
          <w:b/>
          <w:sz w:val="20"/>
          <w:szCs w:val="20"/>
        </w:rPr>
        <w:t xml:space="preserve">“ЮЗДП” ДП, </w:t>
      </w:r>
      <w:r w:rsidR="00976FF2">
        <w:rPr>
          <w:rFonts w:ascii="Verdana" w:hAnsi="Verdana"/>
          <w:b/>
          <w:sz w:val="20"/>
          <w:szCs w:val="20"/>
        </w:rPr>
        <w:t xml:space="preserve">                  </w:t>
      </w:r>
      <w:r w:rsidR="00C9597B">
        <w:rPr>
          <w:rFonts w:ascii="Verdana" w:hAnsi="Verdana"/>
          <w:b/>
          <w:sz w:val="20"/>
          <w:szCs w:val="20"/>
        </w:rPr>
        <w:t>гр. Благоевград</w:t>
      </w:r>
      <w:r w:rsidRPr="00B866D9">
        <w:rPr>
          <w:rFonts w:ascii="Verdana" w:hAnsi="Verdana"/>
          <w:b/>
          <w:sz w:val="20"/>
          <w:szCs w:val="20"/>
        </w:rPr>
        <w:t>”.</w:t>
      </w:r>
    </w:p>
    <w:p w:rsidR="00F07121" w:rsidRPr="00B866D9" w:rsidRDefault="00F07121" w:rsidP="00F07121">
      <w:pPr>
        <w:spacing w:after="0" w:line="268" w:lineRule="auto"/>
        <w:ind w:firstLine="540"/>
        <w:jc w:val="both"/>
        <w:textAlignment w:val="center"/>
        <w:rPr>
          <w:rFonts w:ascii="Verdana" w:hAnsi="Verdana"/>
          <w:b/>
          <w:sz w:val="20"/>
          <w:szCs w:val="20"/>
        </w:rPr>
      </w:pPr>
      <w:r w:rsidRPr="00B866D9">
        <w:rPr>
          <w:rFonts w:ascii="Verdana" w:hAnsi="Verdana"/>
          <w:b/>
          <w:sz w:val="20"/>
          <w:szCs w:val="20"/>
        </w:rPr>
        <w:t xml:space="preserve">До участие в търга се допускат юридически </w:t>
      </w:r>
      <w:r w:rsidR="0036702A" w:rsidRPr="00B866D9">
        <w:rPr>
          <w:rFonts w:ascii="Verdana" w:hAnsi="Verdana"/>
          <w:b/>
          <w:sz w:val="20"/>
          <w:szCs w:val="20"/>
        </w:rPr>
        <w:t xml:space="preserve">и физически </w:t>
      </w:r>
      <w:r w:rsidRPr="00B866D9">
        <w:rPr>
          <w:rFonts w:ascii="Verdana" w:hAnsi="Verdana"/>
          <w:b/>
          <w:sz w:val="20"/>
          <w:szCs w:val="20"/>
        </w:rPr>
        <w:t>лица, еднолични търговци или техни обединения, които:</w:t>
      </w:r>
    </w:p>
    <w:p w:rsidR="00F07121" w:rsidRPr="00B866D9" w:rsidRDefault="00F07121" w:rsidP="00F07121">
      <w:pPr>
        <w:spacing w:after="0" w:line="268" w:lineRule="auto"/>
        <w:ind w:firstLine="540"/>
        <w:jc w:val="both"/>
        <w:textAlignment w:val="center"/>
        <w:rPr>
          <w:rFonts w:ascii="Verdana" w:hAnsi="Verdana"/>
          <w:b/>
          <w:sz w:val="20"/>
          <w:szCs w:val="20"/>
        </w:rPr>
      </w:pPr>
    </w:p>
    <w:p w:rsidR="00DF07EA" w:rsidRPr="00B866D9" w:rsidRDefault="00F07121" w:rsidP="00766F8E">
      <w:pPr>
        <w:spacing w:after="0" w:line="268" w:lineRule="auto"/>
        <w:ind w:firstLine="540"/>
        <w:jc w:val="both"/>
        <w:textAlignment w:val="center"/>
        <w:rPr>
          <w:rFonts w:ascii="Verdana" w:hAnsi="Verdana"/>
          <w:b/>
          <w:sz w:val="20"/>
          <w:szCs w:val="20"/>
        </w:rPr>
      </w:pPr>
      <w:r w:rsidRPr="00B866D9">
        <w:rPr>
          <w:rFonts w:ascii="Verdana" w:hAnsi="Verdana"/>
          <w:b/>
          <w:sz w:val="20"/>
          <w:szCs w:val="20"/>
        </w:rPr>
        <w:t>1.1.Отговарят на</w:t>
      </w:r>
      <w:r w:rsidRPr="00B866D9">
        <w:rPr>
          <w:rFonts w:ascii="Verdana" w:hAnsi="Verdana"/>
          <w:b/>
          <w:sz w:val="20"/>
          <w:szCs w:val="20"/>
          <w:lang w:val="ru-RU"/>
        </w:rPr>
        <w:t xml:space="preserve"> </w:t>
      </w:r>
      <w:r w:rsidRPr="00B866D9">
        <w:rPr>
          <w:rFonts w:ascii="Verdana" w:hAnsi="Verdana"/>
          <w:b/>
          <w:sz w:val="20"/>
          <w:szCs w:val="20"/>
        </w:rPr>
        <w:t>изискванията на чл. 58, ал.1, т.3 от Наредба за условията и реда за възлагане изпълнението на дейности в горските територии – държавна и общинска собственост, и за ползването на дървесина и недървесни горски продукти.</w:t>
      </w:r>
    </w:p>
    <w:p w:rsidR="00B0244D" w:rsidRPr="00B866D9" w:rsidRDefault="00B0244D" w:rsidP="00B0244D">
      <w:pPr>
        <w:spacing w:after="0" w:line="268" w:lineRule="auto"/>
        <w:ind w:firstLine="540"/>
        <w:jc w:val="both"/>
        <w:textAlignment w:val="center"/>
        <w:rPr>
          <w:rFonts w:ascii="Verdana" w:hAnsi="Verdana"/>
          <w:sz w:val="20"/>
          <w:szCs w:val="20"/>
        </w:rPr>
      </w:pPr>
      <w:r w:rsidRPr="00B866D9">
        <w:rPr>
          <w:rFonts w:ascii="Verdana" w:hAnsi="Verdana"/>
          <w:sz w:val="20"/>
          <w:szCs w:val="20"/>
        </w:rPr>
        <w:t>/Изискванията на  чл. 58, ал.1, т.3 се отнасят за управителите или за лицата, които представляват кандидата, съгласно Търговския закон или законодателството на държава - членка на Европейския съюз, или на друга държава - страна по Споразумението за Европейското икономическо пространство, където кандидатът е регистриран./</w:t>
      </w:r>
    </w:p>
    <w:p w:rsidR="00B53211" w:rsidRPr="00B866D9" w:rsidRDefault="00B53211" w:rsidP="00766F8E">
      <w:pPr>
        <w:spacing w:after="0" w:line="268" w:lineRule="auto"/>
        <w:jc w:val="both"/>
        <w:textAlignment w:val="center"/>
        <w:rPr>
          <w:rFonts w:ascii="Verdana" w:hAnsi="Verdana"/>
          <w:b/>
          <w:sz w:val="20"/>
          <w:szCs w:val="20"/>
        </w:rPr>
      </w:pPr>
    </w:p>
    <w:p w:rsidR="00F07121" w:rsidRPr="00B866D9" w:rsidRDefault="00F07121" w:rsidP="00F07121">
      <w:pPr>
        <w:spacing w:after="0" w:line="268" w:lineRule="auto"/>
        <w:ind w:firstLine="540"/>
        <w:jc w:val="both"/>
        <w:textAlignment w:val="center"/>
        <w:rPr>
          <w:rFonts w:ascii="Verdana" w:hAnsi="Verdana"/>
          <w:b/>
          <w:sz w:val="20"/>
          <w:szCs w:val="20"/>
          <w:u w:val="single"/>
        </w:rPr>
      </w:pPr>
      <w:r w:rsidRPr="00B866D9">
        <w:rPr>
          <w:rFonts w:ascii="Verdana" w:hAnsi="Verdana"/>
          <w:b/>
          <w:sz w:val="20"/>
          <w:szCs w:val="20"/>
          <w:u w:val="single"/>
        </w:rPr>
        <w:t>Не може да участва кандидат, който:</w:t>
      </w:r>
    </w:p>
    <w:p w:rsidR="00F07121" w:rsidRPr="00B866D9" w:rsidRDefault="00F07121" w:rsidP="00F07121">
      <w:pPr>
        <w:spacing w:after="0" w:line="268" w:lineRule="auto"/>
        <w:ind w:firstLine="540"/>
        <w:jc w:val="both"/>
        <w:textAlignment w:val="center"/>
        <w:rPr>
          <w:rFonts w:ascii="Verdana" w:hAnsi="Verdana"/>
          <w:sz w:val="20"/>
          <w:szCs w:val="20"/>
        </w:rPr>
      </w:pPr>
      <w:r w:rsidRPr="00B866D9">
        <w:rPr>
          <w:rFonts w:ascii="Verdana" w:hAnsi="Verdana"/>
          <w:sz w:val="20"/>
          <w:szCs w:val="20"/>
        </w:rPr>
        <w:t>а) е осъден с влязла в сила присъда, освен ако е реабилитиран, за престъпление по  чл. 194 – 217, 219 – 260, 301 – 307, 321 и 321а от Наказателния кодекс;</w:t>
      </w:r>
    </w:p>
    <w:p w:rsidR="00F07121" w:rsidRPr="00B866D9" w:rsidRDefault="00F07121" w:rsidP="00F07121">
      <w:pPr>
        <w:spacing w:after="0" w:line="268" w:lineRule="auto"/>
        <w:ind w:firstLine="540"/>
        <w:jc w:val="both"/>
        <w:textAlignment w:val="center"/>
        <w:rPr>
          <w:rFonts w:ascii="Verdana" w:hAnsi="Verdana"/>
          <w:sz w:val="20"/>
          <w:szCs w:val="20"/>
        </w:rPr>
      </w:pPr>
      <w:r w:rsidRPr="00B866D9">
        <w:rPr>
          <w:rFonts w:ascii="Verdana" w:hAnsi="Verdana"/>
          <w:sz w:val="20"/>
          <w:szCs w:val="20"/>
        </w:rPr>
        <w:t>б) е обявен в несъстоятелност или</w:t>
      </w:r>
      <w:r w:rsidRPr="00B866D9">
        <w:rPr>
          <w:rFonts w:ascii="Verdana" w:hAnsi="Verdana"/>
          <w:b/>
          <w:sz w:val="20"/>
          <w:szCs w:val="20"/>
        </w:rPr>
        <w:t xml:space="preserve"> </w:t>
      </w:r>
      <w:r w:rsidRPr="00B866D9">
        <w:rPr>
          <w:rFonts w:ascii="Verdana" w:hAnsi="Verdana"/>
          <w:sz w:val="20"/>
          <w:szCs w:val="20"/>
        </w:rPr>
        <w:t>е в производство по несъстоятелност;</w:t>
      </w:r>
    </w:p>
    <w:p w:rsidR="00F07121" w:rsidRPr="00B866D9" w:rsidRDefault="00F07121" w:rsidP="00F07121">
      <w:pPr>
        <w:spacing w:after="0" w:line="268" w:lineRule="auto"/>
        <w:ind w:firstLine="540"/>
        <w:jc w:val="both"/>
        <w:textAlignment w:val="center"/>
        <w:rPr>
          <w:rFonts w:ascii="Verdana" w:hAnsi="Verdana"/>
          <w:sz w:val="20"/>
          <w:szCs w:val="20"/>
        </w:rPr>
      </w:pPr>
      <w:r w:rsidRPr="00B866D9">
        <w:rPr>
          <w:rFonts w:ascii="Verdana" w:hAnsi="Verdana"/>
          <w:sz w:val="20"/>
          <w:szCs w:val="20"/>
        </w:rPr>
        <w:t>в) е в производство по ликвидация;</w:t>
      </w:r>
    </w:p>
    <w:p w:rsidR="00F07121" w:rsidRPr="00B866D9" w:rsidRDefault="00F07121" w:rsidP="00F07121">
      <w:pPr>
        <w:spacing w:after="0" w:line="268" w:lineRule="auto"/>
        <w:ind w:firstLine="540"/>
        <w:jc w:val="both"/>
        <w:textAlignment w:val="center"/>
        <w:rPr>
          <w:rFonts w:ascii="Verdana" w:hAnsi="Verdana"/>
          <w:sz w:val="20"/>
          <w:szCs w:val="20"/>
        </w:rPr>
      </w:pPr>
      <w:r w:rsidRPr="00B866D9">
        <w:rPr>
          <w:rFonts w:ascii="Verdana" w:hAnsi="Verdana"/>
          <w:sz w:val="20"/>
          <w:szCs w:val="20"/>
        </w:rPr>
        <w:t xml:space="preserve">г) е свързано лице по смисъла на § 1, </w:t>
      </w:r>
      <w:r w:rsidR="004E0910">
        <w:rPr>
          <w:rFonts w:ascii="Verdana" w:hAnsi="Verdana"/>
          <w:sz w:val="20"/>
          <w:szCs w:val="20"/>
        </w:rPr>
        <w:t>т. 15 от допълнителната разпоредба на ЗПКОНПИ</w:t>
      </w:r>
      <w:r w:rsidRPr="00B866D9">
        <w:rPr>
          <w:rFonts w:ascii="Verdana" w:hAnsi="Verdana"/>
          <w:sz w:val="20"/>
          <w:szCs w:val="20"/>
        </w:rPr>
        <w:t xml:space="preserve"> с директора на </w:t>
      </w:r>
      <w:r w:rsidR="00C9597B">
        <w:rPr>
          <w:rFonts w:ascii="Verdana" w:hAnsi="Verdana"/>
          <w:sz w:val="20"/>
          <w:szCs w:val="20"/>
        </w:rPr>
        <w:t>“ЮЗДП” ДП, гр. Благоевград</w:t>
      </w:r>
      <w:r w:rsidRPr="00B866D9">
        <w:rPr>
          <w:rFonts w:ascii="Verdana" w:hAnsi="Verdana"/>
          <w:sz w:val="20"/>
          <w:szCs w:val="20"/>
        </w:rPr>
        <w:t xml:space="preserve"> и директора на </w:t>
      </w:r>
      <w:r w:rsidR="00C9597B">
        <w:rPr>
          <w:rFonts w:ascii="Verdana" w:hAnsi="Verdana"/>
          <w:sz w:val="20"/>
          <w:szCs w:val="20"/>
        </w:rPr>
        <w:t>ТП “ДГС</w:t>
      </w:r>
      <w:r w:rsidR="001C5571">
        <w:rPr>
          <w:rFonts w:ascii="Verdana" w:hAnsi="Verdana"/>
          <w:sz w:val="20"/>
          <w:szCs w:val="20"/>
        </w:rPr>
        <w:t xml:space="preserve"> Белово</w:t>
      </w:r>
      <w:r w:rsidR="00C9597B">
        <w:rPr>
          <w:rFonts w:ascii="Verdana" w:hAnsi="Verdana"/>
          <w:sz w:val="20"/>
          <w:szCs w:val="20"/>
        </w:rPr>
        <w:t>”</w:t>
      </w:r>
      <w:r w:rsidRPr="00B866D9">
        <w:rPr>
          <w:rFonts w:ascii="Verdana" w:hAnsi="Verdana"/>
          <w:sz w:val="20"/>
          <w:szCs w:val="20"/>
        </w:rPr>
        <w:t>;</w:t>
      </w:r>
    </w:p>
    <w:p w:rsidR="00F07121" w:rsidRPr="00B866D9" w:rsidRDefault="00F07121" w:rsidP="00F07121">
      <w:pPr>
        <w:spacing w:after="0" w:line="268" w:lineRule="auto"/>
        <w:ind w:firstLine="540"/>
        <w:jc w:val="both"/>
        <w:textAlignment w:val="center"/>
        <w:rPr>
          <w:rFonts w:ascii="Verdana" w:hAnsi="Verdana"/>
          <w:sz w:val="20"/>
          <w:szCs w:val="20"/>
        </w:rPr>
      </w:pPr>
      <w:r w:rsidRPr="00B866D9">
        <w:rPr>
          <w:rFonts w:ascii="Verdana" w:hAnsi="Verdana"/>
          <w:sz w:val="20"/>
          <w:szCs w:val="20"/>
        </w:rPr>
        <w:lastRenderedPageBreak/>
        <w:t xml:space="preserve">д) е сключил договор с лице по </w:t>
      </w:r>
      <w:r w:rsidR="004E0910">
        <w:rPr>
          <w:rFonts w:ascii="Verdana" w:hAnsi="Verdana"/>
          <w:sz w:val="20"/>
          <w:szCs w:val="20"/>
        </w:rPr>
        <w:t>чл. 68 на ЗПКОНПИ</w:t>
      </w:r>
      <w:r w:rsidRPr="00B866D9">
        <w:rPr>
          <w:rFonts w:ascii="Verdana" w:hAnsi="Verdana"/>
          <w:sz w:val="20"/>
          <w:szCs w:val="20"/>
        </w:rPr>
        <w:t>;</w:t>
      </w:r>
    </w:p>
    <w:p w:rsidR="00F07121" w:rsidRPr="00B866D9" w:rsidRDefault="00F07121" w:rsidP="00F07121">
      <w:pPr>
        <w:spacing w:after="0" w:line="268" w:lineRule="auto"/>
        <w:ind w:firstLine="540"/>
        <w:jc w:val="both"/>
        <w:textAlignment w:val="center"/>
        <w:rPr>
          <w:rFonts w:ascii="Verdana" w:hAnsi="Verdana"/>
          <w:sz w:val="20"/>
          <w:szCs w:val="20"/>
        </w:rPr>
      </w:pPr>
      <w:r w:rsidRPr="00B866D9">
        <w:rPr>
          <w:rFonts w:ascii="Verdana" w:hAnsi="Verdana"/>
          <w:sz w:val="20"/>
          <w:szCs w:val="20"/>
        </w:rPr>
        <w:t>е) е лишен от право да упражнява търговска дейност;</w:t>
      </w:r>
    </w:p>
    <w:p w:rsidR="00F07121" w:rsidRPr="00B866D9" w:rsidRDefault="00F07121" w:rsidP="00F07121">
      <w:pPr>
        <w:spacing w:after="0" w:line="268" w:lineRule="auto"/>
        <w:ind w:firstLine="540"/>
        <w:jc w:val="both"/>
        <w:textAlignment w:val="center"/>
        <w:rPr>
          <w:rFonts w:ascii="Verdana" w:hAnsi="Verdana"/>
          <w:sz w:val="20"/>
          <w:szCs w:val="20"/>
        </w:rPr>
      </w:pPr>
      <w:r w:rsidRPr="00B866D9">
        <w:rPr>
          <w:rFonts w:ascii="Verdana" w:hAnsi="Verdana"/>
          <w:sz w:val="20"/>
          <w:szCs w:val="20"/>
        </w:rPr>
        <w:t xml:space="preserve">ж) има парични задължения към Държавата, към </w:t>
      </w:r>
      <w:r w:rsidR="00C9597B">
        <w:rPr>
          <w:rFonts w:ascii="Verdana" w:hAnsi="Verdana"/>
          <w:sz w:val="20"/>
          <w:szCs w:val="20"/>
        </w:rPr>
        <w:t>“ЮЗДП” ДП, гр. Благоевград</w:t>
      </w:r>
      <w:r w:rsidRPr="00B866D9">
        <w:rPr>
          <w:rFonts w:ascii="Verdana" w:hAnsi="Verdana"/>
          <w:sz w:val="20"/>
          <w:szCs w:val="20"/>
        </w:rPr>
        <w:t xml:space="preserve"> и териториалните му поделения, установени с влязъл в сила акт на компетентен държавен орган.</w:t>
      </w:r>
    </w:p>
    <w:p w:rsidR="00F07121" w:rsidRPr="00B866D9" w:rsidRDefault="00F07121" w:rsidP="00A435CD">
      <w:pPr>
        <w:spacing w:after="0" w:line="268" w:lineRule="auto"/>
        <w:ind w:firstLine="720"/>
        <w:jc w:val="both"/>
        <w:textAlignment w:val="center"/>
        <w:rPr>
          <w:rFonts w:ascii="Verdana" w:hAnsi="Verdana"/>
          <w:sz w:val="20"/>
          <w:szCs w:val="20"/>
        </w:rPr>
      </w:pPr>
      <w:r w:rsidRPr="00B866D9">
        <w:rPr>
          <w:rFonts w:ascii="Verdana" w:hAnsi="Verdana"/>
          <w:sz w:val="20"/>
          <w:szCs w:val="20"/>
        </w:rPr>
        <w:t>Тези изисквания се отнасят за управителите и членове на управителните органи на кандидата.</w:t>
      </w:r>
    </w:p>
    <w:p w:rsidR="00B47E8A" w:rsidRPr="00B866D9" w:rsidRDefault="00B47E8A" w:rsidP="00B47E8A">
      <w:pPr>
        <w:spacing w:after="0" w:line="240" w:lineRule="auto"/>
        <w:ind w:firstLine="708"/>
        <w:jc w:val="both"/>
        <w:rPr>
          <w:rFonts w:ascii="Verdana" w:hAnsi="Verdana"/>
          <w:b/>
          <w:color w:val="000000"/>
          <w:sz w:val="20"/>
          <w:szCs w:val="20"/>
        </w:rPr>
      </w:pPr>
      <w:r w:rsidRPr="00B866D9">
        <w:rPr>
          <w:rFonts w:ascii="Verdana" w:hAnsi="Verdana"/>
          <w:b/>
          <w:sz w:val="20"/>
          <w:szCs w:val="20"/>
        </w:rPr>
        <w:t>з</w:t>
      </w:r>
      <w:r w:rsidRPr="00B866D9">
        <w:rPr>
          <w:rFonts w:ascii="Verdana" w:hAnsi="Verdana"/>
          <w:b/>
          <w:sz w:val="20"/>
          <w:szCs w:val="20"/>
          <w:lang w:val="en-GB"/>
        </w:rPr>
        <w:t xml:space="preserve">) </w:t>
      </w:r>
      <w:r w:rsidRPr="00B866D9">
        <w:rPr>
          <w:rFonts w:ascii="Verdana" w:hAnsi="Verdana"/>
          <w:b/>
          <w:sz w:val="20"/>
          <w:szCs w:val="20"/>
        </w:rPr>
        <w:t>не е</w:t>
      </w:r>
      <w:r w:rsidRPr="00B866D9">
        <w:rPr>
          <w:rFonts w:ascii="Verdana" w:hAnsi="Verdana"/>
          <w:b/>
          <w:color w:val="000000"/>
          <w:sz w:val="20"/>
          <w:szCs w:val="20"/>
        </w:rPr>
        <w:t xml:space="preserve"> вписан в публичния регистър към Изпълнителна агенция по горите по чл. 235 и/или чл. 241 от Закона за горите за съответната дейност.</w:t>
      </w:r>
    </w:p>
    <w:p w:rsidR="00F07121" w:rsidRDefault="00B47E8A" w:rsidP="00B47E8A">
      <w:pPr>
        <w:tabs>
          <w:tab w:val="left" w:pos="0"/>
        </w:tabs>
        <w:spacing w:after="0" w:line="240" w:lineRule="auto"/>
        <w:ind w:firstLine="540"/>
        <w:jc w:val="both"/>
        <w:rPr>
          <w:rFonts w:ascii="Verdana" w:hAnsi="Verdana"/>
          <w:color w:val="000000"/>
          <w:sz w:val="20"/>
          <w:szCs w:val="20"/>
        </w:rPr>
      </w:pPr>
      <w:r w:rsidRPr="00B866D9">
        <w:rPr>
          <w:rFonts w:ascii="Verdana" w:hAnsi="Verdana"/>
          <w:b/>
          <w:color w:val="000000"/>
          <w:sz w:val="20"/>
          <w:szCs w:val="20"/>
        </w:rPr>
        <w:t xml:space="preserve">Обстоятелствата по </w:t>
      </w:r>
      <w:r w:rsidR="009A0B2B" w:rsidRPr="00B866D9">
        <w:rPr>
          <w:rFonts w:ascii="Verdana" w:hAnsi="Verdana"/>
          <w:b/>
          <w:color w:val="000000"/>
          <w:sz w:val="20"/>
          <w:szCs w:val="20"/>
        </w:rPr>
        <w:t>буква</w:t>
      </w:r>
      <w:r w:rsidRPr="00B866D9">
        <w:rPr>
          <w:rFonts w:ascii="Verdana" w:hAnsi="Verdana"/>
          <w:b/>
          <w:color w:val="000000"/>
          <w:sz w:val="20"/>
          <w:szCs w:val="20"/>
        </w:rPr>
        <w:t xml:space="preserve"> з</w:t>
      </w:r>
      <w:r w:rsidRPr="00B866D9">
        <w:rPr>
          <w:rFonts w:ascii="Verdana" w:hAnsi="Verdana"/>
          <w:b/>
          <w:color w:val="000000"/>
          <w:sz w:val="20"/>
          <w:szCs w:val="20"/>
          <w:lang w:val="en-GB"/>
        </w:rPr>
        <w:t>)</w:t>
      </w:r>
      <w:r w:rsidRPr="00B866D9">
        <w:rPr>
          <w:rFonts w:ascii="Verdana" w:hAnsi="Verdana"/>
          <w:b/>
          <w:color w:val="000000"/>
          <w:sz w:val="20"/>
          <w:szCs w:val="20"/>
        </w:rPr>
        <w:t xml:space="preserve"> се проверяват служебно от </w:t>
      </w:r>
      <w:r w:rsidR="00B30971" w:rsidRPr="00B866D9">
        <w:rPr>
          <w:rFonts w:ascii="Verdana" w:hAnsi="Verdana"/>
          <w:b/>
          <w:color w:val="000000"/>
          <w:sz w:val="20"/>
          <w:szCs w:val="20"/>
        </w:rPr>
        <w:t>продавача</w:t>
      </w:r>
      <w:r w:rsidRPr="00B866D9">
        <w:rPr>
          <w:rFonts w:ascii="Verdana" w:hAnsi="Verdana"/>
          <w:color w:val="000000"/>
          <w:sz w:val="20"/>
          <w:szCs w:val="20"/>
        </w:rPr>
        <w:t>.</w:t>
      </w:r>
    </w:p>
    <w:p w:rsidR="00574180" w:rsidRDefault="00574180" w:rsidP="00B47E8A">
      <w:pPr>
        <w:tabs>
          <w:tab w:val="left" w:pos="0"/>
        </w:tabs>
        <w:spacing w:after="0" w:line="240" w:lineRule="auto"/>
        <w:ind w:firstLine="540"/>
        <w:jc w:val="both"/>
        <w:rPr>
          <w:rFonts w:ascii="Verdana" w:hAnsi="Verdana"/>
          <w:color w:val="000000"/>
          <w:sz w:val="20"/>
          <w:szCs w:val="20"/>
        </w:rPr>
      </w:pPr>
    </w:p>
    <w:p w:rsidR="00574180" w:rsidRDefault="00574180" w:rsidP="00B47E8A">
      <w:pPr>
        <w:tabs>
          <w:tab w:val="left" w:pos="0"/>
        </w:tabs>
        <w:spacing w:after="0" w:line="240" w:lineRule="auto"/>
        <w:ind w:firstLine="540"/>
        <w:jc w:val="both"/>
        <w:rPr>
          <w:rFonts w:ascii="Verdana" w:hAnsi="Verdana"/>
          <w:color w:val="000000"/>
          <w:sz w:val="20"/>
          <w:szCs w:val="20"/>
        </w:rPr>
      </w:pPr>
    </w:p>
    <w:p w:rsidR="00574180" w:rsidRPr="00B866D9" w:rsidRDefault="00574180" w:rsidP="00B47E8A">
      <w:pPr>
        <w:tabs>
          <w:tab w:val="left" w:pos="0"/>
        </w:tabs>
        <w:spacing w:after="0" w:line="240" w:lineRule="auto"/>
        <w:ind w:firstLine="540"/>
        <w:jc w:val="both"/>
        <w:rPr>
          <w:rFonts w:ascii="Verdana" w:hAnsi="Verdana"/>
          <w:sz w:val="20"/>
          <w:szCs w:val="20"/>
        </w:rPr>
      </w:pPr>
    </w:p>
    <w:p w:rsidR="0036702A" w:rsidRPr="00B866D9" w:rsidRDefault="0036702A" w:rsidP="00F07121">
      <w:pPr>
        <w:tabs>
          <w:tab w:val="left" w:pos="0"/>
        </w:tabs>
        <w:spacing w:after="0" w:line="240" w:lineRule="auto"/>
        <w:ind w:firstLine="540"/>
        <w:jc w:val="both"/>
        <w:rPr>
          <w:rFonts w:ascii="Verdana" w:hAnsi="Verdana"/>
          <w:sz w:val="20"/>
          <w:szCs w:val="20"/>
        </w:rPr>
      </w:pPr>
    </w:p>
    <w:p w:rsidR="004F4E9D" w:rsidRPr="00B866D9" w:rsidRDefault="00775C7E" w:rsidP="00B06E93">
      <w:pPr>
        <w:tabs>
          <w:tab w:val="left" w:pos="720"/>
        </w:tabs>
        <w:spacing w:after="0" w:line="240" w:lineRule="auto"/>
        <w:jc w:val="both"/>
        <w:rPr>
          <w:rFonts w:ascii="Verdana" w:hAnsi="Verdana"/>
          <w:b/>
          <w:sz w:val="20"/>
          <w:szCs w:val="20"/>
        </w:rPr>
      </w:pPr>
      <w:r w:rsidRPr="00B866D9">
        <w:rPr>
          <w:rFonts w:ascii="Verdana" w:hAnsi="Verdana"/>
          <w:b/>
          <w:sz w:val="20"/>
          <w:szCs w:val="20"/>
        </w:rPr>
        <w:tab/>
      </w:r>
      <w:r w:rsidR="004F4E9D" w:rsidRPr="00B866D9">
        <w:rPr>
          <w:rFonts w:ascii="Verdana" w:hAnsi="Verdana"/>
          <w:b/>
          <w:sz w:val="20"/>
          <w:szCs w:val="20"/>
        </w:rPr>
        <w:t>V</w:t>
      </w:r>
      <w:r w:rsidR="00191651" w:rsidRPr="00B866D9">
        <w:rPr>
          <w:rFonts w:ascii="Verdana" w:hAnsi="Verdana"/>
          <w:b/>
          <w:sz w:val="20"/>
          <w:szCs w:val="20"/>
          <w:lang w:val="en-US"/>
        </w:rPr>
        <w:t>I</w:t>
      </w:r>
      <w:r w:rsidR="002D4898" w:rsidRPr="00B866D9">
        <w:rPr>
          <w:rFonts w:ascii="Verdana" w:hAnsi="Verdana"/>
          <w:b/>
          <w:sz w:val="20"/>
          <w:szCs w:val="20"/>
        </w:rPr>
        <w:t xml:space="preserve">. </w:t>
      </w:r>
      <w:r w:rsidR="00344C20" w:rsidRPr="00B866D9">
        <w:rPr>
          <w:rFonts w:ascii="Verdana" w:hAnsi="Verdana"/>
          <w:b/>
          <w:sz w:val="20"/>
          <w:szCs w:val="20"/>
          <w:lang w:val="ru-RU"/>
        </w:rPr>
        <w:t>Д</w:t>
      </w:r>
      <w:r w:rsidR="00344C20" w:rsidRPr="00B866D9">
        <w:rPr>
          <w:rFonts w:ascii="Verdana" w:hAnsi="Verdana"/>
          <w:b/>
          <w:sz w:val="20"/>
          <w:szCs w:val="20"/>
        </w:rPr>
        <w:t>ОКУМЕНТИ</w:t>
      </w:r>
      <w:r w:rsidR="00344C20" w:rsidRPr="00B866D9">
        <w:rPr>
          <w:rFonts w:ascii="Verdana" w:hAnsi="Verdana"/>
          <w:b/>
          <w:sz w:val="20"/>
          <w:szCs w:val="20"/>
          <w:lang w:val="ru-RU"/>
        </w:rPr>
        <w:t xml:space="preserve">, </w:t>
      </w:r>
      <w:r w:rsidR="00344C20" w:rsidRPr="00B866D9">
        <w:rPr>
          <w:rFonts w:ascii="Verdana" w:hAnsi="Verdana"/>
          <w:b/>
          <w:sz w:val="20"/>
          <w:szCs w:val="20"/>
        </w:rPr>
        <w:t>КОИТО</w:t>
      </w:r>
      <w:r w:rsidR="00344C20" w:rsidRPr="00B866D9">
        <w:rPr>
          <w:rFonts w:ascii="Verdana" w:hAnsi="Verdana"/>
          <w:b/>
          <w:sz w:val="20"/>
          <w:szCs w:val="20"/>
          <w:lang w:val="ru-RU"/>
        </w:rPr>
        <w:t xml:space="preserve"> </w:t>
      </w:r>
      <w:r w:rsidR="00344C20" w:rsidRPr="00B866D9">
        <w:rPr>
          <w:rFonts w:ascii="Verdana" w:hAnsi="Verdana"/>
          <w:b/>
          <w:sz w:val="20"/>
          <w:szCs w:val="20"/>
        </w:rPr>
        <w:t>СЛЕДВА</w:t>
      </w:r>
      <w:r w:rsidR="00344C20" w:rsidRPr="00B866D9">
        <w:rPr>
          <w:rFonts w:ascii="Verdana" w:hAnsi="Verdana"/>
          <w:b/>
          <w:sz w:val="20"/>
          <w:szCs w:val="20"/>
          <w:lang w:val="ru-RU"/>
        </w:rPr>
        <w:t xml:space="preserve"> </w:t>
      </w:r>
      <w:r w:rsidR="00344C20" w:rsidRPr="00B866D9">
        <w:rPr>
          <w:rFonts w:ascii="Verdana" w:hAnsi="Verdana"/>
          <w:b/>
          <w:sz w:val="20"/>
          <w:szCs w:val="20"/>
        </w:rPr>
        <w:t>ДА</w:t>
      </w:r>
      <w:r w:rsidR="00344C20" w:rsidRPr="00B866D9">
        <w:rPr>
          <w:rFonts w:ascii="Verdana" w:hAnsi="Verdana"/>
          <w:b/>
          <w:sz w:val="20"/>
          <w:szCs w:val="20"/>
          <w:lang w:val="ru-RU"/>
        </w:rPr>
        <w:t xml:space="preserve"> </w:t>
      </w:r>
      <w:r w:rsidR="00344C20" w:rsidRPr="00B866D9">
        <w:rPr>
          <w:rFonts w:ascii="Verdana" w:hAnsi="Verdana"/>
          <w:b/>
          <w:sz w:val="20"/>
          <w:szCs w:val="20"/>
        </w:rPr>
        <w:t>БЪДАТ</w:t>
      </w:r>
      <w:r w:rsidR="00344C20" w:rsidRPr="00B866D9">
        <w:rPr>
          <w:rFonts w:ascii="Verdana" w:hAnsi="Verdana"/>
          <w:b/>
          <w:sz w:val="20"/>
          <w:szCs w:val="20"/>
          <w:lang w:val="ru-RU"/>
        </w:rPr>
        <w:t xml:space="preserve"> </w:t>
      </w:r>
      <w:r w:rsidR="0041440B" w:rsidRPr="00B866D9">
        <w:rPr>
          <w:rFonts w:ascii="Verdana" w:hAnsi="Verdana"/>
          <w:b/>
          <w:sz w:val="20"/>
          <w:szCs w:val="20"/>
        </w:rPr>
        <w:t>ПОДАДЕНИ</w:t>
      </w:r>
      <w:r w:rsidR="00344C20" w:rsidRPr="00B866D9">
        <w:rPr>
          <w:rFonts w:ascii="Verdana" w:hAnsi="Verdana"/>
          <w:b/>
          <w:sz w:val="20"/>
          <w:szCs w:val="20"/>
          <w:lang w:val="ru-RU"/>
        </w:rPr>
        <w:t xml:space="preserve"> </w:t>
      </w:r>
      <w:r w:rsidR="009A0B2B" w:rsidRPr="00B866D9">
        <w:rPr>
          <w:rFonts w:ascii="Verdana" w:hAnsi="Verdana"/>
          <w:b/>
          <w:sz w:val="20"/>
          <w:szCs w:val="20"/>
        </w:rPr>
        <w:t>ОТ</w:t>
      </w:r>
      <w:r w:rsidR="00344C20" w:rsidRPr="00B866D9">
        <w:rPr>
          <w:rFonts w:ascii="Verdana" w:hAnsi="Verdana"/>
          <w:b/>
          <w:sz w:val="20"/>
          <w:szCs w:val="20"/>
          <w:lang w:val="ru-RU"/>
        </w:rPr>
        <w:t xml:space="preserve"> </w:t>
      </w:r>
      <w:r w:rsidR="00344C20" w:rsidRPr="00B866D9">
        <w:rPr>
          <w:rFonts w:ascii="Verdana" w:hAnsi="Verdana"/>
          <w:b/>
          <w:sz w:val="20"/>
          <w:szCs w:val="20"/>
        </w:rPr>
        <w:t>КАНДИДАТИТЕ</w:t>
      </w:r>
      <w:r w:rsidR="00344C20" w:rsidRPr="00B866D9">
        <w:rPr>
          <w:rFonts w:ascii="Verdana" w:hAnsi="Verdana"/>
          <w:b/>
          <w:sz w:val="20"/>
          <w:szCs w:val="20"/>
          <w:lang w:val="ru-RU"/>
        </w:rPr>
        <w:t xml:space="preserve"> </w:t>
      </w:r>
      <w:r w:rsidR="00344C20" w:rsidRPr="00B866D9">
        <w:rPr>
          <w:rFonts w:ascii="Verdana" w:hAnsi="Verdana"/>
          <w:b/>
          <w:sz w:val="20"/>
          <w:szCs w:val="20"/>
        </w:rPr>
        <w:t>ЗА</w:t>
      </w:r>
      <w:r w:rsidR="00344C20" w:rsidRPr="00B866D9">
        <w:rPr>
          <w:rFonts w:ascii="Verdana" w:hAnsi="Verdana"/>
          <w:b/>
          <w:sz w:val="20"/>
          <w:szCs w:val="20"/>
          <w:lang w:val="ru-RU"/>
        </w:rPr>
        <w:t xml:space="preserve"> </w:t>
      </w:r>
      <w:r w:rsidR="00344C20" w:rsidRPr="00B866D9">
        <w:rPr>
          <w:rFonts w:ascii="Verdana" w:hAnsi="Verdana"/>
          <w:b/>
          <w:sz w:val="20"/>
          <w:szCs w:val="20"/>
        </w:rPr>
        <w:t>УЧАСТИЕ</w:t>
      </w:r>
      <w:r w:rsidR="00344C20" w:rsidRPr="00B866D9">
        <w:rPr>
          <w:rFonts w:ascii="Verdana" w:hAnsi="Verdana"/>
          <w:b/>
          <w:sz w:val="20"/>
          <w:szCs w:val="20"/>
          <w:lang w:val="ru-RU"/>
        </w:rPr>
        <w:t xml:space="preserve"> </w:t>
      </w:r>
      <w:r w:rsidR="00344C20" w:rsidRPr="00B866D9">
        <w:rPr>
          <w:rFonts w:ascii="Verdana" w:hAnsi="Verdana"/>
          <w:b/>
          <w:sz w:val="20"/>
          <w:szCs w:val="20"/>
        </w:rPr>
        <w:t>В</w:t>
      </w:r>
      <w:r w:rsidR="00344C20" w:rsidRPr="00B866D9">
        <w:rPr>
          <w:rFonts w:ascii="Verdana" w:hAnsi="Verdana"/>
          <w:b/>
          <w:sz w:val="20"/>
          <w:szCs w:val="20"/>
          <w:lang w:val="ru-RU"/>
        </w:rPr>
        <w:t xml:space="preserve"> </w:t>
      </w:r>
      <w:r w:rsidR="00344C20" w:rsidRPr="00B866D9">
        <w:rPr>
          <w:rFonts w:ascii="Verdana" w:hAnsi="Verdana"/>
          <w:b/>
          <w:sz w:val="20"/>
          <w:szCs w:val="20"/>
        </w:rPr>
        <w:t>ТЪРГА</w:t>
      </w:r>
    </w:p>
    <w:p w:rsidR="0041440B" w:rsidRPr="00B866D9" w:rsidRDefault="004F4E9D" w:rsidP="0041440B">
      <w:pPr>
        <w:spacing w:line="240" w:lineRule="auto"/>
        <w:ind w:firstLine="540"/>
        <w:jc w:val="both"/>
        <w:rPr>
          <w:rFonts w:ascii="Verdana" w:hAnsi="Verdana"/>
          <w:sz w:val="20"/>
          <w:szCs w:val="20"/>
        </w:rPr>
      </w:pPr>
      <w:r w:rsidRPr="00B866D9">
        <w:rPr>
          <w:rFonts w:ascii="Verdana" w:hAnsi="Verdana"/>
          <w:sz w:val="20"/>
          <w:szCs w:val="20"/>
        </w:rPr>
        <w:tab/>
      </w:r>
      <w:r w:rsidRPr="00B866D9">
        <w:rPr>
          <w:rFonts w:ascii="Verdana" w:hAnsi="Verdana"/>
          <w:b/>
          <w:sz w:val="20"/>
          <w:szCs w:val="20"/>
        </w:rPr>
        <w:t>1.</w:t>
      </w:r>
      <w:r w:rsidR="007C6017" w:rsidRPr="00B866D9">
        <w:rPr>
          <w:rFonts w:ascii="Verdana" w:hAnsi="Verdana"/>
          <w:b/>
          <w:sz w:val="20"/>
          <w:szCs w:val="20"/>
        </w:rPr>
        <w:t xml:space="preserve"> </w:t>
      </w:r>
      <w:r w:rsidR="00F4772B" w:rsidRPr="00B866D9">
        <w:rPr>
          <w:rFonts w:ascii="Verdana" w:hAnsi="Verdana"/>
          <w:b/>
          <w:sz w:val="20"/>
          <w:szCs w:val="20"/>
          <w:lang w:val="ru-RU"/>
        </w:rPr>
        <w:t xml:space="preserve">Място и срок за подаване на </w:t>
      </w:r>
      <w:r w:rsidR="0041440B" w:rsidRPr="00B866D9">
        <w:rPr>
          <w:rFonts w:ascii="Verdana" w:hAnsi="Verdana"/>
          <w:b/>
          <w:sz w:val="20"/>
          <w:szCs w:val="20"/>
          <w:lang w:val="ru-RU"/>
        </w:rPr>
        <w:t>документите</w:t>
      </w:r>
      <w:r w:rsidR="00F4772B" w:rsidRPr="00B866D9">
        <w:rPr>
          <w:rFonts w:ascii="Verdana" w:hAnsi="Verdana"/>
          <w:b/>
          <w:sz w:val="20"/>
          <w:szCs w:val="20"/>
          <w:lang w:val="ru-RU"/>
        </w:rPr>
        <w:t xml:space="preserve"> за търга: </w:t>
      </w:r>
      <w:r w:rsidR="0041440B" w:rsidRPr="00B866D9">
        <w:rPr>
          <w:rFonts w:ascii="Verdana" w:hAnsi="Verdana"/>
          <w:b/>
          <w:sz w:val="20"/>
          <w:szCs w:val="20"/>
        </w:rPr>
        <w:t xml:space="preserve">„ИНТЕРНЕТ ПЛАТФОРМАТА НА </w:t>
      </w:r>
      <w:r w:rsidR="00C9597B">
        <w:rPr>
          <w:rFonts w:ascii="Verdana" w:hAnsi="Verdana"/>
          <w:b/>
          <w:sz w:val="20"/>
          <w:szCs w:val="20"/>
        </w:rPr>
        <w:t>“ЮЗДП” ДП, гр. Благоевград</w:t>
      </w:r>
      <w:r w:rsidR="0041440B" w:rsidRPr="00B866D9">
        <w:rPr>
          <w:rFonts w:ascii="Verdana" w:hAnsi="Verdana"/>
          <w:b/>
          <w:sz w:val="20"/>
          <w:szCs w:val="20"/>
        </w:rPr>
        <w:t xml:space="preserve">” </w:t>
      </w:r>
      <w:r w:rsidR="00CE2681" w:rsidRPr="00B866D9">
        <w:rPr>
          <w:rFonts w:ascii="Verdana" w:hAnsi="Verdana"/>
          <w:sz w:val="20"/>
          <w:szCs w:val="20"/>
        </w:rPr>
        <w:t>за провеждане на електронния търг, срок съгласно указания в раздел І</w:t>
      </w:r>
      <w:r w:rsidR="00673F98" w:rsidRPr="00B866D9">
        <w:rPr>
          <w:rFonts w:ascii="Verdana" w:hAnsi="Verdana"/>
          <w:sz w:val="20"/>
          <w:szCs w:val="20"/>
        </w:rPr>
        <w:t>V</w:t>
      </w:r>
      <w:r w:rsidR="00CE2681" w:rsidRPr="00B866D9">
        <w:rPr>
          <w:rFonts w:ascii="Verdana" w:hAnsi="Verdana"/>
          <w:sz w:val="20"/>
          <w:szCs w:val="20"/>
        </w:rPr>
        <w:t>, т. 10 от настоящите условия, т.е.</w:t>
      </w:r>
    </w:p>
    <w:p w:rsidR="0041440B" w:rsidRPr="007F6E01" w:rsidRDefault="00BA0520" w:rsidP="00BA0520">
      <w:pPr>
        <w:spacing w:after="0" w:line="240" w:lineRule="auto"/>
        <w:ind w:firstLine="708"/>
        <w:jc w:val="both"/>
        <w:rPr>
          <w:rFonts w:ascii="Verdana" w:hAnsi="Verdana"/>
          <w:sz w:val="20"/>
          <w:szCs w:val="20"/>
        </w:rPr>
      </w:pPr>
      <w:r w:rsidRPr="007F6E01">
        <w:rPr>
          <w:rFonts w:ascii="Verdana" w:hAnsi="Verdana"/>
          <w:sz w:val="20"/>
          <w:szCs w:val="20"/>
        </w:rPr>
        <w:t xml:space="preserve">- </w:t>
      </w:r>
      <w:r w:rsidRPr="007F6E01">
        <w:rPr>
          <w:rFonts w:ascii="Verdana" w:hAnsi="Verdana"/>
          <w:b/>
          <w:sz w:val="20"/>
          <w:szCs w:val="20"/>
        </w:rPr>
        <w:t xml:space="preserve">до 23,59 часа на </w:t>
      </w:r>
      <w:r w:rsidR="007F6E01" w:rsidRPr="007F6E01">
        <w:rPr>
          <w:rFonts w:ascii="Verdana" w:hAnsi="Verdana"/>
          <w:b/>
          <w:sz w:val="20"/>
          <w:szCs w:val="20"/>
        </w:rPr>
        <w:t>07.04.2019</w:t>
      </w:r>
      <w:r w:rsidRPr="007F6E01">
        <w:rPr>
          <w:rFonts w:ascii="Verdana" w:hAnsi="Verdana"/>
          <w:b/>
          <w:sz w:val="20"/>
          <w:szCs w:val="20"/>
        </w:rPr>
        <w:t xml:space="preserve"> год.</w:t>
      </w:r>
      <w:r w:rsidRPr="007F6E01">
        <w:rPr>
          <w:rFonts w:ascii="Verdana" w:hAnsi="Verdana"/>
          <w:sz w:val="20"/>
          <w:szCs w:val="20"/>
        </w:rPr>
        <w:t xml:space="preserve"> </w:t>
      </w:r>
    </w:p>
    <w:p w:rsidR="004F4E9D" w:rsidRPr="00B866D9" w:rsidRDefault="004F4E9D" w:rsidP="00CE2681">
      <w:pPr>
        <w:spacing w:line="240" w:lineRule="auto"/>
        <w:ind w:firstLine="540"/>
        <w:jc w:val="both"/>
        <w:rPr>
          <w:rFonts w:ascii="Verdana" w:hAnsi="Verdana"/>
          <w:b/>
          <w:sz w:val="20"/>
          <w:szCs w:val="20"/>
          <w:u w:val="single"/>
        </w:rPr>
      </w:pPr>
      <w:r w:rsidRPr="00B866D9">
        <w:rPr>
          <w:rFonts w:ascii="Verdana" w:hAnsi="Verdana"/>
          <w:b/>
          <w:sz w:val="20"/>
          <w:szCs w:val="20"/>
        </w:rPr>
        <w:t>2.</w:t>
      </w:r>
      <w:r w:rsidR="007C6017" w:rsidRPr="00B866D9">
        <w:rPr>
          <w:rFonts w:ascii="Verdana" w:hAnsi="Verdana"/>
          <w:b/>
          <w:sz w:val="20"/>
          <w:szCs w:val="20"/>
        </w:rPr>
        <w:t xml:space="preserve"> </w:t>
      </w:r>
      <w:r w:rsidRPr="00B866D9">
        <w:rPr>
          <w:rFonts w:ascii="Verdana" w:hAnsi="Verdana"/>
          <w:sz w:val="20"/>
          <w:szCs w:val="20"/>
        </w:rPr>
        <w:t>При изготвяне на документите си за участие всеки кандидат трябва да се придържа точно към обявените условия.</w:t>
      </w:r>
    </w:p>
    <w:p w:rsidR="00C16577" w:rsidRPr="00B866D9" w:rsidRDefault="00C16577" w:rsidP="00C16577">
      <w:pPr>
        <w:ind w:firstLine="540"/>
        <w:jc w:val="both"/>
        <w:rPr>
          <w:rFonts w:ascii="Verdana" w:hAnsi="Verdana"/>
          <w:b/>
          <w:sz w:val="20"/>
          <w:szCs w:val="20"/>
        </w:rPr>
      </w:pPr>
      <w:r w:rsidRPr="00B866D9">
        <w:rPr>
          <w:rFonts w:ascii="Verdana" w:hAnsi="Verdana"/>
          <w:b/>
          <w:sz w:val="20"/>
          <w:szCs w:val="20"/>
        </w:rPr>
        <w:t>3</w:t>
      </w:r>
      <w:r w:rsidR="00BA724C" w:rsidRPr="00B866D9">
        <w:rPr>
          <w:rFonts w:ascii="Verdana" w:hAnsi="Verdana"/>
          <w:b/>
          <w:sz w:val="20"/>
          <w:szCs w:val="20"/>
        </w:rPr>
        <w:t>. За участие в електронния търг кандидатите се регистрират в базата данни чрез електрон</w:t>
      </w:r>
      <w:r w:rsidRPr="00B866D9">
        <w:rPr>
          <w:rFonts w:ascii="Verdana" w:hAnsi="Verdana"/>
          <w:b/>
          <w:sz w:val="20"/>
          <w:szCs w:val="20"/>
        </w:rPr>
        <w:t>е</w:t>
      </w:r>
      <w:r w:rsidR="00BA724C" w:rsidRPr="00B866D9">
        <w:rPr>
          <w:rFonts w:ascii="Verdana" w:hAnsi="Verdana"/>
          <w:b/>
          <w:sz w:val="20"/>
          <w:szCs w:val="20"/>
        </w:rPr>
        <w:t>н</w:t>
      </w:r>
      <w:r w:rsidRPr="00B866D9">
        <w:rPr>
          <w:rFonts w:ascii="Verdana" w:hAnsi="Verdana"/>
          <w:b/>
          <w:sz w:val="20"/>
          <w:szCs w:val="20"/>
        </w:rPr>
        <w:t xml:space="preserve"> подпис,</w:t>
      </w:r>
      <w:r w:rsidR="00BA724C" w:rsidRPr="00B866D9">
        <w:rPr>
          <w:rFonts w:ascii="Verdana" w:hAnsi="Verdana"/>
          <w:b/>
          <w:sz w:val="20"/>
          <w:szCs w:val="20"/>
        </w:rPr>
        <w:t xml:space="preserve"> регистрация в</w:t>
      </w:r>
      <w:r w:rsidRPr="00B866D9">
        <w:rPr>
          <w:rFonts w:ascii="Verdana" w:hAnsi="Verdana"/>
          <w:b/>
          <w:sz w:val="20"/>
          <w:szCs w:val="20"/>
        </w:rPr>
        <w:t xml:space="preserve"> „ИНТЕРНЕТ ПЛАТФОРМАТА НА </w:t>
      </w:r>
      <w:r w:rsidR="00C9597B">
        <w:rPr>
          <w:rFonts w:ascii="Verdana" w:hAnsi="Verdana"/>
          <w:b/>
          <w:sz w:val="20"/>
          <w:szCs w:val="20"/>
        </w:rPr>
        <w:t>“ЮЗДП” ДП, гр. Благоевград</w:t>
      </w:r>
      <w:r w:rsidRPr="00B866D9">
        <w:rPr>
          <w:rFonts w:ascii="Verdana" w:hAnsi="Verdana"/>
          <w:b/>
          <w:sz w:val="20"/>
          <w:szCs w:val="20"/>
        </w:rPr>
        <w:t>”</w:t>
      </w:r>
      <w:r w:rsidR="00BA724C" w:rsidRPr="00B866D9">
        <w:rPr>
          <w:rFonts w:ascii="Verdana" w:hAnsi="Verdana"/>
          <w:b/>
          <w:sz w:val="20"/>
          <w:szCs w:val="20"/>
        </w:rPr>
        <w:t>, а именно:</w:t>
      </w:r>
      <w:r w:rsidR="00B53211" w:rsidRPr="00B866D9">
        <w:rPr>
          <w:rFonts w:ascii="Verdana" w:hAnsi="Verdana"/>
          <w:b/>
          <w:sz w:val="20"/>
          <w:szCs w:val="20"/>
          <w:lang w:val="en-US"/>
        </w:rPr>
        <w:t xml:space="preserve"> </w:t>
      </w:r>
      <w:r w:rsidR="00C9597B">
        <w:rPr>
          <w:rFonts w:ascii="Verdana" w:hAnsi="Verdana"/>
          <w:b/>
          <w:sz w:val="20"/>
          <w:szCs w:val="20"/>
          <w:lang w:val="en-US"/>
        </w:rPr>
        <w:t>https://sale.uslugi.io/uzdp</w:t>
      </w:r>
      <w:r w:rsidR="00BA724C" w:rsidRPr="00B866D9">
        <w:rPr>
          <w:rFonts w:ascii="Verdana" w:hAnsi="Verdana"/>
          <w:b/>
          <w:sz w:val="20"/>
          <w:szCs w:val="20"/>
        </w:rPr>
        <w:t xml:space="preserve"> и подаване на </w:t>
      </w:r>
      <w:r w:rsidRPr="00B866D9">
        <w:rPr>
          <w:rFonts w:ascii="Verdana" w:hAnsi="Verdana"/>
          <w:b/>
          <w:sz w:val="20"/>
          <w:szCs w:val="20"/>
          <w:u w:val="single"/>
        </w:rPr>
        <w:t>ДЕКЛАРАЦИЯ</w:t>
      </w:r>
      <w:r w:rsidR="00BA724C" w:rsidRPr="00B866D9">
        <w:rPr>
          <w:rFonts w:ascii="Verdana" w:hAnsi="Verdana"/>
          <w:b/>
          <w:sz w:val="20"/>
          <w:szCs w:val="20"/>
          <w:u w:val="single"/>
        </w:rPr>
        <w:t xml:space="preserve"> по образец</w:t>
      </w:r>
      <w:r w:rsidR="00BA724C" w:rsidRPr="00B866D9">
        <w:rPr>
          <w:rFonts w:ascii="Verdana" w:hAnsi="Verdana"/>
          <w:b/>
          <w:sz w:val="20"/>
          <w:szCs w:val="20"/>
        </w:rPr>
        <w:t xml:space="preserve">. </w:t>
      </w:r>
    </w:p>
    <w:p w:rsidR="00C16577" w:rsidRPr="00B866D9" w:rsidRDefault="00C16577" w:rsidP="0023411A">
      <w:pPr>
        <w:autoSpaceDE w:val="0"/>
        <w:autoSpaceDN w:val="0"/>
        <w:adjustRightInd w:val="0"/>
        <w:spacing w:after="0" w:line="240" w:lineRule="auto"/>
        <w:ind w:firstLine="708"/>
        <w:jc w:val="both"/>
        <w:rPr>
          <w:rFonts w:ascii="Verdana" w:hAnsi="Verdana"/>
          <w:b/>
          <w:sz w:val="20"/>
          <w:szCs w:val="20"/>
          <w:u w:val="single"/>
          <w:lang w:val="ru-RU"/>
        </w:rPr>
      </w:pPr>
      <w:r w:rsidRPr="00B866D9">
        <w:rPr>
          <w:rFonts w:ascii="Verdana" w:hAnsi="Verdana"/>
          <w:b/>
          <w:sz w:val="20"/>
          <w:szCs w:val="20"/>
          <w:u w:val="single"/>
        </w:rPr>
        <w:t>Когато кандидатът ще участва в електронния търг за повече от един обект, ДЕКЛАРАЦИЯ се подписва за всеки един обект по отделно.</w:t>
      </w:r>
    </w:p>
    <w:p w:rsidR="005A12FA" w:rsidRPr="00B866D9" w:rsidRDefault="005A12FA" w:rsidP="00C16577">
      <w:pPr>
        <w:ind w:firstLine="708"/>
        <w:jc w:val="both"/>
        <w:rPr>
          <w:rFonts w:ascii="Verdana" w:hAnsi="Verdana"/>
          <w:b/>
          <w:sz w:val="20"/>
          <w:szCs w:val="20"/>
        </w:rPr>
      </w:pPr>
    </w:p>
    <w:p w:rsidR="00B7363B" w:rsidRPr="00B866D9" w:rsidRDefault="00C16577" w:rsidP="00C16577">
      <w:pPr>
        <w:ind w:firstLine="708"/>
        <w:jc w:val="both"/>
        <w:rPr>
          <w:rFonts w:ascii="Verdana" w:hAnsi="Verdana"/>
          <w:b/>
          <w:sz w:val="20"/>
          <w:szCs w:val="20"/>
        </w:rPr>
      </w:pPr>
      <w:r w:rsidRPr="00B866D9">
        <w:rPr>
          <w:rFonts w:ascii="Verdana" w:hAnsi="Verdana"/>
          <w:b/>
          <w:sz w:val="20"/>
          <w:szCs w:val="20"/>
        </w:rPr>
        <w:t>За участие в електронния търг</w:t>
      </w:r>
      <w:r w:rsidR="00BA724C" w:rsidRPr="00B866D9">
        <w:rPr>
          <w:rFonts w:ascii="Verdana" w:hAnsi="Verdana"/>
          <w:b/>
          <w:sz w:val="20"/>
          <w:szCs w:val="20"/>
        </w:rPr>
        <w:t>, регистрираните кандидати прилагат</w:t>
      </w:r>
      <w:r w:rsidRPr="00B866D9">
        <w:rPr>
          <w:rFonts w:ascii="Verdana" w:hAnsi="Verdana"/>
          <w:b/>
          <w:sz w:val="20"/>
          <w:szCs w:val="20"/>
        </w:rPr>
        <w:t xml:space="preserve"> и</w:t>
      </w:r>
      <w:r w:rsidR="00BA724C" w:rsidRPr="00B866D9">
        <w:rPr>
          <w:rFonts w:ascii="Verdana" w:hAnsi="Verdana"/>
          <w:b/>
          <w:sz w:val="20"/>
          <w:szCs w:val="20"/>
        </w:rPr>
        <w:t>:</w:t>
      </w:r>
    </w:p>
    <w:p w:rsidR="0075050C" w:rsidRPr="00B866D9" w:rsidRDefault="00775C7E" w:rsidP="009F14E3">
      <w:pPr>
        <w:spacing w:after="0" w:line="269" w:lineRule="auto"/>
        <w:ind w:firstLine="720"/>
        <w:jc w:val="both"/>
        <w:textAlignment w:val="center"/>
        <w:rPr>
          <w:rFonts w:ascii="Verdana" w:hAnsi="Verdana"/>
          <w:sz w:val="20"/>
          <w:szCs w:val="20"/>
          <w:u w:val="single"/>
        </w:rPr>
      </w:pPr>
      <w:r w:rsidRPr="00B866D9">
        <w:rPr>
          <w:rFonts w:ascii="Verdana" w:hAnsi="Verdana"/>
          <w:b/>
          <w:sz w:val="20"/>
          <w:szCs w:val="20"/>
          <w:u w:val="single"/>
        </w:rPr>
        <w:t>4</w:t>
      </w:r>
      <w:r w:rsidR="00C104B0" w:rsidRPr="00B866D9">
        <w:rPr>
          <w:rFonts w:ascii="Verdana" w:hAnsi="Verdana"/>
          <w:b/>
          <w:sz w:val="20"/>
          <w:szCs w:val="20"/>
          <w:u w:val="single"/>
        </w:rPr>
        <w:t>.</w:t>
      </w:r>
      <w:r w:rsidR="00C104B0" w:rsidRPr="00B866D9">
        <w:rPr>
          <w:rFonts w:ascii="Verdana" w:hAnsi="Verdana"/>
          <w:sz w:val="20"/>
          <w:szCs w:val="20"/>
          <w:u w:val="single"/>
        </w:rPr>
        <w:t xml:space="preserve"> </w:t>
      </w:r>
      <w:r w:rsidR="00B7363B" w:rsidRPr="00B866D9">
        <w:rPr>
          <w:rFonts w:ascii="Verdana" w:hAnsi="Verdana"/>
          <w:sz w:val="20"/>
          <w:szCs w:val="20"/>
          <w:u w:val="single"/>
        </w:rPr>
        <w:t>Документ за внесена гаранция за участие в търга</w:t>
      </w:r>
      <w:r w:rsidRPr="00B866D9">
        <w:rPr>
          <w:rFonts w:ascii="Verdana" w:hAnsi="Verdana"/>
          <w:sz w:val="20"/>
          <w:szCs w:val="20"/>
          <w:u w:val="single"/>
        </w:rPr>
        <w:t>.</w:t>
      </w:r>
    </w:p>
    <w:p w:rsidR="00A06982" w:rsidRPr="00B866D9" w:rsidRDefault="00A06982" w:rsidP="0023411A">
      <w:pPr>
        <w:spacing w:after="0" w:line="269" w:lineRule="auto"/>
        <w:jc w:val="both"/>
        <w:textAlignment w:val="center"/>
        <w:rPr>
          <w:rFonts w:ascii="Verdana" w:hAnsi="Verdana"/>
          <w:sz w:val="20"/>
          <w:szCs w:val="20"/>
          <w:u w:val="single"/>
        </w:rPr>
      </w:pPr>
    </w:p>
    <w:p w:rsidR="005A12FA" w:rsidRPr="00B866D9" w:rsidRDefault="005A12FA" w:rsidP="005A12FA">
      <w:pPr>
        <w:autoSpaceDE w:val="0"/>
        <w:autoSpaceDN w:val="0"/>
        <w:adjustRightInd w:val="0"/>
        <w:spacing w:after="0" w:line="240" w:lineRule="auto"/>
        <w:ind w:firstLine="720"/>
        <w:jc w:val="both"/>
        <w:rPr>
          <w:rFonts w:ascii="Verdana" w:hAnsi="Verdana"/>
          <w:b/>
          <w:sz w:val="20"/>
          <w:szCs w:val="20"/>
          <w:lang w:val="en-US"/>
        </w:rPr>
      </w:pPr>
      <w:r w:rsidRPr="00B866D9">
        <w:rPr>
          <w:rFonts w:ascii="Verdana" w:hAnsi="Verdana"/>
          <w:b/>
          <w:sz w:val="20"/>
          <w:szCs w:val="20"/>
        </w:rPr>
        <w:t xml:space="preserve">5. </w:t>
      </w:r>
      <w:r w:rsidR="00C9597B">
        <w:rPr>
          <w:rFonts w:ascii="Verdana" w:hAnsi="Verdana"/>
          <w:b/>
          <w:sz w:val="20"/>
          <w:szCs w:val="20"/>
        </w:rPr>
        <w:t>Удостоверение за регистриран обект по чл. 206 от ЗГ</w:t>
      </w:r>
      <w:r w:rsidR="00976FF2">
        <w:rPr>
          <w:rFonts w:ascii="Verdana" w:hAnsi="Verdana"/>
          <w:b/>
          <w:sz w:val="20"/>
          <w:szCs w:val="20"/>
        </w:rPr>
        <w:t xml:space="preserve"> </w:t>
      </w:r>
      <w:r w:rsidR="00C9597B">
        <w:rPr>
          <w:rFonts w:ascii="Verdana" w:hAnsi="Verdana"/>
          <w:b/>
          <w:sz w:val="20"/>
          <w:szCs w:val="20"/>
        </w:rPr>
        <w:t>/цех за преработка на дървесина/, издадено от РДГ на името на кандидата, със срок на валидност 3 /три/ месеца преди датата на търга. От удостоверението трябва да е видно, че кандидатът разполага с регистриран дневник и производствена марка. В процедурата не се допускат кандидати, чиито обект/и по чл. 206 от ЗГ са с наложена от компетентен орган забрана за извършване на дейност към датата на провеждането на търга.</w:t>
      </w:r>
    </w:p>
    <w:p w:rsidR="005A12FA" w:rsidRPr="00B866D9" w:rsidRDefault="00C9597B" w:rsidP="005A12FA">
      <w:pPr>
        <w:spacing w:after="0" w:line="269" w:lineRule="auto"/>
        <w:ind w:firstLine="720"/>
        <w:jc w:val="both"/>
        <w:textAlignment w:val="center"/>
        <w:rPr>
          <w:rFonts w:ascii="Verdana" w:hAnsi="Verdana"/>
          <w:b/>
          <w:sz w:val="20"/>
          <w:szCs w:val="20"/>
        </w:rPr>
      </w:pPr>
      <w:r>
        <w:rPr>
          <w:rFonts w:ascii="Verdana" w:hAnsi="Verdana"/>
          <w:b/>
          <w:sz w:val="20"/>
          <w:szCs w:val="20"/>
        </w:rPr>
        <w:t>Сканираното Удостоверение трябва да бъде прикачено в раздел „Изисквани документи” към Документа за внесена гаранция за участие.</w:t>
      </w:r>
    </w:p>
    <w:p w:rsidR="00775C7E" w:rsidRPr="00B866D9" w:rsidRDefault="0023411A" w:rsidP="005A12FA">
      <w:pPr>
        <w:spacing w:after="0" w:line="269" w:lineRule="auto"/>
        <w:ind w:firstLine="720"/>
        <w:jc w:val="both"/>
        <w:textAlignment w:val="center"/>
        <w:rPr>
          <w:rFonts w:ascii="Verdana" w:hAnsi="Verdana"/>
          <w:b/>
          <w:sz w:val="20"/>
          <w:szCs w:val="20"/>
        </w:rPr>
      </w:pPr>
      <w:r w:rsidRPr="00B866D9">
        <w:rPr>
          <w:rFonts w:ascii="Verdana" w:hAnsi="Verdana"/>
          <w:b/>
          <w:sz w:val="20"/>
          <w:szCs w:val="20"/>
          <w:u w:val="single"/>
        </w:rPr>
        <w:t>ВАЖНО!</w:t>
      </w:r>
      <w:r w:rsidRPr="00B866D9">
        <w:rPr>
          <w:rFonts w:ascii="Verdana" w:hAnsi="Verdana"/>
          <w:b/>
          <w:sz w:val="20"/>
          <w:szCs w:val="20"/>
        </w:rPr>
        <w:t xml:space="preserve"> </w:t>
      </w:r>
      <w:r w:rsidR="00A06982" w:rsidRPr="00B866D9">
        <w:rPr>
          <w:rFonts w:ascii="Verdana" w:hAnsi="Verdana"/>
          <w:b/>
          <w:sz w:val="20"/>
          <w:szCs w:val="20"/>
        </w:rPr>
        <w:t>Изискванията по т. V, т. 1.1. от настоящите условия се отнасят за управителите и членове на управителните органи на кандидата. (Допълни</w:t>
      </w:r>
      <w:r w:rsidR="00DD1B76" w:rsidRPr="00B866D9">
        <w:rPr>
          <w:rFonts w:ascii="Verdana" w:hAnsi="Verdana"/>
          <w:b/>
          <w:sz w:val="20"/>
          <w:szCs w:val="20"/>
        </w:rPr>
        <w:t>телната декларация, която трябва</w:t>
      </w:r>
      <w:r w:rsidR="00A06982" w:rsidRPr="00B866D9">
        <w:rPr>
          <w:rFonts w:ascii="Verdana" w:hAnsi="Verdana"/>
          <w:b/>
          <w:sz w:val="20"/>
          <w:szCs w:val="20"/>
        </w:rPr>
        <w:t xml:space="preserve"> да бъде подписана, сканирана и пр</w:t>
      </w:r>
      <w:r w:rsidR="004C5A53" w:rsidRPr="00B866D9">
        <w:rPr>
          <w:rFonts w:ascii="Verdana" w:hAnsi="Verdana"/>
          <w:b/>
          <w:sz w:val="20"/>
          <w:szCs w:val="20"/>
        </w:rPr>
        <w:t>и</w:t>
      </w:r>
      <w:r w:rsidR="00A06982" w:rsidRPr="00B866D9">
        <w:rPr>
          <w:rFonts w:ascii="Verdana" w:hAnsi="Verdana"/>
          <w:b/>
          <w:sz w:val="20"/>
          <w:szCs w:val="20"/>
        </w:rPr>
        <w:t xml:space="preserve">ложена към изискуемите документи може да бъде намерена </w:t>
      </w:r>
      <w:r w:rsidRPr="00B866D9">
        <w:rPr>
          <w:rFonts w:ascii="Verdana" w:hAnsi="Verdana"/>
          <w:b/>
          <w:sz w:val="20"/>
          <w:szCs w:val="20"/>
        </w:rPr>
        <w:t xml:space="preserve">в „ИНТЕРНЕТ ПЛАТФОРМАТА НА </w:t>
      </w:r>
      <w:r w:rsidR="00C9597B">
        <w:rPr>
          <w:rFonts w:ascii="Verdana" w:hAnsi="Verdana"/>
          <w:b/>
          <w:sz w:val="20"/>
          <w:szCs w:val="20"/>
        </w:rPr>
        <w:t>“ЮЗДП” ДП, гр. Благоевград</w:t>
      </w:r>
      <w:r w:rsidRPr="00B866D9">
        <w:rPr>
          <w:rFonts w:ascii="Verdana" w:hAnsi="Verdana"/>
          <w:b/>
          <w:sz w:val="20"/>
          <w:szCs w:val="20"/>
        </w:rPr>
        <w:t>” – раздел „допълнителни документи”</w:t>
      </w:r>
      <w:r w:rsidR="00DD1B76" w:rsidRPr="00B866D9">
        <w:rPr>
          <w:rFonts w:ascii="Verdana" w:hAnsi="Verdana"/>
          <w:b/>
          <w:sz w:val="20"/>
          <w:szCs w:val="20"/>
        </w:rPr>
        <w:t>).</w:t>
      </w:r>
    </w:p>
    <w:p w:rsidR="00DD1B76" w:rsidRPr="00B866D9" w:rsidRDefault="00DD1B76" w:rsidP="00A06982">
      <w:pPr>
        <w:spacing w:after="0" w:line="269" w:lineRule="auto"/>
        <w:ind w:firstLine="720"/>
        <w:jc w:val="both"/>
        <w:textAlignment w:val="center"/>
        <w:rPr>
          <w:rFonts w:ascii="Verdana" w:hAnsi="Verdana"/>
          <w:b/>
          <w:sz w:val="20"/>
          <w:szCs w:val="20"/>
        </w:rPr>
      </w:pPr>
      <w:r w:rsidRPr="00B866D9">
        <w:rPr>
          <w:rFonts w:ascii="Verdana" w:hAnsi="Verdana"/>
          <w:b/>
          <w:sz w:val="20"/>
          <w:szCs w:val="20"/>
        </w:rPr>
        <w:t xml:space="preserve">Допълнителната сканирана декларация трябва да бъде прикачена </w:t>
      </w:r>
      <w:r w:rsidR="009D43C1" w:rsidRPr="00B866D9">
        <w:rPr>
          <w:rFonts w:ascii="Verdana" w:hAnsi="Verdana"/>
          <w:b/>
          <w:sz w:val="20"/>
          <w:szCs w:val="20"/>
        </w:rPr>
        <w:t xml:space="preserve">в раздел „Изисквани документи” </w:t>
      </w:r>
      <w:r w:rsidR="004044B8" w:rsidRPr="00B866D9">
        <w:rPr>
          <w:rFonts w:ascii="Verdana" w:hAnsi="Verdana"/>
          <w:b/>
          <w:sz w:val="20"/>
          <w:szCs w:val="20"/>
        </w:rPr>
        <w:t xml:space="preserve">към </w:t>
      </w:r>
      <w:r w:rsidR="009D43C1" w:rsidRPr="00B866D9">
        <w:rPr>
          <w:rFonts w:ascii="Verdana" w:hAnsi="Verdana"/>
          <w:b/>
          <w:sz w:val="20"/>
          <w:szCs w:val="20"/>
        </w:rPr>
        <w:t>Д</w:t>
      </w:r>
      <w:r w:rsidR="004044B8" w:rsidRPr="00B866D9">
        <w:rPr>
          <w:rFonts w:ascii="Verdana" w:hAnsi="Verdana"/>
          <w:b/>
          <w:sz w:val="20"/>
          <w:szCs w:val="20"/>
        </w:rPr>
        <w:t>окумента за внесена гаранция за участие</w:t>
      </w:r>
      <w:r w:rsidRPr="00B866D9">
        <w:rPr>
          <w:rFonts w:ascii="Verdana" w:hAnsi="Verdana"/>
          <w:b/>
          <w:sz w:val="20"/>
          <w:szCs w:val="20"/>
        </w:rPr>
        <w:t>.</w:t>
      </w:r>
    </w:p>
    <w:p w:rsidR="00DD1B76" w:rsidRPr="00B866D9" w:rsidRDefault="00DD1B76" w:rsidP="00A06982">
      <w:pPr>
        <w:spacing w:after="0" w:line="269" w:lineRule="auto"/>
        <w:ind w:firstLine="720"/>
        <w:jc w:val="both"/>
        <w:textAlignment w:val="center"/>
        <w:rPr>
          <w:rFonts w:ascii="Verdana" w:hAnsi="Verdana"/>
          <w:b/>
          <w:sz w:val="20"/>
          <w:szCs w:val="20"/>
        </w:rPr>
      </w:pPr>
    </w:p>
    <w:p w:rsidR="006E115B" w:rsidRPr="00B866D9" w:rsidRDefault="00C104B0" w:rsidP="00673F98">
      <w:pPr>
        <w:tabs>
          <w:tab w:val="left" w:pos="0"/>
        </w:tabs>
        <w:spacing w:after="0" w:line="240" w:lineRule="auto"/>
        <w:jc w:val="both"/>
        <w:rPr>
          <w:rFonts w:ascii="Verdana" w:hAnsi="Verdana"/>
          <w:sz w:val="20"/>
          <w:szCs w:val="20"/>
        </w:rPr>
      </w:pPr>
      <w:r w:rsidRPr="00B866D9">
        <w:rPr>
          <w:rFonts w:ascii="Verdana" w:hAnsi="Verdana"/>
          <w:sz w:val="20"/>
          <w:szCs w:val="20"/>
        </w:rPr>
        <w:lastRenderedPageBreak/>
        <w:tab/>
      </w:r>
      <w:r w:rsidR="00B7363B" w:rsidRPr="00B866D9">
        <w:rPr>
          <w:rFonts w:ascii="Verdana" w:hAnsi="Verdana"/>
          <w:sz w:val="20"/>
          <w:szCs w:val="20"/>
        </w:rPr>
        <w:t>Когато кандидат в търга е обединение, което не е юридическо лице, документите се представят за всяко физическо или юридическо лице, включено в обединението.</w:t>
      </w:r>
      <w:r w:rsidR="00C91702" w:rsidRPr="00B866D9">
        <w:rPr>
          <w:rFonts w:ascii="Verdana" w:hAnsi="Verdana"/>
          <w:sz w:val="20"/>
          <w:szCs w:val="20"/>
        </w:rPr>
        <w:t xml:space="preserve"> </w:t>
      </w:r>
      <w:r w:rsidR="006E115B" w:rsidRPr="00B866D9">
        <w:rPr>
          <w:rFonts w:ascii="Verdana" w:hAnsi="Verdana"/>
          <w:sz w:val="20"/>
          <w:szCs w:val="20"/>
        </w:rPr>
        <w:t xml:space="preserve"> </w:t>
      </w:r>
    </w:p>
    <w:p w:rsidR="00B53211" w:rsidRDefault="009F14E3" w:rsidP="004044B8">
      <w:pPr>
        <w:tabs>
          <w:tab w:val="left" w:pos="0"/>
        </w:tabs>
        <w:spacing w:after="0" w:line="240" w:lineRule="auto"/>
        <w:jc w:val="both"/>
        <w:rPr>
          <w:rFonts w:ascii="Verdana" w:hAnsi="Verdana"/>
          <w:sz w:val="20"/>
          <w:szCs w:val="20"/>
        </w:rPr>
      </w:pPr>
      <w:r w:rsidRPr="00B866D9">
        <w:rPr>
          <w:rFonts w:ascii="Verdana" w:hAnsi="Verdana"/>
          <w:sz w:val="20"/>
          <w:szCs w:val="20"/>
        </w:rPr>
        <w:tab/>
      </w:r>
      <w:r w:rsidR="00B7363B" w:rsidRPr="00B866D9">
        <w:rPr>
          <w:rFonts w:ascii="Verdana" w:hAnsi="Verdana"/>
          <w:sz w:val="20"/>
          <w:szCs w:val="20"/>
        </w:rPr>
        <w:t>Когато кандидат в търга е чуждестранно физическо или юридическо лице, или техни обединения, документите, които са на чужд език се представят в официално заверен превод. Ако кандидатът е обединение, документите се представят за всяко юридическо или физическо лице, включено в обединението.</w:t>
      </w:r>
    </w:p>
    <w:p w:rsidR="00704D8B" w:rsidRDefault="00704D8B" w:rsidP="004044B8">
      <w:pPr>
        <w:tabs>
          <w:tab w:val="left" w:pos="0"/>
        </w:tabs>
        <w:spacing w:after="0" w:line="240" w:lineRule="auto"/>
        <w:jc w:val="both"/>
        <w:rPr>
          <w:rFonts w:ascii="Verdana" w:hAnsi="Verdana"/>
          <w:sz w:val="20"/>
          <w:szCs w:val="20"/>
        </w:rPr>
      </w:pPr>
    </w:p>
    <w:p w:rsidR="00704D8B" w:rsidRDefault="00704D8B" w:rsidP="004044B8">
      <w:pPr>
        <w:tabs>
          <w:tab w:val="left" w:pos="0"/>
        </w:tabs>
        <w:spacing w:after="0" w:line="240" w:lineRule="auto"/>
        <w:jc w:val="both"/>
        <w:rPr>
          <w:rFonts w:ascii="Verdana" w:hAnsi="Verdana"/>
          <w:sz w:val="20"/>
          <w:szCs w:val="20"/>
        </w:rPr>
      </w:pPr>
    </w:p>
    <w:p w:rsidR="00704D8B" w:rsidRPr="00B866D9" w:rsidRDefault="00704D8B" w:rsidP="004044B8">
      <w:pPr>
        <w:tabs>
          <w:tab w:val="left" w:pos="0"/>
        </w:tabs>
        <w:spacing w:after="0" w:line="240" w:lineRule="auto"/>
        <w:jc w:val="both"/>
        <w:rPr>
          <w:rFonts w:ascii="Verdana" w:hAnsi="Verdana"/>
          <w:sz w:val="20"/>
          <w:szCs w:val="20"/>
          <w:lang w:val="ru-RU"/>
        </w:rPr>
      </w:pPr>
    </w:p>
    <w:p w:rsidR="00775C7E" w:rsidRPr="00B866D9" w:rsidRDefault="00775C7E" w:rsidP="00E67C6D">
      <w:pPr>
        <w:spacing w:after="0" w:line="269" w:lineRule="auto"/>
        <w:ind w:firstLine="720"/>
        <w:jc w:val="both"/>
        <w:textAlignment w:val="center"/>
        <w:rPr>
          <w:rFonts w:ascii="Verdana" w:hAnsi="Verdana"/>
          <w:b/>
          <w:sz w:val="20"/>
          <w:szCs w:val="20"/>
        </w:rPr>
      </w:pPr>
    </w:p>
    <w:p w:rsidR="00775C7E" w:rsidRPr="00B866D9" w:rsidRDefault="00775C7E" w:rsidP="00775C7E">
      <w:pPr>
        <w:spacing w:after="0" w:line="269" w:lineRule="auto"/>
        <w:ind w:firstLine="720"/>
        <w:jc w:val="both"/>
        <w:textAlignment w:val="center"/>
        <w:rPr>
          <w:rFonts w:ascii="Verdana" w:hAnsi="Verdana"/>
          <w:b/>
          <w:sz w:val="20"/>
          <w:szCs w:val="20"/>
        </w:rPr>
      </w:pPr>
      <w:r w:rsidRPr="00B866D9">
        <w:rPr>
          <w:rFonts w:ascii="Verdana" w:hAnsi="Verdana"/>
          <w:b/>
          <w:sz w:val="20"/>
          <w:szCs w:val="20"/>
        </w:rPr>
        <w:t>VІІ. ДОПУСКАНЕ ДО УЧАСТИЕ В НАДДАВАНЕ</w:t>
      </w:r>
    </w:p>
    <w:p w:rsidR="00B700D3" w:rsidRPr="00B866D9" w:rsidRDefault="00B700D3" w:rsidP="00775C7E">
      <w:pPr>
        <w:spacing w:after="0" w:line="269" w:lineRule="auto"/>
        <w:ind w:firstLine="720"/>
        <w:jc w:val="both"/>
        <w:textAlignment w:val="center"/>
        <w:rPr>
          <w:rFonts w:ascii="Verdana" w:hAnsi="Verdana"/>
          <w:b/>
          <w:sz w:val="20"/>
          <w:szCs w:val="20"/>
        </w:rPr>
      </w:pPr>
    </w:p>
    <w:p w:rsidR="004F4E9D" w:rsidRPr="00B866D9" w:rsidRDefault="00775C7E" w:rsidP="004F4E9D">
      <w:pPr>
        <w:autoSpaceDE w:val="0"/>
        <w:autoSpaceDN w:val="0"/>
        <w:adjustRightInd w:val="0"/>
        <w:spacing w:after="0" w:line="240" w:lineRule="auto"/>
        <w:ind w:firstLine="708"/>
        <w:jc w:val="both"/>
        <w:rPr>
          <w:rFonts w:ascii="Verdana" w:hAnsi="Verdana"/>
          <w:sz w:val="20"/>
          <w:szCs w:val="20"/>
        </w:rPr>
      </w:pPr>
      <w:r w:rsidRPr="00B866D9">
        <w:rPr>
          <w:rFonts w:ascii="Verdana" w:hAnsi="Verdana"/>
          <w:b/>
          <w:sz w:val="20"/>
          <w:szCs w:val="20"/>
        </w:rPr>
        <w:t>7.1</w:t>
      </w:r>
      <w:r w:rsidR="004F4E9D" w:rsidRPr="00B866D9">
        <w:rPr>
          <w:rFonts w:ascii="Verdana" w:hAnsi="Verdana"/>
          <w:b/>
          <w:sz w:val="20"/>
          <w:szCs w:val="20"/>
        </w:rPr>
        <w:t>.</w:t>
      </w:r>
      <w:r w:rsidR="00EE02D8" w:rsidRPr="00B866D9">
        <w:rPr>
          <w:rFonts w:ascii="Verdana" w:hAnsi="Verdana"/>
          <w:sz w:val="20"/>
          <w:szCs w:val="20"/>
        </w:rPr>
        <w:t xml:space="preserve"> </w:t>
      </w:r>
      <w:r w:rsidR="004F4E9D" w:rsidRPr="00B866D9">
        <w:rPr>
          <w:rFonts w:ascii="Verdana" w:hAnsi="Verdana"/>
          <w:sz w:val="20"/>
          <w:szCs w:val="20"/>
        </w:rPr>
        <w:t xml:space="preserve">Комисията започва работа след </w:t>
      </w:r>
      <w:r w:rsidR="00673F98" w:rsidRPr="00B866D9">
        <w:rPr>
          <w:rFonts w:ascii="Verdana" w:hAnsi="Verdana"/>
          <w:sz w:val="20"/>
          <w:szCs w:val="20"/>
        </w:rPr>
        <w:t>изтичане срока за регистрация на кандидатите, съгласно указания в раздел ІV, т. 10 от настоящите условия</w:t>
      </w:r>
      <w:r w:rsidR="004F4E9D" w:rsidRPr="00B866D9">
        <w:rPr>
          <w:rFonts w:ascii="Verdana" w:hAnsi="Verdana"/>
          <w:sz w:val="20"/>
          <w:szCs w:val="20"/>
        </w:rPr>
        <w:t>.</w:t>
      </w:r>
    </w:p>
    <w:p w:rsidR="004F4E9D" w:rsidRPr="00B866D9" w:rsidRDefault="00775C7E" w:rsidP="004F4E9D">
      <w:pPr>
        <w:autoSpaceDE w:val="0"/>
        <w:autoSpaceDN w:val="0"/>
        <w:adjustRightInd w:val="0"/>
        <w:spacing w:after="0" w:line="240" w:lineRule="auto"/>
        <w:ind w:firstLine="708"/>
        <w:jc w:val="both"/>
        <w:rPr>
          <w:rFonts w:ascii="Verdana" w:hAnsi="Verdana"/>
          <w:sz w:val="20"/>
          <w:szCs w:val="20"/>
        </w:rPr>
      </w:pPr>
      <w:r w:rsidRPr="00B866D9">
        <w:rPr>
          <w:rFonts w:ascii="Verdana" w:hAnsi="Verdana"/>
          <w:b/>
          <w:sz w:val="20"/>
          <w:szCs w:val="20"/>
        </w:rPr>
        <w:t>7</w:t>
      </w:r>
      <w:r w:rsidR="00C104B0" w:rsidRPr="00B866D9">
        <w:rPr>
          <w:rFonts w:ascii="Verdana" w:hAnsi="Verdana"/>
          <w:b/>
          <w:sz w:val="20"/>
          <w:szCs w:val="20"/>
        </w:rPr>
        <w:t>.</w:t>
      </w:r>
      <w:r w:rsidRPr="00B866D9">
        <w:rPr>
          <w:rFonts w:ascii="Verdana" w:hAnsi="Verdana"/>
          <w:b/>
          <w:sz w:val="20"/>
          <w:szCs w:val="20"/>
        </w:rPr>
        <w:t>2</w:t>
      </w:r>
      <w:r w:rsidR="00C104B0" w:rsidRPr="00B866D9">
        <w:rPr>
          <w:rFonts w:ascii="Verdana" w:hAnsi="Verdana"/>
          <w:b/>
          <w:sz w:val="20"/>
          <w:szCs w:val="20"/>
        </w:rPr>
        <w:t>.</w:t>
      </w:r>
      <w:r w:rsidR="00BB30A1" w:rsidRPr="00B866D9">
        <w:rPr>
          <w:rFonts w:ascii="Verdana" w:hAnsi="Verdana"/>
          <w:sz w:val="20"/>
          <w:szCs w:val="20"/>
        </w:rPr>
        <w:t xml:space="preserve"> </w:t>
      </w:r>
      <w:r w:rsidR="004F4E9D" w:rsidRPr="00B866D9">
        <w:rPr>
          <w:rFonts w:ascii="Verdana" w:hAnsi="Verdana"/>
          <w:sz w:val="20"/>
          <w:szCs w:val="20"/>
        </w:rPr>
        <w:t xml:space="preserve">Комисията проверява </w:t>
      </w:r>
      <w:r w:rsidR="00C419FB" w:rsidRPr="00B866D9">
        <w:rPr>
          <w:rFonts w:ascii="Verdana" w:hAnsi="Verdana"/>
          <w:sz w:val="20"/>
          <w:szCs w:val="20"/>
        </w:rPr>
        <w:t>дали са подадени всички изискуеми документи за участие в електронния търг.</w:t>
      </w:r>
    </w:p>
    <w:p w:rsidR="00C104B0" w:rsidRPr="00B866D9" w:rsidRDefault="00775C7E" w:rsidP="00C104B0">
      <w:pPr>
        <w:autoSpaceDE w:val="0"/>
        <w:autoSpaceDN w:val="0"/>
        <w:adjustRightInd w:val="0"/>
        <w:spacing w:after="0" w:line="240" w:lineRule="auto"/>
        <w:ind w:firstLine="708"/>
        <w:jc w:val="both"/>
        <w:rPr>
          <w:rFonts w:ascii="Verdana" w:hAnsi="Verdana"/>
          <w:sz w:val="20"/>
          <w:szCs w:val="20"/>
        </w:rPr>
      </w:pPr>
      <w:r w:rsidRPr="00B866D9">
        <w:rPr>
          <w:rFonts w:ascii="Verdana" w:hAnsi="Verdana"/>
          <w:b/>
          <w:sz w:val="20"/>
          <w:szCs w:val="20"/>
        </w:rPr>
        <w:t>7</w:t>
      </w:r>
      <w:r w:rsidR="00C419FB" w:rsidRPr="00B866D9">
        <w:rPr>
          <w:rFonts w:ascii="Verdana" w:hAnsi="Verdana"/>
          <w:b/>
          <w:sz w:val="20"/>
          <w:szCs w:val="20"/>
        </w:rPr>
        <w:t>.</w:t>
      </w:r>
      <w:r w:rsidRPr="00B866D9">
        <w:rPr>
          <w:rFonts w:ascii="Verdana" w:hAnsi="Verdana"/>
          <w:b/>
          <w:sz w:val="20"/>
          <w:szCs w:val="20"/>
        </w:rPr>
        <w:t>3</w:t>
      </w:r>
      <w:r w:rsidR="00C104B0" w:rsidRPr="00B866D9">
        <w:rPr>
          <w:rFonts w:ascii="Verdana" w:hAnsi="Verdana"/>
          <w:b/>
          <w:sz w:val="20"/>
          <w:szCs w:val="20"/>
        </w:rPr>
        <w:t>.</w:t>
      </w:r>
      <w:r w:rsidR="005162C8" w:rsidRPr="00B866D9">
        <w:rPr>
          <w:rFonts w:ascii="Verdana" w:hAnsi="Verdana"/>
          <w:sz w:val="20"/>
          <w:szCs w:val="20"/>
        </w:rPr>
        <w:t xml:space="preserve">  </w:t>
      </w:r>
      <w:r w:rsidR="004F4E9D" w:rsidRPr="00B866D9">
        <w:rPr>
          <w:rFonts w:ascii="Verdana" w:hAnsi="Verdana"/>
          <w:sz w:val="20"/>
          <w:szCs w:val="20"/>
        </w:rPr>
        <w:t>Комисията отстранява от участие в  търга кандидат:</w:t>
      </w:r>
    </w:p>
    <w:p w:rsidR="004F4E9D" w:rsidRPr="00B866D9" w:rsidRDefault="00775C7E" w:rsidP="00C104B0">
      <w:pPr>
        <w:autoSpaceDE w:val="0"/>
        <w:autoSpaceDN w:val="0"/>
        <w:adjustRightInd w:val="0"/>
        <w:spacing w:after="0" w:line="240" w:lineRule="auto"/>
        <w:ind w:firstLine="708"/>
        <w:jc w:val="both"/>
        <w:rPr>
          <w:rFonts w:ascii="Verdana" w:hAnsi="Verdana"/>
          <w:sz w:val="20"/>
          <w:szCs w:val="20"/>
        </w:rPr>
      </w:pPr>
      <w:r w:rsidRPr="00B866D9">
        <w:rPr>
          <w:rFonts w:ascii="Verdana" w:hAnsi="Verdana"/>
          <w:b/>
          <w:sz w:val="20"/>
          <w:szCs w:val="20"/>
        </w:rPr>
        <w:t>7</w:t>
      </w:r>
      <w:r w:rsidR="00C104B0" w:rsidRPr="00B866D9">
        <w:rPr>
          <w:rFonts w:ascii="Verdana" w:hAnsi="Verdana"/>
          <w:b/>
          <w:sz w:val="20"/>
          <w:szCs w:val="20"/>
        </w:rPr>
        <w:t>.</w:t>
      </w:r>
      <w:r w:rsidRPr="00B866D9">
        <w:rPr>
          <w:rFonts w:ascii="Verdana" w:hAnsi="Verdana"/>
          <w:b/>
          <w:sz w:val="20"/>
          <w:szCs w:val="20"/>
        </w:rPr>
        <w:t>3</w:t>
      </w:r>
      <w:r w:rsidR="00C104B0" w:rsidRPr="00B866D9">
        <w:rPr>
          <w:rFonts w:ascii="Verdana" w:hAnsi="Verdana"/>
          <w:b/>
          <w:sz w:val="20"/>
          <w:szCs w:val="20"/>
        </w:rPr>
        <w:t>.1.</w:t>
      </w:r>
      <w:r w:rsidR="004360D7" w:rsidRPr="00B866D9">
        <w:rPr>
          <w:rFonts w:ascii="Verdana" w:hAnsi="Verdana"/>
          <w:b/>
          <w:sz w:val="20"/>
          <w:szCs w:val="20"/>
        </w:rPr>
        <w:t xml:space="preserve"> </w:t>
      </w:r>
      <w:r w:rsidR="00C104B0" w:rsidRPr="00B866D9">
        <w:rPr>
          <w:rFonts w:ascii="Verdana" w:hAnsi="Verdana"/>
          <w:sz w:val="20"/>
          <w:szCs w:val="20"/>
        </w:rPr>
        <w:t>К</w:t>
      </w:r>
      <w:r w:rsidR="004F4E9D" w:rsidRPr="00B866D9">
        <w:rPr>
          <w:rFonts w:ascii="Verdana" w:hAnsi="Verdana"/>
          <w:sz w:val="20"/>
          <w:szCs w:val="20"/>
        </w:rPr>
        <w:t xml:space="preserve">ойто не е представил някой от изискуемите документи </w:t>
      </w:r>
      <w:r w:rsidR="00B0244D" w:rsidRPr="00B866D9">
        <w:rPr>
          <w:rFonts w:ascii="Verdana" w:hAnsi="Verdana"/>
          <w:sz w:val="20"/>
          <w:szCs w:val="20"/>
        </w:rPr>
        <w:t xml:space="preserve">от т. VІ от настоящите условия или </w:t>
      </w:r>
      <w:r w:rsidR="004F4E9D" w:rsidRPr="00B866D9">
        <w:rPr>
          <w:rFonts w:ascii="Verdana" w:hAnsi="Verdana"/>
          <w:sz w:val="20"/>
          <w:szCs w:val="20"/>
        </w:rPr>
        <w:t>те са представени във вид и съдържание, различни от изисканите;</w:t>
      </w:r>
    </w:p>
    <w:p w:rsidR="004F4E9D" w:rsidRPr="00B866D9" w:rsidRDefault="00775C7E" w:rsidP="004360D7">
      <w:pPr>
        <w:autoSpaceDE w:val="0"/>
        <w:autoSpaceDN w:val="0"/>
        <w:adjustRightInd w:val="0"/>
        <w:spacing w:after="0" w:line="240" w:lineRule="auto"/>
        <w:ind w:firstLine="709"/>
        <w:jc w:val="both"/>
        <w:rPr>
          <w:rFonts w:ascii="Verdana" w:hAnsi="Verdana"/>
          <w:sz w:val="20"/>
          <w:szCs w:val="20"/>
        </w:rPr>
      </w:pPr>
      <w:r w:rsidRPr="00B866D9">
        <w:rPr>
          <w:rFonts w:ascii="Verdana" w:hAnsi="Verdana"/>
          <w:b/>
          <w:sz w:val="20"/>
          <w:szCs w:val="20"/>
        </w:rPr>
        <w:t>7</w:t>
      </w:r>
      <w:r w:rsidR="00C104B0" w:rsidRPr="00B866D9">
        <w:rPr>
          <w:rFonts w:ascii="Verdana" w:hAnsi="Verdana"/>
          <w:b/>
          <w:sz w:val="20"/>
          <w:szCs w:val="20"/>
        </w:rPr>
        <w:t>.</w:t>
      </w:r>
      <w:r w:rsidRPr="00B866D9">
        <w:rPr>
          <w:rFonts w:ascii="Verdana" w:hAnsi="Verdana"/>
          <w:b/>
          <w:sz w:val="20"/>
          <w:szCs w:val="20"/>
        </w:rPr>
        <w:t>3</w:t>
      </w:r>
      <w:r w:rsidR="00C104B0" w:rsidRPr="00B866D9">
        <w:rPr>
          <w:rFonts w:ascii="Verdana" w:hAnsi="Verdana"/>
          <w:b/>
          <w:sz w:val="20"/>
          <w:szCs w:val="20"/>
        </w:rPr>
        <w:t>.2</w:t>
      </w:r>
      <w:r w:rsidR="00C104B0" w:rsidRPr="00B866D9">
        <w:rPr>
          <w:rFonts w:ascii="Verdana" w:hAnsi="Verdana"/>
          <w:sz w:val="20"/>
          <w:szCs w:val="20"/>
        </w:rPr>
        <w:t>.</w:t>
      </w:r>
      <w:r w:rsidR="004360D7" w:rsidRPr="00B866D9">
        <w:rPr>
          <w:rFonts w:ascii="Verdana" w:hAnsi="Verdana"/>
          <w:sz w:val="20"/>
          <w:szCs w:val="20"/>
        </w:rPr>
        <w:t xml:space="preserve"> </w:t>
      </w:r>
      <w:r w:rsidR="00C104B0" w:rsidRPr="00B866D9">
        <w:rPr>
          <w:rFonts w:ascii="Verdana" w:hAnsi="Verdana"/>
          <w:sz w:val="20"/>
          <w:szCs w:val="20"/>
        </w:rPr>
        <w:t>З</w:t>
      </w:r>
      <w:r w:rsidR="004F4E9D" w:rsidRPr="00B866D9">
        <w:rPr>
          <w:rFonts w:ascii="Verdana" w:hAnsi="Verdana"/>
          <w:sz w:val="20"/>
          <w:szCs w:val="20"/>
        </w:rPr>
        <w:t>а когото са налице обстоятелства по чл. 58, ал. 1, т. 3</w:t>
      </w:r>
      <w:r w:rsidR="00F7065A" w:rsidRPr="00B866D9">
        <w:rPr>
          <w:rFonts w:ascii="Verdana" w:hAnsi="Verdana"/>
          <w:sz w:val="20"/>
          <w:szCs w:val="20"/>
        </w:rPr>
        <w:t xml:space="preserve"> от Наредбата</w:t>
      </w:r>
      <w:r w:rsidR="004360D7" w:rsidRPr="00B866D9">
        <w:rPr>
          <w:rFonts w:ascii="Verdana" w:hAnsi="Verdana"/>
          <w:sz w:val="20"/>
          <w:szCs w:val="20"/>
        </w:rPr>
        <w:t>;</w:t>
      </w:r>
    </w:p>
    <w:p w:rsidR="00534186" w:rsidRPr="00B866D9" w:rsidRDefault="00534186" w:rsidP="004360D7">
      <w:pPr>
        <w:autoSpaceDE w:val="0"/>
        <w:autoSpaceDN w:val="0"/>
        <w:adjustRightInd w:val="0"/>
        <w:spacing w:after="0" w:line="240" w:lineRule="auto"/>
        <w:ind w:firstLine="709"/>
        <w:jc w:val="both"/>
        <w:rPr>
          <w:rFonts w:ascii="Verdana" w:hAnsi="Verdana"/>
          <w:sz w:val="20"/>
          <w:szCs w:val="20"/>
        </w:rPr>
      </w:pPr>
      <w:r w:rsidRPr="00B866D9">
        <w:rPr>
          <w:rFonts w:ascii="Verdana" w:hAnsi="Verdana"/>
          <w:b/>
          <w:sz w:val="20"/>
          <w:szCs w:val="20"/>
        </w:rPr>
        <w:t>7.3.3.</w:t>
      </w:r>
      <w:r w:rsidR="004360D7" w:rsidRPr="00B866D9">
        <w:rPr>
          <w:rFonts w:ascii="Verdana" w:hAnsi="Verdana"/>
          <w:b/>
          <w:sz w:val="20"/>
          <w:szCs w:val="20"/>
        </w:rPr>
        <w:t xml:space="preserve"> </w:t>
      </w:r>
      <w:r w:rsidR="00BE5416" w:rsidRPr="00B866D9">
        <w:rPr>
          <w:szCs w:val="20"/>
        </w:rPr>
        <w:t>К</w:t>
      </w:r>
      <w:r w:rsidR="00BE5416" w:rsidRPr="00B866D9">
        <w:rPr>
          <w:rFonts w:ascii="Verdana" w:hAnsi="Verdana"/>
          <w:sz w:val="20"/>
          <w:szCs w:val="20"/>
        </w:rPr>
        <w:t>ойто не е внесъл в срок гаранция за участие в посочената по-горе банкова сметка.</w:t>
      </w:r>
    </w:p>
    <w:p w:rsidR="00EC5A82" w:rsidRPr="00B866D9" w:rsidRDefault="00EC5A82" w:rsidP="004F4E9D">
      <w:pPr>
        <w:autoSpaceDE w:val="0"/>
        <w:autoSpaceDN w:val="0"/>
        <w:adjustRightInd w:val="0"/>
        <w:spacing w:after="0" w:line="240" w:lineRule="auto"/>
        <w:ind w:firstLine="708"/>
        <w:jc w:val="both"/>
        <w:rPr>
          <w:rFonts w:ascii="Verdana" w:hAnsi="Verdana"/>
          <w:sz w:val="20"/>
          <w:szCs w:val="20"/>
        </w:rPr>
      </w:pPr>
      <w:r w:rsidRPr="00B866D9">
        <w:rPr>
          <w:rFonts w:ascii="Verdana" w:hAnsi="Verdana"/>
          <w:b/>
          <w:sz w:val="20"/>
          <w:szCs w:val="20"/>
        </w:rPr>
        <w:t>8</w:t>
      </w:r>
      <w:r w:rsidR="004F4E9D" w:rsidRPr="00B866D9">
        <w:rPr>
          <w:rFonts w:ascii="Verdana" w:hAnsi="Verdana"/>
          <w:b/>
          <w:sz w:val="20"/>
          <w:szCs w:val="20"/>
        </w:rPr>
        <w:t>.</w:t>
      </w:r>
      <w:r w:rsidR="004F4E9D" w:rsidRPr="00B866D9">
        <w:rPr>
          <w:rFonts w:ascii="Verdana" w:hAnsi="Verdana"/>
          <w:sz w:val="20"/>
          <w:szCs w:val="20"/>
        </w:rPr>
        <w:t xml:space="preserve"> След допускане </w:t>
      </w:r>
      <w:r w:rsidR="00C419FB" w:rsidRPr="00B866D9">
        <w:rPr>
          <w:rFonts w:ascii="Verdana" w:hAnsi="Verdana"/>
          <w:sz w:val="20"/>
          <w:szCs w:val="20"/>
        </w:rPr>
        <w:t xml:space="preserve">до участие в търга, </w:t>
      </w:r>
      <w:r w:rsidR="004F4E9D" w:rsidRPr="00B866D9">
        <w:rPr>
          <w:rFonts w:ascii="Verdana" w:hAnsi="Verdana"/>
          <w:sz w:val="20"/>
          <w:szCs w:val="20"/>
        </w:rPr>
        <w:t xml:space="preserve">кандидатите </w:t>
      </w:r>
      <w:r w:rsidR="00C419FB" w:rsidRPr="00B866D9">
        <w:rPr>
          <w:rFonts w:ascii="Verdana" w:hAnsi="Verdana"/>
          <w:sz w:val="20"/>
          <w:szCs w:val="20"/>
        </w:rPr>
        <w:t>получават</w:t>
      </w:r>
      <w:r w:rsidR="00571637" w:rsidRPr="00B866D9">
        <w:rPr>
          <w:rFonts w:ascii="Verdana" w:hAnsi="Verdana"/>
          <w:sz w:val="20"/>
          <w:szCs w:val="20"/>
        </w:rPr>
        <w:t xml:space="preserve"> по електронна поща </w:t>
      </w:r>
      <w:r w:rsidRPr="00B866D9">
        <w:rPr>
          <w:rFonts w:ascii="Verdana" w:hAnsi="Verdana"/>
          <w:sz w:val="20"/>
          <w:szCs w:val="20"/>
        </w:rPr>
        <w:t xml:space="preserve"> дали е одобрен/допуснат/ или отхвърлен /недопуснат/ до участие в търга.</w:t>
      </w:r>
    </w:p>
    <w:p w:rsidR="00594E99" w:rsidRPr="00B866D9" w:rsidRDefault="00EC5A82" w:rsidP="004F4E9D">
      <w:pPr>
        <w:autoSpaceDE w:val="0"/>
        <w:autoSpaceDN w:val="0"/>
        <w:adjustRightInd w:val="0"/>
        <w:spacing w:after="0" w:line="240" w:lineRule="auto"/>
        <w:ind w:firstLine="708"/>
        <w:jc w:val="both"/>
        <w:rPr>
          <w:rFonts w:ascii="Verdana" w:hAnsi="Verdana"/>
          <w:sz w:val="20"/>
          <w:szCs w:val="20"/>
        </w:rPr>
      </w:pPr>
      <w:r w:rsidRPr="00B866D9">
        <w:rPr>
          <w:rFonts w:ascii="Verdana" w:hAnsi="Verdana"/>
          <w:b/>
          <w:sz w:val="20"/>
          <w:szCs w:val="20"/>
        </w:rPr>
        <w:t>8.1.</w:t>
      </w:r>
      <w:r w:rsidRPr="00B866D9">
        <w:rPr>
          <w:rFonts w:ascii="Verdana" w:hAnsi="Verdana"/>
          <w:sz w:val="20"/>
          <w:szCs w:val="20"/>
        </w:rPr>
        <w:t xml:space="preserve"> При одобрение кандидатите получават </w:t>
      </w:r>
      <w:r w:rsidR="00571637" w:rsidRPr="00B866D9">
        <w:rPr>
          <w:rFonts w:ascii="Verdana" w:hAnsi="Verdana"/>
          <w:sz w:val="20"/>
          <w:szCs w:val="20"/>
        </w:rPr>
        <w:t>УИК /уникален индентификационен код/</w:t>
      </w:r>
      <w:r w:rsidR="004F4E9D" w:rsidRPr="00B866D9">
        <w:rPr>
          <w:rFonts w:ascii="Verdana" w:hAnsi="Verdana"/>
          <w:sz w:val="20"/>
          <w:szCs w:val="20"/>
        </w:rPr>
        <w:t xml:space="preserve"> за участие</w:t>
      </w:r>
      <w:r w:rsidR="00571637" w:rsidRPr="00B866D9">
        <w:rPr>
          <w:rFonts w:ascii="Verdana" w:hAnsi="Verdana"/>
          <w:sz w:val="20"/>
          <w:szCs w:val="20"/>
        </w:rPr>
        <w:t xml:space="preserve"> и ЛИНК за потвърждение на регистрацията</w:t>
      </w:r>
      <w:r w:rsidR="00594E99" w:rsidRPr="00B866D9">
        <w:rPr>
          <w:rFonts w:ascii="Verdana" w:hAnsi="Verdana"/>
          <w:sz w:val="20"/>
          <w:szCs w:val="20"/>
        </w:rPr>
        <w:t xml:space="preserve">, съответно: </w:t>
      </w:r>
    </w:p>
    <w:p w:rsidR="00594E99" w:rsidRPr="007F6E01" w:rsidRDefault="00594E99" w:rsidP="004F4E9D">
      <w:pPr>
        <w:autoSpaceDE w:val="0"/>
        <w:autoSpaceDN w:val="0"/>
        <w:adjustRightInd w:val="0"/>
        <w:spacing w:after="0" w:line="240" w:lineRule="auto"/>
        <w:ind w:firstLine="708"/>
        <w:jc w:val="both"/>
        <w:rPr>
          <w:rFonts w:ascii="Verdana" w:hAnsi="Verdana"/>
          <w:b/>
          <w:sz w:val="20"/>
          <w:szCs w:val="20"/>
        </w:rPr>
      </w:pPr>
      <w:r w:rsidRPr="007F6E01">
        <w:rPr>
          <w:rFonts w:ascii="Verdana" w:hAnsi="Verdana"/>
          <w:b/>
          <w:sz w:val="20"/>
          <w:szCs w:val="20"/>
        </w:rPr>
        <w:t xml:space="preserve">- до 10,00 часа на </w:t>
      </w:r>
      <w:r w:rsidR="007F6E01" w:rsidRPr="007F6E01">
        <w:rPr>
          <w:rFonts w:ascii="Verdana" w:hAnsi="Verdana"/>
          <w:b/>
          <w:sz w:val="20"/>
          <w:szCs w:val="20"/>
        </w:rPr>
        <w:t>09.04.2019</w:t>
      </w:r>
      <w:r w:rsidRPr="007F6E01">
        <w:rPr>
          <w:rFonts w:ascii="Verdana" w:hAnsi="Verdana"/>
          <w:b/>
          <w:sz w:val="20"/>
          <w:szCs w:val="20"/>
        </w:rPr>
        <w:t xml:space="preserve"> год.;</w:t>
      </w:r>
    </w:p>
    <w:p w:rsidR="004F4E9D" w:rsidRPr="00B866D9" w:rsidRDefault="00EC5A82" w:rsidP="004F4E9D">
      <w:pPr>
        <w:autoSpaceDE w:val="0"/>
        <w:autoSpaceDN w:val="0"/>
        <w:adjustRightInd w:val="0"/>
        <w:spacing w:after="0" w:line="240" w:lineRule="auto"/>
        <w:ind w:firstLine="708"/>
        <w:jc w:val="both"/>
        <w:rPr>
          <w:rFonts w:ascii="Verdana" w:hAnsi="Verdana"/>
          <w:sz w:val="20"/>
          <w:szCs w:val="20"/>
        </w:rPr>
      </w:pPr>
      <w:r w:rsidRPr="00B866D9">
        <w:rPr>
          <w:rFonts w:ascii="Verdana" w:hAnsi="Verdana"/>
          <w:b/>
          <w:sz w:val="20"/>
          <w:szCs w:val="20"/>
        </w:rPr>
        <w:t>9</w:t>
      </w:r>
      <w:r w:rsidR="004F4E9D" w:rsidRPr="00B866D9">
        <w:rPr>
          <w:rFonts w:ascii="Verdana" w:hAnsi="Verdana"/>
          <w:b/>
          <w:sz w:val="20"/>
          <w:szCs w:val="20"/>
        </w:rPr>
        <w:t xml:space="preserve">. </w:t>
      </w:r>
      <w:r w:rsidR="00C419FB" w:rsidRPr="00B866D9">
        <w:rPr>
          <w:rFonts w:ascii="Verdana" w:hAnsi="Verdana"/>
          <w:b/>
          <w:sz w:val="20"/>
          <w:szCs w:val="20"/>
        </w:rPr>
        <w:t xml:space="preserve">Наддаването се извършва он-лайн – в реално време, като на кандидатите са ясни </w:t>
      </w:r>
      <w:r w:rsidR="004F4E9D" w:rsidRPr="00B866D9">
        <w:rPr>
          <w:rFonts w:ascii="Verdana" w:hAnsi="Verdana"/>
          <w:sz w:val="20"/>
          <w:szCs w:val="20"/>
        </w:rPr>
        <w:t>обекта на търга, началната цена  и стъпката за наддаване.</w:t>
      </w:r>
    </w:p>
    <w:p w:rsidR="004F4E9D" w:rsidRPr="00B866D9" w:rsidRDefault="00EC5A82" w:rsidP="004F4E9D">
      <w:pPr>
        <w:autoSpaceDE w:val="0"/>
        <w:autoSpaceDN w:val="0"/>
        <w:adjustRightInd w:val="0"/>
        <w:spacing w:after="0" w:line="240" w:lineRule="auto"/>
        <w:ind w:firstLine="708"/>
        <w:jc w:val="both"/>
        <w:rPr>
          <w:rFonts w:ascii="Verdana" w:hAnsi="Verdana"/>
          <w:sz w:val="20"/>
          <w:szCs w:val="20"/>
        </w:rPr>
      </w:pPr>
      <w:r w:rsidRPr="00B866D9">
        <w:rPr>
          <w:rFonts w:ascii="Verdana" w:hAnsi="Verdana"/>
          <w:b/>
          <w:sz w:val="20"/>
          <w:szCs w:val="20"/>
        </w:rPr>
        <w:t>10</w:t>
      </w:r>
      <w:r w:rsidR="004F4E9D" w:rsidRPr="00B866D9">
        <w:rPr>
          <w:rFonts w:ascii="Verdana" w:hAnsi="Verdana"/>
          <w:b/>
          <w:sz w:val="20"/>
          <w:szCs w:val="20"/>
        </w:rPr>
        <w:t>.</w:t>
      </w:r>
      <w:r w:rsidR="004F4E9D" w:rsidRPr="00B866D9">
        <w:rPr>
          <w:rFonts w:ascii="Verdana" w:hAnsi="Verdana"/>
          <w:sz w:val="20"/>
          <w:szCs w:val="20"/>
        </w:rPr>
        <w:t xml:space="preserve"> Наддаването се извършва от допуснатите за участие кандидати</w:t>
      </w:r>
      <w:r w:rsidR="00C419FB" w:rsidRPr="00B866D9">
        <w:rPr>
          <w:rFonts w:ascii="Verdana" w:hAnsi="Verdana"/>
          <w:sz w:val="20"/>
          <w:szCs w:val="20"/>
        </w:rPr>
        <w:t xml:space="preserve"> с</w:t>
      </w:r>
      <w:r w:rsidRPr="00B866D9">
        <w:rPr>
          <w:rFonts w:ascii="Verdana" w:hAnsi="Verdana"/>
          <w:sz w:val="20"/>
          <w:szCs w:val="20"/>
        </w:rPr>
        <w:t>лед регистрация с</w:t>
      </w:r>
      <w:r w:rsidR="004F4E9D" w:rsidRPr="00B866D9">
        <w:rPr>
          <w:rFonts w:ascii="Verdana" w:hAnsi="Verdana"/>
          <w:sz w:val="20"/>
          <w:szCs w:val="20"/>
        </w:rPr>
        <w:t xml:space="preserve"> предоставените им </w:t>
      </w:r>
      <w:r w:rsidRPr="00B866D9">
        <w:rPr>
          <w:rFonts w:ascii="Verdana" w:hAnsi="Verdana"/>
          <w:sz w:val="20"/>
          <w:szCs w:val="20"/>
        </w:rPr>
        <w:t>УИК</w:t>
      </w:r>
      <w:r w:rsidR="004F4E9D" w:rsidRPr="00B866D9">
        <w:rPr>
          <w:rFonts w:ascii="Verdana" w:hAnsi="Verdana"/>
          <w:sz w:val="20"/>
          <w:szCs w:val="20"/>
        </w:rPr>
        <w:t xml:space="preserve"> и потвърждават размера на обявената </w:t>
      </w:r>
      <w:r w:rsidRPr="00B866D9">
        <w:rPr>
          <w:rFonts w:ascii="Verdana" w:hAnsi="Verdana"/>
          <w:sz w:val="20"/>
          <w:szCs w:val="20"/>
        </w:rPr>
        <w:t xml:space="preserve">начална </w:t>
      </w:r>
      <w:r w:rsidR="004F4E9D" w:rsidRPr="00B866D9">
        <w:rPr>
          <w:rFonts w:ascii="Verdana" w:hAnsi="Verdana"/>
          <w:sz w:val="20"/>
          <w:szCs w:val="20"/>
        </w:rPr>
        <w:t>цена.</w:t>
      </w:r>
    </w:p>
    <w:p w:rsidR="004F4E9D" w:rsidRPr="00B866D9" w:rsidRDefault="00EE02D8" w:rsidP="004F4E9D">
      <w:pPr>
        <w:autoSpaceDE w:val="0"/>
        <w:autoSpaceDN w:val="0"/>
        <w:adjustRightInd w:val="0"/>
        <w:spacing w:after="0" w:line="240" w:lineRule="auto"/>
        <w:ind w:firstLine="708"/>
        <w:jc w:val="both"/>
        <w:rPr>
          <w:rFonts w:ascii="Verdana" w:hAnsi="Verdana"/>
          <w:sz w:val="20"/>
          <w:szCs w:val="20"/>
        </w:rPr>
      </w:pPr>
      <w:r w:rsidRPr="00B866D9">
        <w:rPr>
          <w:rFonts w:ascii="Verdana" w:hAnsi="Verdana"/>
          <w:b/>
          <w:sz w:val="20"/>
          <w:szCs w:val="20"/>
        </w:rPr>
        <w:t>1</w:t>
      </w:r>
      <w:r w:rsidR="00207951" w:rsidRPr="00B866D9">
        <w:rPr>
          <w:rFonts w:ascii="Verdana" w:hAnsi="Verdana"/>
          <w:b/>
          <w:sz w:val="20"/>
          <w:szCs w:val="20"/>
        </w:rPr>
        <w:t>1</w:t>
      </w:r>
      <w:r w:rsidR="004F4E9D" w:rsidRPr="00B866D9">
        <w:rPr>
          <w:rFonts w:ascii="Verdana" w:hAnsi="Verdana"/>
          <w:b/>
          <w:sz w:val="20"/>
          <w:szCs w:val="20"/>
        </w:rPr>
        <w:t>.</w:t>
      </w:r>
      <w:r w:rsidRPr="00B866D9">
        <w:rPr>
          <w:rFonts w:ascii="Verdana" w:hAnsi="Verdana"/>
          <w:sz w:val="20"/>
          <w:szCs w:val="20"/>
        </w:rPr>
        <w:t xml:space="preserve"> </w:t>
      </w:r>
      <w:r w:rsidR="004F4E9D" w:rsidRPr="00B866D9">
        <w:rPr>
          <w:rFonts w:ascii="Verdana" w:hAnsi="Verdana"/>
          <w:sz w:val="20"/>
          <w:szCs w:val="20"/>
        </w:rPr>
        <w:t xml:space="preserve">Потвърдената от кандидата цена го обвързва към </w:t>
      </w:r>
      <w:r w:rsidR="00207951" w:rsidRPr="00B866D9">
        <w:rPr>
          <w:rFonts w:ascii="Verdana" w:hAnsi="Verdana"/>
          <w:sz w:val="20"/>
          <w:szCs w:val="20"/>
        </w:rPr>
        <w:t>търга и</w:t>
      </w:r>
      <w:r w:rsidR="004F4E9D" w:rsidRPr="00B866D9">
        <w:rPr>
          <w:rFonts w:ascii="Verdana" w:hAnsi="Verdana"/>
          <w:sz w:val="20"/>
          <w:szCs w:val="20"/>
        </w:rPr>
        <w:t xml:space="preserve"> другите участници в </w:t>
      </w:r>
      <w:r w:rsidR="00207951" w:rsidRPr="00B866D9">
        <w:rPr>
          <w:rFonts w:ascii="Verdana" w:hAnsi="Verdana"/>
          <w:sz w:val="20"/>
          <w:szCs w:val="20"/>
        </w:rPr>
        <w:t>него</w:t>
      </w:r>
      <w:r w:rsidR="004F4E9D" w:rsidRPr="00B866D9">
        <w:rPr>
          <w:rFonts w:ascii="Verdana" w:hAnsi="Verdana"/>
          <w:sz w:val="20"/>
          <w:szCs w:val="20"/>
        </w:rPr>
        <w:t>.</w:t>
      </w:r>
    </w:p>
    <w:p w:rsidR="00207951" w:rsidRPr="00B866D9" w:rsidRDefault="00EE02D8" w:rsidP="004F4E9D">
      <w:pPr>
        <w:autoSpaceDE w:val="0"/>
        <w:autoSpaceDN w:val="0"/>
        <w:adjustRightInd w:val="0"/>
        <w:spacing w:after="0" w:line="240" w:lineRule="auto"/>
        <w:ind w:firstLine="708"/>
        <w:jc w:val="both"/>
        <w:rPr>
          <w:rFonts w:ascii="Verdana" w:hAnsi="Verdana"/>
          <w:sz w:val="20"/>
          <w:szCs w:val="20"/>
        </w:rPr>
      </w:pPr>
      <w:r w:rsidRPr="00B866D9">
        <w:rPr>
          <w:rFonts w:ascii="Verdana" w:hAnsi="Verdana"/>
          <w:b/>
          <w:sz w:val="20"/>
          <w:szCs w:val="20"/>
        </w:rPr>
        <w:t>1</w:t>
      </w:r>
      <w:r w:rsidR="00FA6B15" w:rsidRPr="00B866D9">
        <w:rPr>
          <w:rFonts w:ascii="Verdana" w:hAnsi="Verdana"/>
          <w:b/>
          <w:sz w:val="20"/>
          <w:szCs w:val="20"/>
        </w:rPr>
        <w:t>2</w:t>
      </w:r>
      <w:r w:rsidR="004F4E9D" w:rsidRPr="00B866D9">
        <w:rPr>
          <w:rFonts w:ascii="Verdana" w:hAnsi="Verdana"/>
          <w:b/>
          <w:sz w:val="20"/>
          <w:szCs w:val="20"/>
        </w:rPr>
        <w:t>.</w:t>
      </w:r>
      <w:r w:rsidR="004F4E9D" w:rsidRPr="00B866D9">
        <w:rPr>
          <w:rFonts w:ascii="Verdana" w:hAnsi="Verdana"/>
          <w:sz w:val="20"/>
          <w:szCs w:val="20"/>
        </w:rPr>
        <w:t xml:space="preserve"> Печели този от кандидатите, който </w:t>
      </w:r>
      <w:r w:rsidR="00207951" w:rsidRPr="00B866D9">
        <w:rPr>
          <w:rFonts w:ascii="Verdana" w:hAnsi="Verdana"/>
          <w:sz w:val="20"/>
          <w:szCs w:val="20"/>
        </w:rPr>
        <w:t>е предложил най-висока цена във времевия интервал за наддавателни предложения.</w:t>
      </w:r>
    </w:p>
    <w:p w:rsidR="004F4547" w:rsidRPr="00B866D9" w:rsidRDefault="004F4547" w:rsidP="004F4547">
      <w:pPr>
        <w:autoSpaceDE w:val="0"/>
        <w:autoSpaceDN w:val="0"/>
        <w:adjustRightInd w:val="0"/>
        <w:spacing w:after="0" w:line="240" w:lineRule="auto"/>
        <w:ind w:firstLine="708"/>
        <w:jc w:val="both"/>
        <w:rPr>
          <w:rFonts w:ascii="Verdana" w:hAnsi="Verdana"/>
          <w:sz w:val="20"/>
          <w:szCs w:val="20"/>
        </w:rPr>
      </w:pPr>
      <w:r w:rsidRPr="00B866D9">
        <w:rPr>
          <w:rFonts w:ascii="Verdana" w:hAnsi="Verdana"/>
          <w:b/>
          <w:sz w:val="20"/>
          <w:szCs w:val="20"/>
        </w:rPr>
        <w:t>13.</w:t>
      </w:r>
      <w:r w:rsidRPr="00B866D9">
        <w:rPr>
          <w:rFonts w:ascii="Verdana" w:hAnsi="Verdana"/>
          <w:sz w:val="20"/>
          <w:szCs w:val="20"/>
        </w:rPr>
        <w:t xml:space="preserve"> Електронният търг завършва със заповед на органа, открил процедурата, за:</w:t>
      </w:r>
    </w:p>
    <w:p w:rsidR="004F4547" w:rsidRPr="00B866D9" w:rsidRDefault="004F4547" w:rsidP="004F4547">
      <w:pPr>
        <w:autoSpaceDE w:val="0"/>
        <w:autoSpaceDN w:val="0"/>
        <w:adjustRightInd w:val="0"/>
        <w:spacing w:after="0" w:line="240" w:lineRule="auto"/>
        <w:ind w:firstLine="708"/>
        <w:jc w:val="both"/>
        <w:rPr>
          <w:rFonts w:ascii="Verdana" w:hAnsi="Verdana"/>
          <w:sz w:val="20"/>
          <w:szCs w:val="20"/>
        </w:rPr>
      </w:pPr>
      <w:r w:rsidRPr="00B866D9">
        <w:rPr>
          <w:rFonts w:ascii="Verdana" w:hAnsi="Verdana"/>
          <w:b/>
          <w:sz w:val="20"/>
          <w:szCs w:val="20"/>
        </w:rPr>
        <w:t>13.1</w:t>
      </w:r>
      <w:r w:rsidRPr="00B866D9">
        <w:rPr>
          <w:rFonts w:ascii="Verdana" w:hAnsi="Verdana"/>
          <w:sz w:val="20"/>
          <w:szCs w:val="20"/>
        </w:rPr>
        <w:t>.Класиране на кандидатите и определяне на купувач, или</w:t>
      </w:r>
    </w:p>
    <w:p w:rsidR="004F4547" w:rsidRPr="00B866D9" w:rsidRDefault="004F4547" w:rsidP="004F4547">
      <w:pPr>
        <w:autoSpaceDE w:val="0"/>
        <w:autoSpaceDN w:val="0"/>
        <w:adjustRightInd w:val="0"/>
        <w:spacing w:after="0" w:line="240" w:lineRule="auto"/>
        <w:ind w:firstLine="708"/>
        <w:jc w:val="both"/>
        <w:rPr>
          <w:rFonts w:ascii="Verdana" w:hAnsi="Verdana"/>
          <w:sz w:val="20"/>
          <w:szCs w:val="20"/>
        </w:rPr>
      </w:pPr>
      <w:r w:rsidRPr="00B866D9">
        <w:rPr>
          <w:rFonts w:ascii="Verdana" w:hAnsi="Verdana"/>
          <w:b/>
          <w:sz w:val="20"/>
          <w:szCs w:val="20"/>
        </w:rPr>
        <w:t>13.2.</w:t>
      </w:r>
      <w:r w:rsidRPr="00B866D9">
        <w:rPr>
          <w:rFonts w:ascii="Verdana" w:hAnsi="Verdana"/>
          <w:sz w:val="20"/>
          <w:szCs w:val="20"/>
        </w:rPr>
        <w:t xml:space="preserve"> Прекратяване на търга</w:t>
      </w:r>
    </w:p>
    <w:p w:rsidR="00B06E93" w:rsidRPr="00B866D9" w:rsidRDefault="007C0C75" w:rsidP="004F4E9D">
      <w:pPr>
        <w:autoSpaceDE w:val="0"/>
        <w:autoSpaceDN w:val="0"/>
        <w:adjustRightInd w:val="0"/>
        <w:spacing w:after="0" w:line="240" w:lineRule="auto"/>
        <w:ind w:firstLine="708"/>
        <w:jc w:val="both"/>
        <w:rPr>
          <w:rFonts w:ascii="Verdana" w:hAnsi="Verdana"/>
          <w:sz w:val="20"/>
          <w:szCs w:val="20"/>
        </w:rPr>
      </w:pPr>
      <w:r w:rsidRPr="00B866D9">
        <w:rPr>
          <w:rFonts w:ascii="Verdana" w:hAnsi="Verdana"/>
          <w:b/>
          <w:sz w:val="20"/>
          <w:szCs w:val="20"/>
        </w:rPr>
        <w:t>1</w:t>
      </w:r>
      <w:r w:rsidR="004F4547" w:rsidRPr="00B866D9">
        <w:rPr>
          <w:rFonts w:ascii="Verdana" w:hAnsi="Verdana"/>
          <w:b/>
          <w:sz w:val="20"/>
          <w:szCs w:val="20"/>
        </w:rPr>
        <w:t>4</w:t>
      </w:r>
      <w:r w:rsidR="004F4E9D" w:rsidRPr="00B866D9">
        <w:rPr>
          <w:rFonts w:ascii="Verdana" w:hAnsi="Verdana"/>
          <w:sz w:val="20"/>
          <w:szCs w:val="20"/>
        </w:rPr>
        <w:t>.</w:t>
      </w:r>
      <w:r w:rsidR="00021519" w:rsidRPr="00B866D9">
        <w:rPr>
          <w:rFonts w:ascii="Verdana" w:hAnsi="Verdana"/>
          <w:sz w:val="20"/>
          <w:szCs w:val="20"/>
        </w:rPr>
        <w:t xml:space="preserve"> </w:t>
      </w:r>
      <w:r w:rsidR="004F4E9D" w:rsidRPr="00B866D9">
        <w:rPr>
          <w:rFonts w:ascii="Verdana" w:hAnsi="Verdana"/>
          <w:sz w:val="20"/>
          <w:szCs w:val="20"/>
        </w:rPr>
        <w:t xml:space="preserve">Заповедта се издава в 3-дневен срок от утвърждаването на протокола на комисията и се съобщава по реда на чл. 61 АПК. Заповедта се публикува на интернет страницата на </w:t>
      </w:r>
      <w:r w:rsidR="00C9597B">
        <w:rPr>
          <w:rFonts w:ascii="Verdana" w:hAnsi="Verdana"/>
          <w:sz w:val="20"/>
          <w:szCs w:val="20"/>
        </w:rPr>
        <w:t>“ЮЗДП” ДП, гр. Благоевград</w:t>
      </w:r>
      <w:r w:rsidR="00F132EF" w:rsidRPr="00B866D9">
        <w:rPr>
          <w:rFonts w:ascii="Verdana" w:hAnsi="Verdana"/>
          <w:sz w:val="20"/>
          <w:szCs w:val="20"/>
        </w:rPr>
        <w:t xml:space="preserve">, съответно и на интернет страницата на </w:t>
      </w:r>
      <w:r w:rsidR="00C9597B">
        <w:rPr>
          <w:rFonts w:ascii="Verdana" w:hAnsi="Verdana"/>
          <w:sz w:val="20"/>
          <w:szCs w:val="20"/>
        </w:rPr>
        <w:t xml:space="preserve">ТП “ДГС </w:t>
      </w:r>
      <w:r w:rsidR="001C5571">
        <w:rPr>
          <w:rFonts w:ascii="Verdana" w:hAnsi="Verdana"/>
          <w:sz w:val="20"/>
          <w:szCs w:val="20"/>
        </w:rPr>
        <w:t>Белово</w:t>
      </w:r>
      <w:r w:rsidR="00C9597B">
        <w:rPr>
          <w:rFonts w:ascii="Verdana" w:hAnsi="Verdana"/>
          <w:sz w:val="20"/>
          <w:szCs w:val="20"/>
        </w:rPr>
        <w:t>”</w:t>
      </w:r>
      <w:r w:rsidR="004F4E9D" w:rsidRPr="00B866D9">
        <w:rPr>
          <w:rFonts w:ascii="Verdana" w:hAnsi="Verdana"/>
          <w:sz w:val="20"/>
          <w:szCs w:val="20"/>
        </w:rPr>
        <w:t>.</w:t>
      </w:r>
      <w:r w:rsidR="006C34D0" w:rsidRPr="00B866D9">
        <w:rPr>
          <w:rFonts w:ascii="Verdana" w:hAnsi="Verdana"/>
          <w:sz w:val="20"/>
          <w:szCs w:val="20"/>
        </w:rPr>
        <w:t xml:space="preserve"> </w:t>
      </w:r>
    </w:p>
    <w:p w:rsidR="00594E99" w:rsidRPr="00B866D9" w:rsidRDefault="00594E99" w:rsidP="004F4E9D">
      <w:pPr>
        <w:autoSpaceDE w:val="0"/>
        <w:autoSpaceDN w:val="0"/>
        <w:adjustRightInd w:val="0"/>
        <w:spacing w:after="0" w:line="240" w:lineRule="auto"/>
        <w:ind w:firstLine="708"/>
        <w:jc w:val="both"/>
        <w:rPr>
          <w:rFonts w:ascii="Verdana" w:hAnsi="Verdana"/>
          <w:sz w:val="20"/>
          <w:szCs w:val="20"/>
        </w:rPr>
      </w:pPr>
    </w:p>
    <w:p w:rsidR="004F4E9D" w:rsidRPr="00B866D9" w:rsidRDefault="004F4E9D" w:rsidP="00594E99">
      <w:pPr>
        <w:numPr>
          <w:ilvl w:val="0"/>
          <w:numId w:val="1"/>
        </w:numPr>
        <w:tabs>
          <w:tab w:val="clear" w:pos="360"/>
          <w:tab w:val="num" w:pos="0"/>
        </w:tabs>
        <w:spacing w:after="0" w:line="240" w:lineRule="auto"/>
        <w:ind w:left="0" w:firstLine="283"/>
        <w:jc w:val="both"/>
        <w:rPr>
          <w:rFonts w:ascii="Verdana" w:hAnsi="Verdana"/>
          <w:b/>
          <w:sz w:val="20"/>
          <w:szCs w:val="20"/>
        </w:rPr>
      </w:pPr>
      <w:r w:rsidRPr="00B866D9">
        <w:rPr>
          <w:rFonts w:ascii="Verdana" w:hAnsi="Verdana"/>
          <w:b/>
          <w:sz w:val="20"/>
          <w:szCs w:val="20"/>
          <w:lang w:val="en-US"/>
        </w:rPr>
        <w:t>VII</w:t>
      </w:r>
      <w:r w:rsidR="007C0C75" w:rsidRPr="00B866D9">
        <w:rPr>
          <w:rFonts w:ascii="Verdana" w:hAnsi="Verdana"/>
          <w:b/>
          <w:sz w:val="20"/>
          <w:szCs w:val="20"/>
        </w:rPr>
        <w:t>І</w:t>
      </w:r>
      <w:r w:rsidRPr="00B866D9">
        <w:rPr>
          <w:rFonts w:ascii="Verdana" w:hAnsi="Verdana"/>
          <w:b/>
          <w:sz w:val="20"/>
          <w:szCs w:val="20"/>
        </w:rPr>
        <w:t>.СРОКОВЕ ЗА ПЛАЩАНЕ И ТРАНСПОРТИРАНЕ НА ЗАКУПЕНАТА ДЪРВЕСИНА.</w:t>
      </w:r>
    </w:p>
    <w:p w:rsidR="007C6017" w:rsidRPr="00B866D9" w:rsidRDefault="007C6017" w:rsidP="004F4E9D">
      <w:pPr>
        <w:numPr>
          <w:ilvl w:val="0"/>
          <w:numId w:val="1"/>
        </w:numPr>
        <w:tabs>
          <w:tab w:val="num" w:pos="0"/>
        </w:tabs>
        <w:spacing w:after="0" w:line="240" w:lineRule="auto"/>
        <w:ind w:left="0" w:firstLine="0"/>
        <w:jc w:val="both"/>
        <w:rPr>
          <w:rFonts w:ascii="Verdana" w:hAnsi="Verdana"/>
          <w:b/>
          <w:sz w:val="20"/>
          <w:szCs w:val="20"/>
        </w:rPr>
      </w:pPr>
    </w:p>
    <w:p w:rsidR="00DA72FE" w:rsidRPr="00B866D9" w:rsidRDefault="00DE5802" w:rsidP="00DA72FE">
      <w:pPr>
        <w:tabs>
          <w:tab w:val="left" w:pos="0"/>
        </w:tabs>
        <w:autoSpaceDE w:val="0"/>
        <w:autoSpaceDN w:val="0"/>
        <w:adjustRightInd w:val="0"/>
        <w:spacing w:after="0"/>
        <w:ind w:firstLine="720"/>
        <w:jc w:val="both"/>
        <w:rPr>
          <w:rFonts w:ascii="Verdana" w:hAnsi="Verdana"/>
          <w:sz w:val="20"/>
          <w:szCs w:val="20"/>
        </w:rPr>
      </w:pPr>
      <w:r w:rsidRPr="00B866D9">
        <w:rPr>
          <w:rFonts w:ascii="Verdana" w:hAnsi="Verdana"/>
          <w:b/>
          <w:sz w:val="20"/>
          <w:szCs w:val="20"/>
          <w:lang w:val="ru-RU"/>
        </w:rPr>
        <w:t>1.</w:t>
      </w:r>
      <w:r w:rsidR="007C19A8" w:rsidRPr="00B866D9">
        <w:rPr>
          <w:rFonts w:ascii="Verdana" w:hAnsi="Verdana"/>
          <w:lang w:val="ru-RU"/>
        </w:rPr>
        <w:t xml:space="preserve"> </w:t>
      </w:r>
      <w:r w:rsidR="007C19A8" w:rsidRPr="00B866D9">
        <w:rPr>
          <w:rFonts w:ascii="Verdana" w:hAnsi="Verdana"/>
          <w:sz w:val="20"/>
          <w:szCs w:val="20"/>
          <w:lang w:val="ru-RU"/>
        </w:rPr>
        <w:t xml:space="preserve">Спечелилият търга, </w:t>
      </w:r>
      <w:r w:rsidR="007C19A8" w:rsidRPr="00B866D9">
        <w:rPr>
          <w:rFonts w:ascii="Verdana" w:hAnsi="Verdana"/>
          <w:sz w:val="20"/>
          <w:szCs w:val="20"/>
          <w:u w:val="single"/>
          <w:lang w:val="ru-RU"/>
        </w:rPr>
        <w:t xml:space="preserve">заплаща авансова вноска в размер на </w:t>
      </w:r>
      <w:r w:rsidR="00C9597B">
        <w:rPr>
          <w:rFonts w:ascii="Verdana" w:hAnsi="Verdana"/>
          <w:sz w:val="20"/>
          <w:szCs w:val="20"/>
          <w:u w:val="single"/>
          <w:lang w:val="ru-RU"/>
        </w:rPr>
        <w:t>20 % ( двадесет процента)</w:t>
      </w:r>
      <w:r w:rsidR="007C19A8" w:rsidRPr="00B866D9">
        <w:rPr>
          <w:rFonts w:ascii="Verdana" w:hAnsi="Verdana"/>
          <w:sz w:val="20"/>
          <w:szCs w:val="20"/>
          <w:u w:val="single"/>
          <w:lang w:val="ru-RU"/>
        </w:rPr>
        <w:t xml:space="preserve"> от достигнатата при търга цена</w:t>
      </w:r>
      <w:r w:rsidR="007C19A8" w:rsidRPr="00B866D9">
        <w:rPr>
          <w:rFonts w:ascii="Verdana" w:hAnsi="Verdana"/>
          <w:sz w:val="20"/>
          <w:szCs w:val="20"/>
          <w:lang w:val="ru-RU"/>
        </w:rPr>
        <w:t>, както и законоустановения размер на ДДС.</w:t>
      </w:r>
      <w:r w:rsidR="00D35650" w:rsidRPr="00B866D9">
        <w:rPr>
          <w:rFonts w:ascii="Verdana" w:hAnsi="Verdana"/>
          <w:sz w:val="20"/>
          <w:szCs w:val="20"/>
          <w:lang w:val="ru-RU"/>
        </w:rPr>
        <w:t xml:space="preserve"> </w:t>
      </w:r>
      <w:r w:rsidR="00D35650" w:rsidRPr="00B866D9">
        <w:rPr>
          <w:rFonts w:ascii="Verdana" w:hAnsi="Verdana"/>
          <w:sz w:val="20"/>
          <w:szCs w:val="20"/>
          <w:lang w:val="x-none"/>
        </w:rPr>
        <w:t>Авансовата вн</w:t>
      </w:r>
      <w:r w:rsidR="008759F0">
        <w:rPr>
          <w:rFonts w:ascii="Verdana" w:hAnsi="Verdana"/>
          <w:sz w:val="20"/>
          <w:szCs w:val="20"/>
          <w:lang w:val="x-none"/>
        </w:rPr>
        <w:t xml:space="preserve">оска се заплаща </w:t>
      </w:r>
      <w:r w:rsidR="008759F0">
        <w:rPr>
          <w:rFonts w:ascii="Verdana" w:hAnsi="Verdana"/>
          <w:sz w:val="20"/>
          <w:szCs w:val="20"/>
        </w:rPr>
        <w:t>при подписване на договора</w:t>
      </w:r>
      <w:r w:rsidR="00D35650" w:rsidRPr="00B866D9">
        <w:rPr>
          <w:rFonts w:ascii="Verdana" w:hAnsi="Verdana"/>
          <w:sz w:val="20"/>
          <w:szCs w:val="20"/>
          <w:lang w:val="x-none"/>
        </w:rPr>
        <w:t>.</w:t>
      </w:r>
      <w:r w:rsidR="007C19A8" w:rsidRPr="00B866D9">
        <w:rPr>
          <w:rFonts w:ascii="Verdana" w:hAnsi="Verdana"/>
          <w:sz w:val="20"/>
          <w:szCs w:val="20"/>
        </w:rPr>
        <w:t xml:space="preserve"> </w:t>
      </w:r>
      <w:r w:rsidR="00DA72FE" w:rsidRPr="00B866D9">
        <w:rPr>
          <w:rFonts w:ascii="Verdana" w:hAnsi="Verdana"/>
          <w:sz w:val="20"/>
          <w:szCs w:val="20"/>
        </w:rPr>
        <w:t xml:space="preserve">След транспортиране на количество дървесина на стойност, равна на авансовата вноска, следващите плащания на дървесина се извършват на авансови вноски, </w:t>
      </w:r>
      <w:r w:rsidR="00DA72FE" w:rsidRPr="00B866D9">
        <w:rPr>
          <w:rFonts w:ascii="Verdana" w:hAnsi="Verdana"/>
          <w:sz w:val="20"/>
          <w:szCs w:val="20"/>
          <w:lang w:val="ru-RU"/>
        </w:rPr>
        <w:t>внес</w:t>
      </w:r>
      <w:r w:rsidR="00DA72FE">
        <w:rPr>
          <w:rFonts w:ascii="Verdana" w:hAnsi="Verdana"/>
          <w:sz w:val="20"/>
          <w:szCs w:val="20"/>
          <w:lang w:val="ru-RU"/>
        </w:rPr>
        <w:t>ени по сметката на продавача определени в клаузите на договора</w:t>
      </w:r>
      <w:r w:rsidR="00DA72FE" w:rsidRPr="00B866D9">
        <w:rPr>
          <w:rFonts w:ascii="Verdana" w:hAnsi="Verdana"/>
          <w:sz w:val="20"/>
          <w:szCs w:val="20"/>
        </w:rPr>
        <w:t>.</w:t>
      </w:r>
    </w:p>
    <w:p w:rsidR="007C19A8" w:rsidRPr="00B866D9" w:rsidRDefault="00DD6920" w:rsidP="00B700D3">
      <w:pPr>
        <w:tabs>
          <w:tab w:val="left" w:pos="0"/>
        </w:tabs>
        <w:autoSpaceDE w:val="0"/>
        <w:autoSpaceDN w:val="0"/>
        <w:adjustRightInd w:val="0"/>
        <w:spacing w:after="0"/>
        <w:jc w:val="both"/>
        <w:rPr>
          <w:rFonts w:ascii="Verdana" w:hAnsi="Verdana"/>
          <w:sz w:val="20"/>
          <w:szCs w:val="20"/>
        </w:rPr>
      </w:pPr>
      <w:r w:rsidRPr="00B866D9">
        <w:rPr>
          <w:rFonts w:ascii="Verdana" w:hAnsi="Verdana"/>
          <w:sz w:val="20"/>
          <w:szCs w:val="20"/>
        </w:rPr>
        <w:tab/>
      </w:r>
      <w:r w:rsidR="00C9597B">
        <w:rPr>
          <w:rFonts w:ascii="Verdana" w:hAnsi="Verdana"/>
          <w:b/>
          <w:sz w:val="20"/>
          <w:szCs w:val="20"/>
        </w:rPr>
        <w:t xml:space="preserve">ТП “ДГС </w:t>
      </w:r>
      <w:r w:rsidR="008759F0">
        <w:rPr>
          <w:rFonts w:ascii="Verdana" w:hAnsi="Verdana"/>
          <w:b/>
          <w:sz w:val="20"/>
          <w:szCs w:val="20"/>
        </w:rPr>
        <w:t>Белово</w:t>
      </w:r>
      <w:r w:rsidR="00C9597B">
        <w:rPr>
          <w:rFonts w:ascii="Verdana" w:hAnsi="Verdana"/>
          <w:b/>
          <w:sz w:val="20"/>
          <w:szCs w:val="20"/>
        </w:rPr>
        <w:t>”</w:t>
      </w:r>
      <w:r w:rsidR="007C19A8" w:rsidRPr="00B866D9">
        <w:rPr>
          <w:rFonts w:ascii="Verdana" w:hAnsi="Verdana"/>
          <w:sz w:val="20"/>
          <w:szCs w:val="20"/>
        </w:rPr>
        <w:t xml:space="preserve"> издава превозни билети за транспортиране на дървесината, след представяне на документ от купувача, удостоверяващ извършено плащане. Превозните билети се издават до размера на внесените от купувача вноски.</w:t>
      </w:r>
    </w:p>
    <w:p w:rsidR="000F6AEE" w:rsidRDefault="009E5D7A" w:rsidP="00B700D3">
      <w:pPr>
        <w:pStyle w:val="BodyTextIndent"/>
        <w:spacing w:after="0"/>
        <w:ind w:left="0" w:right="-180" w:firstLine="709"/>
        <w:jc w:val="both"/>
        <w:rPr>
          <w:rFonts w:ascii="Verdana" w:hAnsi="Verdana"/>
          <w:color w:val="000000"/>
          <w:sz w:val="20"/>
          <w:szCs w:val="20"/>
          <w:lang w:val="en-US"/>
        </w:rPr>
      </w:pPr>
      <w:r w:rsidRPr="00B866D9">
        <w:rPr>
          <w:rFonts w:ascii="Verdana" w:hAnsi="Verdana"/>
          <w:color w:val="000000"/>
          <w:sz w:val="20"/>
          <w:szCs w:val="20"/>
        </w:rPr>
        <w:t>Добивът на дървесината се извършва по график (краен срок и минимално количество), както следва:</w:t>
      </w:r>
    </w:p>
    <w:p w:rsidR="003375F3" w:rsidRPr="003375F3" w:rsidRDefault="003375F3" w:rsidP="00B700D3">
      <w:pPr>
        <w:pStyle w:val="BodyTextIndent"/>
        <w:spacing w:after="0"/>
        <w:ind w:left="0" w:right="-180" w:firstLine="709"/>
        <w:jc w:val="both"/>
        <w:rPr>
          <w:rFonts w:ascii="Verdana" w:hAnsi="Verdana"/>
          <w:color w:val="000000"/>
          <w:sz w:val="20"/>
          <w:szCs w:val="20"/>
          <w:lang w:val="en-US"/>
        </w:rPr>
      </w:pPr>
    </w:p>
    <w:tbl>
      <w:tblPr>
        <w:tblW w:w="7795" w:type="dxa"/>
        <w:jc w:val="center"/>
        <w:tblCellMar>
          <w:left w:w="70" w:type="dxa"/>
          <w:right w:w="70" w:type="dxa"/>
        </w:tblCellMar>
        <w:tblLook w:val="0000" w:firstRow="0" w:lastRow="0" w:firstColumn="0" w:lastColumn="0" w:noHBand="0" w:noVBand="0"/>
      </w:tblPr>
      <w:tblGrid>
        <w:gridCol w:w="2108"/>
        <w:gridCol w:w="1147"/>
        <w:gridCol w:w="1494"/>
        <w:gridCol w:w="1984"/>
        <w:gridCol w:w="1062"/>
      </w:tblGrid>
      <w:tr w:rsidR="007C073A" w:rsidRPr="00B866D9" w:rsidTr="00BF5021">
        <w:trPr>
          <w:trHeight w:val="630"/>
          <w:jc w:val="center"/>
        </w:trPr>
        <w:tc>
          <w:tcPr>
            <w:tcW w:w="779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C073A" w:rsidRPr="00B866D9" w:rsidRDefault="007C073A" w:rsidP="00112CDA">
            <w:pPr>
              <w:spacing w:after="0"/>
              <w:jc w:val="center"/>
              <w:rPr>
                <w:rFonts w:ascii="Verdana" w:hAnsi="Verdana"/>
                <w:sz w:val="20"/>
                <w:szCs w:val="20"/>
              </w:rPr>
            </w:pPr>
            <w:r w:rsidRPr="00B866D9">
              <w:rPr>
                <w:rFonts w:ascii="Verdana" w:hAnsi="Verdana"/>
                <w:sz w:val="20"/>
                <w:szCs w:val="20"/>
              </w:rPr>
              <w:lastRenderedPageBreak/>
              <w:t xml:space="preserve">Количества на заплатената и транспортирана дървесина по тримесечия за </w:t>
            </w:r>
            <w:r w:rsidR="00C9597B">
              <w:rPr>
                <w:rFonts w:ascii="Verdana" w:hAnsi="Verdana"/>
                <w:b/>
                <w:sz w:val="20"/>
                <w:szCs w:val="20"/>
              </w:rPr>
              <w:t>2019</w:t>
            </w:r>
            <w:r w:rsidRPr="00B866D9">
              <w:rPr>
                <w:rFonts w:ascii="Verdana" w:hAnsi="Verdana"/>
                <w:sz w:val="20"/>
                <w:szCs w:val="20"/>
              </w:rPr>
              <w:t xml:space="preserve"> г.</w:t>
            </w:r>
            <w:r w:rsidR="00C27452" w:rsidRPr="00B866D9">
              <w:rPr>
                <w:rFonts w:ascii="Verdana" w:hAnsi="Verdana"/>
                <w:sz w:val="20"/>
                <w:szCs w:val="20"/>
              </w:rPr>
              <w:t>,</w:t>
            </w:r>
            <w:r w:rsidRPr="00B866D9">
              <w:rPr>
                <w:rFonts w:ascii="Verdana" w:hAnsi="Verdana"/>
                <w:sz w:val="20"/>
                <w:szCs w:val="20"/>
              </w:rPr>
              <w:t xml:space="preserve"> м3</w:t>
            </w:r>
          </w:p>
        </w:tc>
      </w:tr>
      <w:tr w:rsidR="007C073A" w:rsidRPr="00B866D9" w:rsidTr="00BF5021">
        <w:trPr>
          <w:trHeight w:val="420"/>
          <w:jc w:val="center"/>
        </w:trPr>
        <w:tc>
          <w:tcPr>
            <w:tcW w:w="2108" w:type="dxa"/>
            <w:tcBorders>
              <w:top w:val="nil"/>
              <w:left w:val="single" w:sz="4" w:space="0" w:color="auto"/>
              <w:bottom w:val="single" w:sz="4" w:space="0" w:color="auto"/>
              <w:right w:val="single" w:sz="4" w:space="0" w:color="auto"/>
            </w:tcBorders>
            <w:shd w:val="clear" w:color="auto" w:fill="auto"/>
            <w:vAlign w:val="center"/>
          </w:tcPr>
          <w:p w:rsidR="007C073A" w:rsidRPr="00B866D9" w:rsidRDefault="007C073A" w:rsidP="00BF5021">
            <w:pPr>
              <w:spacing w:after="0"/>
              <w:jc w:val="center"/>
              <w:rPr>
                <w:rFonts w:ascii="Verdana" w:hAnsi="Verdana"/>
                <w:sz w:val="20"/>
                <w:szCs w:val="20"/>
              </w:rPr>
            </w:pPr>
            <w:r w:rsidRPr="00B866D9">
              <w:rPr>
                <w:rFonts w:ascii="Verdana" w:hAnsi="Verdana"/>
                <w:sz w:val="20"/>
                <w:szCs w:val="20"/>
              </w:rPr>
              <w:t>Тримесечие</w:t>
            </w:r>
          </w:p>
        </w:tc>
        <w:tc>
          <w:tcPr>
            <w:tcW w:w="1147" w:type="dxa"/>
            <w:tcBorders>
              <w:top w:val="nil"/>
              <w:left w:val="nil"/>
              <w:bottom w:val="single" w:sz="4" w:space="0" w:color="auto"/>
              <w:right w:val="single" w:sz="4" w:space="0" w:color="auto"/>
            </w:tcBorders>
            <w:shd w:val="clear" w:color="auto" w:fill="auto"/>
            <w:vAlign w:val="center"/>
          </w:tcPr>
          <w:p w:rsidR="007C073A" w:rsidRPr="00B866D9" w:rsidRDefault="007C073A" w:rsidP="00BF5021">
            <w:pPr>
              <w:spacing w:after="0"/>
              <w:jc w:val="center"/>
              <w:rPr>
                <w:rFonts w:ascii="Verdana" w:hAnsi="Verdana"/>
                <w:sz w:val="20"/>
                <w:szCs w:val="20"/>
              </w:rPr>
            </w:pPr>
            <w:r w:rsidRPr="00B866D9">
              <w:rPr>
                <w:rFonts w:ascii="Verdana" w:hAnsi="Verdana"/>
                <w:sz w:val="20"/>
                <w:szCs w:val="20"/>
              </w:rPr>
              <w:t>I</w:t>
            </w:r>
          </w:p>
        </w:tc>
        <w:tc>
          <w:tcPr>
            <w:tcW w:w="1494" w:type="dxa"/>
            <w:tcBorders>
              <w:top w:val="nil"/>
              <w:left w:val="nil"/>
              <w:bottom w:val="single" w:sz="4" w:space="0" w:color="auto"/>
              <w:right w:val="single" w:sz="4" w:space="0" w:color="auto"/>
            </w:tcBorders>
            <w:shd w:val="clear" w:color="auto" w:fill="auto"/>
            <w:vAlign w:val="center"/>
          </w:tcPr>
          <w:p w:rsidR="007C073A" w:rsidRPr="00B866D9" w:rsidRDefault="007C073A" w:rsidP="00BF5021">
            <w:pPr>
              <w:spacing w:after="0"/>
              <w:jc w:val="center"/>
              <w:rPr>
                <w:rFonts w:ascii="Verdana" w:hAnsi="Verdana"/>
                <w:sz w:val="20"/>
                <w:szCs w:val="20"/>
              </w:rPr>
            </w:pPr>
            <w:r w:rsidRPr="00B866D9">
              <w:rPr>
                <w:rFonts w:ascii="Verdana" w:hAnsi="Verdana"/>
                <w:sz w:val="20"/>
                <w:szCs w:val="20"/>
              </w:rPr>
              <w:t>II</w:t>
            </w:r>
          </w:p>
        </w:tc>
        <w:tc>
          <w:tcPr>
            <w:tcW w:w="1984" w:type="dxa"/>
            <w:tcBorders>
              <w:top w:val="nil"/>
              <w:left w:val="nil"/>
              <w:bottom w:val="single" w:sz="4" w:space="0" w:color="auto"/>
              <w:right w:val="single" w:sz="4" w:space="0" w:color="auto"/>
            </w:tcBorders>
            <w:shd w:val="clear" w:color="auto" w:fill="auto"/>
            <w:vAlign w:val="center"/>
          </w:tcPr>
          <w:p w:rsidR="007C073A" w:rsidRPr="00B866D9" w:rsidRDefault="007C073A" w:rsidP="00BF5021">
            <w:pPr>
              <w:spacing w:after="0"/>
              <w:jc w:val="center"/>
              <w:rPr>
                <w:rFonts w:ascii="Verdana" w:hAnsi="Verdana"/>
                <w:sz w:val="20"/>
                <w:szCs w:val="20"/>
              </w:rPr>
            </w:pPr>
            <w:r w:rsidRPr="00B866D9">
              <w:rPr>
                <w:rFonts w:ascii="Verdana" w:hAnsi="Verdana"/>
                <w:sz w:val="20"/>
                <w:szCs w:val="20"/>
              </w:rPr>
              <w:t>III</w:t>
            </w:r>
            <w:r w:rsidR="00C656A3" w:rsidRPr="00B866D9">
              <w:rPr>
                <w:rFonts w:ascii="Verdana" w:hAnsi="Verdana"/>
                <w:sz w:val="20"/>
                <w:szCs w:val="20"/>
              </w:rPr>
              <w:t xml:space="preserve"> </w:t>
            </w:r>
          </w:p>
        </w:tc>
        <w:tc>
          <w:tcPr>
            <w:tcW w:w="1062" w:type="dxa"/>
            <w:tcBorders>
              <w:top w:val="nil"/>
              <w:left w:val="nil"/>
              <w:bottom w:val="single" w:sz="4" w:space="0" w:color="auto"/>
              <w:right w:val="single" w:sz="4" w:space="0" w:color="auto"/>
            </w:tcBorders>
            <w:shd w:val="clear" w:color="auto" w:fill="auto"/>
            <w:vAlign w:val="center"/>
          </w:tcPr>
          <w:p w:rsidR="007C073A" w:rsidRPr="00B866D9" w:rsidRDefault="007C073A" w:rsidP="00BF5021">
            <w:pPr>
              <w:spacing w:after="0"/>
              <w:jc w:val="center"/>
              <w:rPr>
                <w:rFonts w:ascii="Verdana" w:hAnsi="Verdana"/>
                <w:sz w:val="20"/>
                <w:szCs w:val="20"/>
              </w:rPr>
            </w:pPr>
            <w:r w:rsidRPr="00B866D9">
              <w:rPr>
                <w:rFonts w:ascii="Verdana" w:hAnsi="Verdana"/>
                <w:sz w:val="20"/>
                <w:szCs w:val="20"/>
              </w:rPr>
              <w:t xml:space="preserve">IV </w:t>
            </w:r>
          </w:p>
        </w:tc>
      </w:tr>
      <w:tr w:rsidR="009762E5" w:rsidRPr="00B866D9" w:rsidTr="00BF5021">
        <w:trPr>
          <w:trHeight w:val="360"/>
          <w:jc w:val="center"/>
        </w:trPr>
        <w:tc>
          <w:tcPr>
            <w:tcW w:w="2108" w:type="dxa"/>
            <w:tcBorders>
              <w:top w:val="nil"/>
              <w:left w:val="single" w:sz="4" w:space="0" w:color="auto"/>
              <w:bottom w:val="single" w:sz="4" w:space="0" w:color="auto"/>
              <w:right w:val="single" w:sz="4" w:space="0" w:color="auto"/>
            </w:tcBorders>
            <w:shd w:val="clear" w:color="auto" w:fill="auto"/>
            <w:vAlign w:val="center"/>
          </w:tcPr>
          <w:p w:rsidR="009762E5" w:rsidRPr="00B866D9" w:rsidRDefault="009762E5" w:rsidP="00BF5021">
            <w:pPr>
              <w:spacing w:after="0"/>
              <w:jc w:val="center"/>
              <w:rPr>
                <w:rFonts w:ascii="Verdana" w:hAnsi="Verdana"/>
                <w:sz w:val="20"/>
                <w:szCs w:val="20"/>
              </w:rPr>
            </w:pPr>
            <w:r w:rsidRPr="00B866D9">
              <w:rPr>
                <w:rFonts w:ascii="Verdana" w:hAnsi="Verdana"/>
                <w:sz w:val="20"/>
                <w:szCs w:val="20"/>
              </w:rPr>
              <w:t>Количество, м3</w:t>
            </w:r>
          </w:p>
        </w:tc>
        <w:tc>
          <w:tcPr>
            <w:tcW w:w="1147" w:type="dxa"/>
            <w:tcBorders>
              <w:top w:val="nil"/>
              <w:left w:val="nil"/>
              <w:bottom w:val="single" w:sz="4" w:space="0" w:color="auto"/>
              <w:right w:val="single" w:sz="4" w:space="0" w:color="auto"/>
            </w:tcBorders>
            <w:shd w:val="clear" w:color="auto" w:fill="auto"/>
            <w:vAlign w:val="center"/>
          </w:tcPr>
          <w:p w:rsidR="009762E5" w:rsidRPr="00B866D9" w:rsidRDefault="00C9597B" w:rsidP="009762E5">
            <w:pPr>
              <w:spacing w:after="0"/>
              <w:jc w:val="center"/>
              <w:rPr>
                <w:rFonts w:ascii="Verdana" w:hAnsi="Verdana"/>
                <w:sz w:val="20"/>
                <w:szCs w:val="20"/>
              </w:rPr>
            </w:pPr>
            <w:r>
              <w:rPr>
                <w:rFonts w:ascii="Verdana" w:hAnsi="Verdana"/>
                <w:sz w:val="20"/>
                <w:szCs w:val="20"/>
              </w:rPr>
              <w:t>-</w:t>
            </w:r>
          </w:p>
        </w:tc>
        <w:tc>
          <w:tcPr>
            <w:tcW w:w="1494" w:type="dxa"/>
            <w:tcBorders>
              <w:top w:val="nil"/>
              <w:left w:val="nil"/>
              <w:bottom w:val="single" w:sz="4" w:space="0" w:color="auto"/>
              <w:right w:val="single" w:sz="4" w:space="0" w:color="auto"/>
            </w:tcBorders>
            <w:shd w:val="clear" w:color="auto" w:fill="auto"/>
            <w:vAlign w:val="center"/>
          </w:tcPr>
          <w:p w:rsidR="009762E5" w:rsidRPr="00B866D9" w:rsidRDefault="00A51955" w:rsidP="009762E5">
            <w:pPr>
              <w:spacing w:after="0"/>
              <w:jc w:val="center"/>
              <w:rPr>
                <w:rFonts w:ascii="Verdana" w:hAnsi="Verdana"/>
                <w:sz w:val="20"/>
                <w:szCs w:val="20"/>
              </w:rPr>
            </w:pPr>
            <w:r>
              <w:rPr>
                <w:rFonts w:ascii="Verdana" w:hAnsi="Verdana"/>
                <w:sz w:val="20"/>
                <w:szCs w:val="20"/>
              </w:rPr>
              <w:t>132</w:t>
            </w:r>
            <w:r w:rsidR="00C9597B">
              <w:rPr>
                <w:rFonts w:ascii="Verdana" w:hAnsi="Verdana"/>
                <w:sz w:val="20"/>
                <w:szCs w:val="20"/>
              </w:rPr>
              <w:t>м3</w:t>
            </w:r>
          </w:p>
        </w:tc>
        <w:tc>
          <w:tcPr>
            <w:tcW w:w="1984" w:type="dxa"/>
            <w:tcBorders>
              <w:top w:val="nil"/>
              <w:left w:val="nil"/>
              <w:bottom w:val="single" w:sz="4" w:space="0" w:color="auto"/>
              <w:right w:val="single" w:sz="4" w:space="0" w:color="auto"/>
            </w:tcBorders>
            <w:shd w:val="clear" w:color="auto" w:fill="auto"/>
            <w:vAlign w:val="center"/>
          </w:tcPr>
          <w:p w:rsidR="009762E5" w:rsidRPr="00B866D9" w:rsidRDefault="00A51955" w:rsidP="009762E5">
            <w:pPr>
              <w:spacing w:after="0"/>
              <w:jc w:val="center"/>
              <w:rPr>
                <w:rFonts w:ascii="Verdana" w:hAnsi="Verdana"/>
                <w:sz w:val="20"/>
                <w:szCs w:val="20"/>
                <w:lang w:val="en-US"/>
              </w:rPr>
            </w:pPr>
            <w:r>
              <w:rPr>
                <w:rFonts w:ascii="Verdana" w:hAnsi="Verdana"/>
                <w:sz w:val="20"/>
                <w:szCs w:val="20"/>
              </w:rPr>
              <w:t>132</w:t>
            </w:r>
            <w:r w:rsidR="00C9597B">
              <w:rPr>
                <w:rFonts w:ascii="Verdana" w:hAnsi="Verdana"/>
                <w:sz w:val="20"/>
                <w:szCs w:val="20"/>
              </w:rPr>
              <w:t>м3</w:t>
            </w:r>
          </w:p>
        </w:tc>
        <w:tc>
          <w:tcPr>
            <w:tcW w:w="1062" w:type="dxa"/>
            <w:tcBorders>
              <w:top w:val="nil"/>
              <w:left w:val="nil"/>
              <w:bottom w:val="single" w:sz="4" w:space="0" w:color="auto"/>
              <w:right w:val="single" w:sz="4" w:space="0" w:color="auto"/>
            </w:tcBorders>
            <w:shd w:val="clear" w:color="auto" w:fill="auto"/>
            <w:vAlign w:val="center"/>
          </w:tcPr>
          <w:p w:rsidR="009762E5" w:rsidRPr="00B866D9" w:rsidRDefault="00A51955" w:rsidP="009762E5">
            <w:pPr>
              <w:spacing w:after="0"/>
              <w:jc w:val="center"/>
              <w:rPr>
                <w:rFonts w:ascii="Verdana" w:hAnsi="Verdana"/>
                <w:sz w:val="20"/>
                <w:szCs w:val="20"/>
              </w:rPr>
            </w:pPr>
            <w:r>
              <w:rPr>
                <w:rFonts w:ascii="Verdana" w:hAnsi="Verdana"/>
                <w:sz w:val="20"/>
                <w:szCs w:val="20"/>
              </w:rPr>
              <w:t>132</w:t>
            </w:r>
            <w:r w:rsidR="00C9597B">
              <w:rPr>
                <w:rFonts w:ascii="Verdana" w:hAnsi="Verdana"/>
                <w:sz w:val="20"/>
                <w:szCs w:val="20"/>
              </w:rPr>
              <w:t>м3</w:t>
            </w:r>
          </w:p>
        </w:tc>
      </w:tr>
    </w:tbl>
    <w:p w:rsidR="00B700D3" w:rsidRPr="00B866D9" w:rsidRDefault="00B700D3" w:rsidP="00A86307">
      <w:pPr>
        <w:spacing w:after="0" w:line="240" w:lineRule="auto"/>
        <w:ind w:firstLine="709"/>
        <w:jc w:val="both"/>
        <w:rPr>
          <w:rFonts w:ascii="Verdana" w:hAnsi="Verdana"/>
          <w:b/>
          <w:sz w:val="20"/>
          <w:szCs w:val="20"/>
        </w:rPr>
      </w:pPr>
    </w:p>
    <w:p w:rsidR="00E93098" w:rsidRPr="00B866D9" w:rsidRDefault="006A4179" w:rsidP="00A86307">
      <w:pPr>
        <w:spacing w:after="0" w:line="240" w:lineRule="auto"/>
        <w:ind w:firstLine="709"/>
        <w:jc w:val="both"/>
        <w:rPr>
          <w:rFonts w:ascii="Verdana" w:hAnsi="Verdana"/>
          <w:b/>
          <w:sz w:val="20"/>
          <w:szCs w:val="20"/>
        </w:rPr>
      </w:pPr>
      <w:r w:rsidRPr="00B866D9">
        <w:rPr>
          <w:rFonts w:ascii="Verdana" w:hAnsi="Verdana"/>
          <w:b/>
          <w:sz w:val="20"/>
          <w:szCs w:val="20"/>
        </w:rPr>
        <w:t>2</w:t>
      </w:r>
      <w:r w:rsidR="004F4E9D" w:rsidRPr="00B866D9">
        <w:rPr>
          <w:rFonts w:ascii="Verdana" w:hAnsi="Verdana"/>
          <w:b/>
          <w:sz w:val="20"/>
          <w:szCs w:val="20"/>
        </w:rPr>
        <w:t>.</w:t>
      </w:r>
      <w:r w:rsidR="00650F95" w:rsidRPr="00B866D9">
        <w:rPr>
          <w:rFonts w:ascii="Verdana" w:hAnsi="Verdana"/>
          <w:sz w:val="20"/>
          <w:szCs w:val="20"/>
        </w:rPr>
        <w:t xml:space="preserve"> </w:t>
      </w:r>
      <w:r w:rsidR="007561FF" w:rsidRPr="00B866D9">
        <w:rPr>
          <w:rFonts w:ascii="Verdana" w:hAnsi="Verdana"/>
          <w:sz w:val="20"/>
          <w:szCs w:val="20"/>
        </w:rPr>
        <w:t xml:space="preserve">Срок за изпълнение на договора до </w:t>
      </w:r>
      <w:r w:rsidR="00C9597B">
        <w:rPr>
          <w:rFonts w:ascii="Verdana" w:hAnsi="Verdana"/>
          <w:b/>
          <w:sz w:val="20"/>
          <w:szCs w:val="20"/>
        </w:rPr>
        <w:t>20.01.2020</w:t>
      </w:r>
      <w:r w:rsidR="007C073A" w:rsidRPr="00B866D9">
        <w:rPr>
          <w:rFonts w:ascii="Verdana" w:hAnsi="Verdana"/>
          <w:b/>
          <w:sz w:val="20"/>
          <w:szCs w:val="20"/>
        </w:rPr>
        <w:t xml:space="preserve"> </w:t>
      </w:r>
      <w:r w:rsidR="007C073A" w:rsidRPr="00B866D9">
        <w:rPr>
          <w:rFonts w:ascii="Verdana" w:hAnsi="Verdana"/>
          <w:b/>
          <w:color w:val="000000"/>
          <w:sz w:val="20"/>
          <w:szCs w:val="20"/>
        </w:rPr>
        <w:t>година.</w:t>
      </w:r>
    </w:p>
    <w:p w:rsidR="009E5D7A" w:rsidRPr="00B866D9" w:rsidRDefault="009E5D7A" w:rsidP="00A86307">
      <w:pPr>
        <w:suppressLineNumbers/>
        <w:spacing w:after="0" w:line="240" w:lineRule="auto"/>
        <w:ind w:firstLine="709"/>
        <w:jc w:val="both"/>
        <w:rPr>
          <w:rFonts w:ascii="Verdana" w:hAnsi="Verdana"/>
          <w:color w:val="000000"/>
          <w:sz w:val="20"/>
          <w:szCs w:val="20"/>
        </w:rPr>
      </w:pPr>
      <w:r w:rsidRPr="00B866D9">
        <w:rPr>
          <w:rFonts w:ascii="Verdana" w:hAnsi="Verdana"/>
          <w:color w:val="000000"/>
          <w:sz w:val="20"/>
          <w:szCs w:val="20"/>
        </w:rPr>
        <w:t>2.1. Срок за изпълнение на сеч и извоз на дървесина</w:t>
      </w:r>
      <w:r w:rsidR="00B956F1" w:rsidRPr="00B866D9">
        <w:rPr>
          <w:rFonts w:ascii="Verdana" w:hAnsi="Verdana"/>
          <w:color w:val="000000"/>
          <w:sz w:val="20"/>
          <w:szCs w:val="20"/>
          <w:lang w:val="en-US"/>
        </w:rPr>
        <w:t xml:space="preserve"> </w:t>
      </w:r>
      <w:r w:rsidRPr="00B866D9">
        <w:rPr>
          <w:rFonts w:ascii="Verdana" w:hAnsi="Verdana"/>
          <w:color w:val="000000"/>
          <w:sz w:val="20"/>
          <w:szCs w:val="20"/>
        </w:rPr>
        <w:t>–</w:t>
      </w:r>
      <w:r w:rsidR="00B956F1" w:rsidRPr="00B866D9">
        <w:rPr>
          <w:rFonts w:ascii="Verdana" w:hAnsi="Verdana"/>
          <w:color w:val="000000"/>
          <w:sz w:val="20"/>
          <w:szCs w:val="20"/>
          <w:lang w:val="en-US"/>
        </w:rPr>
        <w:t xml:space="preserve"> </w:t>
      </w:r>
      <w:r w:rsidRPr="00B866D9">
        <w:rPr>
          <w:rFonts w:ascii="Verdana" w:hAnsi="Verdana"/>
          <w:b/>
          <w:color w:val="000000"/>
          <w:sz w:val="20"/>
          <w:szCs w:val="20"/>
        </w:rPr>
        <w:t xml:space="preserve">до </w:t>
      </w:r>
      <w:r w:rsidR="00C9597B">
        <w:rPr>
          <w:rFonts w:ascii="Verdana" w:hAnsi="Verdana"/>
          <w:b/>
          <w:sz w:val="20"/>
          <w:szCs w:val="20"/>
        </w:rPr>
        <w:t>20.12.2019</w:t>
      </w:r>
      <w:r w:rsidRPr="00B866D9">
        <w:rPr>
          <w:rFonts w:ascii="Verdana" w:hAnsi="Verdana"/>
          <w:b/>
          <w:color w:val="000000"/>
          <w:sz w:val="20"/>
          <w:szCs w:val="20"/>
        </w:rPr>
        <w:t xml:space="preserve"> год</w:t>
      </w:r>
      <w:r w:rsidR="007C073A" w:rsidRPr="00B866D9">
        <w:rPr>
          <w:rFonts w:ascii="Verdana" w:hAnsi="Verdana"/>
          <w:b/>
          <w:color w:val="000000"/>
          <w:sz w:val="20"/>
          <w:szCs w:val="20"/>
        </w:rPr>
        <w:t>ина</w:t>
      </w:r>
      <w:r w:rsidRPr="00B866D9">
        <w:rPr>
          <w:rFonts w:ascii="Verdana" w:hAnsi="Verdana"/>
          <w:color w:val="000000"/>
          <w:sz w:val="20"/>
          <w:szCs w:val="20"/>
        </w:rPr>
        <w:t>.</w:t>
      </w:r>
    </w:p>
    <w:p w:rsidR="00B700D3" w:rsidRPr="00A51955" w:rsidRDefault="009E5D7A" w:rsidP="00A51955">
      <w:pPr>
        <w:suppressLineNumbers/>
        <w:spacing w:after="0" w:line="240" w:lineRule="auto"/>
        <w:ind w:firstLine="709"/>
        <w:jc w:val="both"/>
        <w:rPr>
          <w:rFonts w:ascii="Verdana" w:hAnsi="Verdana"/>
          <w:color w:val="000000"/>
          <w:sz w:val="20"/>
          <w:szCs w:val="20"/>
        </w:rPr>
      </w:pPr>
      <w:r w:rsidRPr="00B866D9">
        <w:rPr>
          <w:rFonts w:ascii="Verdana" w:hAnsi="Verdana"/>
          <w:color w:val="000000"/>
          <w:sz w:val="20"/>
          <w:szCs w:val="20"/>
        </w:rPr>
        <w:t>2.2</w:t>
      </w:r>
      <w:r w:rsidR="00383E3B" w:rsidRPr="00B866D9">
        <w:rPr>
          <w:rFonts w:ascii="Verdana" w:hAnsi="Verdana"/>
          <w:color w:val="000000"/>
          <w:sz w:val="20"/>
          <w:szCs w:val="20"/>
        </w:rPr>
        <w:t xml:space="preserve"> </w:t>
      </w:r>
      <w:r w:rsidRPr="00B866D9">
        <w:rPr>
          <w:rFonts w:ascii="Verdana" w:hAnsi="Verdana"/>
          <w:color w:val="000000"/>
          <w:sz w:val="20"/>
          <w:szCs w:val="20"/>
        </w:rPr>
        <w:t xml:space="preserve">. Срок за освидетелстване на сечищата  –  </w:t>
      </w:r>
      <w:r w:rsidRPr="00B866D9">
        <w:rPr>
          <w:rFonts w:ascii="Verdana" w:hAnsi="Verdana"/>
          <w:b/>
          <w:color w:val="000000"/>
          <w:sz w:val="20"/>
          <w:szCs w:val="20"/>
        </w:rPr>
        <w:t xml:space="preserve">до </w:t>
      </w:r>
      <w:r w:rsidR="008759F0">
        <w:rPr>
          <w:rFonts w:ascii="Verdana" w:hAnsi="Verdana"/>
          <w:b/>
          <w:sz w:val="20"/>
          <w:szCs w:val="20"/>
        </w:rPr>
        <w:t>20</w:t>
      </w:r>
      <w:r w:rsidR="00C9597B">
        <w:rPr>
          <w:rFonts w:ascii="Verdana" w:hAnsi="Verdana"/>
          <w:b/>
          <w:sz w:val="20"/>
          <w:szCs w:val="20"/>
        </w:rPr>
        <w:t>.01.2020</w:t>
      </w:r>
      <w:r w:rsidRPr="00B866D9">
        <w:rPr>
          <w:rFonts w:ascii="Verdana" w:hAnsi="Verdana"/>
          <w:b/>
          <w:color w:val="000000"/>
          <w:sz w:val="20"/>
          <w:szCs w:val="20"/>
        </w:rPr>
        <w:t xml:space="preserve"> година</w:t>
      </w:r>
    </w:p>
    <w:p w:rsidR="0055235F" w:rsidRPr="00B866D9" w:rsidRDefault="0055235F" w:rsidP="00594E99">
      <w:pPr>
        <w:ind w:firstLine="720"/>
        <w:jc w:val="both"/>
        <w:rPr>
          <w:rFonts w:ascii="Verdana" w:hAnsi="Verdana"/>
          <w:b/>
          <w:sz w:val="20"/>
          <w:szCs w:val="20"/>
          <w:u w:val="single"/>
        </w:rPr>
      </w:pPr>
      <w:r w:rsidRPr="00B866D9">
        <w:rPr>
          <w:rFonts w:ascii="Verdana" w:hAnsi="Verdana"/>
          <w:b/>
          <w:sz w:val="20"/>
          <w:szCs w:val="20"/>
          <w:u w:val="single"/>
        </w:rPr>
        <w:t>ІХ. ПРЕКРАТЯВАНЕ НА ПРОЦЕДУРАТА</w:t>
      </w:r>
    </w:p>
    <w:p w:rsidR="0055235F" w:rsidRPr="00B866D9" w:rsidRDefault="00B05BDF" w:rsidP="0055235F">
      <w:pPr>
        <w:spacing w:after="0"/>
        <w:jc w:val="both"/>
        <w:rPr>
          <w:rFonts w:ascii="Verdana" w:hAnsi="Verdana"/>
          <w:sz w:val="20"/>
          <w:szCs w:val="20"/>
        </w:rPr>
      </w:pPr>
      <w:r w:rsidRPr="00B866D9">
        <w:rPr>
          <w:rFonts w:ascii="Verdana" w:hAnsi="Verdana"/>
          <w:b/>
          <w:sz w:val="20"/>
          <w:szCs w:val="20"/>
        </w:rPr>
        <w:t xml:space="preserve">             1.</w:t>
      </w:r>
      <w:r w:rsidRPr="00B866D9">
        <w:rPr>
          <w:rFonts w:ascii="Verdana" w:hAnsi="Verdana"/>
          <w:sz w:val="20"/>
          <w:szCs w:val="20"/>
        </w:rPr>
        <w:t xml:space="preserve"> Продавачът</w:t>
      </w:r>
      <w:r w:rsidR="0055235F" w:rsidRPr="00B866D9">
        <w:rPr>
          <w:rFonts w:ascii="Verdana" w:hAnsi="Verdana"/>
          <w:sz w:val="20"/>
          <w:szCs w:val="20"/>
        </w:rPr>
        <w:t xml:space="preserve"> прекратява процедура с мотивирана заповед, когато:</w:t>
      </w:r>
    </w:p>
    <w:p w:rsidR="0055235F" w:rsidRPr="00B866D9" w:rsidRDefault="0055235F" w:rsidP="0055235F">
      <w:pPr>
        <w:spacing w:after="0"/>
        <w:jc w:val="both"/>
        <w:rPr>
          <w:rFonts w:ascii="Verdana" w:hAnsi="Verdana"/>
          <w:sz w:val="20"/>
          <w:szCs w:val="20"/>
        </w:rPr>
      </w:pPr>
      <w:r w:rsidRPr="00B866D9">
        <w:rPr>
          <w:rFonts w:ascii="Verdana" w:hAnsi="Verdana"/>
          <w:sz w:val="20"/>
          <w:szCs w:val="20"/>
        </w:rPr>
        <w:t xml:space="preserve">             </w:t>
      </w:r>
      <w:r w:rsidRPr="00B866D9">
        <w:rPr>
          <w:rFonts w:ascii="Verdana" w:hAnsi="Verdana"/>
          <w:b/>
          <w:sz w:val="20"/>
          <w:szCs w:val="20"/>
        </w:rPr>
        <w:t>1.1</w:t>
      </w:r>
      <w:r w:rsidR="00B05BDF" w:rsidRPr="00B866D9">
        <w:rPr>
          <w:rFonts w:ascii="Verdana" w:hAnsi="Verdana"/>
          <w:b/>
          <w:sz w:val="20"/>
          <w:szCs w:val="20"/>
        </w:rPr>
        <w:t>.</w:t>
      </w:r>
      <w:r w:rsidR="00B05BDF" w:rsidRPr="00B866D9">
        <w:rPr>
          <w:rFonts w:ascii="Verdana" w:hAnsi="Verdana"/>
          <w:sz w:val="20"/>
          <w:szCs w:val="20"/>
        </w:rPr>
        <w:t xml:space="preserve"> </w:t>
      </w:r>
      <w:r w:rsidR="00DD6920" w:rsidRPr="00B866D9">
        <w:rPr>
          <w:rFonts w:ascii="Verdana" w:hAnsi="Verdana"/>
          <w:sz w:val="20"/>
          <w:szCs w:val="20"/>
        </w:rPr>
        <w:t>Не е подадено нито едно заявление за участие</w:t>
      </w:r>
      <w:r w:rsidRPr="00B866D9">
        <w:rPr>
          <w:rFonts w:ascii="Verdana" w:hAnsi="Verdana"/>
          <w:sz w:val="20"/>
          <w:szCs w:val="20"/>
        </w:rPr>
        <w:t>;</w:t>
      </w:r>
    </w:p>
    <w:p w:rsidR="0055235F" w:rsidRPr="00B866D9" w:rsidRDefault="00663600" w:rsidP="0055235F">
      <w:pPr>
        <w:spacing w:after="0"/>
        <w:jc w:val="both"/>
        <w:rPr>
          <w:rFonts w:ascii="Verdana" w:hAnsi="Verdana"/>
          <w:sz w:val="20"/>
          <w:szCs w:val="20"/>
        </w:rPr>
      </w:pPr>
      <w:r w:rsidRPr="00B866D9">
        <w:rPr>
          <w:rFonts w:ascii="Verdana" w:hAnsi="Verdana"/>
          <w:sz w:val="20"/>
          <w:szCs w:val="20"/>
        </w:rPr>
        <w:t xml:space="preserve">             </w:t>
      </w:r>
      <w:r w:rsidRPr="00B866D9">
        <w:rPr>
          <w:rFonts w:ascii="Verdana" w:hAnsi="Verdana"/>
          <w:b/>
          <w:sz w:val="20"/>
          <w:szCs w:val="20"/>
        </w:rPr>
        <w:t>1.2.</w:t>
      </w:r>
      <w:r w:rsidRPr="00B866D9">
        <w:rPr>
          <w:rFonts w:ascii="Verdana" w:hAnsi="Verdana"/>
          <w:sz w:val="20"/>
          <w:szCs w:val="20"/>
        </w:rPr>
        <w:t xml:space="preserve"> </w:t>
      </w:r>
      <w:r w:rsidR="00B31AB7" w:rsidRPr="00B866D9">
        <w:rPr>
          <w:rFonts w:ascii="Verdana" w:hAnsi="Verdana"/>
          <w:sz w:val="20"/>
          <w:szCs w:val="20"/>
        </w:rPr>
        <w:t>К</w:t>
      </w:r>
      <w:r w:rsidRPr="00B866D9">
        <w:rPr>
          <w:rFonts w:ascii="Verdana" w:hAnsi="Verdana"/>
          <w:sz w:val="20"/>
          <w:szCs w:val="20"/>
        </w:rPr>
        <w:t>андидатът</w:t>
      </w:r>
      <w:r w:rsidR="00AA7B59" w:rsidRPr="00B866D9">
        <w:rPr>
          <w:rFonts w:ascii="Verdana" w:hAnsi="Verdana"/>
          <w:sz w:val="20"/>
          <w:szCs w:val="20"/>
        </w:rPr>
        <w:t>/те</w:t>
      </w:r>
      <w:r w:rsidR="0055235F" w:rsidRPr="00B866D9">
        <w:rPr>
          <w:rFonts w:ascii="Verdana" w:hAnsi="Verdana"/>
          <w:sz w:val="20"/>
          <w:szCs w:val="20"/>
        </w:rPr>
        <w:t xml:space="preserve"> не отговарят на условия</w:t>
      </w:r>
      <w:r w:rsidRPr="00B866D9">
        <w:rPr>
          <w:rFonts w:ascii="Verdana" w:hAnsi="Verdana"/>
          <w:sz w:val="20"/>
          <w:szCs w:val="20"/>
        </w:rPr>
        <w:t xml:space="preserve">та за </w:t>
      </w:r>
      <w:r w:rsidR="00AA7B59" w:rsidRPr="00B866D9">
        <w:rPr>
          <w:rFonts w:ascii="Verdana" w:hAnsi="Verdana"/>
          <w:sz w:val="20"/>
          <w:szCs w:val="20"/>
        </w:rPr>
        <w:t>участие в</w:t>
      </w:r>
      <w:r w:rsidRPr="00B866D9">
        <w:rPr>
          <w:rFonts w:ascii="Verdana" w:hAnsi="Verdana"/>
          <w:sz w:val="20"/>
          <w:szCs w:val="20"/>
        </w:rPr>
        <w:t xml:space="preserve"> търга</w:t>
      </w:r>
      <w:r w:rsidR="0055235F" w:rsidRPr="00B866D9">
        <w:rPr>
          <w:rFonts w:ascii="Verdana" w:hAnsi="Verdana"/>
          <w:sz w:val="20"/>
          <w:szCs w:val="20"/>
        </w:rPr>
        <w:t>;</w:t>
      </w:r>
    </w:p>
    <w:p w:rsidR="0055235F" w:rsidRPr="00B866D9" w:rsidRDefault="00D748A7" w:rsidP="0055235F">
      <w:pPr>
        <w:spacing w:after="0"/>
        <w:jc w:val="both"/>
        <w:rPr>
          <w:rFonts w:ascii="Verdana" w:hAnsi="Verdana"/>
          <w:sz w:val="20"/>
          <w:szCs w:val="20"/>
        </w:rPr>
      </w:pPr>
      <w:r w:rsidRPr="00B866D9">
        <w:rPr>
          <w:rFonts w:ascii="Verdana" w:hAnsi="Verdana"/>
          <w:sz w:val="20"/>
          <w:szCs w:val="20"/>
        </w:rPr>
        <w:t xml:space="preserve">             </w:t>
      </w:r>
      <w:r w:rsidRPr="00B866D9">
        <w:rPr>
          <w:rFonts w:ascii="Verdana" w:hAnsi="Verdana"/>
          <w:b/>
          <w:sz w:val="20"/>
          <w:szCs w:val="20"/>
        </w:rPr>
        <w:t>1.</w:t>
      </w:r>
      <w:r w:rsidR="00DD6920" w:rsidRPr="00B866D9">
        <w:rPr>
          <w:rFonts w:ascii="Verdana" w:hAnsi="Verdana"/>
          <w:b/>
          <w:sz w:val="20"/>
          <w:szCs w:val="20"/>
        </w:rPr>
        <w:t>3</w:t>
      </w:r>
      <w:r w:rsidRPr="00B866D9">
        <w:rPr>
          <w:rFonts w:ascii="Verdana" w:hAnsi="Verdana"/>
          <w:b/>
          <w:sz w:val="20"/>
          <w:szCs w:val="20"/>
        </w:rPr>
        <w:t>.</w:t>
      </w:r>
      <w:r w:rsidR="00021519" w:rsidRPr="00B866D9">
        <w:rPr>
          <w:rFonts w:ascii="Verdana" w:hAnsi="Verdana"/>
          <w:sz w:val="20"/>
          <w:szCs w:val="20"/>
        </w:rPr>
        <w:t xml:space="preserve"> </w:t>
      </w:r>
      <w:r w:rsidR="00B31AB7" w:rsidRPr="00B866D9">
        <w:rPr>
          <w:rFonts w:ascii="Verdana" w:hAnsi="Verdana"/>
          <w:sz w:val="20"/>
          <w:szCs w:val="20"/>
        </w:rPr>
        <w:t>П</w:t>
      </w:r>
      <w:r w:rsidR="0055235F" w:rsidRPr="00B866D9">
        <w:rPr>
          <w:rFonts w:ascii="Verdana" w:hAnsi="Verdana"/>
          <w:sz w:val="20"/>
          <w:szCs w:val="20"/>
        </w:rPr>
        <w:t>ървият и вторият класиран участник откаж</w:t>
      </w:r>
      <w:r w:rsidR="00DD6920" w:rsidRPr="00B866D9">
        <w:rPr>
          <w:rFonts w:ascii="Verdana" w:hAnsi="Verdana"/>
          <w:sz w:val="20"/>
          <w:szCs w:val="20"/>
        </w:rPr>
        <w:t>ат</w:t>
      </w:r>
      <w:r w:rsidR="0055235F" w:rsidRPr="00B866D9">
        <w:rPr>
          <w:rFonts w:ascii="Verdana" w:hAnsi="Verdana"/>
          <w:sz w:val="20"/>
          <w:szCs w:val="20"/>
        </w:rPr>
        <w:t xml:space="preserve"> да сключ</w:t>
      </w:r>
      <w:r w:rsidR="00DD6920" w:rsidRPr="00B866D9">
        <w:rPr>
          <w:rFonts w:ascii="Verdana" w:hAnsi="Verdana"/>
          <w:sz w:val="20"/>
          <w:szCs w:val="20"/>
        </w:rPr>
        <w:t>ат</w:t>
      </w:r>
      <w:r w:rsidR="0055235F" w:rsidRPr="00B866D9">
        <w:rPr>
          <w:rFonts w:ascii="Verdana" w:hAnsi="Verdana"/>
          <w:sz w:val="20"/>
          <w:szCs w:val="20"/>
        </w:rPr>
        <w:t xml:space="preserve"> договор;</w:t>
      </w:r>
    </w:p>
    <w:p w:rsidR="0055235F" w:rsidRPr="00B866D9" w:rsidRDefault="00D748A7" w:rsidP="0055235F">
      <w:pPr>
        <w:spacing w:after="0"/>
        <w:jc w:val="both"/>
        <w:rPr>
          <w:rFonts w:ascii="Verdana" w:hAnsi="Verdana"/>
          <w:sz w:val="20"/>
          <w:szCs w:val="20"/>
        </w:rPr>
      </w:pPr>
      <w:r w:rsidRPr="00B866D9">
        <w:rPr>
          <w:rFonts w:ascii="Verdana" w:hAnsi="Verdana"/>
          <w:sz w:val="20"/>
          <w:szCs w:val="20"/>
        </w:rPr>
        <w:t xml:space="preserve">             </w:t>
      </w:r>
      <w:r w:rsidR="00DD6920" w:rsidRPr="00B866D9">
        <w:rPr>
          <w:rFonts w:ascii="Verdana" w:hAnsi="Verdana"/>
          <w:b/>
          <w:sz w:val="20"/>
          <w:szCs w:val="20"/>
        </w:rPr>
        <w:t>1.4</w:t>
      </w:r>
      <w:r w:rsidR="0055235F" w:rsidRPr="00B866D9">
        <w:rPr>
          <w:rFonts w:ascii="Verdana" w:hAnsi="Verdana"/>
          <w:b/>
          <w:sz w:val="20"/>
          <w:szCs w:val="20"/>
        </w:rPr>
        <w:t>.</w:t>
      </w:r>
      <w:r w:rsidR="0055235F" w:rsidRPr="00B866D9">
        <w:rPr>
          <w:rFonts w:ascii="Verdana" w:hAnsi="Verdana"/>
          <w:sz w:val="20"/>
          <w:szCs w:val="20"/>
        </w:rPr>
        <w:t xml:space="preserve"> </w:t>
      </w:r>
      <w:r w:rsidR="00B31AB7" w:rsidRPr="00B866D9">
        <w:rPr>
          <w:rFonts w:ascii="Verdana" w:hAnsi="Verdana"/>
          <w:sz w:val="20"/>
          <w:szCs w:val="20"/>
        </w:rPr>
        <w:t>О</w:t>
      </w:r>
      <w:r w:rsidR="0055235F" w:rsidRPr="00B866D9">
        <w:rPr>
          <w:rFonts w:ascii="Verdana" w:hAnsi="Verdana"/>
          <w:sz w:val="20"/>
          <w:szCs w:val="20"/>
        </w:rPr>
        <w:t>тпадне необходимостта от провеждане на процедурата в резултат на съществена промяна в обстоятелствата;</w:t>
      </w:r>
    </w:p>
    <w:p w:rsidR="0055235F" w:rsidRPr="00B866D9" w:rsidRDefault="00D748A7" w:rsidP="0055235F">
      <w:pPr>
        <w:spacing w:after="0"/>
        <w:jc w:val="both"/>
        <w:rPr>
          <w:rFonts w:ascii="Verdana" w:hAnsi="Verdana"/>
          <w:sz w:val="20"/>
          <w:szCs w:val="20"/>
        </w:rPr>
      </w:pPr>
      <w:r w:rsidRPr="00B866D9">
        <w:rPr>
          <w:rFonts w:ascii="Verdana" w:hAnsi="Verdana"/>
          <w:sz w:val="20"/>
          <w:szCs w:val="20"/>
        </w:rPr>
        <w:t xml:space="preserve">            </w:t>
      </w:r>
      <w:r w:rsidR="00F524BA">
        <w:rPr>
          <w:rFonts w:ascii="Verdana" w:hAnsi="Verdana"/>
          <w:sz w:val="20"/>
          <w:szCs w:val="20"/>
        </w:rPr>
        <w:t xml:space="preserve"> </w:t>
      </w:r>
      <w:r w:rsidRPr="00B866D9">
        <w:rPr>
          <w:rFonts w:ascii="Verdana" w:hAnsi="Verdana"/>
          <w:b/>
          <w:sz w:val="20"/>
          <w:szCs w:val="20"/>
        </w:rPr>
        <w:t>1.</w:t>
      </w:r>
      <w:r w:rsidR="00DD6920" w:rsidRPr="00B866D9">
        <w:rPr>
          <w:rFonts w:ascii="Verdana" w:hAnsi="Verdana"/>
          <w:b/>
          <w:sz w:val="20"/>
          <w:szCs w:val="20"/>
        </w:rPr>
        <w:t>5</w:t>
      </w:r>
      <w:r w:rsidR="0055235F" w:rsidRPr="00B866D9">
        <w:rPr>
          <w:rFonts w:ascii="Verdana" w:hAnsi="Verdana"/>
          <w:b/>
          <w:sz w:val="20"/>
          <w:szCs w:val="20"/>
        </w:rPr>
        <w:t>.</w:t>
      </w:r>
      <w:r w:rsidR="0055235F" w:rsidRPr="00B866D9">
        <w:rPr>
          <w:rFonts w:ascii="Verdana" w:hAnsi="Verdana"/>
          <w:sz w:val="20"/>
          <w:szCs w:val="20"/>
        </w:rPr>
        <w:t xml:space="preserve"> </w:t>
      </w:r>
      <w:r w:rsidR="00B31AB7" w:rsidRPr="00B866D9">
        <w:rPr>
          <w:rFonts w:ascii="Verdana" w:hAnsi="Verdana"/>
          <w:sz w:val="20"/>
          <w:szCs w:val="20"/>
        </w:rPr>
        <w:t>С</w:t>
      </w:r>
      <w:r w:rsidR="0055235F" w:rsidRPr="00B866D9">
        <w:rPr>
          <w:rFonts w:ascii="Verdana" w:hAnsi="Verdana"/>
          <w:sz w:val="20"/>
          <w:szCs w:val="20"/>
        </w:rPr>
        <w:t xml:space="preserve">а установени нарушения при откриване и провеждане на </w:t>
      </w:r>
      <w:r w:rsidR="003A4E4D" w:rsidRPr="00B866D9">
        <w:rPr>
          <w:rFonts w:ascii="Verdana" w:hAnsi="Verdana"/>
          <w:sz w:val="20"/>
          <w:szCs w:val="20"/>
        </w:rPr>
        <w:t>търга</w:t>
      </w:r>
      <w:r w:rsidR="0055235F" w:rsidRPr="00B866D9">
        <w:rPr>
          <w:rFonts w:ascii="Verdana" w:hAnsi="Verdana"/>
          <w:sz w:val="20"/>
          <w:szCs w:val="20"/>
        </w:rPr>
        <w:t>, които не могат да бъдат отстранени без това да доведе до промяна н</w:t>
      </w:r>
      <w:r w:rsidR="003A4E4D" w:rsidRPr="00B866D9">
        <w:rPr>
          <w:rFonts w:ascii="Verdana" w:hAnsi="Verdana"/>
          <w:sz w:val="20"/>
          <w:szCs w:val="20"/>
        </w:rPr>
        <w:t>а условията, при които е обявен</w:t>
      </w:r>
      <w:r w:rsidR="0055235F" w:rsidRPr="00B866D9">
        <w:rPr>
          <w:rFonts w:ascii="Verdana" w:hAnsi="Verdana"/>
          <w:sz w:val="20"/>
          <w:szCs w:val="20"/>
        </w:rPr>
        <w:t>.</w:t>
      </w:r>
    </w:p>
    <w:p w:rsidR="0055235F" w:rsidRPr="00B866D9" w:rsidRDefault="003A4E4D" w:rsidP="0055235F">
      <w:pPr>
        <w:spacing w:after="0"/>
        <w:jc w:val="both"/>
        <w:rPr>
          <w:rFonts w:ascii="Verdana" w:hAnsi="Verdana"/>
          <w:sz w:val="20"/>
          <w:szCs w:val="20"/>
        </w:rPr>
      </w:pPr>
      <w:r w:rsidRPr="00B866D9">
        <w:rPr>
          <w:rFonts w:ascii="Verdana" w:hAnsi="Verdana"/>
          <w:b/>
          <w:sz w:val="20"/>
          <w:szCs w:val="20"/>
        </w:rPr>
        <w:t xml:space="preserve">            </w:t>
      </w:r>
      <w:r w:rsidR="00F524BA">
        <w:rPr>
          <w:rFonts w:ascii="Verdana" w:hAnsi="Verdana"/>
          <w:b/>
          <w:sz w:val="20"/>
          <w:szCs w:val="20"/>
        </w:rPr>
        <w:t xml:space="preserve">    </w:t>
      </w:r>
      <w:r w:rsidRPr="00B866D9">
        <w:rPr>
          <w:rFonts w:ascii="Verdana" w:hAnsi="Verdana"/>
          <w:b/>
          <w:sz w:val="20"/>
          <w:szCs w:val="20"/>
        </w:rPr>
        <w:t>1.</w:t>
      </w:r>
      <w:r w:rsidR="00DD6920" w:rsidRPr="00B866D9">
        <w:rPr>
          <w:rFonts w:ascii="Verdana" w:hAnsi="Verdana"/>
          <w:b/>
          <w:sz w:val="20"/>
          <w:szCs w:val="20"/>
        </w:rPr>
        <w:t>6</w:t>
      </w:r>
      <w:r w:rsidRPr="00B866D9">
        <w:rPr>
          <w:rFonts w:ascii="Verdana" w:hAnsi="Verdana"/>
          <w:b/>
          <w:sz w:val="20"/>
          <w:szCs w:val="20"/>
        </w:rPr>
        <w:t>.</w:t>
      </w:r>
      <w:r w:rsidRPr="00B866D9">
        <w:rPr>
          <w:rFonts w:ascii="Verdana" w:hAnsi="Verdana"/>
          <w:sz w:val="20"/>
          <w:szCs w:val="20"/>
        </w:rPr>
        <w:t xml:space="preserve"> Възникнат обстоятелства, които правят провеждането на търга невъзможно и които органът, открил процедурата не би могъл да предвиди преди откриването й.</w:t>
      </w:r>
    </w:p>
    <w:p w:rsidR="0055235F" w:rsidRPr="00B866D9" w:rsidRDefault="00BC7963" w:rsidP="0055235F">
      <w:pPr>
        <w:spacing w:after="0"/>
        <w:jc w:val="both"/>
        <w:rPr>
          <w:rFonts w:ascii="Verdana" w:hAnsi="Verdana"/>
          <w:sz w:val="20"/>
          <w:szCs w:val="20"/>
        </w:rPr>
      </w:pPr>
      <w:r w:rsidRPr="00B866D9">
        <w:rPr>
          <w:rFonts w:ascii="Verdana" w:hAnsi="Verdana"/>
          <w:sz w:val="20"/>
          <w:szCs w:val="20"/>
        </w:rPr>
        <w:t xml:space="preserve">           </w:t>
      </w:r>
      <w:r w:rsidRPr="00B866D9">
        <w:rPr>
          <w:rFonts w:ascii="Verdana" w:hAnsi="Verdana"/>
          <w:b/>
          <w:sz w:val="20"/>
          <w:szCs w:val="20"/>
        </w:rPr>
        <w:t>1.</w:t>
      </w:r>
      <w:r w:rsidR="00DD6920" w:rsidRPr="00B866D9">
        <w:rPr>
          <w:rFonts w:ascii="Verdana" w:hAnsi="Verdana"/>
          <w:b/>
          <w:sz w:val="20"/>
          <w:szCs w:val="20"/>
        </w:rPr>
        <w:t>7</w:t>
      </w:r>
      <w:r w:rsidR="0055235F" w:rsidRPr="00B866D9">
        <w:rPr>
          <w:rFonts w:ascii="Verdana" w:hAnsi="Verdana"/>
          <w:b/>
          <w:sz w:val="20"/>
          <w:szCs w:val="20"/>
        </w:rPr>
        <w:t>.</w:t>
      </w:r>
      <w:r w:rsidR="0055235F" w:rsidRPr="00B866D9">
        <w:rPr>
          <w:rFonts w:ascii="Verdana" w:hAnsi="Verdana"/>
          <w:sz w:val="20"/>
          <w:szCs w:val="20"/>
        </w:rPr>
        <w:t xml:space="preserve"> Определеният за спечелил процедурата не представи гаранция за изпълнение на договора</w:t>
      </w:r>
      <w:r w:rsidR="00AA7B59" w:rsidRPr="00B866D9">
        <w:rPr>
          <w:rFonts w:ascii="Verdana" w:hAnsi="Verdana"/>
          <w:sz w:val="20"/>
          <w:szCs w:val="20"/>
        </w:rPr>
        <w:t xml:space="preserve"> и/или не представи при подписване на договора изисван от продавача документ</w:t>
      </w:r>
      <w:r w:rsidR="0084152B" w:rsidRPr="00B866D9">
        <w:rPr>
          <w:rFonts w:ascii="Verdana" w:hAnsi="Verdana"/>
          <w:sz w:val="20"/>
          <w:szCs w:val="20"/>
        </w:rPr>
        <w:t>,</w:t>
      </w:r>
      <w:r w:rsidR="00AA7B59" w:rsidRPr="00B866D9">
        <w:rPr>
          <w:rFonts w:ascii="Verdana" w:hAnsi="Verdana"/>
          <w:sz w:val="20"/>
          <w:szCs w:val="20"/>
        </w:rPr>
        <w:t xml:space="preserve"> съгласно заповедта за откриване </w:t>
      </w:r>
      <w:r w:rsidR="0084152B" w:rsidRPr="00B866D9">
        <w:rPr>
          <w:rFonts w:ascii="Verdana" w:hAnsi="Verdana"/>
          <w:sz w:val="20"/>
          <w:szCs w:val="20"/>
        </w:rPr>
        <w:t>и условията за устие в</w:t>
      </w:r>
      <w:r w:rsidR="00AA7B59" w:rsidRPr="00B866D9">
        <w:rPr>
          <w:rFonts w:ascii="Verdana" w:hAnsi="Verdana"/>
          <w:sz w:val="20"/>
          <w:szCs w:val="20"/>
        </w:rPr>
        <w:t xml:space="preserve"> процедурата</w:t>
      </w:r>
      <w:r w:rsidR="0055235F" w:rsidRPr="00B866D9">
        <w:rPr>
          <w:rFonts w:ascii="Verdana" w:hAnsi="Verdana"/>
          <w:sz w:val="20"/>
          <w:szCs w:val="20"/>
        </w:rPr>
        <w:t>.</w:t>
      </w:r>
    </w:p>
    <w:p w:rsidR="0055235F" w:rsidRPr="00B866D9" w:rsidRDefault="009E0B46" w:rsidP="003142CC">
      <w:pPr>
        <w:spacing w:after="0"/>
        <w:ind w:firstLine="720"/>
        <w:jc w:val="both"/>
        <w:rPr>
          <w:rFonts w:ascii="Verdana" w:hAnsi="Verdana"/>
          <w:sz w:val="20"/>
          <w:szCs w:val="20"/>
        </w:rPr>
      </w:pPr>
      <w:r w:rsidRPr="00B866D9">
        <w:rPr>
          <w:rFonts w:ascii="Verdana" w:hAnsi="Verdana"/>
          <w:b/>
          <w:sz w:val="20"/>
          <w:szCs w:val="20"/>
        </w:rPr>
        <w:t xml:space="preserve"> </w:t>
      </w:r>
      <w:r w:rsidR="00BC7963" w:rsidRPr="00B866D9">
        <w:rPr>
          <w:rFonts w:ascii="Verdana" w:hAnsi="Verdana"/>
          <w:b/>
          <w:sz w:val="20"/>
          <w:szCs w:val="20"/>
        </w:rPr>
        <w:t>2.</w:t>
      </w:r>
      <w:r w:rsidR="00BC7963" w:rsidRPr="00B866D9">
        <w:rPr>
          <w:rFonts w:ascii="Verdana" w:hAnsi="Verdana"/>
          <w:sz w:val="20"/>
          <w:szCs w:val="20"/>
        </w:rPr>
        <w:t xml:space="preserve"> Органът, открил търга може да открие нова процедура за същия обект само когато първоначално обявеният търг е прекратен и решението за прекратяване не е обжалвано или ако е обжалвано – спорът е решен</w:t>
      </w:r>
      <w:r w:rsidR="00004F73" w:rsidRPr="00B866D9">
        <w:rPr>
          <w:rFonts w:ascii="Verdana" w:hAnsi="Verdana"/>
          <w:sz w:val="20"/>
          <w:szCs w:val="20"/>
        </w:rPr>
        <w:t xml:space="preserve"> с влязло в сила решение.</w:t>
      </w:r>
      <w:r w:rsidR="0055235F" w:rsidRPr="00B866D9">
        <w:rPr>
          <w:rFonts w:ascii="Verdana" w:hAnsi="Verdana"/>
          <w:sz w:val="20"/>
          <w:szCs w:val="20"/>
        </w:rPr>
        <w:t xml:space="preserve">             </w:t>
      </w:r>
    </w:p>
    <w:p w:rsidR="0055235F" w:rsidRPr="00A51955" w:rsidRDefault="0006265A" w:rsidP="00A51955">
      <w:pPr>
        <w:pStyle w:val="Heading3"/>
        <w:spacing w:after="0"/>
        <w:ind w:firstLine="720"/>
        <w:rPr>
          <w:rFonts w:ascii="Verdana" w:hAnsi="Verdana"/>
          <w:sz w:val="20"/>
          <w:szCs w:val="20"/>
          <w:lang w:val="bg-BG"/>
        </w:rPr>
      </w:pPr>
      <w:r w:rsidRPr="00B866D9">
        <w:rPr>
          <w:rFonts w:ascii="Verdana" w:hAnsi="Verdana"/>
          <w:sz w:val="20"/>
          <w:szCs w:val="20"/>
        </w:rPr>
        <w:t>Х. УВЕДОМЯВАНЕ ЗА</w:t>
      </w:r>
      <w:r w:rsidRPr="00B866D9">
        <w:rPr>
          <w:rFonts w:ascii="Verdana" w:hAnsi="Verdana"/>
          <w:sz w:val="20"/>
          <w:szCs w:val="20"/>
          <w:lang w:val="bg-BG"/>
        </w:rPr>
        <w:t xml:space="preserve"> </w:t>
      </w:r>
      <w:r w:rsidR="0055235F" w:rsidRPr="00B866D9">
        <w:rPr>
          <w:rFonts w:ascii="Verdana" w:hAnsi="Verdana"/>
          <w:sz w:val="20"/>
          <w:szCs w:val="20"/>
        </w:rPr>
        <w:t>ПОДПИСВАНЕ НА ДО</w:t>
      </w:r>
      <w:r w:rsidRPr="00B866D9">
        <w:rPr>
          <w:rFonts w:ascii="Verdana" w:hAnsi="Verdana"/>
          <w:sz w:val="20"/>
          <w:szCs w:val="20"/>
        </w:rPr>
        <w:t>ГОВОРА</w:t>
      </w:r>
      <w:r w:rsidR="0055235F" w:rsidRPr="00B866D9">
        <w:rPr>
          <w:rFonts w:ascii="Verdana" w:hAnsi="Verdana"/>
          <w:sz w:val="20"/>
          <w:szCs w:val="20"/>
        </w:rPr>
        <w:t>.</w:t>
      </w:r>
    </w:p>
    <w:p w:rsidR="0055235F" w:rsidRPr="00B866D9" w:rsidRDefault="00EA4D26" w:rsidP="0055235F">
      <w:pPr>
        <w:spacing w:after="0"/>
        <w:jc w:val="both"/>
        <w:rPr>
          <w:rFonts w:ascii="Verdana" w:hAnsi="Verdana"/>
          <w:sz w:val="20"/>
          <w:szCs w:val="20"/>
        </w:rPr>
      </w:pPr>
      <w:r w:rsidRPr="00B866D9">
        <w:rPr>
          <w:rFonts w:ascii="Verdana" w:hAnsi="Verdana"/>
          <w:sz w:val="20"/>
          <w:szCs w:val="20"/>
        </w:rPr>
        <w:t xml:space="preserve">          </w:t>
      </w:r>
      <w:r w:rsidR="0055235F" w:rsidRPr="00B866D9">
        <w:rPr>
          <w:rFonts w:ascii="Verdana" w:hAnsi="Verdana"/>
          <w:b/>
          <w:sz w:val="20"/>
          <w:szCs w:val="20"/>
        </w:rPr>
        <w:t>1.</w:t>
      </w:r>
      <w:r w:rsidR="00021519" w:rsidRPr="00B866D9">
        <w:rPr>
          <w:rFonts w:ascii="Verdana" w:hAnsi="Verdana"/>
          <w:sz w:val="20"/>
          <w:szCs w:val="20"/>
        </w:rPr>
        <w:t xml:space="preserve"> </w:t>
      </w:r>
      <w:r w:rsidR="0055235F" w:rsidRPr="00B866D9">
        <w:rPr>
          <w:rFonts w:ascii="Verdana" w:hAnsi="Verdana"/>
          <w:sz w:val="20"/>
          <w:szCs w:val="20"/>
        </w:rPr>
        <w:t>В тр</w:t>
      </w:r>
      <w:r w:rsidR="00D27A96" w:rsidRPr="00B866D9">
        <w:rPr>
          <w:rFonts w:ascii="Verdana" w:hAnsi="Verdana"/>
          <w:sz w:val="20"/>
          <w:szCs w:val="20"/>
        </w:rPr>
        <w:t>и</w:t>
      </w:r>
      <w:r w:rsidR="0055235F" w:rsidRPr="00B866D9">
        <w:rPr>
          <w:rFonts w:ascii="Verdana" w:hAnsi="Verdana"/>
          <w:sz w:val="20"/>
          <w:szCs w:val="20"/>
        </w:rPr>
        <w:t xml:space="preserve">дневен срок от получаване на </w:t>
      </w:r>
      <w:r w:rsidR="00BA215D" w:rsidRPr="00B866D9">
        <w:rPr>
          <w:rFonts w:ascii="Verdana" w:hAnsi="Verdana"/>
          <w:sz w:val="20"/>
          <w:szCs w:val="20"/>
        </w:rPr>
        <w:t>резултатите от проведения електронен търг,</w:t>
      </w:r>
      <w:r w:rsidR="00D27A96" w:rsidRPr="00B866D9">
        <w:rPr>
          <w:rFonts w:ascii="Verdana" w:hAnsi="Verdana"/>
          <w:sz w:val="20"/>
          <w:szCs w:val="20"/>
        </w:rPr>
        <w:t xml:space="preserve"> Продавачът</w:t>
      </w:r>
      <w:r w:rsidR="0055235F" w:rsidRPr="00B866D9">
        <w:rPr>
          <w:rFonts w:ascii="Verdana" w:hAnsi="Verdana"/>
          <w:sz w:val="20"/>
          <w:szCs w:val="20"/>
        </w:rPr>
        <w:t xml:space="preserve"> издава заповед, с която определя класирането на участниците, която се съобщава на заинтерсованите лица по реда на  АПК и я публикува на интернет страницата си.</w:t>
      </w:r>
    </w:p>
    <w:p w:rsidR="0055235F" w:rsidRPr="00B866D9" w:rsidRDefault="0055235F" w:rsidP="0055235F">
      <w:pPr>
        <w:spacing w:after="0"/>
        <w:jc w:val="both"/>
        <w:rPr>
          <w:rFonts w:ascii="Verdana" w:hAnsi="Verdana"/>
          <w:sz w:val="20"/>
          <w:szCs w:val="20"/>
        </w:rPr>
      </w:pPr>
      <w:r w:rsidRPr="00B866D9">
        <w:rPr>
          <w:rFonts w:ascii="Verdana" w:hAnsi="Verdana"/>
          <w:b/>
          <w:sz w:val="20"/>
          <w:szCs w:val="20"/>
        </w:rPr>
        <w:t xml:space="preserve">           2.</w:t>
      </w:r>
      <w:r w:rsidRPr="00B866D9">
        <w:rPr>
          <w:rFonts w:ascii="Verdana" w:hAnsi="Verdana"/>
          <w:sz w:val="20"/>
          <w:szCs w:val="20"/>
        </w:rPr>
        <w:t xml:space="preserve"> При подписването на договора кандидата, определен за </w:t>
      </w:r>
      <w:r w:rsidR="00D27A96" w:rsidRPr="00B866D9">
        <w:rPr>
          <w:rFonts w:ascii="Verdana" w:hAnsi="Verdana"/>
          <w:sz w:val="20"/>
          <w:szCs w:val="20"/>
        </w:rPr>
        <w:t>спечелил</w:t>
      </w:r>
      <w:r w:rsidRPr="00B866D9">
        <w:rPr>
          <w:rFonts w:ascii="Verdana" w:hAnsi="Verdana"/>
          <w:sz w:val="20"/>
          <w:szCs w:val="20"/>
        </w:rPr>
        <w:t xml:space="preserve">, представя документ за гаранция за изпълнение на договора в размер на </w:t>
      </w:r>
      <w:r w:rsidR="00830412" w:rsidRPr="00B866D9">
        <w:rPr>
          <w:rFonts w:ascii="Verdana" w:hAnsi="Verdana"/>
          <w:b/>
          <w:sz w:val="20"/>
          <w:szCs w:val="20"/>
        </w:rPr>
        <w:t>5</w:t>
      </w:r>
      <w:r w:rsidRPr="00B866D9">
        <w:rPr>
          <w:rFonts w:ascii="Verdana" w:hAnsi="Verdana"/>
          <w:b/>
          <w:sz w:val="20"/>
          <w:szCs w:val="20"/>
        </w:rPr>
        <w:t>%</w:t>
      </w:r>
      <w:r w:rsidRPr="00B866D9">
        <w:rPr>
          <w:rFonts w:ascii="Verdana" w:hAnsi="Verdana"/>
          <w:sz w:val="20"/>
          <w:szCs w:val="20"/>
        </w:rPr>
        <w:t xml:space="preserve"> от </w:t>
      </w:r>
      <w:r w:rsidR="00D27A96" w:rsidRPr="00B866D9">
        <w:rPr>
          <w:rFonts w:ascii="Verdana" w:hAnsi="Verdana"/>
          <w:sz w:val="20"/>
          <w:szCs w:val="20"/>
        </w:rPr>
        <w:t>стойността на договора</w:t>
      </w:r>
      <w:r w:rsidRPr="00B866D9">
        <w:rPr>
          <w:rFonts w:ascii="Verdana" w:hAnsi="Verdana"/>
          <w:sz w:val="20"/>
          <w:szCs w:val="20"/>
        </w:rPr>
        <w:t xml:space="preserve"> (в зависимост от направения от кандидата избор за формата на гаранцията – внесена парична сума или </w:t>
      </w:r>
      <w:r w:rsidRPr="00B866D9">
        <w:rPr>
          <w:rFonts w:ascii="Verdana" w:hAnsi="Verdana"/>
          <w:b/>
          <w:sz w:val="20"/>
          <w:szCs w:val="20"/>
        </w:rPr>
        <w:t xml:space="preserve">оригинал </w:t>
      </w:r>
      <w:r w:rsidRPr="00B866D9">
        <w:rPr>
          <w:rFonts w:ascii="Verdana" w:hAnsi="Verdana"/>
          <w:sz w:val="20"/>
          <w:szCs w:val="20"/>
        </w:rPr>
        <w:t>на банкова гаранция).</w:t>
      </w:r>
    </w:p>
    <w:p w:rsidR="0055235F" w:rsidRPr="00B866D9" w:rsidRDefault="004353B9" w:rsidP="004353B9">
      <w:pPr>
        <w:spacing w:after="0"/>
        <w:jc w:val="both"/>
        <w:rPr>
          <w:rFonts w:ascii="Verdana" w:hAnsi="Verdana"/>
          <w:sz w:val="20"/>
          <w:szCs w:val="20"/>
        </w:rPr>
      </w:pPr>
      <w:r w:rsidRPr="00B866D9">
        <w:rPr>
          <w:rFonts w:ascii="Verdana" w:hAnsi="Verdana"/>
          <w:sz w:val="20"/>
          <w:szCs w:val="20"/>
        </w:rPr>
        <w:t xml:space="preserve">          </w:t>
      </w:r>
      <w:r w:rsidRPr="00B866D9">
        <w:rPr>
          <w:rFonts w:ascii="Verdana" w:hAnsi="Verdana"/>
          <w:b/>
          <w:sz w:val="20"/>
          <w:szCs w:val="20"/>
        </w:rPr>
        <w:t>3.</w:t>
      </w:r>
      <w:r w:rsidRPr="00B866D9">
        <w:rPr>
          <w:rFonts w:ascii="Verdana" w:hAnsi="Verdana"/>
          <w:sz w:val="20"/>
          <w:szCs w:val="20"/>
        </w:rPr>
        <w:t xml:space="preserve"> </w:t>
      </w:r>
      <w:r w:rsidR="00482A8A" w:rsidRPr="00B866D9">
        <w:rPr>
          <w:rFonts w:ascii="Verdana" w:hAnsi="Verdana"/>
          <w:sz w:val="20"/>
          <w:szCs w:val="20"/>
        </w:rPr>
        <w:t>Продавачът</w:t>
      </w:r>
      <w:r w:rsidR="0055235F" w:rsidRPr="00B866D9">
        <w:rPr>
          <w:rFonts w:ascii="Verdana" w:hAnsi="Verdana"/>
          <w:sz w:val="20"/>
          <w:szCs w:val="20"/>
        </w:rPr>
        <w:t xml:space="preserve"> сключва писмен договор с кандидата, определен за </w:t>
      </w:r>
      <w:r w:rsidR="00482A8A" w:rsidRPr="00B866D9">
        <w:rPr>
          <w:rFonts w:ascii="Verdana" w:hAnsi="Verdana"/>
          <w:sz w:val="20"/>
          <w:szCs w:val="20"/>
        </w:rPr>
        <w:t>спечелил процедурата</w:t>
      </w:r>
      <w:r w:rsidR="0055235F" w:rsidRPr="00B866D9">
        <w:rPr>
          <w:rFonts w:ascii="Verdana" w:hAnsi="Verdana"/>
          <w:sz w:val="20"/>
          <w:szCs w:val="20"/>
        </w:rPr>
        <w:t xml:space="preserve"> в седемдневен срок от влизане в сила на заповедта за определяне на </w:t>
      </w:r>
      <w:r w:rsidR="005015C9" w:rsidRPr="00B866D9">
        <w:rPr>
          <w:rFonts w:ascii="Verdana" w:hAnsi="Verdana"/>
          <w:sz w:val="20"/>
          <w:szCs w:val="20"/>
        </w:rPr>
        <w:t>спечелилия</w:t>
      </w:r>
      <w:r w:rsidR="0055235F" w:rsidRPr="00B866D9">
        <w:rPr>
          <w:rFonts w:ascii="Verdana" w:hAnsi="Verdana"/>
          <w:sz w:val="20"/>
          <w:szCs w:val="20"/>
        </w:rPr>
        <w:t>.</w:t>
      </w:r>
    </w:p>
    <w:p w:rsidR="004F4547" w:rsidRPr="00B866D9" w:rsidRDefault="004F4547" w:rsidP="004F4547">
      <w:pPr>
        <w:spacing w:after="0"/>
        <w:ind w:firstLine="720"/>
        <w:jc w:val="both"/>
        <w:rPr>
          <w:rFonts w:ascii="Verdana" w:hAnsi="Verdana"/>
          <w:sz w:val="20"/>
          <w:szCs w:val="20"/>
        </w:rPr>
      </w:pPr>
      <w:r w:rsidRPr="00B866D9">
        <w:rPr>
          <w:rFonts w:ascii="Verdana" w:hAnsi="Verdana"/>
          <w:b/>
          <w:sz w:val="20"/>
          <w:szCs w:val="20"/>
        </w:rPr>
        <w:t>4.</w:t>
      </w:r>
      <w:r w:rsidRPr="00B866D9">
        <w:rPr>
          <w:rFonts w:ascii="Verdana" w:hAnsi="Verdana"/>
          <w:sz w:val="20"/>
          <w:szCs w:val="20"/>
        </w:rPr>
        <w:t xml:space="preserve"> Договорът се сключва след като определеният за спечелил проце</w:t>
      </w:r>
      <w:r w:rsidR="00B559CA" w:rsidRPr="00B866D9">
        <w:rPr>
          <w:rFonts w:ascii="Verdana" w:hAnsi="Verdana"/>
          <w:sz w:val="20"/>
          <w:szCs w:val="20"/>
        </w:rPr>
        <w:t>дурата</w:t>
      </w:r>
      <w:r w:rsidRPr="00B866D9">
        <w:rPr>
          <w:rFonts w:ascii="Verdana" w:hAnsi="Verdana"/>
          <w:sz w:val="20"/>
          <w:szCs w:val="20"/>
        </w:rPr>
        <w:t xml:space="preserve"> представи:</w:t>
      </w:r>
    </w:p>
    <w:p w:rsidR="004F4547" w:rsidRPr="00B866D9" w:rsidRDefault="008D3978" w:rsidP="004F4547">
      <w:pPr>
        <w:spacing w:after="0"/>
        <w:ind w:firstLine="720"/>
        <w:jc w:val="both"/>
        <w:rPr>
          <w:rFonts w:ascii="Verdana" w:hAnsi="Verdana"/>
          <w:sz w:val="20"/>
          <w:szCs w:val="20"/>
        </w:rPr>
      </w:pPr>
      <w:r w:rsidRPr="00B866D9">
        <w:rPr>
          <w:rFonts w:ascii="Verdana" w:hAnsi="Verdana"/>
          <w:sz w:val="20"/>
          <w:szCs w:val="20"/>
        </w:rPr>
        <w:t>4.1. Д</w:t>
      </w:r>
      <w:r w:rsidR="004F4547" w:rsidRPr="00B866D9">
        <w:rPr>
          <w:rFonts w:ascii="Verdana" w:hAnsi="Verdana"/>
          <w:sz w:val="20"/>
          <w:szCs w:val="20"/>
        </w:rPr>
        <w:t>окумент за внесена или учредена в полза на продавача гаранция за изпълнение. В случай, че определения за спечелил е избрал като форма на гаранцията за изпълнение банкова гаранция, същият представя документ за учредена такава, а гаранцията за участие му се освобождава, както и документите, удостоверяващи декларираните обстоятелства.</w:t>
      </w:r>
    </w:p>
    <w:p w:rsidR="004F4547" w:rsidRPr="00B866D9" w:rsidRDefault="008D3978" w:rsidP="004F4547">
      <w:pPr>
        <w:spacing w:after="0"/>
        <w:ind w:firstLine="720"/>
        <w:jc w:val="both"/>
        <w:rPr>
          <w:rFonts w:ascii="Verdana" w:hAnsi="Verdana"/>
          <w:sz w:val="20"/>
          <w:szCs w:val="20"/>
        </w:rPr>
      </w:pPr>
      <w:r w:rsidRPr="00B866D9">
        <w:rPr>
          <w:rFonts w:ascii="Verdana" w:hAnsi="Verdana"/>
          <w:sz w:val="20"/>
          <w:szCs w:val="20"/>
        </w:rPr>
        <w:t>4.2. С</w:t>
      </w:r>
      <w:r w:rsidR="004F4547" w:rsidRPr="00B866D9">
        <w:rPr>
          <w:rFonts w:ascii="Verdana" w:hAnsi="Verdana"/>
          <w:sz w:val="20"/>
          <w:szCs w:val="20"/>
        </w:rPr>
        <w:t>видетелство за съдимост на физическото лице или на лицата, които представляват съответния кандидат съгласно Търговския закон или законодателството на държава – членка на Европейския съюз, или друга държава – страна по Споразумението за Европейското икономическо пространство, където кандидатът е регистриран;</w:t>
      </w:r>
    </w:p>
    <w:p w:rsidR="004F4547" w:rsidRPr="00B866D9" w:rsidRDefault="0032095D" w:rsidP="004F4547">
      <w:pPr>
        <w:spacing w:after="0"/>
        <w:ind w:firstLine="720"/>
        <w:jc w:val="both"/>
        <w:rPr>
          <w:rFonts w:ascii="Verdana" w:hAnsi="Verdana"/>
          <w:sz w:val="20"/>
          <w:szCs w:val="20"/>
        </w:rPr>
      </w:pPr>
      <w:r w:rsidRPr="00B866D9">
        <w:rPr>
          <w:rFonts w:ascii="Verdana" w:hAnsi="Verdana"/>
          <w:sz w:val="20"/>
          <w:szCs w:val="20"/>
        </w:rPr>
        <w:lastRenderedPageBreak/>
        <w:t xml:space="preserve">4.3. </w:t>
      </w:r>
      <w:r w:rsidR="004F4547" w:rsidRPr="00B866D9">
        <w:rPr>
          <w:rFonts w:ascii="Verdana" w:hAnsi="Verdana"/>
          <w:sz w:val="20"/>
          <w:szCs w:val="20"/>
        </w:rPr>
        <w:t xml:space="preserve"> </w:t>
      </w:r>
      <w:r w:rsidRPr="00B866D9">
        <w:rPr>
          <w:rFonts w:ascii="Verdana" w:hAnsi="Verdana"/>
          <w:sz w:val="20"/>
          <w:szCs w:val="20"/>
        </w:rPr>
        <w:t>У</w:t>
      </w:r>
      <w:r w:rsidR="004F4547" w:rsidRPr="00B866D9">
        <w:rPr>
          <w:rFonts w:ascii="Verdana" w:hAnsi="Verdana"/>
          <w:sz w:val="20"/>
          <w:szCs w:val="20"/>
        </w:rPr>
        <w:t>достоверение от органите на Национална агенция за приходите, че кандидатът няма парични задължения към държавата, установени с влязъл в сила акт на компетентен орган.</w:t>
      </w:r>
    </w:p>
    <w:p w:rsidR="00B956F1" w:rsidRPr="00B866D9" w:rsidRDefault="00692611" w:rsidP="002751D9">
      <w:pPr>
        <w:pStyle w:val="Title"/>
        <w:ind w:firstLine="720"/>
        <w:jc w:val="both"/>
        <w:rPr>
          <w:rFonts w:ascii="Verdana" w:hAnsi="Verdana"/>
          <w:b w:val="0"/>
          <w:color w:val="000000"/>
          <w:sz w:val="20"/>
          <w:szCs w:val="20"/>
        </w:rPr>
      </w:pPr>
      <w:r w:rsidRPr="00B866D9">
        <w:rPr>
          <w:rFonts w:ascii="Verdana" w:hAnsi="Verdana"/>
          <w:b w:val="0"/>
          <w:color w:val="000000"/>
          <w:sz w:val="20"/>
          <w:szCs w:val="20"/>
        </w:rPr>
        <w:t xml:space="preserve">4.4. </w:t>
      </w:r>
      <w:r w:rsidR="00B956F1" w:rsidRPr="00B866D9">
        <w:rPr>
          <w:rFonts w:ascii="Verdana" w:hAnsi="Verdana"/>
          <w:b w:val="0"/>
          <w:color w:val="000000"/>
          <w:sz w:val="20"/>
          <w:szCs w:val="20"/>
        </w:rPr>
        <w:t>Доказателства, че кандидатът отговаря на технически и квалификационни изисквания за извършване на дейността</w:t>
      </w:r>
      <w:r w:rsidRPr="00B866D9">
        <w:rPr>
          <w:rFonts w:ascii="Verdana" w:hAnsi="Verdana"/>
          <w:color w:val="000000"/>
          <w:sz w:val="20"/>
          <w:szCs w:val="20"/>
        </w:rPr>
        <w:t xml:space="preserve"> </w:t>
      </w:r>
      <w:r w:rsidRPr="00B866D9">
        <w:rPr>
          <w:rFonts w:ascii="Verdana" w:hAnsi="Verdana"/>
          <w:b w:val="0"/>
          <w:color w:val="000000"/>
          <w:sz w:val="20"/>
          <w:szCs w:val="20"/>
        </w:rPr>
        <w:t>съгласно</w:t>
      </w:r>
      <w:r w:rsidRPr="00B866D9">
        <w:rPr>
          <w:rFonts w:ascii="Verdana" w:hAnsi="Verdana"/>
          <w:b w:val="0"/>
          <w:color w:val="000000"/>
          <w:sz w:val="20"/>
          <w:szCs w:val="20"/>
          <w:lang w:val="ru-RU"/>
        </w:rPr>
        <w:t xml:space="preserve"> точка 10.1</w:t>
      </w:r>
      <w:r w:rsidRPr="00B866D9">
        <w:rPr>
          <w:rFonts w:ascii="Verdana" w:hAnsi="Verdana"/>
          <w:b w:val="0"/>
          <w:color w:val="000000"/>
          <w:sz w:val="20"/>
          <w:szCs w:val="20"/>
        </w:rPr>
        <w:t xml:space="preserve"> от заповедта за откриване на търга</w:t>
      </w:r>
      <w:r w:rsidR="00B956F1" w:rsidRPr="00B866D9">
        <w:rPr>
          <w:rFonts w:ascii="Verdana" w:hAnsi="Verdana"/>
          <w:b w:val="0"/>
          <w:color w:val="000000"/>
          <w:sz w:val="20"/>
          <w:szCs w:val="20"/>
        </w:rPr>
        <w:t>:</w:t>
      </w:r>
    </w:p>
    <w:p w:rsidR="00B956F1" w:rsidRPr="00B866D9" w:rsidRDefault="00692611" w:rsidP="002751D9">
      <w:pPr>
        <w:pStyle w:val="Title"/>
        <w:ind w:firstLine="720"/>
        <w:jc w:val="both"/>
        <w:rPr>
          <w:rFonts w:ascii="Verdana" w:hAnsi="Verdana"/>
          <w:b w:val="0"/>
          <w:color w:val="000000"/>
          <w:sz w:val="20"/>
          <w:szCs w:val="20"/>
        </w:rPr>
      </w:pPr>
      <w:r w:rsidRPr="00B866D9">
        <w:rPr>
          <w:rFonts w:ascii="Verdana" w:hAnsi="Verdana"/>
          <w:b w:val="0"/>
          <w:color w:val="000000"/>
          <w:sz w:val="20"/>
          <w:szCs w:val="20"/>
        </w:rPr>
        <w:t>4</w:t>
      </w:r>
      <w:r w:rsidR="00B956F1" w:rsidRPr="00B866D9">
        <w:rPr>
          <w:rFonts w:ascii="Verdana" w:hAnsi="Verdana"/>
          <w:b w:val="0"/>
          <w:color w:val="000000"/>
          <w:sz w:val="20"/>
          <w:szCs w:val="20"/>
        </w:rPr>
        <w:t>.</w:t>
      </w:r>
      <w:r w:rsidRPr="00B866D9">
        <w:rPr>
          <w:rFonts w:ascii="Verdana" w:hAnsi="Verdana"/>
          <w:b w:val="0"/>
          <w:color w:val="000000"/>
          <w:sz w:val="20"/>
          <w:szCs w:val="20"/>
        </w:rPr>
        <w:t>4</w:t>
      </w:r>
      <w:r w:rsidR="00B956F1" w:rsidRPr="00B866D9">
        <w:rPr>
          <w:rFonts w:ascii="Verdana" w:hAnsi="Verdana"/>
          <w:b w:val="0"/>
          <w:color w:val="000000"/>
          <w:sz w:val="20"/>
          <w:szCs w:val="20"/>
        </w:rPr>
        <w:t xml:space="preserve">.1 Удостоверение за лесовъдска практика на наетия лесовъд, регистриран за дейността “планиране и организация на добива на дървесина”, </w:t>
      </w:r>
    </w:p>
    <w:p w:rsidR="00B956F1" w:rsidRPr="00B866D9" w:rsidRDefault="00692611" w:rsidP="002751D9">
      <w:pPr>
        <w:pStyle w:val="Title"/>
        <w:ind w:firstLine="708"/>
        <w:jc w:val="both"/>
        <w:rPr>
          <w:rFonts w:ascii="Verdana" w:hAnsi="Verdana"/>
          <w:b w:val="0"/>
          <w:color w:val="000000"/>
          <w:sz w:val="20"/>
          <w:szCs w:val="20"/>
        </w:rPr>
      </w:pPr>
      <w:r w:rsidRPr="00B866D9">
        <w:rPr>
          <w:rFonts w:ascii="Verdana" w:hAnsi="Verdana"/>
          <w:b w:val="0"/>
          <w:color w:val="000000"/>
          <w:sz w:val="20"/>
          <w:szCs w:val="20"/>
        </w:rPr>
        <w:t>4</w:t>
      </w:r>
      <w:r w:rsidR="00B956F1" w:rsidRPr="00B866D9">
        <w:rPr>
          <w:rFonts w:ascii="Verdana" w:hAnsi="Verdana"/>
          <w:b w:val="0"/>
          <w:color w:val="000000"/>
          <w:sz w:val="20"/>
          <w:szCs w:val="20"/>
        </w:rPr>
        <w:t>.</w:t>
      </w:r>
      <w:r w:rsidRPr="00B866D9">
        <w:rPr>
          <w:rFonts w:ascii="Verdana" w:hAnsi="Verdana"/>
          <w:b w:val="0"/>
          <w:color w:val="000000"/>
          <w:sz w:val="20"/>
          <w:szCs w:val="20"/>
        </w:rPr>
        <w:t>4</w:t>
      </w:r>
      <w:r w:rsidR="00B956F1" w:rsidRPr="00B866D9">
        <w:rPr>
          <w:rFonts w:ascii="Verdana" w:hAnsi="Verdana"/>
          <w:b w:val="0"/>
          <w:color w:val="000000"/>
          <w:sz w:val="20"/>
          <w:szCs w:val="20"/>
        </w:rPr>
        <w:t xml:space="preserve">.2. Справка от НАП за актуално състояние на действащите трудови договори по (чл. 62, ал. 4) на участника, издадена не по-рано от един месец преди </w:t>
      </w:r>
      <w:r w:rsidR="002751D9" w:rsidRPr="00B866D9">
        <w:rPr>
          <w:rFonts w:ascii="Verdana" w:hAnsi="Verdana"/>
          <w:b w:val="0"/>
          <w:color w:val="000000"/>
          <w:sz w:val="20"/>
          <w:szCs w:val="20"/>
        </w:rPr>
        <w:t>дата на подписване на договора</w:t>
      </w:r>
      <w:r w:rsidR="00B956F1" w:rsidRPr="00B866D9">
        <w:rPr>
          <w:rFonts w:ascii="Verdana" w:hAnsi="Verdana"/>
          <w:b w:val="0"/>
          <w:color w:val="000000"/>
          <w:sz w:val="20"/>
          <w:szCs w:val="20"/>
        </w:rPr>
        <w:t>, от която да е видно наличието на действащо трудово правоотношение с лесовъд и с наетите на трудов договор работници, за извършване добива на дървесина (копия, заверени «вярно с оригинала» с подпис на представляващия участника);</w:t>
      </w:r>
    </w:p>
    <w:p w:rsidR="00B956F1" w:rsidRPr="00B866D9" w:rsidRDefault="00692611" w:rsidP="002751D9">
      <w:pPr>
        <w:pStyle w:val="Title"/>
        <w:ind w:firstLine="720"/>
        <w:jc w:val="both"/>
        <w:rPr>
          <w:rFonts w:ascii="Verdana" w:hAnsi="Verdana"/>
          <w:b w:val="0"/>
          <w:color w:val="000000"/>
          <w:sz w:val="20"/>
          <w:szCs w:val="20"/>
        </w:rPr>
      </w:pPr>
      <w:r w:rsidRPr="00B866D9">
        <w:rPr>
          <w:rFonts w:ascii="Verdana" w:hAnsi="Verdana"/>
          <w:b w:val="0"/>
          <w:color w:val="000000"/>
          <w:sz w:val="20"/>
          <w:szCs w:val="20"/>
        </w:rPr>
        <w:t>4</w:t>
      </w:r>
      <w:r w:rsidR="00B956F1" w:rsidRPr="00B866D9">
        <w:rPr>
          <w:rFonts w:ascii="Verdana" w:hAnsi="Verdana"/>
          <w:b w:val="0"/>
          <w:color w:val="000000"/>
          <w:sz w:val="20"/>
          <w:szCs w:val="20"/>
        </w:rPr>
        <w:t>.</w:t>
      </w:r>
      <w:r w:rsidRPr="00B866D9">
        <w:rPr>
          <w:rFonts w:ascii="Verdana" w:hAnsi="Verdana"/>
          <w:b w:val="0"/>
          <w:color w:val="000000"/>
          <w:sz w:val="20"/>
          <w:szCs w:val="20"/>
        </w:rPr>
        <w:t>4</w:t>
      </w:r>
      <w:r w:rsidR="00B956F1" w:rsidRPr="00B866D9">
        <w:rPr>
          <w:rFonts w:ascii="Verdana" w:hAnsi="Verdana"/>
          <w:b w:val="0"/>
          <w:color w:val="000000"/>
          <w:sz w:val="20"/>
          <w:szCs w:val="20"/>
        </w:rPr>
        <w:t>.3</w:t>
      </w:r>
      <w:r w:rsidR="00B956F1" w:rsidRPr="00B866D9">
        <w:rPr>
          <w:rFonts w:ascii="Verdana" w:hAnsi="Verdana"/>
          <w:color w:val="000000"/>
          <w:sz w:val="20"/>
          <w:szCs w:val="20"/>
        </w:rPr>
        <w:t xml:space="preserve">. </w:t>
      </w:r>
      <w:r w:rsidR="00B956F1" w:rsidRPr="00B866D9">
        <w:rPr>
          <w:rFonts w:ascii="Verdana" w:hAnsi="Verdana"/>
          <w:b w:val="0"/>
          <w:color w:val="000000"/>
          <w:sz w:val="20"/>
          <w:szCs w:val="20"/>
          <w:lang w:val="ru-RU"/>
        </w:rPr>
        <w:t>Свидетелство за правоспособност на назначените работници /моторист на моторен трион, правоспособност за управление на специализирана горска техника, в съответствие с изискуемата/</w:t>
      </w:r>
    </w:p>
    <w:p w:rsidR="00B956F1" w:rsidRPr="00B866D9" w:rsidRDefault="00692611" w:rsidP="002751D9">
      <w:pPr>
        <w:pStyle w:val="Title"/>
        <w:ind w:firstLine="720"/>
        <w:jc w:val="both"/>
        <w:rPr>
          <w:rFonts w:ascii="Verdana" w:hAnsi="Verdana"/>
          <w:b w:val="0"/>
          <w:color w:val="000000"/>
          <w:sz w:val="20"/>
          <w:szCs w:val="20"/>
        </w:rPr>
      </w:pPr>
      <w:r w:rsidRPr="00B866D9">
        <w:rPr>
          <w:rFonts w:ascii="Verdana" w:hAnsi="Verdana"/>
          <w:b w:val="0"/>
          <w:color w:val="000000"/>
          <w:sz w:val="20"/>
          <w:szCs w:val="20"/>
        </w:rPr>
        <w:t>4</w:t>
      </w:r>
      <w:r w:rsidR="00B956F1" w:rsidRPr="00B866D9">
        <w:rPr>
          <w:rFonts w:ascii="Verdana" w:hAnsi="Verdana"/>
          <w:b w:val="0"/>
          <w:color w:val="000000"/>
          <w:sz w:val="20"/>
          <w:szCs w:val="20"/>
        </w:rPr>
        <w:t>.</w:t>
      </w:r>
      <w:r w:rsidRPr="00B866D9">
        <w:rPr>
          <w:rFonts w:ascii="Verdana" w:hAnsi="Verdana"/>
          <w:b w:val="0"/>
          <w:color w:val="000000"/>
          <w:sz w:val="20"/>
          <w:szCs w:val="20"/>
        </w:rPr>
        <w:t>4</w:t>
      </w:r>
      <w:r w:rsidR="00B956F1" w:rsidRPr="00B866D9">
        <w:rPr>
          <w:rFonts w:ascii="Verdana" w:hAnsi="Verdana"/>
          <w:b w:val="0"/>
          <w:color w:val="000000"/>
          <w:sz w:val="20"/>
          <w:szCs w:val="20"/>
        </w:rPr>
        <w:t>.</w:t>
      </w:r>
      <w:r w:rsidRPr="00B866D9">
        <w:rPr>
          <w:rFonts w:ascii="Verdana" w:hAnsi="Verdana"/>
          <w:b w:val="0"/>
          <w:color w:val="000000"/>
          <w:sz w:val="20"/>
          <w:szCs w:val="20"/>
        </w:rPr>
        <w:t>4.</w:t>
      </w:r>
      <w:r w:rsidR="00B956F1" w:rsidRPr="00B866D9">
        <w:rPr>
          <w:rFonts w:ascii="Verdana" w:hAnsi="Verdana"/>
          <w:b w:val="0"/>
          <w:color w:val="000000"/>
          <w:sz w:val="20"/>
          <w:szCs w:val="20"/>
        </w:rPr>
        <w:t xml:space="preserve"> Документи, удостоверяващи техническите възможности на кандидата</w:t>
      </w:r>
      <w:r w:rsidR="00B956F1" w:rsidRPr="00B866D9">
        <w:rPr>
          <w:rFonts w:ascii="Verdana" w:hAnsi="Verdana"/>
          <w:color w:val="000000"/>
          <w:sz w:val="20"/>
          <w:szCs w:val="20"/>
        </w:rPr>
        <w:t>:</w:t>
      </w:r>
    </w:p>
    <w:p w:rsidR="00B956F1" w:rsidRPr="00B866D9" w:rsidRDefault="00B956F1" w:rsidP="002751D9">
      <w:pPr>
        <w:pStyle w:val="Subtitle"/>
        <w:spacing w:after="0"/>
        <w:ind w:firstLine="708"/>
        <w:jc w:val="both"/>
        <w:rPr>
          <w:rFonts w:ascii="Verdana" w:hAnsi="Verdana"/>
          <w:color w:val="000000"/>
          <w:sz w:val="20"/>
          <w:szCs w:val="20"/>
        </w:rPr>
      </w:pPr>
      <w:r w:rsidRPr="00B866D9">
        <w:rPr>
          <w:rFonts w:ascii="Verdana" w:hAnsi="Verdana"/>
          <w:color w:val="000000"/>
          <w:sz w:val="20"/>
          <w:szCs w:val="20"/>
          <w:lang w:val="ru-RU"/>
        </w:rPr>
        <w:t xml:space="preserve">За техниката - свидетелства за регистрация на земеделска и горска техника по реда на ЗРКЗГТ, талон за преминал технически преглед по реда на ЗРКЗГТ и ЗДвП, за горската и автомобилна техника, за която се изисква ежегодно преминаване на технически преглед. </w:t>
      </w:r>
      <w:r w:rsidRPr="00B866D9">
        <w:rPr>
          <w:rFonts w:ascii="Verdana" w:hAnsi="Verdana"/>
          <w:color w:val="000000"/>
          <w:sz w:val="20"/>
          <w:szCs w:val="20"/>
        </w:rPr>
        <w:t>Договор за наем, ако техниката е наета.</w:t>
      </w:r>
      <w:r w:rsidRPr="00B866D9">
        <w:rPr>
          <w:rFonts w:ascii="Verdana" w:hAnsi="Verdana"/>
          <w:color w:val="000000"/>
          <w:sz w:val="20"/>
          <w:szCs w:val="20"/>
          <w:lang w:val="ru-RU"/>
        </w:rPr>
        <w:t xml:space="preserve"> От представените документи трябва да може да бъде удостоверен собственика на техниката.</w:t>
      </w:r>
      <w:r w:rsidRPr="00B866D9">
        <w:rPr>
          <w:rFonts w:ascii="Verdana" w:hAnsi="Verdana"/>
          <w:color w:val="000000"/>
          <w:sz w:val="20"/>
          <w:szCs w:val="20"/>
        </w:rPr>
        <w:t xml:space="preserve"> (копия, заверени «вярно с оригинала» с подпис на представляващия участника)</w:t>
      </w:r>
    </w:p>
    <w:p w:rsidR="00B956F1" w:rsidRPr="00B866D9" w:rsidRDefault="00B956F1" w:rsidP="002751D9">
      <w:pPr>
        <w:spacing w:after="0"/>
        <w:ind w:firstLine="708"/>
        <w:jc w:val="both"/>
        <w:rPr>
          <w:rFonts w:ascii="Verdana" w:hAnsi="Verdana"/>
          <w:color w:val="000000"/>
          <w:sz w:val="20"/>
          <w:szCs w:val="20"/>
        </w:rPr>
      </w:pPr>
      <w:r w:rsidRPr="00B866D9">
        <w:rPr>
          <w:rFonts w:ascii="Verdana" w:hAnsi="Verdana"/>
          <w:color w:val="000000"/>
          <w:sz w:val="20"/>
          <w:szCs w:val="20"/>
          <w:lang w:val="ru-RU"/>
        </w:rPr>
        <w:t xml:space="preserve">За животните регистрационен талон или паспорт, или актуална справка от интегрираната система на Българска агенция за безопасност на храните (БАБХ). </w:t>
      </w:r>
      <w:r w:rsidRPr="00B866D9">
        <w:rPr>
          <w:rFonts w:ascii="Verdana" w:hAnsi="Verdana"/>
          <w:color w:val="000000"/>
          <w:sz w:val="20"/>
          <w:szCs w:val="20"/>
        </w:rPr>
        <w:t>Договор за наем, ако животните са наети.</w:t>
      </w:r>
      <w:r w:rsidRPr="00B866D9">
        <w:rPr>
          <w:rFonts w:ascii="Verdana" w:hAnsi="Verdana"/>
          <w:b/>
          <w:color w:val="000000"/>
          <w:sz w:val="20"/>
          <w:szCs w:val="20"/>
        </w:rPr>
        <w:t xml:space="preserve"> </w:t>
      </w:r>
      <w:r w:rsidRPr="00B866D9">
        <w:rPr>
          <w:rFonts w:ascii="Verdana" w:hAnsi="Verdana"/>
          <w:color w:val="000000"/>
          <w:sz w:val="20"/>
          <w:szCs w:val="20"/>
          <w:lang w:val="ru-RU"/>
        </w:rPr>
        <w:t>От представените документи трябва да може да бъде удостоверен собственика на животните.</w:t>
      </w:r>
      <w:r w:rsidRPr="00B866D9">
        <w:rPr>
          <w:rFonts w:ascii="Verdana" w:hAnsi="Verdana"/>
          <w:b/>
          <w:color w:val="000000"/>
          <w:sz w:val="20"/>
          <w:szCs w:val="20"/>
        </w:rPr>
        <w:t xml:space="preserve"> </w:t>
      </w:r>
      <w:r w:rsidRPr="00B866D9">
        <w:rPr>
          <w:rFonts w:ascii="Verdana" w:hAnsi="Verdana"/>
          <w:color w:val="000000"/>
          <w:sz w:val="20"/>
          <w:szCs w:val="20"/>
        </w:rPr>
        <w:t>(копия, заверени «вярно с оригинала» с подпис на представляващия участника)</w:t>
      </w:r>
    </w:p>
    <w:p w:rsidR="00217992" w:rsidRPr="007F6E01" w:rsidRDefault="00C9597B" w:rsidP="00217992">
      <w:pPr>
        <w:spacing w:after="0" w:line="240" w:lineRule="auto"/>
        <w:ind w:right="17" w:firstLine="567"/>
        <w:jc w:val="both"/>
        <w:rPr>
          <w:rFonts w:ascii="Verdana" w:hAnsi="Verdana"/>
          <w:sz w:val="20"/>
          <w:szCs w:val="20"/>
          <w:lang w:val="en-US"/>
        </w:rPr>
      </w:pPr>
      <w:r w:rsidRPr="007F6E01">
        <w:rPr>
          <w:rFonts w:ascii="Verdana" w:hAnsi="Verdana"/>
          <w:sz w:val="20"/>
          <w:szCs w:val="20"/>
        </w:rPr>
        <w:t>Доказателства за наличие на мощности за преработка на съответните категории и количества дървесина в обектите по чл.206 от Закона за горите.</w:t>
      </w:r>
      <w:r w:rsidR="00217992" w:rsidRPr="007F6E01">
        <w:rPr>
          <w:rFonts w:ascii="Verdana" w:hAnsi="Verdana"/>
          <w:sz w:val="20"/>
          <w:szCs w:val="20"/>
        </w:rPr>
        <w:t>-</w:t>
      </w:r>
      <w:r w:rsidRPr="007F6E01">
        <w:rPr>
          <w:rFonts w:ascii="Verdana" w:hAnsi="Verdana"/>
          <w:sz w:val="20"/>
          <w:szCs w:val="20"/>
        </w:rPr>
        <w:t xml:space="preserve"> </w:t>
      </w:r>
      <w:r w:rsidR="00217992" w:rsidRPr="007F6E01">
        <w:rPr>
          <w:rFonts w:ascii="Verdana" w:hAnsi="Verdana"/>
          <w:sz w:val="20"/>
          <w:szCs w:val="20"/>
        </w:rPr>
        <w:t>приета за последната предходна година от съответната Регионална дирекция по горите „Обобщена справка за количествата на постъпилата, преработената и експедираната дървесина” по образец на чл.13, ал.7 от Наредба № 1 от 30.01.2012 г. за контрола и опазването на горските територии. От обобщената справка  за количествата постъпила, преработена и експедирана дървесина трябва да е видно,че  през предходната година кандидата има обем преработена дървесина;</w:t>
      </w:r>
    </w:p>
    <w:p w:rsidR="00217992" w:rsidRPr="007F6E01" w:rsidRDefault="00217992" w:rsidP="00217992">
      <w:pPr>
        <w:spacing w:after="0" w:line="240" w:lineRule="auto"/>
        <w:ind w:right="17" w:firstLine="567"/>
        <w:jc w:val="both"/>
        <w:rPr>
          <w:rFonts w:ascii="Verdana" w:hAnsi="Verdana"/>
          <w:sz w:val="20"/>
          <w:szCs w:val="20"/>
        </w:rPr>
      </w:pPr>
      <w:r w:rsidRPr="007F6E01">
        <w:rPr>
          <w:rFonts w:ascii="Verdana" w:hAnsi="Verdana"/>
          <w:sz w:val="20"/>
          <w:szCs w:val="20"/>
        </w:rPr>
        <w:t>-  кандидати започнали дейността си през 2019 год. представят доказателства за наличие на мощности . От представените документи трябва да може да бъде удостоверен собственика на мощностите - / копия, заверени вярно с оригинала с подпис на представляващия участник/. Когато кандидатът представя договор за наем, към него следва да бъдат приложени и документи за собственост на наемодателя.</w:t>
      </w:r>
    </w:p>
    <w:p w:rsidR="00B62581" w:rsidRPr="00B866D9" w:rsidRDefault="00B62581" w:rsidP="00EB509E">
      <w:pPr>
        <w:pStyle w:val="ListParagraph"/>
        <w:numPr>
          <w:ilvl w:val="1"/>
          <w:numId w:val="20"/>
        </w:numPr>
        <w:tabs>
          <w:tab w:val="left" w:pos="851"/>
        </w:tabs>
        <w:spacing w:after="0" w:line="240" w:lineRule="auto"/>
        <w:ind w:left="0" w:firstLine="709"/>
        <w:jc w:val="both"/>
        <w:rPr>
          <w:rFonts w:ascii="Verdana" w:hAnsi="Verdana"/>
          <w:sz w:val="20"/>
          <w:szCs w:val="20"/>
        </w:rPr>
      </w:pPr>
      <w:r w:rsidRPr="00B866D9">
        <w:rPr>
          <w:rFonts w:ascii="Verdana" w:hAnsi="Verdana"/>
          <w:spacing w:val="1"/>
          <w:sz w:val="20"/>
          <w:szCs w:val="20"/>
        </w:rPr>
        <w:t>Декларация за спазване изискванията на Регламент (ЕС) № 995/2010 на Европейския парламент и на Съвета от 20 октомври 2010 г. в качеството на оператор, който пуска на пазара дървен материал и изделия от дървен материал (OB, L, бр. 295 от 12 ноември 2010 г.)</w:t>
      </w:r>
    </w:p>
    <w:p w:rsidR="004F4547" w:rsidRPr="00B866D9" w:rsidRDefault="004F4547" w:rsidP="00B62581">
      <w:pPr>
        <w:spacing w:after="0"/>
        <w:ind w:firstLine="720"/>
        <w:jc w:val="both"/>
        <w:rPr>
          <w:rFonts w:ascii="Verdana" w:hAnsi="Verdana"/>
          <w:sz w:val="20"/>
          <w:szCs w:val="20"/>
        </w:rPr>
      </w:pPr>
      <w:r w:rsidRPr="00B866D9">
        <w:rPr>
          <w:rFonts w:ascii="Verdana" w:hAnsi="Verdana"/>
          <w:sz w:val="20"/>
          <w:szCs w:val="20"/>
        </w:rPr>
        <w:t xml:space="preserve">Документите по т. 4 следва да са валидни към датата на подписване на договора и се представят в оригинал или заверено от кандидата копие. При представяне на заверено копие кандидатът представя и оригинала за сревнение. </w:t>
      </w:r>
      <w:r w:rsidR="00B62581" w:rsidRPr="009A15E6">
        <w:rPr>
          <w:rFonts w:ascii="Verdana" w:hAnsi="Verdana"/>
          <w:sz w:val="20"/>
          <w:szCs w:val="20"/>
        </w:rPr>
        <w:t>Банковата гаранция се представя единствено в оригинал.</w:t>
      </w:r>
    </w:p>
    <w:p w:rsidR="004F4547" w:rsidRPr="00B866D9" w:rsidRDefault="004F4547" w:rsidP="004F4547">
      <w:pPr>
        <w:spacing w:after="0"/>
        <w:ind w:firstLine="720"/>
        <w:jc w:val="both"/>
        <w:rPr>
          <w:rFonts w:ascii="Verdana" w:hAnsi="Verdana"/>
          <w:sz w:val="20"/>
          <w:szCs w:val="20"/>
        </w:rPr>
      </w:pPr>
      <w:r w:rsidRPr="009A15E6">
        <w:rPr>
          <w:rFonts w:ascii="Verdana" w:hAnsi="Verdana"/>
          <w:sz w:val="20"/>
          <w:szCs w:val="20"/>
        </w:rPr>
        <w:t>5.</w:t>
      </w:r>
      <w:r w:rsidR="00A86307" w:rsidRPr="00B866D9">
        <w:rPr>
          <w:rFonts w:ascii="Verdana" w:hAnsi="Verdana"/>
          <w:sz w:val="20"/>
          <w:szCs w:val="20"/>
        </w:rPr>
        <w:t xml:space="preserve"> В случай, че участникът не представи документите </w:t>
      </w:r>
      <w:r w:rsidR="002751D9" w:rsidRPr="00B866D9">
        <w:rPr>
          <w:rFonts w:ascii="Verdana" w:hAnsi="Verdana"/>
          <w:sz w:val="20"/>
          <w:szCs w:val="20"/>
        </w:rPr>
        <w:t>по т. 4</w:t>
      </w:r>
      <w:r w:rsidRPr="00B866D9">
        <w:rPr>
          <w:rFonts w:ascii="Verdana" w:hAnsi="Verdana"/>
          <w:sz w:val="20"/>
          <w:szCs w:val="20"/>
        </w:rPr>
        <w:t>,  договор с този участник не се  сключва.</w:t>
      </w:r>
    </w:p>
    <w:p w:rsidR="0055235F" w:rsidRPr="00B866D9" w:rsidRDefault="004F4547" w:rsidP="003142CC">
      <w:pPr>
        <w:spacing w:after="0" w:line="240" w:lineRule="auto"/>
        <w:ind w:firstLine="720"/>
        <w:jc w:val="both"/>
        <w:rPr>
          <w:rFonts w:ascii="Verdana" w:hAnsi="Verdana"/>
          <w:sz w:val="20"/>
          <w:szCs w:val="20"/>
        </w:rPr>
      </w:pPr>
      <w:r w:rsidRPr="00B866D9">
        <w:rPr>
          <w:rFonts w:ascii="Verdana" w:hAnsi="Verdana"/>
          <w:b/>
          <w:sz w:val="20"/>
          <w:szCs w:val="20"/>
        </w:rPr>
        <w:t>6</w:t>
      </w:r>
      <w:r w:rsidR="00B31AB7" w:rsidRPr="00B866D9">
        <w:rPr>
          <w:rFonts w:ascii="Verdana" w:hAnsi="Verdana"/>
          <w:b/>
          <w:sz w:val="20"/>
          <w:szCs w:val="20"/>
        </w:rPr>
        <w:t>.</w:t>
      </w:r>
      <w:r w:rsidR="00021519" w:rsidRPr="00B866D9">
        <w:rPr>
          <w:rFonts w:ascii="Verdana" w:hAnsi="Verdana"/>
          <w:sz w:val="20"/>
          <w:szCs w:val="20"/>
        </w:rPr>
        <w:t xml:space="preserve"> </w:t>
      </w:r>
      <w:r w:rsidR="0055235F" w:rsidRPr="00B866D9">
        <w:rPr>
          <w:rFonts w:ascii="Verdana" w:hAnsi="Verdana"/>
          <w:sz w:val="20"/>
          <w:szCs w:val="20"/>
        </w:rPr>
        <w:t>Ако спечелилият участник откаже да подпише договор, се поканва за сключване на договор</w:t>
      </w:r>
      <w:r w:rsidR="00C5621B" w:rsidRPr="00B866D9">
        <w:rPr>
          <w:rFonts w:ascii="Verdana" w:hAnsi="Verdana"/>
          <w:sz w:val="20"/>
          <w:szCs w:val="20"/>
        </w:rPr>
        <w:t>,</w:t>
      </w:r>
      <w:r w:rsidR="0055235F" w:rsidRPr="00B866D9">
        <w:rPr>
          <w:rFonts w:ascii="Verdana" w:hAnsi="Verdana"/>
          <w:sz w:val="20"/>
          <w:szCs w:val="20"/>
        </w:rPr>
        <w:t xml:space="preserve"> класираният на второ място участник, като същият е длъжен в седемдневен срок от получаванe на поканата да заяви в </w:t>
      </w:r>
      <w:r w:rsidR="00C9597B">
        <w:rPr>
          <w:rFonts w:ascii="Verdana" w:hAnsi="Verdana"/>
          <w:b/>
          <w:sz w:val="20"/>
          <w:szCs w:val="20"/>
          <w:lang w:val="ru-RU"/>
        </w:rPr>
        <w:t xml:space="preserve">ТП “ДГС </w:t>
      </w:r>
      <w:r w:rsidR="00217992">
        <w:rPr>
          <w:rFonts w:ascii="Verdana" w:hAnsi="Verdana"/>
          <w:b/>
          <w:sz w:val="20"/>
          <w:szCs w:val="20"/>
          <w:lang w:val="ru-RU"/>
        </w:rPr>
        <w:t>Белово</w:t>
      </w:r>
      <w:r w:rsidR="00C9597B">
        <w:rPr>
          <w:rFonts w:ascii="Verdana" w:hAnsi="Verdana"/>
          <w:b/>
          <w:sz w:val="20"/>
          <w:szCs w:val="20"/>
          <w:lang w:val="ru-RU"/>
        </w:rPr>
        <w:t>”</w:t>
      </w:r>
      <w:r w:rsidR="00EA5556" w:rsidRPr="00B866D9">
        <w:rPr>
          <w:rFonts w:ascii="Verdana" w:hAnsi="Verdana"/>
          <w:sz w:val="20"/>
          <w:szCs w:val="20"/>
        </w:rPr>
        <w:t xml:space="preserve"> </w:t>
      </w:r>
      <w:r w:rsidR="0055235F" w:rsidRPr="00B866D9">
        <w:rPr>
          <w:rFonts w:ascii="Verdana" w:hAnsi="Verdana"/>
          <w:sz w:val="20"/>
          <w:szCs w:val="20"/>
        </w:rPr>
        <w:t xml:space="preserve">писмено своето намерение. В случай, </w:t>
      </w:r>
      <w:r w:rsidR="0055235F" w:rsidRPr="00B866D9">
        <w:rPr>
          <w:rFonts w:ascii="Verdana" w:hAnsi="Verdana"/>
          <w:sz w:val="20"/>
          <w:szCs w:val="20"/>
        </w:rPr>
        <w:lastRenderedPageBreak/>
        <w:t>че той също откаже, органът издал заповедта за определяне на резултатите от класирането прекратява процедурата.</w:t>
      </w:r>
      <w:r w:rsidR="0055235F" w:rsidRPr="00B866D9">
        <w:rPr>
          <w:rFonts w:ascii="Verdana" w:hAnsi="Verdana"/>
          <w:noProof/>
          <w:sz w:val="20"/>
          <w:szCs w:val="20"/>
        </w:rPr>
        <w:t xml:space="preserve"> </w:t>
      </w:r>
    </w:p>
    <w:p w:rsidR="0055235F" w:rsidRPr="00B866D9" w:rsidRDefault="003F7A2E" w:rsidP="00A435CD">
      <w:pPr>
        <w:spacing w:after="0"/>
        <w:ind w:left="720"/>
        <w:jc w:val="both"/>
        <w:rPr>
          <w:rFonts w:ascii="Verdana" w:hAnsi="Verdana"/>
          <w:sz w:val="20"/>
          <w:szCs w:val="20"/>
        </w:rPr>
      </w:pPr>
      <w:r w:rsidRPr="00B866D9">
        <w:rPr>
          <w:rFonts w:ascii="Verdana" w:hAnsi="Verdana"/>
          <w:b/>
          <w:sz w:val="20"/>
          <w:szCs w:val="20"/>
        </w:rPr>
        <w:t>Органът, открил процедурата</w:t>
      </w:r>
      <w:r w:rsidR="0055235F" w:rsidRPr="00B866D9">
        <w:rPr>
          <w:rFonts w:ascii="Verdana" w:hAnsi="Verdana"/>
          <w:b/>
          <w:sz w:val="20"/>
          <w:szCs w:val="20"/>
        </w:rPr>
        <w:t xml:space="preserve"> не сключва </w:t>
      </w:r>
      <w:r w:rsidRPr="00B866D9">
        <w:rPr>
          <w:rFonts w:ascii="Verdana" w:hAnsi="Verdana"/>
          <w:b/>
          <w:sz w:val="20"/>
          <w:szCs w:val="20"/>
        </w:rPr>
        <w:t>договор с определения  за спечелил</w:t>
      </w:r>
      <w:r w:rsidR="0055235F" w:rsidRPr="00B866D9">
        <w:rPr>
          <w:rFonts w:ascii="Verdana" w:hAnsi="Verdana"/>
          <w:b/>
          <w:sz w:val="20"/>
          <w:szCs w:val="20"/>
        </w:rPr>
        <w:t xml:space="preserve"> в случай, че:</w:t>
      </w:r>
    </w:p>
    <w:p w:rsidR="0055235F" w:rsidRPr="00B866D9" w:rsidRDefault="0055235F" w:rsidP="00594E99">
      <w:pPr>
        <w:numPr>
          <w:ilvl w:val="0"/>
          <w:numId w:val="12"/>
        </w:numPr>
        <w:overflowPunct w:val="0"/>
        <w:autoSpaceDE w:val="0"/>
        <w:autoSpaceDN w:val="0"/>
        <w:adjustRightInd w:val="0"/>
        <w:spacing w:after="0" w:line="240" w:lineRule="auto"/>
        <w:jc w:val="both"/>
        <w:textAlignment w:val="baseline"/>
        <w:rPr>
          <w:rFonts w:ascii="Verdana" w:hAnsi="Verdana"/>
          <w:b/>
          <w:sz w:val="20"/>
          <w:szCs w:val="20"/>
          <w:u w:val="single"/>
        </w:rPr>
      </w:pPr>
      <w:r w:rsidRPr="00B866D9">
        <w:rPr>
          <w:rFonts w:ascii="Verdana" w:hAnsi="Verdana"/>
          <w:sz w:val="20"/>
          <w:szCs w:val="20"/>
        </w:rPr>
        <w:t xml:space="preserve">В седемдневен срок от определянето му за спечелил </w:t>
      </w:r>
      <w:r w:rsidRPr="00B866D9">
        <w:rPr>
          <w:rFonts w:ascii="Verdana" w:hAnsi="Verdana"/>
          <w:b/>
          <w:sz w:val="20"/>
          <w:szCs w:val="20"/>
          <w:u w:val="single"/>
        </w:rPr>
        <w:t>не представи:</w:t>
      </w:r>
    </w:p>
    <w:p w:rsidR="00EA5556" w:rsidRPr="00B866D9" w:rsidRDefault="002E5705" w:rsidP="00594E99">
      <w:pPr>
        <w:overflowPunct w:val="0"/>
        <w:autoSpaceDE w:val="0"/>
        <w:autoSpaceDN w:val="0"/>
        <w:adjustRightInd w:val="0"/>
        <w:spacing w:after="0" w:line="240" w:lineRule="auto"/>
        <w:ind w:firstLine="720"/>
        <w:jc w:val="both"/>
        <w:textAlignment w:val="baseline"/>
        <w:rPr>
          <w:rFonts w:ascii="Verdana" w:hAnsi="Verdana"/>
          <w:sz w:val="20"/>
          <w:szCs w:val="20"/>
        </w:rPr>
      </w:pPr>
      <w:r w:rsidRPr="00B866D9">
        <w:rPr>
          <w:rFonts w:ascii="Verdana" w:hAnsi="Verdana"/>
          <w:b/>
          <w:sz w:val="20"/>
          <w:szCs w:val="20"/>
        </w:rPr>
        <w:t>-</w:t>
      </w:r>
      <w:r w:rsidR="005B7892" w:rsidRPr="00B866D9">
        <w:rPr>
          <w:rFonts w:ascii="Verdana" w:hAnsi="Verdana"/>
          <w:b/>
          <w:sz w:val="20"/>
          <w:szCs w:val="20"/>
        </w:rPr>
        <w:t xml:space="preserve"> </w:t>
      </w:r>
      <w:r w:rsidR="0055235F" w:rsidRPr="00B866D9">
        <w:rPr>
          <w:rFonts w:ascii="Verdana" w:hAnsi="Verdana"/>
          <w:sz w:val="20"/>
          <w:szCs w:val="20"/>
        </w:rPr>
        <w:t>Удостоверение от органите на НАП, че кандидатът няма парични задължения към държавата, установени с влязъл в сила акт на държавен компетентен орган.</w:t>
      </w:r>
      <w:r w:rsidR="0055235F" w:rsidRPr="00B866D9">
        <w:rPr>
          <w:rFonts w:ascii="Verdana" w:hAnsi="Verdana"/>
          <w:b/>
          <w:sz w:val="20"/>
          <w:szCs w:val="20"/>
        </w:rPr>
        <w:t xml:space="preserve"> </w:t>
      </w:r>
      <w:r w:rsidR="00FA4561" w:rsidRPr="00B866D9">
        <w:rPr>
          <w:rFonts w:ascii="Verdana" w:hAnsi="Verdana"/>
          <w:b/>
          <w:sz w:val="20"/>
          <w:szCs w:val="20"/>
        </w:rPr>
        <w:t xml:space="preserve">  </w:t>
      </w:r>
    </w:p>
    <w:p w:rsidR="00594E99" w:rsidRPr="00B866D9" w:rsidRDefault="002E5705" w:rsidP="005B7892">
      <w:pPr>
        <w:overflowPunct w:val="0"/>
        <w:autoSpaceDE w:val="0"/>
        <w:autoSpaceDN w:val="0"/>
        <w:adjustRightInd w:val="0"/>
        <w:spacing w:after="0" w:line="240" w:lineRule="auto"/>
        <w:ind w:firstLine="709"/>
        <w:jc w:val="both"/>
        <w:textAlignment w:val="baseline"/>
        <w:rPr>
          <w:rFonts w:ascii="Verdana" w:hAnsi="Verdana"/>
          <w:sz w:val="20"/>
          <w:szCs w:val="20"/>
        </w:rPr>
      </w:pPr>
      <w:r w:rsidRPr="00B866D9">
        <w:rPr>
          <w:rFonts w:ascii="Verdana" w:hAnsi="Verdana"/>
          <w:b/>
          <w:sz w:val="20"/>
          <w:szCs w:val="20"/>
        </w:rPr>
        <w:t>-</w:t>
      </w:r>
      <w:r w:rsidR="005B7892" w:rsidRPr="00B866D9">
        <w:rPr>
          <w:rFonts w:ascii="Verdana" w:hAnsi="Verdana"/>
          <w:b/>
          <w:sz w:val="20"/>
          <w:szCs w:val="20"/>
        </w:rPr>
        <w:t xml:space="preserve"> </w:t>
      </w:r>
      <w:r w:rsidR="0055235F" w:rsidRPr="00B866D9">
        <w:rPr>
          <w:rFonts w:ascii="Verdana" w:hAnsi="Verdana"/>
          <w:sz w:val="20"/>
          <w:szCs w:val="20"/>
        </w:rPr>
        <w:t xml:space="preserve">Документ за внесена или учредена в полза на </w:t>
      </w:r>
      <w:r w:rsidR="00D742DE" w:rsidRPr="00B866D9">
        <w:rPr>
          <w:rFonts w:ascii="Verdana" w:hAnsi="Verdana"/>
          <w:sz w:val="20"/>
          <w:szCs w:val="20"/>
        </w:rPr>
        <w:t>продавача</w:t>
      </w:r>
      <w:r w:rsidR="0055235F" w:rsidRPr="00B866D9">
        <w:rPr>
          <w:rFonts w:ascii="Verdana" w:hAnsi="Verdana"/>
          <w:sz w:val="20"/>
          <w:szCs w:val="20"/>
        </w:rPr>
        <w:t xml:space="preserve"> гаранция</w:t>
      </w:r>
      <w:r w:rsidR="00ED20A7" w:rsidRPr="00B866D9">
        <w:rPr>
          <w:rFonts w:ascii="Verdana" w:hAnsi="Verdana"/>
          <w:sz w:val="20"/>
          <w:szCs w:val="20"/>
        </w:rPr>
        <w:t xml:space="preserve"> за изпълнение на договора.</w:t>
      </w:r>
    </w:p>
    <w:p w:rsidR="0055235F" w:rsidRPr="00B866D9" w:rsidRDefault="002E5705" w:rsidP="00594E99">
      <w:pPr>
        <w:overflowPunct w:val="0"/>
        <w:autoSpaceDE w:val="0"/>
        <w:autoSpaceDN w:val="0"/>
        <w:adjustRightInd w:val="0"/>
        <w:spacing w:after="0" w:line="240" w:lineRule="auto"/>
        <w:ind w:firstLine="644"/>
        <w:jc w:val="both"/>
        <w:textAlignment w:val="baseline"/>
        <w:rPr>
          <w:rFonts w:ascii="Verdana" w:hAnsi="Verdana"/>
          <w:sz w:val="20"/>
          <w:szCs w:val="20"/>
        </w:rPr>
      </w:pPr>
      <w:r w:rsidRPr="00B866D9">
        <w:rPr>
          <w:rFonts w:ascii="Verdana" w:hAnsi="Verdana"/>
          <w:b/>
          <w:sz w:val="20"/>
          <w:szCs w:val="20"/>
        </w:rPr>
        <w:t>-</w:t>
      </w:r>
      <w:r w:rsidR="005B7892" w:rsidRPr="00B866D9">
        <w:rPr>
          <w:rFonts w:ascii="Verdana" w:hAnsi="Verdana"/>
          <w:b/>
          <w:sz w:val="20"/>
          <w:szCs w:val="20"/>
        </w:rPr>
        <w:t xml:space="preserve"> </w:t>
      </w:r>
      <w:r w:rsidR="0055235F" w:rsidRPr="00B866D9">
        <w:rPr>
          <w:rFonts w:ascii="Verdana" w:hAnsi="Verdana"/>
          <w:sz w:val="20"/>
          <w:szCs w:val="20"/>
        </w:rPr>
        <w:t>Свидетелство за съдимост на физическото лице или на членовете на управителните органи на търговеца.</w:t>
      </w:r>
    </w:p>
    <w:p w:rsidR="002E5705" w:rsidRPr="00B866D9" w:rsidRDefault="00C9597B" w:rsidP="00594E99">
      <w:pPr>
        <w:overflowPunct w:val="0"/>
        <w:autoSpaceDE w:val="0"/>
        <w:autoSpaceDN w:val="0"/>
        <w:adjustRightInd w:val="0"/>
        <w:spacing w:after="0" w:line="240" w:lineRule="auto"/>
        <w:ind w:firstLine="644"/>
        <w:jc w:val="both"/>
        <w:textAlignment w:val="baseline"/>
        <w:rPr>
          <w:rFonts w:ascii="Verdana" w:hAnsi="Verdana"/>
          <w:sz w:val="20"/>
          <w:szCs w:val="20"/>
        </w:rPr>
      </w:pPr>
      <w:r>
        <w:rPr>
          <w:rFonts w:ascii="Verdana" w:hAnsi="Verdana"/>
          <w:sz w:val="20"/>
          <w:szCs w:val="20"/>
        </w:rPr>
        <w:t xml:space="preserve"> - доказателства за наличие на мощности.</w:t>
      </w:r>
    </w:p>
    <w:p w:rsidR="00A73F42" w:rsidRPr="00B866D9" w:rsidRDefault="00A73F42" w:rsidP="002E5705">
      <w:pPr>
        <w:pStyle w:val="BodyTextIndent"/>
        <w:numPr>
          <w:ilvl w:val="0"/>
          <w:numId w:val="12"/>
        </w:numPr>
        <w:tabs>
          <w:tab w:val="clear" w:pos="1080"/>
          <w:tab w:val="num" w:pos="1276"/>
        </w:tabs>
        <w:ind w:left="0" w:right="-180" w:firstLine="709"/>
        <w:jc w:val="both"/>
        <w:rPr>
          <w:rFonts w:ascii="Verdana" w:hAnsi="Verdana"/>
          <w:sz w:val="20"/>
          <w:szCs w:val="20"/>
        </w:rPr>
      </w:pPr>
      <w:r w:rsidRPr="00B866D9">
        <w:rPr>
          <w:rFonts w:ascii="Verdana" w:hAnsi="Verdana"/>
          <w:sz w:val="20"/>
          <w:szCs w:val="20"/>
        </w:rPr>
        <w:t>Кандидатът:</w:t>
      </w:r>
    </w:p>
    <w:p w:rsidR="00F529E7" w:rsidRPr="00B866D9" w:rsidRDefault="00ED20A7" w:rsidP="00ED20A7">
      <w:pPr>
        <w:pStyle w:val="BodyTextIndent"/>
        <w:numPr>
          <w:ilvl w:val="0"/>
          <w:numId w:val="15"/>
        </w:numPr>
        <w:tabs>
          <w:tab w:val="clear" w:pos="1068"/>
          <w:tab w:val="num" w:pos="142"/>
        </w:tabs>
        <w:ind w:left="0" w:right="-180" w:firstLine="709"/>
        <w:jc w:val="both"/>
        <w:rPr>
          <w:rFonts w:ascii="Verdana" w:hAnsi="Verdana"/>
          <w:sz w:val="20"/>
          <w:szCs w:val="20"/>
        </w:rPr>
      </w:pPr>
      <w:r w:rsidRPr="00B866D9">
        <w:rPr>
          <w:rFonts w:ascii="Verdana" w:hAnsi="Verdana"/>
          <w:sz w:val="20"/>
          <w:szCs w:val="20"/>
        </w:rPr>
        <w:t>н</w:t>
      </w:r>
      <w:r w:rsidR="00884C8F" w:rsidRPr="00B866D9">
        <w:rPr>
          <w:rFonts w:ascii="Verdana" w:hAnsi="Verdana"/>
          <w:sz w:val="20"/>
          <w:szCs w:val="20"/>
        </w:rPr>
        <w:t>е внесе г</w:t>
      </w:r>
      <w:r w:rsidR="00F529E7" w:rsidRPr="00B866D9">
        <w:rPr>
          <w:rFonts w:ascii="Verdana" w:hAnsi="Verdana"/>
          <w:sz w:val="20"/>
          <w:szCs w:val="20"/>
        </w:rPr>
        <w:t>аранция в размер на 5% от достигнатата цена за изпълнение на договора.</w:t>
      </w:r>
    </w:p>
    <w:p w:rsidR="002E5705" w:rsidRPr="00B866D9" w:rsidRDefault="00EA4D26" w:rsidP="00ED20A7">
      <w:pPr>
        <w:numPr>
          <w:ilvl w:val="0"/>
          <w:numId w:val="15"/>
        </w:numPr>
        <w:tabs>
          <w:tab w:val="clear" w:pos="1068"/>
          <w:tab w:val="num" w:pos="142"/>
        </w:tabs>
        <w:overflowPunct w:val="0"/>
        <w:autoSpaceDE w:val="0"/>
        <w:autoSpaceDN w:val="0"/>
        <w:adjustRightInd w:val="0"/>
        <w:spacing w:after="0" w:line="240" w:lineRule="auto"/>
        <w:ind w:left="0" w:firstLine="709"/>
        <w:jc w:val="both"/>
        <w:textAlignment w:val="baseline"/>
        <w:rPr>
          <w:rFonts w:ascii="Verdana" w:hAnsi="Verdana"/>
          <w:sz w:val="20"/>
          <w:szCs w:val="20"/>
        </w:rPr>
      </w:pPr>
      <w:r w:rsidRPr="00B866D9">
        <w:rPr>
          <w:rFonts w:ascii="Verdana" w:hAnsi="Verdana"/>
          <w:sz w:val="20"/>
          <w:szCs w:val="20"/>
        </w:rPr>
        <w:t xml:space="preserve">има </w:t>
      </w:r>
      <w:r w:rsidR="0055235F" w:rsidRPr="00B866D9">
        <w:rPr>
          <w:rFonts w:ascii="Verdana" w:hAnsi="Verdana"/>
          <w:sz w:val="20"/>
          <w:szCs w:val="20"/>
        </w:rPr>
        <w:t xml:space="preserve">парични задължения към съответното ДП, установени с влязъл в сила акт на компетентен държавен орган, с едномесечен срок на валидност (чл. 35, ал. </w:t>
      </w:r>
      <w:r w:rsidR="00DA69F2">
        <w:rPr>
          <w:rFonts w:ascii="Verdana" w:hAnsi="Verdana"/>
          <w:sz w:val="20"/>
          <w:szCs w:val="20"/>
          <w:lang w:val="en-US"/>
        </w:rPr>
        <w:t>8</w:t>
      </w:r>
      <w:r w:rsidR="0055235F" w:rsidRPr="00B866D9">
        <w:rPr>
          <w:rFonts w:ascii="Verdana" w:hAnsi="Verdana"/>
          <w:sz w:val="20"/>
          <w:szCs w:val="20"/>
        </w:rPr>
        <w:t xml:space="preserve"> от Наредбата)</w:t>
      </w:r>
      <w:r w:rsidR="00B559CA" w:rsidRPr="00B866D9">
        <w:rPr>
          <w:rFonts w:ascii="Verdana" w:hAnsi="Verdana"/>
          <w:sz w:val="20"/>
          <w:szCs w:val="20"/>
        </w:rPr>
        <w:t>.</w:t>
      </w:r>
    </w:p>
    <w:p w:rsidR="00ED20A7" w:rsidRPr="00B866D9" w:rsidRDefault="00B559CA" w:rsidP="00ED20A7">
      <w:pPr>
        <w:numPr>
          <w:ilvl w:val="0"/>
          <w:numId w:val="15"/>
        </w:numPr>
        <w:tabs>
          <w:tab w:val="clear" w:pos="1068"/>
          <w:tab w:val="num" w:pos="142"/>
        </w:tabs>
        <w:overflowPunct w:val="0"/>
        <w:autoSpaceDE w:val="0"/>
        <w:autoSpaceDN w:val="0"/>
        <w:adjustRightInd w:val="0"/>
        <w:spacing w:after="0" w:line="240" w:lineRule="auto"/>
        <w:ind w:left="0" w:firstLine="709"/>
        <w:jc w:val="both"/>
        <w:textAlignment w:val="baseline"/>
        <w:rPr>
          <w:rFonts w:ascii="Verdana" w:hAnsi="Verdana"/>
          <w:sz w:val="20"/>
          <w:szCs w:val="20"/>
        </w:rPr>
      </w:pPr>
      <w:r w:rsidRPr="00B866D9">
        <w:rPr>
          <w:rFonts w:ascii="Verdana" w:hAnsi="Verdana"/>
          <w:b/>
          <w:sz w:val="20"/>
          <w:szCs w:val="20"/>
          <w:lang w:val="ru-RU"/>
        </w:rPr>
        <w:t xml:space="preserve">има парични задължения към </w:t>
      </w:r>
      <w:r w:rsidR="00C9597B">
        <w:rPr>
          <w:rFonts w:ascii="Verdana" w:hAnsi="Verdana"/>
          <w:sz w:val="20"/>
          <w:szCs w:val="20"/>
        </w:rPr>
        <w:t>“ЮЗДП” ДП, гр. Благоевград</w:t>
      </w:r>
      <w:r w:rsidRPr="009A15E6">
        <w:rPr>
          <w:rFonts w:ascii="Verdana" w:hAnsi="Verdana"/>
          <w:sz w:val="20"/>
          <w:szCs w:val="20"/>
          <w:lang w:val="ru-RU"/>
        </w:rPr>
        <w:t xml:space="preserve">. </w:t>
      </w:r>
      <w:r w:rsidRPr="00B866D9">
        <w:rPr>
          <w:rFonts w:ascii="Verdana" w:hAnsi="Verdana"/>
          <w:sz w:val="20"/>
          <w:szCs w:val="20"/>
          <w:lang w:val="ru-RU"/>
        </w:rPr>
        <w:t xml:space="preserve">За целта </w:t>
      </w:r>
      <w:r w:rsidR="00C9597B" w:rsidRPr="009A15E6">
        <w:rPr>
          <w:rFonts w:ascii="Verdana" w:hAnsi="Verdana"/>
          <w:sz w:val="20"/>
          <w:szCs w:val="20"/>
          <w:lang w:val="ru-RU"/>
        </w:rPr>
        <w:t xml:space="preserve">ТП “ДГС </w:t>
      </w:r>
      <w:r w:rsidR="00217992">
        <w:rPr>
          <w:rFonts w:ascii="Verdana" w:hAnsi="Verdana"/>
          <w:sz w:val="20"/>
          <w:szCs w:val="20"/>
          <w:lang w:val="ru-RU"/>
        </w:rPr>
        <w:t>Белово</w:t>
      </w:r>
      <w:r w:rsidR="00C9597B" w:rsidRPr="009A15E6">
        <w:rPr>
          <w:rFonts w:ascii="Verdana" w:hAnsi="Verdana"/>
          <w:sz w:val="20"/>
          <w:szCs w:val="20"/>
          <w:lang w:val="ru-RU"/>
        </w:rPr>
        <w:t>”</w:t>
      </w:r>
      <w:r w:rsidRPr="00B866D9">
        <w:rPr>
          <w:rFonts w:ascii="Verdana" w:hAnsi="Verdana"/>
          <w:sz w:val="20"/>
          <w:szCs w:val="20"/>
          <w:lang w:val="ru-RU"/>
        </w:rPr>
        <w:t xml:space="preserve"> </w:t>
      </w:r>
      <w:r w:rsidRPr="009A15E6">
        <w:rPr>
          <w:rFonts w:ascii="Verdana" w:hAnsi="Verdana"/>
          <w:sz w:val="20"/>
          <w:szCs w:val="20"/>
          <w:lang w:val="ru-RU"/>
        </w:rPr>
        <w:t>служебно изисква информация</w:t>
      </w:r>
      <w:r w:rsidRPr="00B866D9">
        <w:rPr>
          <w:rFonts w:ascii="Verdana" w:hAnsi="Verdana"/>
          <w:sz w:val="20"/>
          <w:szCs w:val="20"/>
          <w:lang w:val="ru-RU"/>
        </w:rPr>
        <w:t xml:space="preserve"> от ЦУ на </w:t>
      </w:r>
      <w:r w:rsidR="00C9597B" w:rsidRPr="009A15E6">
        <w:rPr>
          <w:rFonts w:ascii="Verdana" w:hAnsi="Verdana"/>
          <w:sz w:val="20"/>
          <w:szCs w:val="20"/>
          <w:lang w:val="ru-RU"/>
        </w:rPr>
        <w:t>“ЮЗДП” ДП, гр. Благоевград</w:t>
      </w:r>
      <w:r w:rsidRPr="00B866D9">
        <w:rPr>
          <w:rFonts w:ascii="Verdana" w:hAnsi="Verdana"/>
          <w:sz w:val="20"/>
          <w:szCs w:val="20"/>
          <w:lang w:val="ru-RU"/>
        </w:rPr>
        <w:t>, преди подписване на договора</w:t>
      </w:r>
      <w:r w:rsidRPr="00B866D9">
        <w:rPr>
          <w:rFonts w:ascii="Verdana" w:hAnsi="Verdana"/>
          <w:sz w:val="20"/>
          <w:szCs w:val="20"/>
        </w:rPr>
        <w:t>.</w:t>
      </w:r>
      <w:r w:rsidR="00ED20A7" w:rsidRPr="00B866D9">
        <w:rPr>
          <w:rFonts w:ascii="Verdana" w:hAnsi="Verdana"/>
          <w:b/>
          <w:sz w:val="20"/>
          <w:szCs w:val="20"/>
        </w:rPr>
        <w:t xml:space="preserve"> </w:t>
      </w:r>
    </w:p>
    <w:p w:rsidR="00ED20A7" w:rsidRPr="00B866D9" w:rsidRDefault="00ED20A7" w:rsidP="00ED20A7">
      <w:pPr>
        <w:overflowPunct w:val="0"/>
        <w:autoSpaceDE w:val="0"/>
        <w:autoSpaceDN w:val="0"/>
        <w:adjustRightInd w:val="0"/>
        <w:spacing w:after="0" w:line="240" w:lineRule="auto"/>
        <w:ind w:firstLine="709"/>
        <w:jc w:val="both"/>
        <w:textAlignment w:val="baseline"/>
        <w:rPr>
          <w:rFonts w:ascii="Verdana" w:hAnsi="Verdana"/>
          <w:b/>
          <w:sz w:val="20"/>
          <w:szCs w:val="20"/>
        </w:rPr>
      </w:pPr>
    </w:p>
    <w:p w:rsidR="0055235F" w:rsidRPr="00B866D9" w:rsidRDefault="00ED20A7" w:rsidP="00ED20A7">
      <w:pPr>
        <w:overflowPunct w:val="0"/>
        <w:autoSpaceDE w:val="0"/>
        <w:autoSpaceDN w:val="0"/>
        <w:adjustRightInd w:val="0"/>
        <w:spacing w:after="0" w:line="240" w:lineRule="auto"/>
        <w:ind w:firstLine="709"/>
        <w:jc w:val="both"/>
        <w:textAlignment w:val="baseline"/>
        <w:rPr>
          <w:rFonts w:ascii="Verdana" w:hAnsi="Verdana"/>
          <w:sz w:val="20"/>
          <w:szCs w:val="20"/>
        </w:rPr>
      </w:pPr>
      <w:r w:rsidRPr="00B866D9">
        <w:rPr>
          <w:rFonts w:ascii="Verdana" w:hAnsi="Verdana"/>
          <w:b/>
          <w:sz w:val="20"/>
          <w:szCs w:val="20"/>
        </w:rPr>
        <w:t xml:space="preserve">Документите по т. 1 следва да са валидни към датата на подписване на договора, като се представят в оригинал или заверено копие. При представяне на заверено копие кандидатът представя и оригинала за сравнение. </w:t>
      </w:r>
    </w:p>
    <w:p w:rsidR="0055235F" w:rsidRPr="00B866D9" w:rsidRDefault="0055235F" w:rsidP="009F65B2">
      <w:pPr>
        <w:pStyle w:val="Heading6"/>
        <w:overflowPunct w:val="0"/>
        <w:autoSpaceDE w:val="0"/>
        <w:autoSpaceDN w:val="0"/>
        <w:adjustRightInd w:val="0"/>
        <w:spacing w:after="0"/>
        <w:ind w:firstLine="567"/>
        <w:textAlignment w:val="baseline"/>
        <w:rPr>
          <w:rFonts w:ascii="Verdana" w:hAnsi="Verdana"/>
          <w:sz w:val="20"/>
          <w:szCs w:val="20"/>
          <w:lang w:val="ru-RU"/>
        </w:rPr>
      </w:pPr>
      <w:r w:rsidRPr="00B866D9">
        <w:rPr>
          <w:rFonts w:ascii="Verdana" w:hAnsi="Verdana"/>
          <w:sz w:val="20"/>
          <w:szCs w:val="20"/>
          <w:lang w:val="ru-RU"/>
        </w:rPr>
        <w:t>ХІ.ОСВОБОЖДАВАНЕ НА ГАРАНЦИИТЕ ЗА УЧАСТИЕ</w:t>
      </w:r>
    </w:p>
    <w:p w:rsidR="0055235F" w:rsidRPr="00B866D9" w:rsidRDefault="00CB4BCD" w:rsidP="0055235F">
      <w:pPr>
        <w:spacing w:after="0"/>
        <w:ind w:left="720"/>
        <w:jc w:val="both"/>
        <w:rPr>
          <w:rFonts w:ascii="Verdana" w:hAnsi="Verdana"/>
          <w:sz w:val="20"/>
          <w:szCs w:val="20"/>
          <w:lang w:val="ru-RU"/>
        </w:rPr>
      </w:pPr>
      <w:r w:rsidRPr="00B866D9">
        <w:rPr>
          <w:rFonts w:ascii="Verdana" w:hAnsi="Verdana"/>
          <w:sz w:val="20"/>
          <w:szCs w:val="20"/>
          <w:lang w:val="ru-RU"/>
        </w:rPr>
        <w:t>Продавачът</w:t>
      </w:r>
      <w:r w:rsidR="0055235F" w:rsidRPr="00B866D9">
        <w:rPr>
          <w:rFonts w:ascii="Verdana" w:hAnsi="Verdana"/>
          <w:sz w:val="20"/>
          <w:szCs w:val="20"/>
          <w:lang w:val="ru-RU"/>
        </w:rPr>
        <w:t xml:space="preserve"> освобождава гаранциите за участие на:</w:t>
      </w:r>
    </w:p>
    <w:p w:rsidR="0055235F" w:rsidRPr="00B866D9" w:rsidRDefault="00B31AB7" w:rsidP="0055235F">
      <w:pPr>
        <w:spacing w:after="0"/>
        <w:ind w:firstLine="720"/>
        <w:jc w:val="both"/>
        <w:rPr>
          <w:rFonts w:ascii="Verdana" w:hAnsi="Verdana"/>
          <w:sz w:val="20"/>
          <w:szCs w:val="20"/>
          <w:lang w:val="ru-RU"/>
        </w:rPr>
      </w:pPr>
      <w:r w:rsidRPr="00B866D9">
        <w:rPr>
          <w:rFonts w:ascii="Verdana" w:hAnsi="Verdana"/>
          <w:b/>
          <w:sz w:val="20"/>
          <w:szCs w:val="20"/>
        </w:rPr>
        <w:t>1.</w:t>
      </w:r>
      <w:r w:rsidR="0055235F" w:rsidRPr="00B866D9">
        <w:rPr>
          <w:rFonts w:ascii="Verdana" w:hAnsi="Verdana"/>
          <w:sz w:val="20"/>
          <w:szCs w:val="20"/>
          <w:lang w:val="ru-RU"/>
        </w:rPr>
        <w:t xml:space="preserve"> </w:t>
      </w:r>
      <w:r w:rsidRPr="00B866D9">
        <w:rPr>
          <w:rFonts w:ascii="Verdana" w:hAnsi="Verdana"/>
          <w:sz w:val="20"/>
          <w:szCs w:val="20"/>
        </w:rPr>
        <w:t>О</w:t>
      </w:r>
      <w:r w:rsidR="0055235F" w:rsidRPr="00B866D9">
        <w:rPr>
          <w:rFonts w:ascii="Verdana" w:hAnsi="Verdana"/>
          <w:sz w:val="20"/>
          <w:szCs w:val="20"/>
          <w:lang w:val="ru-RU"/>
        </w:rPr>
        <w:t>тстранените кандидати и на кандидатите, които не са класирани на първо или на второ място, в срок 3 работни дни след изтичането на срока за обжал</w:t>
      </w:r>
      <w:r w:rsidR="00CB4BCD" w:rsidRPr="00B866D9">
        <w:rPr>
          <w:rFonts w:ascii="Verdana" w:hAnsi="Verdana"/>
          <w:sz w:val="20"/>
          <w:szCs w:val="20"/>
          <w:lang w:val="ru-RU"/>
        </w:rPr>
        <w:t>ване на заповедта за определяне на купувач</w:t>
      </w:r>
      <w:r w:rsidR="0055235F" w:rsidRPr="00B866D9">
        <w:rPr>
          <w:rFonts w:ascii="Verdana" w:hAnsi="Verdana"/>
          <w:sz w:val="20"/>
          <w:szCs w:val="20"/>
          <w:lang w:val="ru-RU"/>
        </w:rPr>
        <w:t>;</w:t>
      </w:r>
    </w:p>
    <w:p w:rsidR="0055235F" w:rsidRPr="00B866D9" w:rsidRDefault="00B31AB7" w:rsidP="0055235F">
      <w:pPr>
        <w:spacing w:after="0"/>
        <w:ind w:firstLine="720"/>
        <w:jc w:val="both"/>
        <w:rPr>
          <w:rFonts w:ascii="Verdana" w:hAnsi="Verdana"/>
          <w:sz w:val="20"/>
          <w:szCs w:val="20"/>
          <w:lang w:val="ru-RU"/>
        </w:rPr>
      </w:pPr>
      <w:r w:rsidRPr="00B866D9">
        <w:rPr>
          <w:rFonts w:ascii="Verdana" w:hAnsi="Verdana"/>
          <w:b/>
          <w:sz w:val="20"/>
          <w:szCs w:val="20"/>
        </w:rPr>
        <w:t>2.</w:t>
      </w:r>
      <w:r w:rsidRPr="00B866D9">
        <w:rPr>
          <w:rFonts w:ascii="Verdana" w:hAnsi="Verdana"/>
          <w:sz w:val="20"/>
          <w:szCs w:val="20"/>
        </w:rPr>
        <w:t xml:space="preserve"> К</w:t>
      </w:r>
      <w:r w:rsidR="0055235F" w:rsidRPr="00B866D9">
        <w:rPr>
          <w:rFonts w:ascii="Verdana" w:hAnsi="Verdana"/>
          <w:sz w:val="20"/>
          <w:szCs w:val="20"/>
          <w:lang w:val="ru-RU"/>
        </w:rPr>
        <w:t xml:space="preserve">ласираните на първо и второ място – след сключването на договора за </w:t>
      </w:r>
      <w:r w:rsidR="00CB4BCD" w:rsidRPr="00B866D9">
        <w:rPr>
          <w:rFonts w:ascii="Verdana" w:hAnsi="Verdana"/>
          <w:sz w:val="20"/>
          <w:szCs w:val="20"/>
          <w:lang w:val="ru-RU"/>
        </w:rPr>
        <w:t>покупко-продажба</w:t>
      </w:r>
      <w:r w:rsidR="0055235F" w:rsidRPr="00B866D9">
        <w:rPr>
          <w:rFonts w:ascii="Verdana" w:hAnsi="Verdana"/>
          <w:sz w:val="20"/>
          <w:szCs w:val="20"/>
          <w:lang w:val="ru-RU"/>
        </w:rPr>
        <w:t>;</w:t>
      </w:r>
    </w:p>
    <w:p w:rsidR="0055235F" w:rsidRPr="00B866D9" w:rsidRDefault="00B31AB7" w:rsidP="0055235F">
      <w:pPr>
        <w:spacing w:after="0"/>
        <w:ind w:firstLine="720"/>
        <w:jc w:val="both"/>
        <w:rPr>
          <w:rFonts w:ascii="Verdana" w:hAnsi="Verdana"/>
          <w:sz w:val="20"/>
          <w:szCs w:val="20"/>
          <w:lang w:val="ru-RU"/>
        </w:rPr>
      </w:pPr>
      <w:r w:rsidRPr="00B866D9">
        <w:rPr>
          <w:rFonts w:ascii="Verdana" w:hAnsi="Verdana"/>
          <w:b/>
          <w:sz w:val="20"/>
          <w:szCs w:val="20"/>
        </w:rPr>
        <w:t>3.</w:t>
      </w:r>
      <w:r w:rsidR="0055235F" w:rsidRPr="00B866D9">
        <w:rPr>
          <w:rFonts w:ascii="Verdana" w:hAnsi="Verdana"/>
          <w:sz w:val="20"/>
          <w:szCs w:val="20"/>
          <w:lang w:val="ru-RU"/>
        </w:rPr>
        <w:t xml:space="preserve"> </w:t>
      </w:r>
      <w:r w:rsidRPr="00B866D9">
        <w:rPr>
          <w:rFonts w:ascii="Verdana" w:hAnsi="Verdana"/>
          <w:sz w:val="20"/>
          <w:szCs w:val="20"/>
        </w:rPr>
        <w:t>П</w:t>
      </w:r>
      <w:r w:rsidR="0055235F" w:rsidRPr="00B866D9">
        <w:rPr>
          <w:rFonts w:ascii="Verdana" w:hAnsi="Verdana"/>
          <w:sz w:val="20"/>
          <w:szCs w:val="20"/>
          <w:lang w:val="ru-RU"/>
        </w:rPr>
        <w:t>ри прекратяване на процедурата се освобождават гаранциите на всички участници в срок 3 работни дни от влизане в сила на заповедта за прекратяване.</w:t>
      </w:r>
    </w:p>
    <w:p w:rsidR="00A435CD" w:rsidRPr="00B866D9" w:rsidRDefault="00B31AB7" w:rsidP="00A435CD">
      <w:pPr>
        <w:spacing w:after="0"/>
        <w:ind w:firstLine="720"/>
        <w:jc w:val="both"/>
        <w:rPr>
          <w:rFonts w:ascii="Verdana" w:hAnsi="Verdana"/>
          <w:sz w:val="20"/>
          <w:szCs w:val="20"/>
          <w:lang w:val="ru-RU"/>
        </w:rPr>
      </w:pPr>
      <w:r w:rsidRPr="00B866D9">
        <w:rPr>
          <w:rFonts w:ascii="Verdana" w:hAnsi="Verdana"/>
          <w:b/>
          <w:sz w:val="20"/>
          <w:szCs w:val="20"/>
        </w:rPr>
        <w:t>4.</w:t>
      </w:r>
      <w:r w:rsidR="00CB4BCD" w:rsidRPr="00B866D9">
        <w:rPr>
          <w:rFonts w:ascii="Verdana" w:hAnsi="Verdana"/>
          <w:sz w:val="20"/>
          <w:szCs w:val="20"/>
          <w:lang w:val="ru-RU"/>
        </w:rPr>
        <w:t xml:space="preserve"> </w:t>
      </w:r>
      <w:r w:rsidRPr="00B866D9">
        <w:rPr>
          <w:rFonts w:ascii="Verdana" w:hAnsi="Verdana"/>
          <w:sz w:val="20"/>
          <w:szCs w:val="20"/>
        </w:rPr>
        <w:t>П</w:t>
      </w:r>
      <w:r w:rsidR="00CB4BCD" w:rsidRPr="00B866D9">
        <w:rPr>
          <w:rFonts w:ascii="Verdana" w:hAnsi="Verdana"/>
          <w:sz w:val="20"/>
          <w:szCs w:val="20"/>
          <w:lang w:val="ru-RU"/>
        </w:rPr>
        <w:t>родавачът</w:t>
      </w:r>
      <w:r w:rsidR="0055235F" w:rsidRPr="00B866D9">
        <w:rPr>
          <w:rFonts w:ascii="Verdana" w:hAnsi="Verdana"/>
          <w:sz w:val="20"/>
          <w:szCs w:val="20"/>
          <w:lang w:val="ru-RU"/>
        </w:rPr>
        <w:t xml:space="preserve"> освобождава гаранциите, без да дължи лихви за периода, през който средствата са престояли законно при него.</w:t>
      </w:r>
    </w:p>
    <w:p w:rsidR="0055235F" w:rsidRPr="00B866D9" w:rsidRDefault="0055235F" w:rsidP="009F0DCC">
      <w:pPr>
        <w:spacing w:after="0"/>
        <w:ind w:firstLine="720"/>
        <w:jc w:val="both"/>
        <w:rPr>
          <w:rFonts w:ascii="Verdana" w:hAnsi="Verdana"/>
          <w:sz w:val="20"/>
          <w:szCs w:val="20"/>
          <w:lang w:val="ru-RU"/>
        </w:rPr>
      </w:pPr>
      <w:r w:rsidRPr="00B866D9">
        <w:rPr>
          <w:rFonts w:ascii="Verdana" w:hAnsi="Verdana"/>
          <w:b/>
          <w:sz w:val="20"/>
          <w:szCs w:val="20"/>
          <w:lang w:val="ru-RU"/>
        </w:rPr>
        <w:t>ХІІ. ЗАДЪРЖАНЕ НА ГАРАНЦИИТЕ ЗА УЧАСТИЕ</w:t>
      </w:r>
    </w:p>
    <w:p w:rsidR="0055235F" w:rsidRPr="00B866D9" w:rsidRDefault="00CB4BCD" w:rsidP="0055235F">
      <w:pPr>
        <w:spacing w:after="0"/>
        <w:ind w:left="720"/>
        <w:jc w:val="both"/>
        <w:rPr>
          <w:rFonts w:ascii="Verdana" w:hAnsi="Verdana"/>
          <w:sz w:val="20"/>
          <w:szCs w:val="20"/>
          <w:lang w:val="ru-RU"/>
        </w:rPr>
      </w:pPr>
      <w:r w:rsidRPr="00B866D9">
        <w:rPr>
          <w:rFonts w:ascii="Verdana" w:hAnsi="Verdana"/>
          <w:sz w:val="20"/>
          <w:szCs w:val="20"/>
          <w:lang w:val="ru-RU"/>
        </w:rPr>
        <w:t>Органът, открил процедурата</w:t>
      </w:r>
      <w:r w:rsidR="0055235F" w:rsidRPr="00B866D9">
        <w:rPr>
          <w:rFonts w:ascii="Verdana" w:hAnsi="Verdana"/>
          <w:sz w:val="20"/>
          <w:szCs w:val="20"/>
          <w:lang w:val="ru-RU"/>
        </w:rPr>
        <w:t xml:space="preserve"> задържа гаранцията за учас</w:t>
      </w:r>
      <w:r w:rsidRPr="00B866D9">
        <w:rPr>
          <w:rFonts w:ascii="Verdana" w:hAnsi="Verdana"/>
          <w:sz w:val="20"/>
          <w:szCs w:val="20"/>
          <w:lang w:val="ru-RU"/>
        </w:rPr>
        <w:t>тие, когато кандидат</w:t>
      </w:r>
      <w:r w:rsidR="0055235F" w:rsidRPr="00B866D9">
        <w:rPr>
          <w:rFonts w:ascii="Verdana" w:hAnsi="Verdana"/>
          <w:sz w:val="20"/>
          <w:szCs w:val="20"/>
          <w:lang w:val="ru-RU"/>
        </w:rPr>
        <w:t>:</w:t>
      </w:r>
    </w:p>
    <w:p w:rsidR="0055235F" w:rsidRPr="00B866D9" w:rsidRDefault="00B31AB7" w:rsidP="0055235F">
      <w:pPr>
        <w:spacing w:after="0"/>
        <w:ind w:left="720"/>
        <w:jc w:val="both"/>
        <w:rPr>
          <w:rFonts w:ascii="Verdana" w:hAnsi="Verdana"/>
          <w:sz w:val="20"/>
          <w:szCs w:val="20"/>
          <w:lang w:val="ru-RU"/>
        </w:rPr>
      </w:pPr>
      <w:r w:rsidRPr="00B866D9">
        <w:rPr>
          <w:rFonts w:ascii="Verdana" w:hAnsi="Verdana"/>
          <w:b/>
          <w:sz w:val="20"/>
          <w:szCs w:val="20"/>
        </w:rPr>
        <w:t>1.</w:t>
      </w:r>
      <w:r w:rsidR="00CB4BCD" w:rsidRPr="00B866D9">
        <w:rPr>
          <w:rFonts w:ascii="Verdana" w:hAnsi="Verdana"/>
          <w:sz w:val="20"/>
          <w:szCs w:val="20"/>
          <w:lang w:val="ru-RU"/>
        </w:rPr>
        <w:t xml:space="preserve"> </w:t>
      </w:r>
      <w:r w:rsidRPr="00B866D9">
        <w:rPr>
          <w:rFonts w:ascii="Verdana" w:hAnsi="Verdana"/>
          <w:sz w:val="20"/>
          <w:szCs w:val="20"/>
        </w:rPr>
        <w:t>О</w:t>
      </w:r>
      <w:r w:rsidR="00CB4BCD" w:rsidRPr="00B866D9">
        <w:rPr>
          <w:rFonts w:ascii="Verdana" w:hAnsi="Verdana"/>
          <w:sz w:val="20"/>
          <w:szCs w:val="20"/>
          <w:lang w:val="ru-RU"/>
        </w:rPr>
        <w:t>ттегля заявлението</w:t>
      </w:r>
      <w:r w:rsidR="0055235F" w:rsidRPr="00B866D9">
        <w:rPr>
          <w:rFonts w:ascii="Verdana" w:hAnsi="Verdana"/>
          <w:sz w:val="20"/>
          <w:szCs w:val="20"/>
          <w:lang w:val="ru-RU"/>
        </w:rPr>
        <w:t xml:space="preserve"> след изт</w:t>
      </w:r>
      <w:r w:rsidR="00CB4BCD" w:rsidRPr="00B866D9">
        <w:rPr>
          <w:rFonts w:ascii="Verdana" w:hAnsi="Verdana"/>
          <w:sz w:val="20"/>
          <w:szCs w:val="20"/>
          <w:lang w:val="ru-RU"/>
        </w:rPr>
        <w:t>ичането на срока за подаването му</w:t>
      </w:r>
      <w:r w:rsidR="0055235F" w:rsidRPr="00B866D9">
        <w:rPr>
          <w:rFonts w:ascii="Verdana" w:hAnsi="Verdana"/>
          <w:sz w:val="20"/>
          <w:szCs w:val="20"/>
          <w:lang w:val="ru-RU"/>
        </w:rPr>
        <w:t>;</w:t>
      </w:r>
    </w:p>
    <w:p w:rsidR="0055235F" w:rsidRPr="00B866D9" w:rsidRDefault="00B31AB7" w:rsidP="0055235F">
      <w:pPr>
        <w:spacing w:after="0"/>
        <w:ind w:firstLine="720"/>
        <w:jc w:val="both"/>
        <w:rPr>
          <w:rFonts w:ascii="Verdana" w:hAnsi="Verdana"/>
          <w:sz w:val="20"/>
          <w:szCs w:val="20"/>
          <w:lang w:val="ru-RU"/>
        </w:rPr>
      </w:pPr>
      <w:r w:rsidRPr="00B866D9">
        <w:rPr>
          <w:rFonts w:ascii="Verdana" w:hAnsi="Verdana"/>
          <w:b/>
          <w:sz w:val="20"/>
          <w:szCs w:val="20"/>
        </w:rPr>
        <w:t>2.</w:t>
      </w:r>
      <w:r w:rsidR="0055235F" w:rsidRPr="00B866D9">
        <w:rPr>
          <w:rFonts w:ascii="Verdana" w:hAnsi="Verdana"/>
          <w:sz w:val="20"/>
          <w:szCs w:val="20"/>
          <w:lang w:val="ru-RU"/>
        </w:rPr>
        <w:t xml:space="preserve"> </w:t>
      </w:r>
      <w:r w:rsidRPr="00B866D9">
        <w:rPr>
          <w:rFonts w:ascii="Verdana" w:hAnsi="Verdana"/>
          <w:sz w:val="20"/>
          <w:szCs w:val="20"/>
        </w:rPr>
        <w:t>О</w:t>
      </w:r>
      <w:r w:rsidR="00CB4BCD" w:rsidRPr="00B866D9">
        <w:rPr>
          <w:rFonts w:ascii="Verdana" w:hAnsi="Verdana"/>
          <w:sz w:val="20"/>
          <w:szCs w:val="20"/>
          <w:lang w:val="ru-RU"/>
        </w:rPr>
        <w:t>бжалва заповедта на продавача за определяне на спечелил</w:t>
      </w:r>
      <w:r w:rsidR="0055235F" w:rsidRPr="00B866D9">
        <w:rPr>
          <w:rFonts w:ascii="Verdana" w:hAnsi="Verdana"/>
          <w:sz w:val="20"/>
          <w:szCs w:val="20"/>
          <w:lang w:val="ru-RU"/>
        </w:rPr>
        <w:t xml:space="preserve"> – до решаване на спора с влязло в сила решение;</w:t>
      </w:r>
    </w:p>
    <w:p w:rsidR="0055235F" w:rsidRPr="00B866D9" w:rsidRDefault="00B31AB7" w:rsidP="00C06CFC">
      <w:pPr>
        <w:spacing w:after="0"/>
        <w:ind w:firstLine="708"/>
        <w:jc w:val="both"/>
        <w:rPr>
          <w:rFonts w:ascii="Verdana" w:hAnsi="Verdana"/>
          <w:sz w:val="20"/>
          <w:szCs w:val="20"/>
          <w:lang w:val="ru-RU"/>
        </w:rPr>
      </w:pPr>
      <w:r w:rsidRPr="00B866D9">
        <w:rPr>
          <w:rFonts w:ascii="Verdana" w:hAnsi="Verdana"/>
          <w:b/>
          <w:sz w:val="20"/>
          <w:szCs w:val="20"/>
        </w:rPr>
        <w:t>3.</w:t>
      </w:r>
      <w:r w:rsidR="00CB4BCD" w:rsidRPr="00B866D9">
        <w:rPr>
          <w:rFonts w:ascii="Verdana" w:hAnsi="Verdana"/>
          <w:sz w:val="20"/>
          <w:szCs w:val="20"/>
          <w:lang w:val="ru-RU"/>
        </w:rPr>
        <w:t xml:space="preserve"> </w:t>
      </w:r>
      <w:r w:rsidRPr="00B866D9">
        <w:rPr>
          <w:rFonts w:ascii="Verdana" w:hAnsi="Verdana"/>
          <w:sz w:val="20"/>
          <w:szCs w:val="20"/>
        </w:rPr>
        <w:t>Е</w:t>
      </w:r>
      <w:r w:rsidR="00CB4BCD" w:rsidRPr="00B866D9">
        <w:rPr>
          <w:rFonts w:ascii="Verdana" w:hAnsi="Verdana"/>
          <w:sz w:val="20"/>
          <w:szCs w:val="20"/>
          <w:lang w:val="ru-RU"/>
        </w:rPr>
        <w:t xml:space="preserve"> определен за спечелил</w:t>
      </w:r>
      <w:r w:rsidR="0055235F" w:rsidRPr="00B866D9">
        <w:rPr>
          <w:rFonts w:ascii="Verdana" w:hAnsi="Verdana"/>
          <w:sz w:val="20"/>
          <w:szCs w:val="20"/>
          <w:lang w:val="ru-RU"/>
        </w:rPr>
        <w:t>, но не изпълни задължението си за сключване на договор.</w:t>
      </w:r>
    </w:p>
    <w:p w:rsidR="00B700D3" w:rsidRPr="00B866D9" w:rsidRDefault="00B700D3" w:rsidP="00C06CFC">
      <w:pPr>
        <w:spacing w:after="0"/>
        <w:ind w:firstLine="708"/>
        <w:jc w:val="both"/>
        <w:rPr>
          <w:rFonts w:ascii="Verdana" w:hAnsi="Verdana"/>
          <w:sz w:val="20"/>
          <w:szCs w:val="20"/>
          <w:lang w:val="ru-RU"/>
        </w:rPr>
      </w:pPr>
    </w:p>
    <w:p w:rsidR="0055235F" w:rsidRPr="00B866D9" w:rsidRDefault="0055235F" w:rsidP="0055235F">
      <w:pPr>
        <w:spacing w:after="0"/>
        <w:jc w:val="both"/>
        <w:rPr>
          <w:rFonts w:ascii="Verdana" w:hAnsi="Verdana"/>
          <w:sz w:val="20"/>
          <w:szCs w:val="20"/>
        </w:rPr>
      </w:pPr>
      <w:r w:rsidRPr="00B866D9">
        <w:rPr>
          <w:rFonts w:ascii="Verdana" w:hAnsi="Verdana"/>
          <w:b/>
          <w:sz w:val="20"/>
          <w:szCs w:val="20"/>
        </w:rPr>
        <w:t xml:space="preserve">            </w:t>
      </w:r>
      <w:proofErr w:type="gramStart"/>
      <w:r w:rsidRPr="00B866D9">
        <w:rPr>
          <w:rFonts w:ascii="Verdana" w:hAnsi="Verdana"/>
          <w:b/>
          <w:sz w:val="20"/>
          <w:szCs w:val="20"/>
          <w:lang w:val="en-US"/>
        </w:rPr>
        <w:t>X</w:t>
      </w:r>
      <w:r w:rsidRPr="00B866D9">
        <w:rPr>
          <w:rFonts w:ascii="Verdana" w:hAnsi="Verdana"/>
          <w:b/>
          <w:sz w:val="20"/>
          <w:szCs w:val="20"/>
        </w:rPr>
        <w:t>І</w:t>
      </w:r>
      <w:r w:rsidR="00594E99" w:rsidRPr="00B866D9">
        <w:rPr>
          <w:rFonts w:ascii="Verdana" w:hAnsi="Verdana"/>
          <w:b/>
          <w:sz w:val="20"/>
          <w:szCs w:val="20"/>
        </w:rPr>
        <w:t>ІІ</w:t>
      </w:r>
      <w:r w:rsidRPr="00B866D9">
        <w:rPr>
          <w:rFonts w:ascii="Verdana" w:hAnsi="Verdana"/>
          <w:b/>
          <w:sz w:val="20"/>
          <w:szCs w:val="20"/>
        </w:rPr>
        <w:t>.</w:t>
      </w:r>
      <w:proofErr w:type="gramEnd"/>
      <w:r w:rsidRPr="00B866D9">
        <w:rPr>
          <w:rFonts w:ascii="Verdana" w:hAnsi="Verdana"/>
          <w:b/>
          <w:sz w:val="20"/>
          <w:szCs w:val="20"/>
        </w:rPr>
        <w:t xml:space="preserve"> ДОПЪЛНИТЕЛНИ РАЗПОРЕДБИ</w:t>
      </w:r>
    </w:p>
    <w:p w:rsidR="00E93098" w:rsidRPr="00B866D9" w:rsidRDefault="0055235F" w:rsidP="002A0076">
      <w:pPr>
        <w:spacing w:after="0"/>
        <w:ind w:firstLine="720"/>
        <w:jc w:val="both"/>
        <w:rPr>
          <w:rFonts w:ascii="Verdana" w:hAnsi="Verdana"/>
          <w:sz w:val="20"/>
          <w:szCs w:val="20"/>
          <w:lang w:val="ru-RU"/>
        </w:rPr>
      </w:pPr>
      <w:r w:rsidRPr="00B866D9">
        <w:rPr>
          <w:rFonts w:ascii="Verdana" w:hAnsi="Verdana"/>
          <w:b/>
          <w:sz w:val="20"/>
          <w:szCs w:val="20"/>
        </w:rPr>
        <w:t>1.</w:t>
      </w:r>
      <w:r w:rsidRPr="00B866D9">
        <w:rPr>
          <w:rFonts w:ascii="Verdana" w:hAnsi="Verdana"/>
          <w:sz w:val="20"/>
          <w:szCs w:val="20"/>
        </w:rPr>
        <w:t xml:space="preserve"> За всички неуредени с настоящит</w:t>
      </w:r>
      <w:r w:rsidR="00CB4BCD" w:rsidRPr="00B866D9">
        <w:rPr>
          <w:rFonts w:ascii="Verdana" w:hAnsi="Verdana"/>
          <w:sz w:val="20"/>
          <w:szCs w:val="20"/>
        </w:rPr>
        <w:t xml:space="preserve">е условия изисквания за продажба на дървесина </w:t>
      </w:r>
      <w:r w:rsidRPr="00B866D9">
        <w:rPr>
          <w:rFonts w:ascii="Verdana" w:hAnsi="Verdana"/>
          <w:sz w:val="20"/>
          <w:szCs w:val="20"/>
        </w:rPr>
        <w:t xml:space="preserve">се прилагат разпоредбите на </w:t>
      </w:r>
      <w:r w:rsidRPr="00B866D9">
        <w:rPr>
          <w:rFonts w:ascii="Verdana" w:hAnsi="Verdana"/>
          <w:sz w:val="20"/>
          <w:szCs w:val="20"/>
          <w:lang w:val="ru-RU"/>
        </w:rPr>
        <w:t>Наредба за условията и реда за възлагане изпълнението на дейности в горските територии – държавна и общинска собственост и за ползването на дървесина и недървесни горски продукти и Закона за горите.</w:t>
      </w:r>
    </w:p>
    <w:p w:rsidR="008247F7" w:rsidRPr="00B866D9" w:rsidRDefault="008247F7" w:rsidP="00A435CD">
      <w:pPr>
        <w:spacing w:after="0"/>
        <w:jc w:val="both"/>
        <w:rPr>
          <w:rFonts w:ascii="Verdana" w:hAnsi="Verdana"/>
          <w:sz w:val="20"/>
          <w:szCs w:val="20"/>
          <w:lang w:val="ru-RU"/>
        </w:rPr>
      </w:pPr>
    </w:p>
    <w:p w:rsidR="000E2E57" w:rsidRPr="00B866D9" w:rsidRDefault="006B5CAD" w:rsidP="000E2E57">
      <w:pPr>
        <w:tabs>
          <w:tab w:val="left" w:pos="0"/>
        </w:tabs>
        <w:spacing w:after="0" w:line="240" w:lineRule="auto"/>
        <w:jc w:val="both"/>
        <w:rPr>
          <w:rFonts w:ascii="Verdana" w:hAnsi="Verdana"/>
          <w:b/>
          <w:sz w:val="20"/>
          <w:szCs w:val="20"/>
        </w:rPr>
      </w:pPr>
      <w:r w:rsidRPr="00B866D9">
        <w:rPr>
          <w:rFonts w:ascii="Verdana" w:hAnsi="Verdana"/>
          <w:b/>
          <w:sz w:val="20"/>
          <w:szCs w:val="20"/>
        </w:rPr>
        <w:t xml:space="preserve"> ДИРЕКТОР </w:t>
      </w:r>
      <w:r w:rsidR="007A3F9E">
        <w:rPr>
          <w:rFonts w:ascii="Verdana" w:hAnsi="Verdana"/>
          <w:b/>
          <w:sz w:val="20"/>
          <w:szCs w:val="20"/>
        </w:rPr>
        <w:t>ТП „</w:t>
      </w:r>
      <w:r w:rsidR="00C9597B">
        <w:rPr>
          <w:rFonts w:ascii="Verdana" w:hAnsi="Verdana"/>
          <w:b/>
          <w:sz w:val="20"/>
          <w:szCs w:val="20"/>
        </w:rPr>
        <w:t xml:space="preserve">ДГС </w:t>
      </w:r>
      <w:r w:rsidR="00217992">
        <w:rPr>
          <w:rFonts w:ascii="Verdana" w:hAnsi="Verdana"/>
          <w:b/>
          <w:sz w:val="20"/>
          <w:szCs w:val="20"/>
        </w:rPr>
        <w:t>Белово</w:t>
      </w:r>
      <w:r w:rsidR="00C9597B">
        <w:rPr>
          <w:rFonts w:ascii="Verdana" w:hAnsi="Verdana"/>
          <w:b/>
          <w:sz w:val="20"/>
          <w:szCs w:val="20"/>
        </w:rPr>
        <w:t>”</w:t>
      </w:r>
      <w:r w:rsidR="000E2E57" w:rsidRPr="00B866D9">
        <w:rPr>
          <w:rFonts w:ascii="Verdana" w:hAnsi="Verdana"/>
          <w:b/>
          <w:sz w:val="20"/>
          <w:szCs w:val="20"/>
        </w:rPr>
        <w:t>:..................................</w:t>
      </w:r>
    </w:p>
    <w:p w:rsidR="000E2E57" w:rsidRPr="007A3F9E" w:rsidRDefault="000E2E57" w:rsidP="00534186">
      <w:pPr>
        <w:tabs>
          <w:tab w:val="left" w:pos="0"/>
        </w:tabs>
        <w:spacing w:after="0" w:line="240" w:lineRule="auto"/>
        <w:rPr>
          <w:rFonts w:ascii="Verdana" w:hAnsi="Verdana"/>
          <w:b/>
          <w:sz w:val="20"/>
          <w:szCs w:val="20"/>
        </w:rPr>
      </w:pPr>
      <w:r w:rsidRPr="007A3F9E">
        <w:rPr>
          <w:rFonts w:ascii="Verdana" w:hAnsi="Verdana"/>
          <w:b/>
          <w:sz w:val="20"/>
          <w:szCs w:val="20"/>
        </w:rPr>
        <w:t xml:space="preserve">                                               /</w:t>
      </w:r>
      <w:r w:rsidR="00C9597B" w:rsidRPr="007A3F9E">
        <w:rPr>
          <w:rFonts w:ascii="Verdana" w:hAnsi="Verdana"/>
          <w:b/>
          <w:sz w:val="20"/>
          <w:szCs w:val="20"/>
        </w:rPr>
        <w:t xml:space="preserve">инж. </w:t>
      </w:r>
      <w:r w:rsidR="00217992">
        <w:rPr>
          <w:rFonts w:ascii="Verdana" w:hAnsi="Verdana"/>
          <w:b/>
          <w:sz w:val="20"/>
          <w:szCs w:val="20"/>
        </w:rPr>
        <w:t>Бойчо Палакарски</w:t>
      </w:r>
      <w:r w:rsidRPr="007A3F9E">
        <w:rPr>
          <w:rFonts w:ascii="Verdana" w:hAnsi="Verdana"/>
          <w:b/>
          <w:sz w:val="20"/>
          <w:szCs w:val="20"/>
        </w:rPr>
        <w:t>/</w:t>
      </w:r>
    </w:p>
    <w:p w:rsidR="008247F7" w:rsidRPr="00B866D9" w:rsidRDefault="008247F7" w:rsidP="00A435CD">
      <w:pPr>
        <w:spacing w:after="0"/>
        <w:jc w:val="both"/>
        <w:rPr>
          <w:rFonts w:ascii="Verdana" w:hAnsi="Verdana"/>
          <w:sz w:val="20"/>
          <w:szCs w:val="20"/>
          <w:lang w:val="ru-RU"/>
        </w:rPr>
      </w:pPr>
    </w:p>
    <w:p w:rsidR="003636C3" w:rsidRPr="00B866D9" w:rsidRDefault="003636C3" w:rsidP="003636C3">
      <w:pPr>
        <w:pStyle w:val="Title"/>
        <w:jc w:val="right"/>
        <w:rPr>
          <w:rFonts w:ascii="Verdana" w:hAnsi="Verdana"/>
          <w:b w:val="0"/>
          <w:color w:val="FF0000"/>
          <w:sz w:val="20"/>
          <w:szCs w:val="20"/>
          <w:lang w:val="en-US"/>
        </w:rPr>
      </w:pPr>
      <w:r w:rsidRPr="00B866D9">
        <w:rPr>
          <w:rFonts w:ascii="Verdana" w:hAnsi="Verdana"/>
          <w:b w:val="0"/>
          <w:i/>
          <w:color w:val="FF0000"/>
          <w:sz w:val="20"/>
          <w:szCs w:val="20"/>
        </w:rPr>
        <w:t xml:space="preserve">                                                                                               </w:t>
      </w:r>
      <w:r w:rsidRPr="00B866D9">
        <w:rPr>
          <w:rFonts w:ascii="Verdana" w:hAnsi="Verdana"/>
          <w:b w:val="0"/>
          <w:sz w:val="24"/>
        </w:rPr>
        <w:t xml:space="preserve">Приложение </w:t>
      </w:r>
      <w:r w:rsidRPr="00B866D9">
        <w:rPr>
          <w:rFonts w:ascii="Verdana" w:hAnsi="Verdana"/>
          <w:b w:val="0"/>
          <w:sz w:val="24"/>
          <w:lang w:val="ru-RU"/>
        </w:rPr>
        <w:t>№</w:t>
      </w:r>
      <w:r w:rsidRPr="00B866D9">
        <w:rPr>
          <w:rFonts w:ascii="Verdana" w:hAnsi="Verdana"/>
          <w:b w:val="0"/>
          <w:sz w:val="24"/>
        </w:rPr>
        <w:t xml:space="preserve"> </w:t>
      </w:r>
      <w:r w:rsidRPr="00B866D9">
        <w:rPr>
          <w:rFonts w:ascii="Verdana" w:hAnsi="Verdana"/>
          <w:b w:val="0"/>
          <w:sz w:val="24"/>
          <w:lang w:val="en-US"/>
        </w:rPr>
        <w:t>1</w:t>
      </w:r>
    </w:p>
    <w:p w:rsidR="003636C3" w:rsidRPr="00B866D9" w:rsidRDefault="003636C3" w:rsidP="003636C3">
      <w:pPr>
        <w:pStyle w:val="Title"/>
        <w:jc w:val="right"/>
        <w:rPr>
          <w:b w:val="0"/>
          <w:i/>
          <w:color w:val="FF0000"/>
          <w:sz w:val="22"/>
          <w:szCs w:val="22"/>
        </w:rPr>
      </w:pPr>
      <w:r w:rsidRPr="00B866D9">
        <w:rPr>
          <w:color w:val="FF0000"/>
        </w:rPr>
        <w:tab/>
      </w:r>
      <w:r w:rsidRPr="00B866D9">
        <w:rPr>
          <w:color w:val="FF0000"/>
        </w:rPr>
        <w:tab/>
      </w:r>
      <w:r w:rsidRPr="00B866D9">
        <w:rPr>
          <w:color w:val="FF0000"/>
        </w:rPr>
        <w:tab/>
      </w:r>
      <w:r w:rsidRPr="00B866D9">
        <w:rPr>
          <w:color w:val="FF0000"/>
        </w:rPr>
        <w:tab/>
      </w:r>
      <w:r w:rsidRPr="00B866D9">
        <w:rPr>
          <w:color w:val="FF0000"/>
        </w:rPr>
        <w:tab/>
      </w:r>
      <w:r w:rsidRPr="00B866D9">
        <w:rPr>
          <w:color w:val="FF0000"/>
        </w:rPr>
        <w:tab/>
      </w:r>
      <w:r w:rsidRPr="00B866D9">
        <w:rPr>
          <w:color w:val="FF0000"/>
        </w:rPr>
        <w:tab/>
      </w:r>
      <w:r w:rsidRPr="00B866D9">
        <w:rPr>
          <w:color w:val="FF0000"/>
        </w:rPr>
        <w:tab/>
      </w:r>
      <w:r w:rsidRPr="00B866D9">
        <w:rPr>
          <w:color w:val="FF0000"/>
        </w:rPr>
        <w:tab/>
      </w:r>
      <w:r w:rsidRPr="00B866D9">
        <w:rPr>
          <w:color w:val="FF0000"/>
        </w:rPr>
        <w:tab/>
      </w:r>
    </w:p>
    <w:p w:rsidR="003636C3" w:rsidRPr="00B866D9" w:rsidRDefault="003636C3" w:rsidP="003636C3">
      <w:pPr>
        <w:ind w:firstLine="357"/>
        <w:jc w:val="center"/>
        <w:rPr>
          <w:b/>
          <w:sz w:val="24"/>
          <w:szCs w:val="24"/>
          <w:lang w:val="ru-RU"/>
        </w:rPr>
      </w:pPr>
      <w:r w:rsidRPr="00B866D9">
        <w:rPr>
          <w:b/>
          <w:sz w:val="24"/>
          <w:szCs w:val="24"/>
          <w:lang w:val="ru-RU"/>
        </w:rPr>
        <w:t xml:space="preserve">ЛИСТ ЗА ПРОВЕРКА </w:t>
      </w:r>
    </w:p>
    <w:p w:rsidR="003636C3" w:rsidRPr="00B866D9" w:rsidRDefault="003636C3" w:rsidP="003636C3">
      <w:pPr>
        <w:ind w:firstLine="357"/>
        <w:jc w:val="center"/>
        <w:rPr>
          <w:b/>
          <w:i/>
          <w:sz w:val="24"/>
          <w:szCs w:val="24"/>
          <w:lang w:val="ru-RU"/>
        </w:rPr>
      </w:pPr>
      <w:r w:rsidRPr="00B866D9">
        <w:rPr>
          <w:b/>
          <w:i/>
          <w:sz w:val="24"/>
          <w:szCs w:val="24"/>
          <w:lang w:val="ru-RU"/>
        </w:rPr>
        <w:t xml:space="preserve">(попълва се при </w:t>
      </w:r>
      <w:r w:rsidR="00AF5FE1" w:rsidRPr="00B866D9">
        <w:rPr>
          <w:b/>
          <w:i/>
          <w:sz w:val="24"/>
          <w:szCs w:val="24"/>
          <w:lang w:val="ru-RU"/>
        </w:rPr>
        <w:t>сключен</w:t>
      </w:r>
      <w:r w:rsidRPr="00B866D9">
        <w:rPr>
          <w:b/>
          <w:i/>
          <w:sz w:val="24"/>
          <w:szCs w:val="24"/>
          <w:lang w:val="ru-RU"/>
        </w:rPr>
        <w:t xml:space="preserve"> договор)</w:t>
      </w:r>
    </w:p>
    <w:p w:rsidR="003636C3" w:rsidRPr="00B866D9" w:rsidRDefault="003636C3" w:rsidP="003636C3">
      <w:pPr>
        <w:spacing w:after="0"/>
        <w:ind w:firstLine="357"/>
        <w:jc w:val="both"/>
        <w:rPr>
          <w:rFonts w:ascii="Verdana" w:hAnsi="Verdana"/>
          <w:sz w:val="20"/>
          <w:szCs w:val="20"/>
          <w:lang w:val="ru-RU"/>
        </w:rPr>
      </w:pPr>
      <w:r w:rsidRPr="00B866D9">
        <w:rPr>
          <w:rFonts w:ascii="Verdana" w:hAnsi="Verdana"/>
          <w:sz w:val="20"/>
          <w:szCs w:val="20"/>
          <w:lang w:val="ru-RU"/>
        </w:rPr>
        <w:t>на оборудването и използването на лични предпазни средства и защитно работно облекло от горските работници, изпълнението на процедурите за безопасност и изискванията за извършване на горскостопански дейности</w:t>
      </w:r>
    </w:p>
    <w:p w:rsidR="003636C3" w:rsidRPr="00B866D9" w:rsidRDefault="003636C3" w:rsidP="003636C3">
      <w:pPr>
        <w:spacing w:after="0"/>
        <w:jc w:val="both"/>
        <w:rPr>
          <w:rFonts w:ascii="Verdana" w:hAnsi="Verdana"/>
          <w:sz w:val="20"/>
          <w:szCs w:val="20"/>
        </w:rPr>
      </w:pPr>
      <w:r w:rsidRPr="00B866D9">
        <w:rPr>
          <w:rFonts w:ascii="Verdana" w:hAnsi="Verdana"/>
          <w:sz w:val="20"/>
          <w:szCs w:val="20"/>
          <w:lang w:val="ru-RU"/>
        </w:rPr>
        <w:t xml:space="preserve">          Днес, .............., във връзка с извършване на дърводобивна дейност съгласно Договор </w:t>
      </w:r>
      <w:r w:rsidRPr="00B866D9">
        <w:rPr>
          <w:rFonts w:ascii="Verdana" w:hAnsi="Verdana"/>
          <w:sz w:val="20"/>
          <w:szCs w:val="20"/>
        </w:rPr>
        <w:t xml:space="preserve">за продажба на дървесина на корен </w:t>
      </w:r>
      <w:r w:rsidRPr="00B866D9">
        <w:rPr>
          <w:rFonts w:ascii="Verdana" w:hAnsi="Verdana"/>
          <w:sz w:val="20"/>
          <w:szCs w:val="20"/>
          <w:lang w:val="ru-RU"/>
        </w:rPr>
        <w:t>№ .../ .............г., се проведе проверка на оборудването и използването на лични предпазни средства и защитно работно облекло, изпълнението на процедурите за безопасност и изискванията за извършване на дърводобивна дейноста в Обект ...</w:t>
      </w:r>
      <w:r w:rsidRPr="00B866D9">
        <w:rPr>
          <w:rFonts w:ascii="Verdana" w:hAnsi="Verdana"/>
          <w:sz w:val="20"/>
          <w:szCs w:val="20"/>
        </w:rPr>
        <w:t>........</w:t>
      </w:r>
      <w:r w:rsidRPr="00B866D9">
        <w:rPr>
          <w:rFonts w:ascii="Verdana" w:hAnsi="Verdana"/>
          <w:sz w:val="20"/>
          <w:szCs w:val="20"/>
          <w:lang w:val="ru-RU"/>
        </w:rPr>
        <w:t>., отдел/подотдел:.</w:t>
      </w:r>
      <w:r w:rsidRPr="00B866D9">
        <w:rPr>
          <w:rFonts w:ascii="Verdana" w:hAnsi="Verdana"/>
          <w:sz w:val="20"/>
          <w:szCs w:val="20"/>
        </w:rPr>
        <w:t>......</w:t>
      </w:r>
      <w:r w:rsidRPr="00B866D9">
        <w:rPr>
          <w:rFonts w:ascii="Verdana" w:hAnsi="Verdana"/>
          <w:sz w:val="20"/>
          <w:szCs w:val="20"/>
          <w:lang w:val="ru-RU"/>
        </w:rPr>
        <w:t>.., в който работи екип от горски работници на ................................- Купувач по горния договор.</w:t>
      </w:r>
    </w:p>
    <w:tbl>
      <w:tblPr>
        <w:tblW w:w="9926" w:type="dxa"/>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5"/>
        <w:gridCol w:w="716"/>
        <w:gridCol w:w="718"/>
        <w:gridCol w:w="3246"/>
        <w:gridCol w:w="723"/>
        <w:gridCol w:w="1128"/>
      </w:tblGrid>
      <w:tr w:rsidR="003636C3" w:rsidRPr="00B866D9" w:rsidTr="00DA3F02">
        <w:trPr>
          <w:trHeight w:val="399"/>
        </w:trPr>
        <w:tc>
          <w:tcPr>
            <w:tcW w:w="9926" w:type="dxa"/>
            <w:gridSpan w:val="6"/>
          </w:tcPr>
          <w:p w:rsidR="003636C3" w:rsidRPr="00B866D9" w:rsidRDefault="003636C3" w:rsidP="003636C3">
            <w:pPr>
              <w:spacing w:after="0"/>
              <w:jc w:val="center"/>
              <w:rPr>
                <w:rFonts w:ascii="Verdana" w:hAnsi="Verdana"/>
                <w:sz w:val="20"/>
                <w:szCs w:val="20"/>
                <w:lang w:val="ru-RU"/>
              </w:rPr>
            </w:pPr>
            <w:r w:rsidRPr="00B866D9">
              <w:rPr>
                <w:rFonts w:ascii="Verdana" w:hAnsi="Verdana"/>
                <w:sz w:val="20"/>
                <w:szCs w:val="20"/>
                <w:lang w:val="ru-RU"/>
              </w:rPr>
              <w:t>правоспособност, наличие и използване на защитно работно облекло и лични предпазни средства</w:t>
            </w:r>
          </w:p>
        </w:tc>
      </w:tr>
      <w:tr w:rsidR="003636C3" w:rsidRPr="00B866D9" w:rsidTr="00DA3F02">
        <w:trPr>
          <w:trHeight w:val="93"/>
        </w:trPr>
        <w:tc>
          <w:tcPr>
            <w:tcW w:w="3395" w:type="dxa"/>
          </w:tcPr>
          <w:p w:rsidR="003636C3" w:rsidRPr="00B866D9" w:rsidRDefault="003636C3" w:rsidP="003636C3">
            <w:pPr>
              <w:spacing w:after="0"/>
              <w:rPr>
                <w:rFonts w:ascii="Verdana" w:hAnsi="Verdana"/>
                <w:sz w:val="20"/>
                <w:szCs w:val="20"/>
              </w:rPr>
            </w:pPr>
            <w:r w:rsidRPr="00B866D9">
              <w:rPr>
                <w:rFonts w:ascii="Verdana" w:hAnsi="Verdana"/>
                <w:sz w:val="20"/>
                <w:szCs w:val="20"/>
              </w:rPr>
              <w:t>Оператор на моторен трион</w:t>
            </w:r>
          </w:p>
        </w:tc>
        <w:tc>
          <w:tcPr>
            <w:tcW w:w="716" w:type="dxa"/>
          </w:tcPr>
          <w:p w:rsidR="003636C3" w:rsidRPr="00B866D9" w:rsidRDefault="003636C3" w:rsidP="003636C3">
            <w:pPr>
              <w:spacing w:after="0"/>
              <w:rPr>
                <w:rFonts w:ascii="Verdana" w:hAnsi="Verdana"/>
                <w:sz w:val="20"/>
                <w:szCs w:val="20"/>
              </w:rPr>
            </w:pPr>
            <w:r w:rsidRPr="00B866D9">
              <w:rPr>
                <w:rFonts w:ascii="Verdana" w:hAnsi="Verdana"/>
                <w:sz w:val="20"/>
                <w:szCs w:val="20"/>
              </w:rPr>
              <w:t>ДА</w:t>
            </w:r>
          </w:p>
        </w:tc>
        <w:tc>
          <w:tcPr>
            <w:tcW w:w="718" w:type="dxa"/>
          </w:tcPr>
          <w:p w:rsidR="003636C3" w:rsidRPr="00B866D9" w:rsidRDefault="003636C3" w:rsidP="003636C3">
            <w:pPr>
              <w:spacing w:after="0"/>
              <w:rPr>
                <w:rFonts w:ascii="Verdana" w:hAnsi="Verdana"/>
                <w:sz w:val="20"/>
                <w:szCs w:val="20"/>
              </w:rPr>
            </w:pPr>
            <w:r w:rsidRPr="00B866D9">
              <w:rPr>
                <w:rFonts w:ascii="Verdana" w:hAnsi="Verdana"/>
                <w:sz w:val="20"/>
                <w:szCs w:val="20"/>
              </w:rPr>
              <w:t>НЕ</w:t>
            </w:r>
          </w:p>
        </w:tc>
        <w:tc>
          <w:tcPr>
            <w:tcW w:w="3246" w:type="dxa"/>
          </w:tcPr>
          <w:p w:rsidR="003636C3" w:rsidRPr="00B866D9" w:rsidRDefault="003636C3" w:rsidP="003636C3">
            <w:pPr>
              <w:spacing w:after="0"/>
              <w:rPr>
                <w:rFonts w:ascii="Verdana" w:hAnsi="Verdana"/>
                <w:sz w:val="20"/>
                <w:szCs w:val="20"/>
              </w:rPr>
            </w:pPr>
            <w:r w:rsidRPr="00B866D9">
              <w:rPr>
                <w:rFonts w:ascii="Verdana" w:hAnsi="Verdana"/>
                <w:sz w:val="20"/>
                <w:szCs w:val="20"/>
              </w:rPr>
              <w:t>Тракторист, багерист, булдозерист</w:t>
            </w:r>
          </w:p>
        </w:tc>
        <w:tc>
          <w:tcPr>
            <w:tcW w:w="723" w:type="dxa"/>
          </w:tcPr>
          <w:p w:rsidR="003636C3" w:rsidRPr="00B866D9" w:rsidRDefault="003636C3" w:rsidP="003636C3">
            <w:pPr>
              <w:spacing w:after="0"/>
              <w:rPr>
                <w:rFonts w:ascii="Verdana" w:hAnsi="Verdana"/>
                <w:sz w:val="20"/>
                <w:szCs w:val="20"/>
              </w:rPr>
            </w:pPr>
            <w:r w:rsidRPr="00B866D9">
              <w:rPr>
                <w:rFonts w:ascii="Verdana" w:hAnsi="Verdana"/>
                <w:sz w:val="20"/>
                <w:szCs w:val="20"/>
              </w:rPr>
              <w:t>ДА</w:t>
            </w:r>
          </w:p>
        </w:tc>
        <w:tc>
          <w:tcPr>
            <w:tcW w:w="1128" w:type="dxa"/>
          </w:tcPr>
          <w:p w:rsidR="003636C3" w:rsidRPr="00B866D9" w:rsidRDefault="003636C3" w:rsidP="003636C3">
            <w:pPr>
              <w:spacing w:after="0"/>
              <w:rPr>
                <w:rFonts w:ascii="Verdana" w:hAnsi="Verdana"/>
                <w:sz w:val="20"/>
                <w:szCs w:val="20"/>
              </w:rPr>
            </w:pPr>
            <w:r w:rsidRPr="00B866D9">
              <w:rPr>
                <w:rFonts w:ascii="Verdana" w:hAnsi="Verdana"/>
                <w:sz w:val="20"/>
                <w:szCs w:val="20"/>
              </w:rPr>
              <w:t>НЕ</w:t>
            </w:r>
          </w:p>
        </w:tc>
      </w:tr>
      <w:tr w:rsidR="003636C3" w:rsidRPr="00B866D9" w:rsidTr="00DA3F02">
        <w:trPr>
          <w:trHeight w:val="269"/>
        </w:trPr>
        <w:tc>
          <w:tcPr>
            <w:tcW w:w="3395" w:type="dxa"/>
          </w:tcPr>
          <w:p w:rsidR="003636C3" w:rsidRPr="00B866D9" w:rsidRDefault="003636C3" w:rsidP="003636C3">
            <w:pPr>
              <w:spacing w:after="0"/>
              <w:rPr>
                <w:rFonts w:ascii="Verdana" w:hAnsi="Verdana"/>
                <w:sz w:val="20"/>
                <w:szCs w:val="20"/>
                <w:lang w:val="ru-RU"/>
              </w:rPr>
            </w:pPr>
            <w:r w:rsidRPr="00B866D9">
              <w:rPr>
                <w:rFonts w:ascii="Verdana" w:hAnsi="Verdana"/>
                <w:sz w:val="20"/>
                <w:szCs w:val="20"/>
                <w:lang w:val="ru-RU"/>
              </w:rPr>
              <w:t xml:space="preserve">Свидетелство за правоспособност за работа </w:t>
            </w:r>
          </w:p>
          <w:p w:rsidR="003636C3" w:rsidRPr="00B866D9" w:rsidRDefault="003636C3" w:rsidP="003636C3">
            <w:pPr>
              <w:spacing w:after="0"/>
              <w:rPr>
                <w:rFonts w:ascii="Verdana" w:hAnsi="Verdana"/>
                <w:sz w:val="20"/>
                <w:szCs w:val="20"/>
                <w:lang w:val="ru-RU"/>
              </w:rPr>
            </w:pPr>
            <w:r w:rsidRPr="00B866D9">
              <w:rPr>
                <w:rFonts w:ascii="Verdana" w:hAnsi="Verdana"/>
                <w:sz w:val="20"/>
                <w:szCs w:val="20"/>
                <w:lang w:val="ru-RU"/>
              </w:rPr>
              <w:t>с моторен трион</w:t>
            </w:r>
          </w:p>
        </w:tc>
        <w:tc>
          <w:tcPr>
            <w:tcW w:w="716" w:type="dxa"/>
          </w:tcPr>
          <w:p w:rsidR="003636C3" w:rsidRPr="00B866D9" w:rsidRDefault="003636C3" w:rsidP="003636C3">
            <w:pPr>
              <w:spacing w:after="0"/>
              <w:rPr>
                <w:rFonts w:ascii="Verdana" w:hAnsi="Verdana"/>
                <w:sz w:val="20"/>
                <w:szCs w:val="20"/>
                <w:lang w:val="ru-RU"/>
              </w:rPr>
            </w:pPr>
          </w:p>
        </w:tc>
        <w:tc>
          <w:tcPr>
            <w:tcW w:w="718" w:type="dxa"/>
          </w:tcPr>
          <w:p w:rsidR="003636C3" w:rsidRPr="00B866D9" w:rsidRDefault="003636C3" w:rsidP="003636C3">
            <w:pPr>
              <w:spacing w:after="0"/>
              <w:rPr>
                <w:rFonts w:ascii="Verdana" w:hAnsi="Verdana"/>
                <w:sz w:val="20"/>
                <w:szCs w:val="20"/>
                <w:lang w:val="ru-RU"/>
              </w:rPr>
            </w:pPr>
          </w:p>
        </w:tc>
        <w:tc>
          <w:tcPr>
            <w:tcW w:w="3246" w:type="dxa"/>
          </w:tcPr>
          <w:p w:rsidR="003636C3" w:rsidRPr="00B866D9" w:rsidRDefault="003636C3" w:rsidP="003636C3">
            <w:pPr>
              <w:spacing w:after="0"/>
              <w:rPr>
                <w:rFonts w:ascii="Verdana" w:hAnsi="Verdana"/>
                <w:sz w:val="20"/>
                <w:szCs w:val="20"/>
                <w:lang w:val="ru-RU"/>
              </w:rPr>
            </w:pPr>
            <w:r w:rsidRPr="00B866D9">
              <w:rPr>
                <w:rFonts w:ascii="Verdana" w:hAnsi="Verdana"/>
                <w:sz w:val="20"/>
                <w:szCs w:val="20"/>
                <w:lang w:val="ru-RU"/>
              </w:rPr>
              <w:t xml:space="preserve">Свидетелство за правоспособност за работа </w:t>
            </w:r>
          </w:p>
        </w:tc>
        <w:tc>
          <w:tcPr>
            <w:tcW w:w="723" w:type="dxa"/>
          </w:tcPr>
          <w:p w:rsidR="003636C3" w:rsidRPr="00B866D9" w:rsidRDefault="003636C3" w:rsidP="003636C3">
            <w:pPr>
              <w:spacing w:after="0"/>
              <w:rPr>
                <w:rFonts w:ascii="Verdana" w:hAnsi="Verdana"/>
                <w:sz w:val="20"/>
                <w:szCs w:val="20"/>
                <w:lang w:val="ru-RU"/>
              </w:rPr>
            </w:pPr>
          </w:p>
        </w:tc>
        <w:tc>
          <w:tcPr>
            <w:tcW w:w="1128" w:type="dxa"/>
          </w:tcPr>
          <w:p w:rsidR="003636C3" w:rsidRPr="00B866D9" w:rsidRDefault="003636C3" w:rsidP="003636C3">
            <w:pPr>
              <w:spacing w:after="0"/>
              <w:rPr>
                <w:rFonts w:ascii="Verdana" w:hAnsi="Verdana"/>
                <w:sz w:val="20"/>
                <w:szCs w:val="20"/>
                <w:lang w:val="ru-RU"/>
              </w:rPr>
            </w:pPr>
          </w:p>
        </w:tc>
      </w:tr>
      <w:tr w:rsidR="003636C3" w:rsidRPr="00B866D9" w:rsidTr="00DA3F02">
        <w:trPr>
          <w:trHeight w:val="152"/>
        </w:trPr>
        <w:tc>
          <w:tcPr>
            <w:tcW w:w="3395" w:type="dxa"/>
          </w:tcPr>
          <w:p w:rsidR="003636C3" w:rsidRPr="00B866D9" w:rsidRDefault="003636C3" w:rsidP="003636C3">
            <w:pPr>
              <w:spacing w:after="0"/>
              <w:rPr>
                <w:rFonts w:ascii="Verdana" w:hAnsi="Verdana"/>
                <w:sz w:val="20"/>
                <w:szCs w:val="20"/>
              </w:rPr>
            </w:pPr>
            <w:r w:rsidRPr="00B866D9">
              <w:rPr>
                <w:rFonts w:ascii="Verdana" w:hAnsi="Verdana"/>
                <w:sz w:val="20"/>
                <w:szCs w:val="20"/>
              </w:rPr>
              <w:t>Каска</w:t>
            </w:r>
          </w:p>
        </w:tc>
        <w:tc>
          <w:tcPr>
            <w:tcW w:w="716" w:type="dxa"/>
          </w:tcPr>
          <w:p w:rsidR="003636C3" w:rsidRPr="00B866D9" w:rsidRDefault="003636C3" w:rsidP="003636C3">
            <w:pPr>
              <w:spacing w:after="0"/>
              <w:rPr>
                <w:rFonts w:ascii="Verdana" w:hAnsi="Verdana"/>
                <w:sz w:val="20"/>
                <w:szCs w:val="20"/>
              </w:rPr>
            </w:pPr>
          </w:p>
        </w:tc>
        <w:tc>
          <w:tcPr>
            <w:tcW w:w="718" w:type="dxa"/>
          </w:tcPr>
          <w:p w:rsidR="003636C3" w:rsidRPr="00B866D9" w:rsidRDefault="003636C3" w:rsidP="003636C3">
            <w:pPr>
              <w:spacing w:after="0"/>
              <w:rPr>
                <w:rFonts w:ascii="Verdana" w:hAnsi="Verdana"/>
                <w:sz w:val="20"/>
                <w:szCs w:val="20"/>
              </w:rPr>
            </w:pPr>
          </w:p>
        </w:tc>
        <w:tc>
          <w:tcPr>
            <w:tcW w:w="3246" w:type="dxa"/>
          </w:tcPr>
          <w:p w:rsidR="003636C3" w:rsidRPr="00B866D9" w:rsidRDefault="003636C3" w:rsidP="003636C3">
            <w:pPr>
              <w:spacing w:after="0"/>
              <w:rPr>
                <w:rFonts w:ascii="Verdana" w:hAnsi="Verdana"/>
                <w:sz w:val="20"/>
                <w:szCs w:val="20"/>
              </w:rPr>
            </w:pPr>
            <w:r w:rsidRPr="00B866D9">
              <w:rPr>
                <w:rFonts w:ascii="Verdana" w:hAnsi="Verdana"/>
                <w:sz w:val="20"/>
                <w:szCs w:val="20"/>
              </w:rPr>
              <w:t>Каска</w:t>
            </w:r>
          </w:p>
        </w:tc>
        <w:tc>
          <w:tcPr>
            <w:tcW w:w="723" w:type="dxa"/>
          </w:tcPr>
          <w:p w:rsidR="003636C3" w:rsidRPr="00B866D9" w:rsidRDefault="003636C3" w:rsidP="003636C3">
            <w:pPr>
              <w:spacing w:after="0"/>
              <w:rPr>
                <w:rFonts w:ascii="Verdana" w:hAnsi="Verdana"/>
                <w:sz w:val="20"/>
                <w:szCs w:val="20"/>
              </w:rPr>
            </w:pPr>
          </w:p>
        </w:tc>
        <w:tc>
          <w:tcPr>
            <w:tcW w:w="1128" w:type="dxa"/>
          </w:tcPr>
          <w:p w:rsidR="003636C3" w:rsidRPr="00B866D9" w:rsidRDefault="003636C3" w:rsidP="003636C3">
            <w:pPr>
              <w:spacing w:after="0"/>
              <w:rPr>
                <w:rFonts w:ascii="Verdana" w:hAnsi="Verdana"/>
                <w:sz w:val="20"/>
                <w:szCs w:val="20"/>
              </w:rPr>
            </w:pPr>
          </w:p>
        </w:tc>
      </w:tr>
      <w:tr w:rsidR="003636C3" w:rsidRPr="00B866D9" w:rsidTr="00DA3F02">
        <w:trPr>
          <w:trHeight w:val="194"/>
        </w:trPr>
        <w:tc>
          <w:tcPr>
            <w:tcW w:w="3395" w:type="dxa"/>
          </w:tcPr>
          <w:p w:rsidR="003636C3" w:rsidRPr="00B866D9" w:rsidRDefault="003636C3" w:rsidP="003636C3">
            <w:pPr>
              <w:spacing w:after="0"/>
              <w:rPr>
                <w:rFonts w:ascii="Verdana" w:hAnsi="Verdana"/>
                <w:sz w:val="20"/>
                <w:szCs w:val="20"/>
              </w:rPr>
            </w:pPr>
            <w:r w:rsidRPr="00B866D9">
              <w:rPr>
                <w:rFonts w:ascii="Verdana" w:hAnsi="Verdana"/>
                <w:sz w:val="20"/>
                <w:szCs w:val="20"/>
              </w:rPr>
              <w:t>Антифони</w:t>
            </w:r>
          </w:p>
        </w:tc>
        <w:tc>
          <w:tcPr>
            <w:tcW w:w="716" w:type="dxa"/>
          </w:tcPr>
          <w:p w:rsidR="003636C3" w:rsidRPr="00B866D9" w:rsidRDefault="003636C3" w:rsidP="003636C3">
            <w:pPr>
              <w:spacing w:after="0"/>
              <w:rPr>
                <w:rFonts w:ascii="Verdana" w:hAnsi="Verdana"/>
                <w:sz w:val="20"/>
                <w:szCs w:val="20"/>
              </w:rPr>
            </w:pPr>
          </w:p>
        </w:tc>
        <w:tc>
          <w:tcPr>
            <w:tcW w:w="718" w:type="dxa"/>
          </w:tcPr>
          <w:p w:rsidR="003636C3" w:rsidRPr="00B866D9" w:rsidRDefault="003636C3" w:rsidP="003636C3">
            <w:pPr>
              <w:spacing w:after="0"/>
              <w:rPr>
                <w:rFonts w:ascii="Verdana" w:hAnsi="Verdana"/>
                <w:sz w:val="20"/>
                <w:szCs w:val="20"/>
              </w:rPr>
            </w:pPr>
          </w:p>
        </w:tc>
        <w:tc>
          <w:tcPr>
            <w:tcW w:w="3246" w:type="dxa"/>
          </w:tcPr>
          <w:p w:rsidR="003636C3" w:rsidRPr="00B866D9" w:rsidRDefault="003636C3" w:rsidP="003636C3">
            <w:pPr>
              <w:spacing w:after="0"/>
              <w:rPr>
                <w:rFonts w:ascii="Verdana" w:hAnsi="Verdana"/>
                <w:sz w:val="20"/>
                <w:szCs w:val="20"/>
              </w:rPr>
            </w:pPr>
            <w:r w:rsidRPr="00B866D9">
              <w:rPr>
                <w:rFonts w:ascii="Verdana" w:hAnsi="Verdana"/>
                <w:sz w:val="20"/>
                <w:szCs w:val="20"/>
              </w:rPr>
              <w:t>Антифони</w:t>
            </w:r>
          </w:p>
        </w:tc>
        <w:tc>
          <w:tcPr>
            <w:tcW w:w="723" w:type="dxa"/>
          </w:tcPr>
          <w:p w:rsidR="003636C3" w:rsidRPr="00B866D9" w:rsidRDefault="003636C3" w:rsidP="003636C3">
            <w:pPr>
              <w:spacing w:after="0"/>
              <w:rPr>
                <w:rFonts w:ascii="Verdana" w:hAnsi="Verdana"/>
                <w:sz w:val="20"/>
                <w:szCs w:val="20"/>
              </w:rPr>
            </w:pPr>
          </w:p>
        </w:tc>
        <w:tc>
          <w:tcPr>
            <w:tcW w:w="1128" w:type="dxa"/>
          </w:tcPr>
          <w:p w:rsidR="003636C3" w:rsidRPr="00B866D9" w:rsidRDefault="003636C3" w:rsidP="003636C3">
            <w:pPr>
              <w:spacing w:after="0"/>
              <w:rPr>
                <w:rFonts w:ascii="Verdana" w:hAnsi="Verdana"/>
                <w:sz w:val="20"/>
                <w:szCs w:val="20"/>
              </w:rPr>
            </w:pPr>
          </w:p>
        </w:tc>
      </w:tr>
      <w:tr w:rsidR="003636C3" w:rsidRPr="00B866D9" w:rsidTr="00DA3F02">
        <w:trPr>
          <w:trHeight w:val="112"/>
        </w:trPr>
        <w:tc>
          <w:tcPr>
            <w:tcW w:w="3395" w:type="dxa"/>
          </w:tcPr>
          <w:p w:rsidR="003636C3" w:rsidRPr="00B866D9" w:rsidRDefault="003636C3" w:rsidP="003636C3">
            <w:pPr>
              <w:spacing w:after="0"/>
              <w:rPr>
                <w:rFonts w:ascii="Verdana" w:hAnsi="Verdana"/>
                <w:sz w:val="20"/>
                <w:szCs w:val="20"/>
              </w:rPr>
            </w:pPr>
            <w:r w:rsidRPr="00B866D9">
              <w:rPr>
                <w:rFonts w:ascii="Verdana" w:hAnsi="Verdana"/>
                <w:sz w:val="20"/>
                <w:szCs w:val="20"/>
              </w:rPr>
              <w:t>Протектор за очи</w:t>
            </w:r>
          </w:p>
        </w:tc>
        <w:tc>
          <w:tcPr>
            <w:tcW w:w="716" w:type="dxa"/>
          </w:tcPr>
          <w:p w:rsidR="003636C3" w:rsidRPr="00B866D9" w:rsidRDefault="003636C3" w:rsidP="003636C3">
            <w:pPr>
              <w:spacing w:after="0"/>
              <w:rPr>
                <w:rFonts w:ascii="Verdana" w:hAnsi="Verdana"/>
                <w:sz w:val="20"/>
                <w:szCs w:val="20"/>
              </w:rPr>
            </w:pPr>
          </w:p>
        </w:tc>
        <w:tc>
          <w:tcPr>
            <w:tcW w:w="718" w:type="dxa"/>
          </w:tcPr>
          <w:p w:rsidR="003636C3" w:rsidRPr="00B866D9" w:rsidRDefault="003636C3" w:rsidP="003636C3">
            <w:pPr>
              <w:spacing w:after="0"/>
              <w:rPr>
                <w:rFonts w:ascii="Verdana" w:hAnsi="Verdana"/>
                <w:sz w:val="20"/>
                <w:szCs w:val="20"/>
              </w:rPr>
            </w:pPr>
          </w:p>
        </w:tc>
        <w:tc>
          <w:tcPr>
            <w:tcW w:w="3246" w:type="dxa"/>
          </w:tcPr>
          <w:p w:rsidR="003636C3" w:rsidRPr="00B866D9" w:rsidRDefault="003636C3" w:rsidP="003636C3">
            <w:pPr>
              <w:spacing w:after="0"/>
              <w:rPr>
                <w:rFonts w:ascii="Verdana" w:hAnsi="Verdana"/>
                <w:sz w:val="20"/>
                <w:szCs w:val="20"/>
              </w:rPr>
            </w:pPr>
            <w:r w:rsidRPr="00B866D9">
              <w:rPr>
                <w:rFonts w:ascii="Verdana" w:hAnsi="Verdana"/>
                <w:sz w:val="20"/>
                <w:szCs w:val="20"/>
              </w:rPr>
              <w:t>Обувки с метално бомбе</w:t>
            </w:r>
          </w:p>
        </w:tc>
        <w:tc>
          <w:tcPr>
            <w:tcW w:w="723" w:type="dxa"/>
          </w:tcPr>
          <w:p w:rsidR="003636C3" w:rsidRPr="00B866D9" w:rsidRDefault="003636C3" w:rsidP="003636C3">
            <w:pPr>
              <w:spacing w:after="0"/>
              <w:rPr>
                <w:rFonts w:ascii="Verdana" w:hAnsi="Verdana"/>
                <w:sz w:val="20"/>
                <w:szCs w:val="20"/>
              </w:rPr>
            </w:pPr>
          </w:p>
        </w:tc>
        <w:tc>
          <w:tcPr>
            <w:tcW w:w="1128" w:type="dxa"/>
          </w:tcPr>
          <w:p w:rsidR="003636C3" w:rsidRPr="00B866D9" w:rsidRDefault="003636C3" w:rsidP="003636C3">
            <w:pPr>
              <w:spacing w:after="0"/>
              <w:rPr>
                <w:rFonts w:ascii="Verdana" w:hAnsi="Verdana"/>
                <w:sz w:val="20"/>
                <w:szCs w:val="20"/>
              </w:rPr>
            </w:pPr>
          </w:p>
        </w:tc>
      </w:tr>
      <w:tr w:rsidR="003636C3" w:rsidRPr="00B866D9" w:rsidTr="00DA3F02">
        <w:trPr>
          <w:trHeight w:val="154"/>
        </w:trPr>
        <w:tc>
          <w:tcPr>
            <w:tcW w:w="3395" w:type="dxa"/>
          </w:tcPr>
          <w:p w:rsidR="003636C3" w:rsidRPr="00B866D9" w:rsidRDefault="003636C3" w:rsidP="003636C3">
            <w:pPr>
              <w:spacing w:after="0"/>
              <w:rPr>
                <w:rFonts w:ascii="Verdana" w:hAnsi="Verdana"/>
                <w:sz w:val="20"/>
                <w:szCs w:val="20"/>
              </w:rPr>
            </w:pPr>
            <w:r w:rsidRPr="00B866D9">
              <w:rPr>
                <w:rFonts w:ascii="Verdana" w:hAnsi="Verdana"/>
                <w:sz w:val="20"/>
                <w:szCs w:val="20"/>
              </w:rPr>
              <w:t>Защитен панталон / гамаши</w:t>
            </w:r>
          </w:p>
        </w:tc>
        <w:tc>
          <w:tcPr>
            <w:tcW w:w="716" w:type="dxa"/>
          </w:tcPr>
          <w:p w:rsidR="003636C3" w:rsidRPr="00B866D9" w:rsidRDefault="003636C3" w:rsidP="003636C3">
            <w:pPr>
              <w:spacing w:after="0"/>
              <w:rPr>
                <w:rFonts w:ascii="Verdana" w:hAnsi="Verdana"/>
                <w:sz w:val="20"/>
                <w:szCs w:val="20"/>
              </w:rPr>
            </w:pPr>
          </w:p>
        </w:tc>
        <w:tc>
          <w:tcPr>
            <w:tcW w:w="718" w:type="dxa"/>
          </w:tcPr>
          <w:p w:rsidR="003636C3" w:rsidRPr="00B866D9" w:rsidRDefault="003636C3" w:rsidP="003636C3">
            <w:pPr>
              <w:spacing w:after="0"/>
              <w:rPr>
                <w:rFonts w:ascii="Verdana" w:hAnsi="Verdana"/>
                <w:sz w:val="20"/>
                <w:szCs w:val="20"/>
              </w:rPr>
            </w:pPr>
          </w:p>
        </w:tc>
        <w:tc>
          <w:tcPr>
            <w:tcW w:w="3246" w:type="dxa"/>
          </w:tcPr>
          <w:p w:rsidR="003636C3" w:rsidRPr="00B866D9" w:rsidRDefault="003636C3" w:rsidP="003636C3">
            <w:pPr>
              <w:spacing w:after="0"/>
              <w:rPr>
                <w:rFonts w:ascii="Verdana" w:hAnsi="Verdana"/>
                <w:sz w:val="20"/>
                <w:szCs w:val="20"/>
              </w:rPr>
            </w:pPr>
            <w:r w:rsidRPr="00B866D9">
              <w:rPr>
                <w:rFonts w:ascii="Verdana" w:hAnsi="Verdana"/>
                <w:sz w:val="20"/>
                <w:szCs w:val="20"/>
              </w:rPr>
              <w:t>Ръкавици</w:t>
            </w:r>
          </w:p>
        </w:tc>
        <w:tc>
          <w:tcPr>
            <w:tcW w:w="723" w:type="dxa"/>
          </w:tcPr>
          <w:p w:rsidR="003636C3" w:rsidRPr="00B866D9" w:rsidRDefault="003636C3" w:rsidP="003636C3">
            <w:pPr>
              <w:spacing w:after="0"/>
              <w:rPr>
                <w:rFonts w:ascii="Verdana" w:hAnsi="Verdana"/>
                <w:sz w:val="20"/>
                <w:szCs w:val="20"/>
              </w:rPr>
            </w:pPr>
          </w:p>
        </w:tc>
        <w:tc>
          <w:tcPr>
            <w:tcW w:w="1128" w:type="dxa"/>
          </w:tcPr>
          <w:p w:rsidR="003636C3" w:rsidRPr="00B866D9" w:rsidRDefault="003636C3" w:rsidP="003636C3">
            <w:pPr>
              <w:spacing w:after="0"/>
              <w:rPr>
                <w:rFonts w:ascii="Verdana" w:hAnsi="Verdana"/>
                <w:sz w:val="20"/>
                <w:szCs w:val="20"/>
              </w:rPr>
            </w:pPr>
          </w:p>
        </w:tc>
      </w:tr>
      <w:tr w:rsidR="003636C3" w:rsidRPr="00B866D9" w:rsidTr="00DA3F02">
        <w:trPr>
          <w:trHeight w:val="90"/>
        </w:trPr>
        <w:tc>
          <w:tcPr>
            <w:tcW w:w="3395" w:type="dxa"/>
          </w:tcPr>
          <w:p w:rsidR="003636C3" w:rsidRPr="00B866D9" w:rsidRDefault="003636C3" w:rsidP="003636C3">
            <w:pPr>
              <w:spacing w:after="0"/>
              <w:rPr>
                <w:rFonts w:ascii="Verdana" w:hAnsi="Verdana"/>
                <w:sz w:val="20"/>
                <w:szCs w:val="20"/>
              </w:rPr>
            </w:pPr>
            <w:r w:rsidRPr="00B866D9">
              <w:rPr>
                <w:rFonts w:ascii="Verdana" w:hAnsi="Verdana"/>
                <w:sz w:val="20"/>
                <w:szCs w:val="20"/>
              </w:rPr>
              <w:t>Защитно яке</w:t>
            </w:r>
          </w:p>
        </w:tc>
        <w:tc>
          <w:tcPr>
            <w:tcW w:w="716" w:type="dxa"/>
          </w:tcPr>
          <w:p w:rsidR="003636C3" w:rsidRPr="00B866D9" w:rsidRDefault="003636C3" w:rsidP="003636C3">
            <w:pPr>
              <w:spacing w:after="0"/>
              <w:rPr>
                <w:rFonts w:ascii="Verdana" w:hAnsi="Verdana"/>
                <w:sz w:val="20"/>
                <w:szCs w:val="20"/>
              </w:rPr>
            </w:pPr>
          </w:p>
        </w:tc>
        <w:tc>
          <w:tcPr>
            <w:tcW w:w="718" w:type="dxa"/>
          </w:tcPr>
          <w:p w:rsidR="003636C3" w:rsidRPr="00B866D9" w:rsidRDefault="003636C3" w:rsidP="003636C3">
            <w:pPr>
              <w:spacing w:after="0"/>
              <w:rPr>
                <w:rFonts w:ascii="Verdana" w:hAnsi="Verdana"/>
                <w:sz w:val="20"/>
                <w:szCs w:val="20"/>
              </w:rPr>
            </w:pPr>
          </w:p>
        </w:tc>
        <w:tc>
          <w:tcPr>
            <w:tcW w:w="3246" w:type="dxa"/>
          </w:tcPr>
          <w:p w:rsidR="003636C3" w:rsidRPr="00B866D9" w:rsidRDefault="003636C3" w:rsidP="003636C3">
            <w:pPr>
              <w:spacing w:after="0"/>
              <w:rPr>
                <w:rFonts w:ascii="Verdana" w:hAnsi="Verdana"/>
                <w:sz w:val="20"/>
                <w:szCs w:val="20"/>
              </w:rPr>
            </w:pPr>
            <w:r w:rsidRPr="00B866D9">
              <w:rPr>
                <w:rFonts w:ascii="Verdana" w:hAnsi="Verdana"/>
                <w:sz w:val="20"/>
                <w:szCs w:val="20"/>
              </w:rPr>
              <w:t>Сигнална жилетка</w:t>
            </w:r>
          </w:p>
        </w:tc>
        <w:tc>
          <w:tcPr>
            <w:tcW w:w="723" w:type="dxa"/>
          </w:tcPr>
          <w:p w:rsidR="003636C3" w:rsidRPr="00B866D9" w:rsidRDefault="003636C3" w:rsidP="003636C3">
            <w:pPr>
              <w:spacing w:after="0"/>
              <w:rPr>
                <w:rFonts w:ascii="Verdana" w:hAnsi="Verdana"/>
                <w:sz w:val="20"/>
                <w:szCs w:val="20"/>
              </w:rPr>
            </w:pPr>
          </w:p>
        </w:tc>
        <w:tc>
          <w:tcPr>
            <w:tcW w:w="1128" w:type="dxa"/>
          </w:tcPr>
          <w:p w:rsidR="003636C3" w:rsidRPr="00B866D9" w:rsidRDefault="003636C3" w:rsidP="003636C3">
            <w:pPr>
              <w:spacing w:after="0"/>
              <w:rPr>
                <w:rFonts w:ascii="Verdana" w:hAnsi="Verdana"/>
                <w:sz w:val="20"/>
                <w:szCs w:val="20"/>
              </w:rPr>
            </w:pPr>
          </w:p>
        </w:tc>
      </w:tr>
      <w:tr w:rsidR="003636C3" w:rsidRPr="00B866D9" w:rsidTr="00DA3F02">
        <w:trPr>
          <w:trHeight w:val="142"/>
        </w:trPr>
        <w:tc>
          <w:tcPr>
            <w:tcW w:w="3395" w:type="dxa"/>
          </w:tcPr>
          <w:p w:rsidR="003636C3" w:rsidRPr="00B866D9" w:rsidRDefault="003636C3" w:rsidP="003636C3">
            <w:pPr>
              <w:spacing w:after="0"/>
              <w:rPr>
                <w:rFonts w:ascii="Verdana" w:hAnsi="Verdana"/>
                <w:sz w:val="20"/>
                <w:szCs w:val="20"/>
              </w:rPr>
            </w:pPr>
            <w:r w:rsidRPr="00B866D9">
              <w:rPr>
                <w:rFonts w:ascii="Verdana" w:hAnsi="Verdana"/>
                <w:sz w:val="20"/>
                <w:szCs w:val="20"/>
              </w:rPr>
              <w:t>Обувки с метално бомбе</w:t>
            </w:r>
          </w:p>
        </w:tc>
        <w:tc>
          <w:tcPr>
            <w:tcW w:w="716" w:type="dxa"/>
          </w:tcPr>
          <w:p w:rsidR="003636C3" w:rsidRPr="00B866D9" w:rsidRDefault="003636C3" w:rsidP="003636C3">
            <w:pPr>
              <w:spacing w:after="0"/>
              <w:rPr>
                <w:rFonts w:ascii="Verdana" w:hAnsi="Verdana"/>
                <w:sz w:val="20"/>
                <w:szCs w:val="20"/>
              </w:rPr>
            </w:pPr>
          </w:p>
        </w:tc>
        <w:tc>
          <w:tcPr>
            <w:tcW w:w="718" w:type="dxa"/>
          </w:tcPr>
          <w:p w:rsidR="003636C3" w:rsidRPr="00B866D9" w:rsidRDefault="003636C3" w:rsidP="003636C3">
            <w:pPr>
              <w:spacing w:after="0"/>
              <w:rPr>
                <w:rFonts w:ascii="Verdana" w:hAnsi="Verdana"/>
                <w:sz w:val="20"/>
                <w:szCs w:val="20"/>
              </w:rPr>
            </w:pPr>
          </w:p>
        </w:tc>
        <w:tc>
          <w:tcPr>
            <w:tcW w:w="3246" w:type="dxa"/>
          </w:tcPr>
          <w:p w:rsidR="003636C3" w:rsidRPr="00B866D9" w:rsidRDefault="003636C3" w:rsidP="003636C3">
            <w:pPr>
              <w:spacing w:after="0"/>
              <w:rPr>
                <w:rFonts w:ascii="Verdana" w:hAnsi="Verdana"/>
                <w:sz w:val="20"/>
                <w:szCs w:val="20"/>
              </w:rPr>
            </w:pPr>
          </w:p>
        </w:tc>
        <w:tc>
          <w:tcPr>
            <w:tcW w:w="723" w:type="dxa"/>
          </w:tcPr>
          <w:p w:rsidR="003636C3" w:rsidRPr="00B866D9" w:rsidRDefault="003636C3" w:rsidP="003636C3">
            <w:pPr>
              <w:spacing w:after="0"/>
              <w:rPr>
                <w:rFonts w:ascii="Verdana" w:hAnsi="Verdana"/>
                <w:sz w:val="20"/>
                <w:szCs w:val="20"/>
              </w:rPr>
            </w:pPr>
          </w:p>
        </w:tc>
        <w:tc>
          <w:tcPr>
            <w:tcW w:w="1128" w:type="dxa"/>
          </w:tcPr>
          <w:p w:rsidR="003636C3" w:rsidRPr="00B866D9" w:rsidRDefault="003636C3" w:rsidP="003636C3">
            <w:pPr>
              <w:spacing w:after="0"/>
              <w:rPr>
                <w:rFonts w:ascii="Verdana" w:hAnsi="Verdana"/>
                <w:sz w:val="20"/>
                <w:szCs w:val="20"/>
              </w:rPr>
            </w:pPr>
          </w:p>
        </w:tc>
      </w:tr>
      <w:tr w:rsidR="003636C3" w:rsidRPr="00B866D9" w:rsidTr="00DA3F02">
        <w:trPr>
          <w:trHeight w:val="184"/>
        </w:trPr>
        <w:tc>
          <w:tcPr>
            <w:tcW w:w="3395" w:type="dxa"/>
          </w:tcPr>
          <w:p w:rsidR="003636C3" w:rsidRPr="00B866D9" w:rsidRDefault="003636C3" w:rsidP="003636C3">
            <w:pPr>
              <w:spacing w:after="0"/>
              <w:rPr>
                <w:rFonts w:ascii="Verdana" w:hAnsi="Verdana"/>
                <w:sz w:val="20"/>
                <w:szCs w:val="20"/>
              </w:rPr>
            </w:pPr>
            <w:r w:rsidRPr="00B866D9">
              <w:rPr>
                <w:rFonts w:ascii="Verdana" w:hAnsi="Verdana"/>
                <w:sz w:val="20"/>
                <w:szCs w:val="20"/>
              </w:rPr>
              <w:t>Ръкавици</w:t>
            </w:r>
          </w:p>
        </w:tc>
        <w:tc>
          <w:tcPr>
            <w:tcW w:w="716" w:type="dxa"/>
          </w:tcPr>
          <w:p w:rsidR="003636C3" w:rsidRPr="00B866D9" w:rsidRDefault="003636C3" w:rsidP="003636C3">
            <w:pPr>
              <w:spacing w:after="0"/>
              <w:rPr>
                <w:rFonts w:ascii="Verdana" w:hAnsi="Verdana"/>
                <w:sz w:val="20"/>
                <w:szCs w:val="20"/>
              </w:rPr>
            </w:pPr>
          </w:p>
        </w:tc>
        <w:tc>
          <w:tcPr>
            <w:tcW w:w="718" w:type="dxa"/>
          </w:tcPr>
          <w:p w:rsidR="003636C3" w:rsidRPr="00B866D9" w:rsidRDefault="003636C3" w:rsidP="003636C3">
            <w:pPr>
              <w:spacing w:after="0"/>
              <w:rPr>
                <w:rFonts w:ascii="Verdana" w:hAnsi="Verdana"/>
                <w:sz w:val="20"/>
                <w:szCs w:val="20"/>
              </w:rPr>
            </w:pPr>
          </w:p>
        </w:tc>
        <w:tc>
          <w:tcPr>
            <w:tcW w:w="3246" w:type="dxa"/>
          </w:tcPr>
          <w:p w:rsidR="003636C3" w:rsidRPr="00B866D9" w:rsidRDefault="003636C3" w:rsidP="003636C3">
            <w:pPr>
              <w:spacing w:after="0"/>
              <w:rPr>
                <w:rFonts w:ascii="Verdana" w:hAnsi="Verdana"/>
                <w:sz w:val="20"/>
                <w:szCs w:val="20"/>
              </w:rPr>
            </w:pPr>
          </w:p>
        </w:tc>
        <w:tc>
          <w:tcPr>
            <w:tcW w:w="723" w:type="dxa"/>
          </w:tcPr>
          <w:p w:rsidR="003636C3" w:rsidRPr="00B866D9" w:rsidRDefault="003636C3" w:rsidP="003636C3">
            <w:pPr>
              <w:spacing w:after="0"/>
              <w:rPr>
                <w:rFonts w:ascii="Verdana" w:hAnsi="Verdana"/>
                <w:sz w:val="20"/>
                <w:szCs w:val="20"/>
              </w:rPr>
            </w:pPr>
          </w:p>
        </w:tc>
        <w:tc>
          <w:tcPr>
            <w:tcW w:w="1128" w:type="dxa"/>
          </w:tcPr>
          <w:p w:rsidR="003636C3" w:rsidRPr="00B866D9" w:rsidRDefault="003636C3" w:rsidP="003636C3">
            <w:pPr>
              <w:spacing w:after="0"/>
              <w:rPr>
                <w:rFonts w:ascii="Verdana" w:hAnsi="Verdana"/>
                <w:sz w:val="20"/>
                <w:szCs w:val="20"/>
              </w:rPr>
            </w:pPr>
          </w:p>
        </w:tc>
      </w:tr>
      <w:tr w:rsidR="003636C3" w:rsidRPr="00B866D9" w:rsidTr="00DA3F02">
        <w:trPr>
          <w:trHeight w:val="46"/>
        </w:trPr>
        <w:tc>
          <w:tcPr>
            <w:tcW w:w="9926" w:type="dxa"/>
            <w:gridSpan w:val="6"/>
          </w:tcPr>
          <w:p w:rsidR="003636C3" w:rsidRPr="00B866D9" w:rsidRDefault="003636C3" w:rsidP="003636C3">
            <w:pPr>
              <w:spacing w:after="0"/>
              <w:rPr>
                <w:rFonts w:ascii="Verdana" w:hAnsi="Verdana"/>
                <w:sz w:val="20"/>
                <w:szCs w:val="20"/>
              </w:rPr>
            </w:pPr>
          </w:p>
        </w:tc>
      </w:tr>
      <w:tr w:rsidR="003636C3" w:rsidRPr="00B866D9" w:rsidTr="00DA3F02">
        <w:trPr>
          <w:trHeight w:val="279"/>
        </w:trPr>
        <w:tc>
          <w:tcPr>
            <w:tcW w:w="3395" w:type="dxa"/>
          </w:tcPr>
          <w:p w:rsidR="003636C3" w:rsidRPr="00B866D9" w:rsidRDefault="003636C3" w:rsidP="003636C3">
            <w:pPr>
              <w:spacing w:after="0"/>
              <w:rPr>
                <w:rFonts w:ascii="Verdana" w:hAnsi="Verdana"/>
                <w:sz w:val="20"/>
                <w:szCs w:val="20"/>
                <w:lang w:val="ru-RU"/>
              </w:rPr>
            </w:pPr>
            <w:r w:rsidRPr="00B866D9">
              <w:rPr>
                <w:rFonts w:ascii="Verdana" w:hAnsi="Verdana"/>
                <w:sz w:val="20"/>
                <w:szCs w:val="20"/>
                <w:lang w:val="ru-RU"/>
              </w:rPr>
              <w:t>Общ работник-извозвач с коне</w:t>
            </w:r>
          </w:p>
        </w:tc>
        <w:tc>
          <w:tcPr>
            <w:tcW w:w="716" w:type="dxa"/>
          </w:tcPr>
          <w:p w:rsidR="003636C3" w:rsidRPr="00B866D9" w:rsidRDefault="003636C3" w:rsidP="003636C3">
            <w:pPr>
              <w:spacing w:after="0"/>
              <w:rPr>
                <w:rFonts w:ascii="Verdana" w:hAnsi="Verdana"/>
                <w:sz w:val="20"/>
                <w:szCs w:val="20"/>
              </w:rPr>
            </w:pPr>
            <w:r w:rsidRPr="00B866D9">
              <w:rPr>
                <w:rFonts w:ascii="Verdana" w:hAnsi="Verdana"/>
                <w:sz w:val="20"/>
                <w:szCs w:val="20"/>
              </w:rPr>
              <w:t>ДА</w:t>
            </w:r>
          </w:p>
        </w:tc>
        <w:tc>
          <w:tcPr>
            <w:tcW w:w="718" w:type="dxa"/>
          </w:tcPr>
          <w:p w:rsidR="003636C3" w:rsidRPr="00B866D9" w:rsidRDefault="003636C3" w:rsidP="003636C3">
            <w:pPr>
              <w:spacing w:after="0"/>
              <w:rPr>
                <w:rFonts w:ascii="Verdana" w:hAnsi="Verdana"/>
                <w:sz w:val="20"/>
                <w:szCs w:val="20"/>
              </w:rPr>
            </w:pPr>
            <w:r w:rsidRPr="00B866D9">
              <w:rPr>
                <w:rFonts w:ascii="Verdana" w:hAnsi="Verdana"/>
                <w:sz w:val="20"/>
                <w:szCs w:val="20"/>
              </w:rPr>
              <w:t>НЕ</w:t>
            </w:r>
          </w:p>
        </w:tc>
        <w:tc>
          <w:tcPr>
            <w:tcW w:w="3246" w:type="dxa"/>
          </w:tcPr>
          <w:p w:rsidR="003636C3" w:rsidRPr="00B866D9" w:rsidRDefault="003636C3" w:rsidP="003636C3">
            <w:pPr>
              <w:spacing w:after="0"/>
              <w:rPr>
                <w:rFonts w:ascii="Verdana" w:hAnsi="Verdana"/>
                <w:sz w:val="20"/>
                <w:szCs w:val="20"/>
              </w:rPr>
            </w:pPr>
          </w:p>
        </w:tc>
        <w:tc>
          <w:tcPr>
            <w:tcW w:w="723" w:type="dxa"/>
          </w:tcPr>
          <w:p w:rsidR="003636C3" w:rsidRPr="00B866D9" w:rsidRDefault="003636C3" w:rsidP="003636C3">
            <w:pPr>
              <w:spacing w:after="0"/>
              <w:rPr>
                <w:rFonts w:ascii="Verdana" w:hAnsi="Verdana"/>
                <w:sz w:val="20"/>
                <w:szCs w:val="20"/>
              </w:rPr>
            </w:pPr>
          </w:p>
        </w:tc>
        <w:tc>
          <w:tcPr>
            <w:tcW w:w="1128" w:type="dxa"/>
          </w:tcPr>
          <w:p w:rsidR="003636C3" w:rsidRPr="00B866D9" w:rsidRDefault="003636C3" w:rsidP="003636C3">
            <w:pPr>
              <w:spacing w:after="0"/>
              <w:rPr>
                <w:rFonts w:ascii="Verdana" w:hAnsi="Verdana"/>
                <w:sz w:val="20"/>
                <w:szCs w:val="20"/>
              </w:rPr>
            </w:pPr>
          </w:p>
        </w:tc>
      </w:tr>
      <w:tr w:rsidR="003636C3" w:rsidRPr="00B866D9" w:rsidTr="00DA3F02">
        <w:trPr>
          <w:trHeight w:val="279"/>
        </w:trPr>
        <w:tc>
          <w:tcPr>
            <w:tcW w:w="3395" w:type="dxa"/>
          </w:tcPr>
          <w:p w:rsidR="003636C3" w:rsidRPr="00B866D9" w:rsidRDefault="003636C3" w:rsidP="003636C3">
            <w:pPr>
              <w:spacing w:after="0"/>
              <w:rPr>
                <w:rFonts w:ascii="Verdana" w:hAnsi="Verdana"/>
                <w:sz w:val="20"/>
                <w:szCs w:val="20"/>
              </w:rPr>
            </w:pPr>
            <w:r w:rsidRPr="00B866D9">
              <w:rPr>
                <w:rFonts w:ascii="Verdana" w:hAnsi="Verdana"/>
                <w:sz w:val="20"/>
                <w:szCs w:val="20"/>
              </w:rPr>
              <w:t>Каска</w:t>
            </w:r>
          </w:p>
        </w:tc>
        <w:tc>
          <w:tcPr>
            <w:tcW w:w="716" w:type="dxa"/>
          </w:tcPr>
          <w:p w:rsidR="003636C3" w:rsidRPr="00B866D9" w:rsidRDefault="003636C3" w:rsidP="003636C3">
            <w:pPr>
              <w:spacing w:after="0"/>
              <w:rPr>
                <w:rFonts w:ascii="Verdana" w:hAnsi="Verdana"/>
                <w:sz w:val="20"/>
                <w:szCs w:val="20"/>
              </w:rPr>
            </w:pPr>
          </w:p>
        </w:tc>
        <w:tc>
          <w:tcPr>
            <w:tcW w:w="718" w:type="dxa"/>
          </w:tcPr>
          <w:p w:rsidR="003636C3" w:rsidRPr="00B866D9" w:rsidRDefault="003636C3" w:rsidP="003636C3">
            <w:pPr>
              <w:spacing w:after="0"/>
              <w:rPr>
                <w:rFonts w:ascii="Verdana" w:hAnsi="Verdana"/>
                <w:sz w:val="20"/>
                <w:szCs w:val="20"/>
              </w:rPr>
            </w:pPr>
          </w:p>
        </w:tc>
        <w:tc>
          <w:tcPr>
            <w:tcW w:w="3246" w:type="dxa"/>
          </w:tcPr>
          <w:p w:rsidR="003636C3" w:rsidRPr="00B866D9" w:rsidRDefault="003636C3" w:rsidP="003636C3">
            <w:pPr>
              <w:spacing w:after="0"/>
              <w:ind w:right="-65"/>
              <w:rPr>
                <w:rFonts w:ascii="Verdana" w:hAnsi="Verdana"/>
                <w:sz w:val="20"/>
                <w:szCs w:val="20"/>
              </w:rPr>
            </w:pPr>
          </w:p>
        </w:tc>
        <w:tc>
          <w:tcPr>
            <w:tcW w:w="723" w:type="dxa"/>
          </w:tcPr>
          <w:p w:rsidR="003636C3" w:rsidRPr="00B866D9" w:rsidRDefault="003636C3" w:rsidP="003636C3">
            <w:pPr>
              <w:spacing w:after="0"/>
              <w:rPr>
                <w:rFonts w:ascii="Verdana" w:hAnsi="Verdana"/>
                <w:sz w:val="20"/>
                <w:szCs w:val="20"/>
              </w:rPr>
            </w:pPr>
          </w:p>
        </w:tc>
        <w:tc>
          <w:tcPr>
            <w:tcW w:w="1128" w:type="dxa"/>
          </w:tcPr>
          <w:p w:rsidR="003636C3" w:rsidRPr="00B866D9" w:rsidRDefault="003636C3" w:rsidP="003636C3">
            <w:pPr>
              <w:spacing w:after="0"/>
              <w:rPr>
                <w:rFonts w:ascii="Verdana" w:hAnsi="Verdana"/>
                <w:sz w:val="20"/>
                <w:szCs w:val="20"/>
              </w:rPr>
            </w:pPr>
          </w:p>
        </w:tc>
      </w:tr>
      <w:tr w:rsidR="003636C3" w:rsidRPr="00B866D9" w:rsidTr="00DA3F02">
        <w:trPr>
          <w:trHeight w:val="118"/>
        </w:trPr>
        <w:tc>
          <w:tcPr>
            <w:tcW w:w="3395" w:type="dxa"/>
          </w:tcPr>
          <w:p w:rsidR="003636C3" w:rsidRPr="00B866D9" w:rsidRDefault="003636C3" w:rsidP="003636C3">
            <w:pPr>
              <w:spacing w:after="0"/>
              <w:rPr>
                <w:rFonts w:ascii="Verdana" w:hAnsi="Verdana"/>
                <w:sz w:val="20"/>
                <w:szCs w:val="20"/>
              </w:rPr>
            </w:pPr>
            <w:r w:rsidRPr="00B866D9">
              <w:rPr>
                <w:rFonts w:ascii="Verdana" w:hAnsi="Verdana"/>
                <w:sz w:val="20"/>
                <w:szCs w:val="20"/>
              </w:rPr>
              <w:t>Обувки с метално бомбе</w:t>
            </w:r>
          </w:p>
        </w:tc>
        <w:tc>
          <w:tcPr>
            <w:tcW w:w="716" w:type="dxa"/>
          </w:tcPr>
          <w:p w:rsidR="003636C3" w:rsidRPr="00B866D9" w:rsidRDefault="003636C3" w:rsidP="003636C3">
            <w:pPr>
              <w:spacing w:after="0"/>
              <w:rPr>
                <w:rFonts w:ascii="Verdana" w:hAnsi="Verdana"/>
                <w:sz w:val="20"/>
                <w:szCs w:val="20"/>
              </w:rPr>
            </w:pPr>
          </w:p>
        </w:tc>
        <w:tc>
          <w:tcPr>
            <w:tcW w:w="718" w:type="dxa"/>
          </w:tcPr>
          <w:p w:rsidR="003636C3" w:rsidRPr="00B866D9" w:rsidRDefault="003636C3" w:rsidP="003636C3">
            <w:pPr>
              <w:spacing w:after="0"/>
              <w:rPr>
                <w:rFonts w:ascii="Verdana" w:hAnsi="Verdana"/>
                <w:sz w:val="20"/>
                <w:szCs w:val="20"/>
              </w:rPr>
            </w:pPr>
          </w:p>
        </w:tc>
        <w:tc>
          <w:tcPr>
            <w:tcW w:w="3246" w:type="dxa"/>
          </w:tcPr>
          <w:p w:rsidR="003636C3" w:rsidRPr="00B866D9" w:rsidRDefault="003636C3" w:rsidP="003636C3">
            <w:pPr>
              <w:spacing w:after="0"/>
              <w:rPr>
                <w:rFonts w:ascii="Verdana" w:hAnsi="Verdana"/>
                <w:sz w:val="20"/>
                <w:szCs w:val="20"/>
              </w:rPr>
            </w:pPr>
          </w:p>
        </w:tc>
        <w:tc>
          <w:tcPr>
            <w:tcW w:w="723" w:type="dxa"/>
          </w:tcPr>
          <w:p w:rsidR="003636C3" w:rsidRPr="00B866D9" w:rsidRDefault="003636C3" w:rsidP="003636C3">
            <w:pPr>
              <w:spacing w:after="0"/>
              <w:rPr>
                <w:rFonts w:ascii="Verdana" w:hAnsi="Verdana"/>
                <w:sz w:val="20"/>
                <w:szCs w:val="20"/>
              </w:rPr>
            </w:pPr>
          </w:p>
        </w:tc>
        <w:tc>
          <w:tcPr>
            <w:tcW w:w="1128" w:type="dxa"/>
          </w:tcPr>
          <w:p w:rsidR="003636C3" w:rsidRPr="00B866D9" w:rsidRDefault="003636C3" w:rsidP="003636C3">
            <w:pPr>
              <w:spacing w:after="0"/>
              <w:rPr>
                <w:rFonts w:ascii="Verdana" w:hAnsi="Verdana"/>
                <w:sz w:val="20"/>
                <w:szCs w:val="20"/>
              </w:rPr>
            </w:pPr>
          </w:p>
        </w:tc>
      </w:tr>
      <w:tr w:rsidR="003636C3" w:rsidRPr="00B866D9" w:rsidTr="00DA3F02">
        <w:trPr>
          <w:trHeight w:val="161"/>
        </w:trPr>
        <w:tc>
          <w:tcPr>
            <w:tcW w:w="3395" w:type="dxa"/>
          </w:tcPr>
          <w:p w:rsidR="003636C3" w:rsidRPr="00B866D9" w:rsidRDefault="003636C3" w:rsidP="003636C3">
            <w:pPr>
              <w:spacing w:after="0"/>
              <w:rPr>
                <w:rFonts w:ascii="Verdana" w:hAnsi="Verdana"/>
                <w:sz w:val="20"/>
                <w:szCs w:val="20"/>
              </w:rPr>
            </w:pPr>
            <w:r w:rsidRPr="00B866D9">
              <w:rPr>
                <w:rFonts w:ascii="Verdana" w:hAnsi="Verdana"/>
                <w:sz w:val="20"/>
                <w:szCs w:val="20"/>
              </w:rPr>
              <w:t>Ръкавици</w:t>
            </w:r>
          </w:p>
        </w:tc>
        <w:tc>
          <w:tcPr>
            <w:tcW w:w="716" w:type="dxa"/>
          </w:tcPr>
          <w:p w:rsidR="003636C3" w:rsidRPr="00B866D9" w:rsidRDefault="003636C3" w:rsidP="003636C3">
            <w:pPr>
              <w:spacing w:after="0"/>
              <w:rPr>
                <w:rFonts w:ascii="Verdana" w:hAnsi="Verdana"/>
                <w:sz w:val="20"/>
                <w:szCs w:val="20"/>
              </w:rPr>
            </w:pPr>
          </w:p>
        </w:tc>
        <w:tc>
          <w:tcPr>
            <w:tcW w:w="718" w:type="dxa"/>
          </w:tcPr>
          <w:p w:rsidR="003636C3" w:rsidRPr="00B866D9" w:rsidRDefault="003636C3" w:rsidP="003636C3">
            <w:pPr>
              <w:spacing w:after="0"/>
              <w:rPr>
                <w:rFonts w:ascii="Verdana" w:hAnsi="Verdana"/>
                <w:sz w:val="20"/>
                <w:szCs w:val="20"/>
              </w:rPr>
            </w:pPr>
          </w:p>
        </w:tc>
        <w:tc>
          <w:tcPr>
            <w:tcW w:w="3246" w:type="dxa"/>
          </w:tcPr>
          <w:p w:rsidR="003636C3" w:rsidRPr="00B866D9" w:rsidRDefault="003636C3" w:rsidP="003636C3">
            <w:pPr>
              <w:spacing w:after="0"/>
              <w:rPr>
                <w:rFonts w:ascii="Verdana" w:hAnsi="Verdana"/>
                <w:sz w:val="20"/>
                <w:szCs w:val="20"/>
              </w:rPr>
            </w:pPr>
          </w:p>
        </w:tc>
        <w:tc>
          <w:tcPr>
            <w:tcW w:w="723" w:type="dxa"/>
          </w:tcPr>
          <w:p w:rsidR="003636C3" w:rsidRPr="00B866D9" w:rsidRDefault="003636C3" w:rsidP="003636C3">
            <w:pPr>
              <w:spacing w:after="0"/>
              <w:rPr>
                <w:rFonts w:ascii="Verdana" w:hAnsi="Verdana"/>
                <w:sz w:val="20"/>
                <w:szCs w:val="20"/>
              </w:rPr>
            </w:pPr>
          </w:p>
        </w:tc>
        <w:tc>
          <w:tcPr>
            <w:tcW w:w="1128" w:type="dxa"/>
          </w:tcPr>
          <w:p w:rsidR="003636C3" w:rsidRPr="00B866D9" w:rsidRDefault="003636C3" w:rsidP="003636C3">
            <w:pPr>
              <w:spacing w:after="0"/>
              <w:rPr>
                <w:rFonts w:ascii="Verdana" w:hAnsi="Verdana"/>
                <w:sz w:val="20"/>
                <w:szCs w:val="20"/>
              </w:rPr>
            </w:pPr>
          </w:p>
        </w:tc>
      </w:tr>
      <w:tr w:rsidR="003636C3" w:rsidRPr="00B866D9" w:rsidTr="00DA3F02">
        <w:trPr>
          <w:trHeight w:val="96"/>
        </w:trPr>
        <w:tc>
          <w:tcPr>
            <w:tcW w:w="3395" w:type="dxa"/>
          </w:tcPr>
          <w:p w:rsidR="003636C3" w:rsidRPr="00B866D9" w:rsidRDefault="003636C3" w:rsidP="003636C3">
            <w:pPr>
              <w:spacing w:after="0"/>
              <w:rPr>
                <w:rFonts w:ascii="Verdana" w:hAnsi="Verdana"/>
                <w:sz w:val="20"/>
                <w:szCs w:val="20"/>
              </w:rPr>
            </w:pPr>
            <w:r w:rsidRPr="00B866D9">
              <w:rPr>
                <w:rFonts w:ascii="Verdana" w:hAnsi="Verdana"/>
                <w:sz w:val="20"/>
                <w:szCs w:val="20"/>
              </w:rPr>
              <w:t>Сигнална жилетка</w:t>
            </w:r>
          </w:p>
        </w:tc>
        <w:tc>
          <w:tcPr>
            <w:tcW w:w="716" w:type="dxa"/>
          </w:tcPr>
          <w:p w:rsidR="003636C3" w:rsidRPr="00B866D9" w:rsidRDefault="003636C3" w:rsidP="003636C3">
            <w:pPr>
              <w:spacing w:after="0"/>
              <w:rPr>
                <w:rFonts w:ascii="Verdana" w:hAnsi="Verdana"/>
                <w:sz w:val="20"/>
                <w:szCs w:val="20"/>
              </w:rPr>
            </w:pPr>
          </w:p>
        </w:tc>
        <w:tc>
          <w:tcPr>
            <w:tcW w:w="718" w:type="dxa"/>
          </w:tcPr>
          <w:p w:rsidR="003636C3" w:rsidRPr="00B866D9" w:rsidRDefault="003636C3" w:rsidP="003636C3">
            <w:pPr>
              <w:spacing w:after="0"/>
              <w:rPr>
                <w:rFonts w:ascii="Verdana" w:hAnsi="Verdana"/>
                <w:sz w:val="20"/>
                <w:szCs w:val="20"/>
              </w:rPr>
            </w:pPr>
          </w:p>
        </w:tc>
        <w:tc>
          <w:tcPr>
            <w:tcW w:w="3246" w:type="dxa"/>
          </w:tcPr>
          <w:p w:rsidR="003636C3" w:rsidRPr="00B866D9" w:rsidRDefault="003636C3" w:rsidP="003636C3">
            <w:pPr>
              <w:spacing w:after="0"/>
              <w:rPr>
                <w:rFonts w:ascii="Verdana" w:hAnsi="Verdana"/>
                <w:sz w:val="20"/>
                <w:szCs w:val="20"/>
              </w:rPr>
            </w:pPr>
          </w:p>
        </w:tc>
        <w:tc>
          <w:tcPr>
            <w:tcW w:w="723" w:type="dxa"/>
          </w:tcPr>
          <w:p w:rsidR="003636C3" w:rsidRPr="00B866D9" w:rsidRDefault="003636C3" w:rsidP="003636C3">
            <w:pPr>
              <w:spacing w:after="0"/>
              <w:rPr>
                <w:rFonts w:ascii="Verdana" w:hAnsi="Verdana"/>
                <w:sz w:val="20"/>
                <w:szCs w:val="20"/>
              </w:rPr>
            </w:pPr>
          </w:p>
        </w:tc>
        <w:tc>
          <w:tcPr>
            <w:tcW w:w="1128" w:type="dxa"/>
          </w:tcPr>
          <w:p w:rsidR="003636C3" w:rsidRPr="00B866D9" w:rsidRDefault="003636C3" w:rsidP="003636C3">
            <w:pPr>
              <w:spacing w:after="0"/>
              <w:rPr>
                <w:rFonts w:ascii="Verdana" w:hAnsi="Verdana"/>
                <w:sz w:val="20"/>
                <w:szCs w:val="20"/>
              </w:rPr>
            </w:pPr>
          </w:p>
        </w:tc>
      </w:tr>
      <w:tr w:rsidR="003636C3" w:rsidRPr="00B866D9" w:rsidTr="00DA3F02">
        <w:trPr>
          <w:trHeight w:val="139"/>
        </w:trPr>
        <w:tc>
          <w:tcPr>
            <w:tcW w:w="3395" w:type="dxa"/>
          </w:tcPr>
          <w:p w:rsidR="003636C3" w:rsidRPr="00B866D9" w:rsidRDefault="003636C3" w:rsidP="003636C3">
            <w:pPr>
              <w:spacing w:after="0"/>
              <w:rPr>
                <w:rFonts w:ascii="Verdana" w:hAnsi="Verdana"/>
                <w:sz w:val="20"/>
                <w:szCs w:val="20"/>
              </w:rPr>
            </w:pPr>
          </w:p>
        </w:tc>
        <w:tc>
          <w:tcPr>
            <w:tcW w:w="716" w:type="dxa"/>
          </w:tcPr>
          <w:p w:rsidR="003636C3" w:rsidRPr="00B866D9" w:rsidRDefault="003636C3" w:rsidP="003636C3">
            <w:pPr>
              <w:spacing w:after="0"/>
              <w:rPr>
                <w:rFonts w:ascii="Verdana" w:hAnsi="Verdana"/>
                <w:sz w:val="20"/>
                <w:szCs w:val="20"/>
              </w:rPr>
            </w:pPr>
          </w:p>
        </w:tc>
        <w:tc>
          <w:tcPr>
            <w:tcW w:w="718" w:type="dxa"/>
          </w:tcPr>
          <w:p w:rsidR="003636C3" w:rsidRPr="00B866D9" w:rsidRDefault="003636C3" w:rsidP="003636C3">
            <w:pPr>
              <w:spacing w:after="0"/>
              <w:rPr>
                <w:rFonts w:ascii="Verdana" w:hAnsi="Verdana"/>
                <w:sz w:val="20"/>
                <w:szCs w:val="20"/>
              </w:rPr>
            </w:pPr>
          </w:p>
        </w:tc>
        <w:tc>
          <w:tcPr>
            <w:tcW w:w="3246" w:type="dxa"/>
          </w:tcPr>
          <w:p w:rsidR="003636C3" w:rsidRPr="00B866D9" w:rsidRDefault="003636C3" w:rsidP="003636C3">
            <w:pPr>
              <w:spacing w:after="0"/>
              <w:rPr>
                <w:rFonts w:ascii="Verdana" w:hAnsi="Verdana"/>
                <w:sz w:val="20"/>
                <w:szCs w:val="20"/>
              </w:rPr>
            </w:pPr>
          </w:p>
        </w:tc>
        <w:tc>
          <w:tcPr>
            <w:tcW w:w="723" w:type="dxa"/>
          </w:tcPr>
          <w:p w:rsidR="003636C3" w:rsidRPr="00B866D9" w:rsidRDefault="003636C3" w:rsidP="003636C3">
            <w:pPr>
              <w:spacing w:after="0"/>
              <w:rPr>
                <w:rFonts w:ascii="Verdana" w:hAnsi="Verdana"/>
                <w:sz w:val="20"/>
                <w:szCs w:val="20"/>
              </w:rPr>
            </w:pPr>
          </w:p>
        </w:tc>
        <w:tc>
          <w:tcPr>
            <w:tcW w:w="1128" w:type="dxa"/>
          </w:tcPr>
          <w:p w:rsidR="003636C3" w:rsidRPr="00B866D9" w:rsidRDefault="003636C3" w:rsidP="003636C3">
            <w:pPr>
              <w:spacing w:after="0"/>
              <w:rPr>
                <w:rFonts w:ascii="Verdana" w:hAnsi="Verdana"/>
                <w:sz w:val="20"/>
                <w:szCs w:val="20"/>
              </w:rPr>
            </w:pPr>
          </w:p>
        </w:tc>
      </w:tr>
      <w:tr w:rsidR="003636C3" w:rsidRPr="00B866D9" w:rsidTr="00DA3F02">
        <w:trPr>
          <w:trHeight w:val="279"/>
        </w:trPr>
        <w:tc>
          <w:tcPr>
            <w:tcW w:w="8075" w:type="dxa"/>
            <w:gridSpan w:val="4"/>
          </w:tcPr>
          <w:p w:rsidR="003636C3" w:rsidRPr="00B866D9" w:rsidRDefault="003636C3" w:rsidP="003636C3">
            <w:pPr>
              <w:spacing w:after="0"/>
              <w:jc w:val="center"/>
              <w:rPr>
                <w:rFonts w:ascii="Verdana" w:hAnsi="Verdana"/>
                <w:sz w:val="20"/>
                <w:szCs w:val="20"/>
                <w:lang w:val="ru-RU"/>
              </w:rPr>
            </w:pPr>
            <w:r w:rsidRPr="00B866D9">
              <w:rPr>
                <w:rFonts w:ascii="Verdana" w:hAnsi="Verdana"/>
                <w:sz w:val="20"/>
                <w:szCs w:val="20"/>
                <w:lang w:val="ru-RU"/>
              </w:rPr>
              <w:t>Общи изисквания за условия на труд</w:t>
            </w:r>
          </w:p>
        </w:tc>
        <w:tc>
          <w:tcPr>
            <w:tcW w:w="723" w:type="dxa"/>
          </w:tcPr>
          <w:p w:rsidR="003636C3" w:rsidRPr="00B866D9" w:rsidRDefault="003636C3" w:rsidP="003636C3">
            <w:pPr>
              <w:spacing w:after="0"/>
              <w:rPr>
                <w:rFonts w:ascii="Verdana" w:hAnsi="Verdana"/>
                <w:sz w:val="20"/>
                <w:szCs w:val="20"/>
              </w:rPr>
            </w:pPr>
            <w:r w:rsidRPr="00B866D9">
              <w:rPr>
                <w:rFonts w:ascii="Verdana" w:hAnsi="Verdana"/>
                <w:sz w:val="20"/>
                <w:szCs w:val="20"/>
              </w:rPr>
              <w:t>ДА</w:t>
            </w:r>
          </w:p>
        </w:tc>
        <w:tc>
          <w:tcPr>
            <w:tcW w:w="1128" w:type="dxa"/>
          </w:tcPr>
          <w:p w:rsidR="003636C3" w:rsidRPr="00B866D9" w:rsidRDefault="003636C3" w:rsidP="003636C3">
            <w:pPr>
              <w:spacing w:after="0"/>
              <w:rPr>
                <w:rFonts w:ascii="Verdana" w:hAnsi="Verdana"/>
                <w:sz w:val="20"/>
                <w:szCs w:val="20"/>
              </w:rPr>
            </w:pPr>
            <w:r w:rsidRPr="00B866D9">
              <w:rPr>
                <w:rFonts w:ascii="Verdana" w:hAnsi="Verdana"/>
                <w:sz w:val="20"/>
                <w:szCs w:val="20"/>
              </w:rPr>
              <w:t>НЕ</w:t>
            </w:r>
          </w:p>
        </w:tc>
      </w:tr>
      <w:tr w:rsidR="003636C3" w:rsidRPr="00B866D9" w:rsidTr="00DA3F02">
        <w:trPr>
          <w:trHeight w:val="170"/>
        </w:trPr>
        <w:tc>
          <w:tcPr>
            <w:tcW w:w="8075" w:type="dxa"/>
            <w:gridSpan w:val="4"/>
          </w:tcPr>
          <w:p w:rsidR="003636C3" w:rsidRPr="00B866D9" w:rsidRDefault="003636C3" w:rsidP="003636C3">
            <w:pPr>
              <w:spacing w:after="0"/>
              <w:rPr>
                <w:rFonts w:ascii="Verdana" w:hAnsi="Verdana"/>
                <w:sz w:val="20"/>
                <w:szCs w:val="20"/>
                <w:lang w:val="ru-RU"/>
              </w:rPr>
            </w:pPr>
            <w:r w:rsidRPr="00B866D9">
              <w:rPr>
                <w:rFonts w:ascii="Verdana" w:hAnsi="Verdana"/>
                <w:sz w:val="20"/>
                <w:szCs w:val="20"/>
                <w:lang w:val="ru-RU"/>
              </w:rPr>
              <w:t>Наличие на трудови договори на работещите в обекта</w:t>
            </w:r>
          </w:p>
        </w:tc>
        <w:tc>
          <w:tcPr>
            <w:tcW w:w="723" w:type="dxa"/>
          </w:tcPr>
          <w:p w:rsidR="003636C3" w:rsidRPr="00B866D9" w:rsidRDefault="003636C3" w:rsidP="003636C3">
            <w:pPr>
              <w:spacing w:after="0"/>
              <w:rPr>
                <w:rFonts w:ascii="Verdana" w:hAnsi="Verdana"/>
                <w:sz w:val="20"/>
                <w:szCs w:val="20"/>
                <w:lang w:val="ru-RU"/>
              </w:rPr>
            </w:pPr>
          </w:p>
        </w:tc>
        <w:tc>
          <w:tcPr>
            <w:tcW w:w="1128" w:type="dxa"/>
          </w:tcPr>
          <w:p w:rsidR="003636C3" w:rsidRPr="00B866D9" w:rsidRDefault="003636C3" w:rsidP="003636C3">
            <w:pPr>
              <w:spacing w:after="0"/>
              <w:rPr>
                <w:rFonts w:ascii="Verdana" w:hAnsi="Verdana"/>
                <w:sz w:val="20"/>
                <w:szCs w:val="20"/>
                <w:lang w:val="ru-RU"/>
              </w:rPr>
            </w:pPr>
          </w:p>
        </w:tc>
      </w:tr>
      <w:tr w:rsidR="003636C3" w:rsidRPr="00B866D9" w:rsidTr="00DA3F02">
        <w:trPr>
          <w:trHeight w:val="190"/>
        </w:trPr>
        <w:tc>
          <w:tcPr>
            <w:tcW w:w="8075" w:type="dxa"/>
            <w:gridSpan w:val="4"/>
          </w:tcPr>
          <w:p w:rsidR="003636C3" w:rsidRPr="00B866D9" w:rsidRDefault="003636C3" w:rsidP="003636C3">
            <w:pPr>
              <w:spacing w:after="0"/>
              <w:rPr>
                <w:rFonts w:ascii="Verdana" w:hAnsi="Verdana"/>
                <w:sz w:val="20"/>
                <w:szCs w:val="20"/>
                <w:lang w:val="ru-RU"/>
              </w:rPr>
            </w:pPr>
            <w:r w:rsidRPr="00B866D9">
              <w:rPr>
                <w:rFonts w:ascii="Verdana" w:hAnsi="Verdana"/>
                <w:sz w:val="20"/>
                <w:szCs w:val="20"/>
                <w:lang w:val="ru-RU"/>
              </w:rPr>
              <w:t>Използване на предупредителни знаци към сечището</w:t>
            </w:r>
          </w:p>
        </w:tc>
        <w:tc>
          <w:tcPr>
            <w:tcW w:w="723" w:type="dxa"/>
          </w:tcPr>
          <w:p w:rsidR="003636C3" w:rsidRPr="00B866D9" w:rsidRDefault="003636C3" w:rsidP="003636C3">
            <w:pPr>
              <w:spacing w:after="0"/>
              <w:rPr>
                <w:rFonts w:ascii="Verdana" w:hAnsi="Verdana"/>
                <w:sz w:val="20"/>
                <w:szCs w:val="20"/>
                <w:lang w:val="ru-RU"/>
              </w:rPr>
            </w:pPr>
          </w:p>
        </w:tc>
        <w:tc>
          <w:tcPr>
            <w:tcW w:w="1128" w:type="dxa"/>
          </w:tcPr>
          <w:p w:rsidR="003636C3" w:rsidRPr="00B866D9" w:rsidRDefault="003636C3" w:rsidP="003636C3">
            <w:pPr>
              <w:spacing w:after="0"/>
              <w:rPr>
                <w:rFonts w:ascii="Verdana" w:hAnsi="Verdana"/>
                <w:sz w:val="20"/>
                <w:szCs w:val="20"/>
                <w:lang w:val="ru-RU"/>
              </w:rPr>
            </w:pPr>
          </w:p>
        </w:tc>
      </w:tr>
      <w:tr w:rsidR="003636C3" w:rsidRPr="00B866D9" w:rsidTr="00DA3F02">
        <w:trPr>
          <w:trHeight w:val="184"/>
        </w:trPr>
        <w:tc>
          <w:tcPr>
            <w:tcW w:w="8075" w:type="dxa"/>
            <w:gridSpan w:val="4"/>
          </w:tcPr>
          <w:p w:rsidR="003636C3" w:rsidRPr="00B866D9" w:rsidRDefault="003636C3" w:rsidP="003636C3">
            <w:pPr>
              <w:spacing w:after="0"/>
              <w:rPr>
                <w:rFonts w:ascii="Verdana" w:hAnsi="Verdana"/>
                <w:sz w:val="20"/>
                <w:szCs w:val="20"/>
                <w:lang w:val="ru-RU"/>
              </w:rPr>
            </w:pPr>
            <w:r w:rsidRPr="00B866D9">
              <w:rPr>
                <w:rFonts w:ascii="Verdana" w:hAnsi="Verdana"/>
                <w:sz w:val="20"/>
                <w:szCs w:val="20"/>
                <w:lang w:val="ru-RU"/>
              </w:rPr>
              <w:t>Наличие на аптечка за първа помощ</w:t>
            </w:r>
          </w:p>
        </w:tc>
        <w:tc>
          <w:tcPr>
            <w:tcW w:w="723" w:type="dxa"/>
          </w:tcPr>
          <w:p w:rsidR="003636C3" w:rsidRPr="00B866D9" w:rsidRDefault="003636C3" w:rsidP="003636C3">
            <w:pPr>
              <w:spacing w:after="0"/>
              <w:rPr>
                <w:rFonts w:ascii="Verdana" w:hAnsi="Verdana"/>
                <w:sz w:val="20"/>
                <w:szCs w:val="20"/>
                <w:lang w:val="ru-RU"/>
              </w:rPr>
            </w:pPr>
          </w:p>
        </w:tc>
        <w:tc>
          <w:tcPr>
            <w:tcW w:w="1128" w:type="dxa"/>
          </w:tcPr>
          <w:p w:rsidR="003636C3" w:rsidRPr="00B866D9" w:rsidRDefault="003636C3" w:rsidP="003636C3">
            <w:pPr>
              <w:spacing w:after="0"/>
              <w:rPr>
                <w:rFonts w:ascii="Verdana" w:hAnsi="Verdana"/>
                <w:sz w:val="20"/>
                <w:szCs w:val="20"/>
                <w:lang w:val="ru-RU"/>
              </w:rPr>
            </w:pPr>
          </w:p>
        </w:tc>
      </w:tr>
      <w:tr w:rsidR="003636C3" w:rsidRPr="00B866D9" w:rsidTr="00DA3F02">
        <w:trPr>
          <w:trHeight w:val="196"/>
        </w:trPr>
        <w:tc>
          <w:tcPr>
            <w:tcW w:w="8075" w:type="dxa"/>
            <w:gridSpan w:val="4"/>
          </w:tcPr>
          <w:p w:rsidR="003636C3" w:rsidRPr="00B866D9" w:rsidRDefault="003636C3" w:rsidP="003636C3">
            <w:pPr>
              <w:spacing w:after="0"/>
              <w:rPr>
                <w:rFonts w:ascii="Verdana" w:hAnsi="Verdana"/>
                <w:sz w:val="20"/>
                <w:szCs w:val="20"/>
                <w:lang w:val="ru-RU"/>
              </w:rPr>
            </w:pPr>
            <w:r w:rsidRPr="00B866D9">
              <w:rPr>
                <w:rFonts w:ascii="Verdana" w:hAnsi="Verdana"/>
                <w:sz w:val="20"/>
                <w:szCs w:val="20"/>
                <w:lang w:val="ru-RU"/>
              </w:rPr>
              <w:t>Наличност на мобилен телефон при спешен случаи</w:t>
            </w:r>
          </w:p>
        </w:tc>
        <w:tc>
          <w:tcPr>
            <w:tcW w:w="723" w:type="dxa"/>
          </w:tcPr>
          <w:p w:rsidR="003636C3" w:rsidRPr="00B866D9" w:rsidRDefault="003636C3" w:rsidP="003636C3">
            <w:pPr>
              <w:spacing w:after="0"/>
              <w:rPr>
                <w:rFonts w:ascii="Verdana" w:hAnsi="Verdana"/>
                <w:sz w:val="20"/>
                <w:szCs w:val="20"/>
                <w:lang w:val="ru-RU"/>
              </w:rPr>
            </w:pPr>
          </w:p>
        </w:tc>
        <w:tc>
          <w:tcPr>
            <w:tcW w:w="1128" w:type="dxa"/>
          </w:tcPr>
          <w:p w:rsidR="003636C3" w:rsidRPr="00B866D9" w:rsidRDefault="003636C3" w:rsidP="003636C3">
            <w:pPr>
              <w:spacing w:after="0"/>
              <w:rPr>
                <w:rFonts w:ascii="Verdana" w:hAnsi="Verdana"/>
                <w:sz w:val="20"/>
                <w:szCs w:val="20"/>
                <w:lang w:val="ru-RU"/>
              </w:rPr>
            </w:pPr>
          </w:p>
        </w:tc>
      </w:tr>
      <w:tr w:rsidR="003636C3" w:rsidRPr="00B866D9" w:rsidTr="00DA3F02">
        <w:trPr>
          <w:trHeight w:val="186"/>
        </w:trPr>
        <w:tc>
          <w:tcPr>
            <w:tcW w:w="8075" w:type="dxa"/>
            <w:gridSpan w:val="4"/>
          </w:tcPr>
          <w:p w:rsidR="003636C3" w:rsidRPr="00B866D9" w:rsidRDefault="003636C3" w:rsidP="003636C3">
            <w:pPr>
              <w:spacing w:after="0"/>
              <w:rPr>
                <w:rFonts w:ascii="Verdana" w:hAnsi="Verdana"/>
                <w:sz w:val="20"/>
                <w:szCs w:val="20"/>
                <w:lang w:val="ru-RU"/>
              </w:rPr>
            </w:pPr>
            <w:r w:rsidRPr="00B866D9">
              <w:rPr>
                <w:rFonts w:ascii="Verdana" w:hAnsi="Verdana"/>
                <w:sz w:val="20"/>
                <w:szCs w:val="20"/>
                <w:lang w:val="ru-RU"/>
              </w:rPr>
              <w:t>Моторните триони са обезопасени с калъф за шината</w:t>
            </w:r>
          </w:p>
        </w:tc>
        <w:tc>
          <w:tcPr>
            <w:tcW w:w="723" w:type="dxa"/>
          </w:tcPr>
          <w:p w:rsidR="003636C3" w:rsidRPr="00B866D9" w:rsidRDefault="003636C3" w:rsidP="003636C3">
            <w:pPr>
              <w:spacing w:after="0"/>
              <w:rPr>
                <w:rFonts w:ascii="Verdana" w:hAnsi="Verdana"/>
                <w:sz w:val="20"/>
                <w:szCs w:val="20"/>
                <w:lang w:val="ru-RU"/>
              </w:rPr>
            </w:pPr>
          </w:p>
        </w:tc>
        <w:tc>
          <w:tcPr>
            <w:tcW w:w="1128" w:type="dxa"/>
          </w:tcPr>
          <w:p w:rsidR="003636C3" w:rsidRPr="00B866D9" w:rsidRDefault="003636C3" w:rsidP="003636C3">
            <w:pPr>
              <w:spacing w:after="0"/>
              <w:rPr>
                <w:rFonts w:ascii="Verdana" w:hAnsi="Verdana"/>
                <w:sz w:val="20"/>
                <w:szCs w:val="20"/>
                <w:lang w:val="ru-RU"/>
              </w:rPr>
            </w:pPr>
          </w:p>
        </w:tc>
      </w:tr>
      <w:tr w:rsidR="003636C3" w:rsidRPr="00B866D9" w:rsidTr="00DA3F02">
        <w:trPr>
          <w:trHeight w:val="279"/>
        </w:trPr>
        <w:tc>
          <w:tcPr>
            <w:tcW w:w="8075" w:type="dxa"/>
            <w:gridSpan w:val="4"/>
          </w:tcPr>
          <w:p w:rsidR="003636C3" w:rsidRPr="00B866D9" w:rsidRDefault="003636C3" w:rsidP="003636C3">
            <w:pPr>
              <w:spacing w:after="0"/>
              <w:rPr>
                <w:rFonts w:ascii="Verdana" w:hAnsi="Verdana"/>
                <w:sz w:val="20"/>
                <w:szCs w:val="20"/>
                <w:lang w:val="ru-RU"/>
              </w:rPr>
            </w:pPr>
            <w:r w:rsidRPr="00B866D9">
              <w:rPr>
                <w:rFonts w:ascii="Verdana" w:hAnsi="Verdana"/>
                <w:sz w:val="20"/>
                <w:szCs w:val="20"/>
                <w:lang w:val="ru-RU"/>
              </w:rPr>
              <w:t>Използват се специализирани туби за транспорт и зареждане с масло и гориво</w:t>
            </w:r>
          </w:p>
        </w:tc>
        <w:tc>
          <w:tcPr>
            <w:tcW w:w="723" w:type="dxa"/>
          </w:tcPr>
          <w:p w:rsidR="003636C3" w:rsidRPr="00B866D9" w:rsidRDefault="003636C3" w:rsidP="003636C3">
            <w:pPr>
              <w:spacing w:after="0"/>
              <w:rPr>
                <w:rFonts w:ascii="Verdana" w:hAnsi="Verdana"/>
                <w:sz w:val="20"/>
                <w:szCs w:val="20"/>
                <w:lang w:val="ru-RU"/>
              </w:rPr>
            </w:pPr>
          </w:p>
        </w:tc>
        <w:tc>
          <w:tcPr>
            <w:tcW w:w="1128" w:type="dxa"/>
          </w:tcPr>
          <w:p w:rsidR="003636C3" w:rsidRPr="00B866D9" w:rsidRDefault="003636C3" w:rsidP="003636C3">
            <w:pPr>
              <w:spacing w:after="0"/>
              <w:rPr>
                <w:rFonts w:ascii="Verdana" w:hAnsi="Verdana"/>
                <w:sz w:val="20"/>
                <w:szCs w:val="20"/>
                <w:lang w:val="ru-RU"/>
              </w:rPr>
            </w:pPr>
          </w:p>
        </w:tc>
      </w:tr>
      <w:tr w:rsidR="003636C3" w:rsidRPr="00B866D9" w:rsidTr="00DA3F02">
        <w:trPr>
          <w:trHeight w:val="166"/>
        </w:trPr>
        <w:tc>
          <w:tcPr>
            <w:tcW w:w="8075" w:type="dxa"/>
            <w:gridSpan w:val="4"/>
          </w:tcPr>
          <w:p w:rsidR="003636C3" w:rsidRPr="00B866D9" w:rsidRDefault="003636C3" w:rsidP="003636C3">
            <w:pPr>
              <w:spacing w:after="0"/>
              <w:rPr>
                <w:rFonts w:ascii="Verdana" w:hAnsi="Verdana"/>
                <w:sz w:val="20"/>
                <w:szCs w:val="20"/>
                <w:lang w:val="ru-RU"/>
              </w:rPr>
            </w:pPr>
            <w:r w:rsidRPr="00B866D9">
              <w:rPr>
                <w:rFonts w:ascii="Verdana" w:hAnsi="Verdana"/>
                <w:sz w:val="20"/>
                <w:szCs w:val="20"/>
                <w:lang w:val="ru-RU"/>
              </w:rPr>
              <w:t>Наличие на абсорбиращи материали в случай на разлив на масло и гориво</w:t>
            </w:r>
          </w:p>
        </w:tc>
        <w:tc>
          <w:tcPr>
            <w:tcW w:w="723" w:type="dxa"/>
          </w:tcPr>
          <w:p w:rsidR="003636C3" w:rsidRPr="00B866D9" w:rsidRDefault="003636C3" w:rsidP="003636C3">
            <w:pPr>
              <w:spacing w:after="0"/>
              <w:rPr>
                <w:rFonts w:ascii="Verdana" w:hAnsi="Verdana"/>
                <w:sz w:val="20"/>
                <w:szCs w:val="20"/>
                <w:lang w:val="ru-RU"/>
              </w:rPr>
            </w:pPr>
          </w:p>
        </w:tc>
        <w:tc>
          <w:tcPr>
            <w:tcW w:w="1128" w:type="dxa"/>
          </w:tcPr>
          <w:p w:rsidR="003636C3" w:rsidRPr="00B866D9" w:rsidRDefault="003636C3" w:rsidP="003636C3">
            <w:pPr>
              <w:spacing w:after="0"/>
              <w:rPr>
                <w:rFonts w:ascii="Verdana" w:hAnsi="Verdana"/>
                <w:sz w:val="20"/>
                <w:szCs w:val="20"/>
                <w:lang w:val="ru-RU"/>
              </w:rPr>
            </w:pPr>
          </w:p>
        </w:tc>
      </w:tr>
      <w:tr w:rsidR="003636C3" w:rsidRPr="00B866D9" w:rsidTr="00DA3F02">
        <w:trPr>
          <w:trHeight w:val="154"/>
        </w:trPr>
        <w:tc>
          <w:tcPr>
            <w:tcW w:w="9926" w:type="dxa"/>
            <w:gridSpan w:val="6"/>
          </w:tcPr>
          <w:p w:rsidR="003636C3" w:rsidRPr="00B866D9" w:rsidRDefault="003636C3" w:rsidP="003636C3">
            <w:pPr>
              <w:spacing w:after="0"/>
              <w:jc w:val="center"/>
              <w:rPr>
                <w:rFonts w:ascii="Verdana" w:hAnsi="Verdana"/>
                <w:sz w:val="20"/>
                <w:szCs w:val="20"/>
                <w:lang w:val="ru-RU"/>
              </w:rPr>
            </w:pPr>
            <w:r w:rsidRPr="00B866D9">
              <w:rPr>
                <w:rFonts w:ascii="Verdana" w:hAnsi="Verdana"/>
                <w:sz w:val="20"/>
                <w:szCs w:val="20"/>
                <w:lang w:val="ru-RU"/>
              </w:rPr>
              <w:lastRenderedPageBreak/>
              <w:t>Работни процедури при сечта и извоза на дървесина</w:t>
            </w:r>
          </w:p>
        </w:tc>
      </w:tr>
      <w:tr w:rsidR="003636C3" w:rsidRPr="00B866D9" w:rsidTr="00DA3F02">
        <w:trPr>
          <w:trHeight w:val="222"/>
        </w:trPr>
        <w:tc>
          <w:tcPr>
            <w:tcW w:w="8075" w:type="dxa"/>
            <w:gridSpan w:val="4"/>
          </w:tcPr>
          <w:p w:rsidR="003636C3" w:rsidRPr="00B866D9" w:rsidRDefault="003636C3" w:rsidP="003636C3">
            <w:pPr>
              <w:spacing w:after="0"/>
              <w:ind w:right="-185"/>
              <w:rPr>
                <w:rFonts w:ascii="Verdana" w:hAnsi="Verdana"/>
                <w:sz w:val="20"/>
                <w:szCs w:val="20"/>
                <w:lang w:val="ru-RU"/>
              </w:rPr>
            </w:pPr>
            <w:r w:rsidRPr="00B866D9">
              <w:rPr>
                <w:rFonts w:ascii="Verdana" w:hAnsi="Verdana"/>
                <w:sz w:val="20"/>
                <w:szCs w:val="20"/>
                <w:lang w:val="ru-RU"/>
              </w:rPr>
              <w:t>Хоризонталното разстояние между секаческите групи е не по-малко от 100 м</w:t>
            </w:r>
          </w:p>
        </w:tc>
        <w:tc>
          <w:tcPr>
            <w:tcW w:w="723" w:type="dxa"/>
          </w:tcPr>
          <w:p w:rsidR="003636C3" w:rsidRPr="00B866D9" w:rsidRDefault="003636C3" w:rsidP="003636C3">
            <w:pPr>
              <w:spacing w:after="0"/>
              <w:rPr>
                <w:rFonts w:ascii="Verdana" w:hAnsi="Verdana"/>
                <w:sz w:val="20"/>
                <w:szCs w:val="20"/>
                <w:lang w:val="ru-RU"/>
              </w:rPr>
            </w:pPr>
          </w:p>
        </w:tc>
        <w:tc>
          <w:tcPr>
            <w:tcW w:w="1128" w:type="dxa"/>
          </w:tcPr>
          <w:p w:rsidR="003636C3" w:rsidRPr="00B866D9" w:rsidRDefault="003636C3" w:rsidP="003636C3">
            <w:pPr>
              <w:spacing w:after="0"/>
              <w:rPr>
                <w:rFonts w:ascii="Verdana" w:hAnsi="Verdana"/>
                <w:sz w:val="20"/>
                <w:szCs w:val="20"/>
                <w:lang w:val="ru-RU"/>
              </w:rPr>
            </w:pPr>
          </w:p>
        </w:tc>
      </w:tr>
      <w:tr w:rsidR="003636C3" w:rsidRPr="00B866D9" w:rsidTr="00DA3F02">
        <w:trPr>
          <w:trHeight w:val="189"/>
        </w:trPr>
        <w:tc>
          <w:tcPr>
            <w:tcW w:w="8075" w:type="dxa"/>
            <w:gridSpan w:val="4"/>
          </w:tcPr>
          <w:p w:rsidR="003636C3" w:rsidRPr="00B866D9" w:rsidRDefault="003636C3" w:rsidP="003636C3">
            <w:pPr>
              <w:spacing w:after="0"/>
              <w:rPr>
                <w:rFonts w:ascii="Verdana" w:hAnsi="Verdana"/>
                <w:sz w:val="20"/>
                <w:szCs w:val="20"/>
                <w:lang w:val="ru-RU"/>
              </w:rPr>
            </w:pPr>
            <w:r w:rsidRPr="00B866D9">
              <w:rPr>
                <w:rFonts w:ascii="Verdana" w:hAnsi="Verdana"/>
                <w:sz w:val="20"/>
                <w:szCs w:val="20"/>
                <w:lang w:val="ru-RU"/>
              </w:rPr>
              <w:t>Използване на звуков сигнал преди поваляне на дърво</w:t>
            </w:r>
          </w:p>
        </w:tc>
        <w:tc>
          <w:tcPr>
            <w:tcW w:w="723" w:type="dxa"/>
          </w:tcPr>
          <w:p w:rsidR="003636C3" w:rsidRPr="00B866D9" w:rsidRDefault="003636C3" w:rsidP="003636C3">
            <w:pPr>
              <w:spacing w:after="0"/>
              <w:rPr>
                <w:rFonts w:ascii="Verdana" w:hAnsi="Verdana"/>
                <w:sz w:val="20"/>
                <w:szCs w:val="20"/>
                <w:lang w:val="ru-RU"/>
              </w:rPr>
            </w:pPr>
          </w:p>
        </w:tc>
        <w:tc>
          <w:tcPr>
            <w:tcW w:w="1128" w:type="dxa"/>
          </w:tcPr>
          <w:p w:rsidR="003636C3" w:rsidRPr="00B866D9" w:rsidRDefault="003636C3" w:rsidP="003636C3">
            <w:pPr>
              <w:spacing w:after="0"/>
              <w:rPr>
                <w:rFonts w:ascii="Verdana" w:hAnsi="Verdana"/>
                <w:sz w:val="20"/>
                <w:szCs w:val="20"/>
                <w:lang w:val="ru-RU"/>
              </w:rPr>
            </w:pPr>
          </w:p>
        </w:tc>
      </w:tr>
      <w:tr w:rsidR="003636C3" w:rsidRPr="00B866D9" w:rsidTr="00DA3F02">
        <w:trPr>
          <w:trHeight w:val="279"/>
        </w:trPr>
        <w:tc>
          <w:tcPr>
            <w:tcW w:w="8075" w:type="dxa"/>
            <w:gridSpan w:val="4"/>
          </w:tcPr>
          <w:p w:rsidR="003636C3" w:rsidRPr="00B866D9" w:rsidRDefault="003636C3" w:rsidP="003636C3">
            <w:pPr>
              <w:spacing w:after="0"/>
              <w:rPr>
                <w:rFonts w:ascii="Verdana" w:hAnsi="Verdana"/>
                <w:sz w:val="20"/>
                <w:szCs w:val="20"/>
                <w:lang w:val="ru-RU"/>
              </w:rPr>
            </w:pPr>
            <w:r w:rsidRPr="00B866D9">
              <w:rPr>
                <w:rFonts w:ascii="Verdana" w:hAnsi="Verdana"/>
                <w:sz w:val="20"/>
                <w:szCs w:val="20"/>
                <w:lang w:val="ru-RU"/>
              </w:rPr>
              <w:t>Спазват се техническите изисквания при поваляне на дърветата:</w:t>
            </w:r>
          </w:p>
          <w:p w:rsidR="003636C3" w:rsidRPr="00B866D9" w:rsidRDefault="003636C3" w:rsidP="003636C3">
            <w:pPr>
              <w:autoSpaceDE w:val="0"/>
              <w:autoSpaceDN w:val="0"/>
              <w:adjustRightInd w:val="0"/>
              <w:spacing w:after="0"/>
              <w:rPr>
                <w:rFonts w:ascii="Verdana" w:hAnsi="Verdana"/>
                <w:sz w:val="20"/>
                <w:szCs w:val="20"/>
                <w:lang w:val="ru-RU"/>
              </w:rPr>
            </w:pPr>
            <w:r w:rsidRPr="00B866D9">
              <w:rPr>
                <w:rFonts w:ascii="Verdana" w:hAnsi="Verdana"/>
                <w:sz w:val="20"/>
                <w:szCs w:val="20"/>
                <w:lang w:val="ru-RU"/>
              </w:rPr>
              <w:t xml:space="preserve">1. засек (1/4 до 1/3 (при гнили дървета до ½) от диаметъра в основата); </w:t>
            </w:r>
          </w:p>
          <w:p w:rsidR="003636C3" w:rsidRPr="00B866D9" w:rsidRDefault="003636C3" w:rsidP="003636C3">
            <w:pPr>
              <w:autoSpaceDE w:val="0"/>
              <w:autoSpaceDN w:val="0"/>
              <w:adjustRightInd w:val="0"/>
              <w:spacing w:after="0"/>
              <w:rPr>
                <w:rFonts w:ascii="Verdana" w:hAnsi="Verdana"/>
                <w:sz w:val="20"/>
                <w:szCs w:val="20"/>
                <w:lang w:val="ru-RU"/>
              </w:rPr>
            </w:pPr>
            <w:r w:rsidRPr="00B866D9">
              <w:rPr>
                <w:rFonts w:ascii="Verdana" w:hAnsi="Verdana"/>
                <w:sz w:val="20"/>
                <w:szCs w:val="20"/>
                <w:lang w:val="ru-RU"/>
              </w:rPr>
              <w:t xml:space="preserve">2. хоризонтален основен ряз на височина 3-4 </w:t>
            </w:r>
            <w:r w:rsidRPr="00B866D9">
              <w:rPr>
                <w:rFonts w:ascii="Verdana" w:hAnsi="Verdana"/>
                <w:sz w:val="20"/>
                <w:szCs w:val="20"/>
              </w:rPr>
              <w:t>cm</w:t>
            </w:r>
            <w:r w:rsidRPr="00B866D9">
              <w:rPr>
                <w:rFonts w:ascii="Verdana" w:hAnsi="Verdana"/>
                <w:sz w:val="20"/>
                <w:szCs w:val="20"/>
                <w:lang w:val="ru-RU"/>
              </w:rPr>
              <w:t xml:space="preserve"> над хоризонталния ряз на засека; 3. наличие на предпазна ивица с ширина 2-3 </w:t>
            </w:r>
            <w:r w:rsidRPr="00B866D9">
              <w:rPr>
                <w:rFonts w:ascii="Verdana" w:hAnsi="Verdana"/>
                <w:sz w:val="20"/>
                <w:szCs w:val="20"/>
              </w:rPr>
              <w:t>cm</w:t>
            </w:r>
            <w:r w:rsidRPr="00B866D9">
              <w:rPr>
                <w:rFonts w:ascii="Verdana" w:hAnsi="Verdana"/>
                <w:sz w:val="20"/>
                <w:szCs w:val="20"/>
                <w:lang w:val="ru-RU"/>
              </w:rPr>
              <w:t xml:space="preserve"> при здрави и прави дървета и 4-5 </w:t>
            </w:r>
            <w:r w:rsidRPr="00B866D9">
              <w:rPr>
                <w:rFonts w:ascii="Verdana" w:hAnsi="Verdana"/>
                <w:sz w:val="20"/>
                <w:szCs w:val="20"/>
              </w:rPr>
              <w:t>cm</w:t>
            </w:r>
            <w:r w:rsidRPr="00B866D9">
              <w:rPr>
                <w:rFonts w:ascii="Verdana" w:hAnsi="Verdana"/>
                <w:sz w:val="20"/>
                <w:szCs w:val="20"/>
                <w:lang w:val="ru-RU"/>
              </w:rPr>
              <w:t xml:space="preserve"> при наклонени, сухи и гнили дървета.</w:t>
            </w:r>
          </w:p>
          <w:p w:rsidR="003636C3" w:rsidRPr="00B866D9" w:rsidRDefault="003636C3" w:rsidP="003636C3">
            <w:pPr>
              <w:autoSpaceDE w:val="0"/>
              <w:autoSpaceDN w:val="0"/>
              <w:adjustRightInd w:val="0"/>
              <w:spacing w:after="0"/>
              <w:rPr>
                <w:rFonts w:ascii="Verdana" w:hAnsi="Verdana"/>
                <w:sz w:val="20"/>
                <w:szCs w:val="20"/>
                <w:lang w:val="ru-RU"/>
              </w:rPr>
            </w:pPr>
          </w:p>
        </w:tc>
        <w:tc>
          <w:tcPr>
            <w:tcW w:w="723" w:type="dxa"/>
          </w:tcPr>
          <w:p w:rsidR="003636C3" w:rsidRPr="00B866D9" w:rsidRDefault="003636C3" w:rsidP="003636C3">
            <w:pPr>
              <w:spacing w:after="0"/>
              <w:rPr>
                <w:rFonts w:ascii="Verdana" w:hAnsi="Verdana"/>
                <w:sz w:val="20"/>
                <w:szCs w:val="20"/>
                <w:lang w:val="ru-RU"/>
              </w:rPr>
            </w:pPr>
          </w:p>
        </w:tc>
        <w:tc>
          <w:tcPr>
            <w:tcW w:w="1128" w:type="dxa"/>
          </w:tcPr>
          <w:p w:rsidR="003636C3" w:rsidRPr="00B866D9" w:rsidRDefault="003636C3" w:rsidP="003636C3">
            <w:pPr>
              <w:spacing w:after="0"/>
              <w:rPr>
                <w:rFonts w:ascii="Verdana" w:hAnsi="Verdana"/>
                <w:sz w:val="20"/>
                <w:szCs w:val="20"/>
                <w:lang w:val="ru-RU"/>
              </w:rPr>
            </w:pPr>
          </w:p>
        </w:tc>
      </w:tr>
      <w:tr w:rsidR="003636C3" w:rsidRPr="00B866D9" w:rsidTr="00DA3F02">
        <w:trPr>
          <w:trHeight w:val="279"/>
        </w:trPr>
        <w:tc>
          <w:tcPr>
            <w:tcW w:w="8075" w:type="dxa"/>
            <w:gridSpan w:val="4"/>
          </w:tcPr>
          <w:p w:rsidR="003636C3" w:rsidRPr="00B866D9" w:rsidRDefault="003636C3" w:rsidP="003636C3">
            <w:pPr>
              <w:autoSpaceDE w:val="0"/>
              <w:autoSpaceDN w:val="0"/>
              <w:adjustRightInd w:val="0"/>
              <w:spacing w:after="0"/>
              <w:rPr>
                <w:rFonts w:ascii="Verdana" w:hAnsi="Verdana"/>
                <w:sz w:val="20"/>
                <w:szCs w:val="20"/>
                <w:lang w:val="ru-RU"/>
              </w:rPr>
            </w:pPr>
            <w:r w:rsidRPr="00B866D9">
              <w:rPr>
                <w:rFonts w:ascii="Verdana" w:hAnsi="Verdana"/>
                <w:sz w:val="20"/>
                <w:szCs w:val="20"/>
                <w:lang w:val="ru-RU"/>
              </w:rPr>
              <w:t>Не се оставят закачени или засечени, но неотрязани дървета преди да започне повалянето на следващото дърво, както и след завършване на работната смяна или по време на почивката.</w:t>
            </w:r>
          </w:p>
        </w:tc>
        <w:tc>
          <w:tcPr>
            <w:tcW w:w="723" w:type="dxa"/>
          </w:tcPr>
          <w:p w:rsidR="003636C3" w:rsidRPr="00B866D9" w:rsidRDefault="003636C3" w:rsidP="003636C3">
            <w:pPr>
              <w:spacing w:after="0"/>
              <w:rPr>
                <w:rFonts w:ascii="Verdana" w:hAnsi="Verdana"/>
                <w:sz w:val="20"/>
                <w:szCs w:val="20"/>
                <w:lang w:val="ru-RU"/>
              </w:rPr>
            </w:pPr>
          </w:p>
        </w:tc>
        <w:tc>
          <w:tcPr>
            <w:tcW w:w="1128" w:type="dxa"/>
          </w:tcPr>
          <w:p w:rsidR="003636C3" w:rsidRPr="00B866D9" w:rsidRDefault="003636C3" w:rsidP="003636C3">
            <w:pPr>
              <w:spacing w:after="0"/>
              <w:rPr>
                <w:rFonts w:ascii="Verdana" w:hAnsi="Verdana"/>
                <w:sz w:val="20"/>
                <w:szCs w:val="20"/>
                <w:lang w:val="ru-RU"/>
              </w:rPr>
            </w:pPr>
          </w:p>
        </w:tc>
      </w:tr>
      <w:tr w:rsidR="003636C3" w:rsidRPr="00B866D9" w:rsidTr="00DA3F02">
        <w:trPr>
          <w:trHeight w:val="279"/>
        </w:trPr>
        <w:tc>
          <w:tcPr>
            <w:tcW w:w="8075" w:type="dxa"/>
            <w:gridSpan w:val="4"/>
          </w:tcPr>
          <w:p w:rsidR="003636C3" w:rsidRPr="00B866D9" w:rsidRDefault="003636C3" w:rsidP="003636C3">
            <w:pPr>
              <w:autoSpaceDE w:val="0"/>
              <w:autoSpaceDN w:val="0"/>
              <w:adjustRightInd w:val="0"/>
              <w:spacing w:after="0"/>
              <w:rPr>
                <w:rFonts w:ascii="Verdana" w:hAnsi="Verdana"/>
                <w:sz w:val="20"/>
                <w:szCs w:val="20"/>
                <w:lang w:val="ru-RU"/>
              </w:rPr>
            </w:pPr>
            <w:r w:rsidRPr="00B866D9">
              <w:rPr>
                <w:rFonts w:ascii="Verdana" w:hAnsi="Verdana"/>
                <w:sz w:val="20"/>
                <w:szCs w:val="20"/>
                <w:lang w:val="ru-RU"/>
              </w:rPr>
              <w:t>Събарянето на закачени дървета не се извършва чрез:</w:t>
            </w:r>
          </w:p>
          <w:p w:rsidR="003636C3" w:rsidRPr="00B866D9" w:rsidRDefault="003636C3" w:rsidP="003636C3">
            <w:pPr>
              <w:autoSpaceDE w:val="0"/>
              <w:autoSpaceDN w:val="0"/>
              <w:adjustRightInd w:val="0"/>
              <w:spacing w:after="0"/>
              <w:rPr>
                <w:rFonts w:ascii="Verdana" w:hAnsi="Verdana"/>
                <w:sz w:val="20"/>
                <w:szCs w:val="20"/>
                <w:lang w:val="ru-RU"/>
              </w:rPr>
            </w:pPr>
            <w:r w:rsidRPr="00B866D9">
              <w:rPr>
                <w:rFonts w:ascii="Verdana" w:hAnsi="Verdana"/>
                <w:sz w:val="20"/>
                <w:szCs w:val="20"/>
                <w:lang w:val="ru-RU"/>
              </w:rPr>
              <w:t>1. отсичане на дървото, на което се държи закаченото дърво;</w:t>
            </w:r>
          </w:p>
          <w:p w:rsidR="003636C3" w:rsidRPr="00B866D9" w:rsidRDefault="003636C3" w:rsidP="003636C3">
            <w:pPr>
              <w:autoSpaceDE w:val="0"/>
              <w:autoSpaceDN w:val="0"/>
              <w:adjustRightInd w:val="0"/>
              <w:spacing w:after="0"/>
              <w:rPr>
                <w:rFonts w:ascii="Verdana" w:hAnsi="Verdana"/>
                <w:sz w:val="20"/>
                <w:szCs w:val="20"/>
                <w:lang w:val="ru-RU"/>
              </w:rPr>
            </w:pPr>
            <w:r w:rsidRPr="00B866D9">
              <w:rPr>
                <w:rFonts w:ascii="Verdana" w:hAnsi="Verdana"/>
                <w:sz w:val="20"/>
                <w:szCs w:val="20"/>
                <w:lang w:val="ru-RU"/>
              </w:rPr>
              <w:t>2. отсичане на клоните, които държат закаченото дърво;</w:t>
            </w:r>
          </w:p>
          <w:p w:rsidR="003636C3" w:rsidRPr="00B866D9" w:rsidRDefault="003636C3" w:rsidP="003636C3">
            <w:pPr>
              <w:autoSpaceDE w:val="0"/>
              <w:autoSpaceDN w:val="0"/>
              <w:adjustRightInd w:val="0"/>
              <w:spacing w:after="0"/>
              <w:rPr>
                <w:rFonts w:ascii="Verdana" w:hAnsi="Verdana"/>
                <w:sz w:val="20"/>
                <w:szCs w:val="20"/>
                <w:lang w:val="ru-RU"/>
              </w:rPr>
            </w:pPr>
            <w:r w:rsidRPr="00B866D9">
              <w:rPr>
                <w:rFonts w:ascii="Verdana" w:hAnsi="Verdana"/>
                <w:sz w:val="20"/>
                <w:szCs w:val="20"/>
                <w:lang w:val="ru-RU"/>
              </w:rPr>
              <w:t>3. отрязване на части от стъблото на закаченото дърво;</w:t>
            </w:r>
          </w:p>
          <w:p w:rsidR="003636C3" w:rsidRPr="00B866D9" w:rsidRDefault="003636C3" w:rsidP="003636C3">
            <w:pPr>
              <w:autoSpaceDE w:val="0"/>
              <w:autoSpaceDN w:val="0"/>
              <w:adjustRightInd w:val="0"/>
              <w:spacing w:after="0"/>
              <w:rPr>
                <w:rFonts w:ascii="Verdana" w:hAnsi="Verdana"/>
                <w:sz w:val="20"/>
                <w:szCs w:val="20"/>
                <w:lang w:val="ru-RU"/>
              </w:rPr>
            </w:pPr>
            <w:r w:rsidRPr="00B866D9">
              <w:rPr>
                <w:rFonts w:ascii="Verdana" w:hAnsi="Verdana"/>
                <w:sz w:val="20"/>
                <w:szCs w:val="20"/>
                <w:lang w:val="ru-RU"/>
              </w:rPr>
              <w:t>4. поваляне на друго дърво върху закаченото.</w:t>
            </w:r>
          </w:p>
        </w:tc>
        <w:tc>
          <w:tcPr>
            <w:tcW w:w="723" w:type="dxa"/>
          </w:tcPr>
          <w:p w:rsidR="003636C3" w:rsidRPr="00B866D9" w:rsidRDefault="003636C3" w:rsidP="003636C3">
            <w:pPr>
              <w:spacing w:after="0"/>
              <w:rPr>
                <w:rFonts w:ascii="Verdana" w:hAnsi="Verdana"/>
                <w:sz w:val="20"/>
                <w:szCs w:val="20"/>
                <w:lang w:val="ru-RU"/>
              </w:rPr>
            </w:pPr>
          </w:p>
        </w:tc>
        <w:tc>
          <w:tcPr>
            <w:tcW w:w="1128" w:type="dxa"/>
          </w:tcPr>
          <w:p w:rsidR="003636C3" w:rsidRPr="00B866D9" w:rsidRDefault="003636C3" w:rsidP="003636C3">
            <w:pPr>
              <w:spacing w:after="0"/>
              <w:rPr>
                <w:rFonts w:ascii="Verdana" w:hAnsi="Verdana"/>
                <w:sz w:val="20"/>
                <w:szCs w:val="20"/>
                <w:lang w:val="ru-RU"/>
              </w:rPr>
            </w:pPr>
          </w:p>
        </w:tc>
      </w:tr>
      <w:tr w:rsidR="003636C3" w:rsidRPr="00B866D9" w:rsidTr="00DA3F02">
        <w:trPr>
          <w:trHeight w:val="174"/>
        </w:trPr>
        <w:tc>
          <w:tcPr>
            <w:tcW w:w="8075" w:type="dxa"/>
            <w:gridSpan w:val="4"/>
          </w:tcPr>
          <w:p w:rsidR="003636C3" w:rsidRPr="00B866D9" w:rsidRDefault="003636C3" w:rsidP="003636C3">
            <w:pPr>
              <w:autoSpaceDE w:val="0"/>
              <w:autoSpaceDN w:val="0"/>
              <w:adjustRightInd w:val="0"/>
              <w:spacing w:after="0"/>
              <w:rPr>
                <w:rFonts w:ascii="Verdana" w:hAnsi="Verdana"/>
                <w:sz w:val="20"/>
                <w:szCs w:val="20"/>
                <w:lang w:val="ru-RU"/>
              </w:rPr>
            </w:pPr>
            <w:r w:rsidRPr="00B866D9">
              <w:rPr>
                <w:rFonts w:ascii="Verdana" w:hAnsi="Verdana"/>
                <w:sz w:val="20"/>
                <w:szCs w:val="20"/>
                <w:lang w:val="ru-RU"/>
              </w:rPr>
              <w:t>Тракторите и самоходните машини не се паркират по склонове</w:t>
            </w:r>
          </w:p>
        </w:tc>
        <w:tc>
          <w:tcPr>
            <w:tcW w:w="723" w:type="dxa"/>
          </w:tcPr>
          <w:p w:rsidR="003636C3" w:rsidRPr="00B866D9" w:rsidRDefault="003636C3" w:rsidP="003636C3">
            <w:pPr>
              <w:spacing w:after="0"/>
              <w:rPr>
                <w:rFonts w:ascii="Verdana" w:hAnsi="Verdana"/>
                <w:sz w:val="20"/>
                <w:szCs w:val="20"/>
                <w:lang w:val="ru-RU"/>
              </w:rPr>
            </w:pPr>
          </w:p>
        </w:tc>
        <w:tc>
          <w:tcPr>
            <w:tcW w:w="1128" w:type="dxa"/>
          </w:tcPr>
          <w:p w:rsidR="003636C3" w:rsidRPr="00B866D9" w:rsidRDefault="003636C3" w:rsidP="003636C3">
            <w:pPr>
              <w:spacing w:after="0"/>
              <w:rPr>
                <w:rFonts w:ascii="Verdana" w:hAnsi="Verdana"/>
                <w:sz w:val="20"/>
                <w:szCs w:val="20"/>
                <w:lang w:val="ru-RU"/>
              </w:rPr>
            </w:pPr>
          </w:p>
        </w:tc>
      </w:tr>
      <w:tr w:rsidR="003636C3" w:rsidRPr="00B866D9" w:rsidTr="00DA3F02">
        <w:trPr>
          <w:trHeight w:val="215"/>
        </w:trPr>
        <w:tc>
          <w:tcPr>
            <w:tcW w:w="9926" w:type="dxa"/>
            <w:gridSpan w:val="6"/>
          </w:tcPr>
          <w:p w:rsidR="003636C3" w:rsidRPr="00B866D9" w:rsidRDefault="003636C3" w:rsidP="003636C3">
            <w:pPr>
              <w:spacing w:after="0"/>
              <w:jc w:val="center"/>
              <w:rPr>
                <w:rFonts w:ascii="Verdana" w:hAnsi="Verdana"/>
                <w:sz w:val="20"/>
                <w:szCs w:val="20"/>
                <w:lang w:val="ru-RU"/>
              </w:rPr>
            </w:pPr>
            <w:r w:rsidRPr="00B866D9">
              <w:rPr>
                <w:rFonts w:ascii="Verdana" w:hAnsi="Verdana"/>
                <w:sz w:val="20"/>
                <w:szCs w:val="20"/>
                <w:lang w:val="ru-RU"/>
              </w:rPr>
              <w:t>Изисквания при сечта и извоза на дървесина</w:t>
            </w:r>
          </w:p>
        </w:tc>
      </w:tr>
      <w:tr w:rsidR="003636C3" w:rsidRPr="00B866D9" w:rsidTr="00DA3F02">
        <w:trPr>
          <w:trHeight w:val="279"/>
        </w:trPr>
        <w:tc>
          <w:tcPr>
            <w:tcW w:w="8075" w:type="dxa"/>
            <w:gridSpan w:val="4"/>
          </w:tcPr>
          <w:p w:rsidR="003636C3" w:rsidRPr="00B866D9" w:rsidRDefault="003636C3" w:rsidP="003636C3">
            <w:pPr>
              <w:spacing w:after="0"/>
              <w:rPr>
                <w:rFonts w:ascii="Verdana" w:hAnsi="Verdana"/>
                <w:sz w:val="20"/>
                <w:szCs w:val="20"/>
                <w:lang w:val="ru-RU"/>
              </w:rPr>
            </w:pPr>
            <w:r w:rsidRPr="00B866D9">
              <w:rPr>
                <w:rFonts w:ascii="Verdana" w:hAnsi="Verdana"/>
                <w:sz w:val="20"/>
                <w:szCs w:val="20"/>
                <w:lang w:val="ru-RU"/>
              </w:rPr>
              <w:t>Спазват се предписанията в технологичния план и съответната документация</w:t>
            </w:r>
          </w:p>
        </w:tc>
        <w:tc>
          <w:tcPr>
            <w:tcW w:w="723" w:type="dxa"/>
          </w:tcPr>
          <w:p w:rsidR="003636C3" w:rsidRPr="00B866D9" w:rsidRDefault="003636C3" w:rsidP="003636C3">
            <w:pPr>
              <w:spacing w:after="0"/>
              <w:rPr>
                <w:rFonts w:ascii="Verdana" w:hAnsi="Verdana"/>
                <w:sz w:val="20"/>
                <w:szCs w:val="20"/>
                <w:lang w:val="ru-RU"/>
              </w:rPr>
            </w:pPr>
          </w:p>
        </w:tc>
        <w:tc>
          <w:tcPr>
            <w:tcW w:w="1128" w:type="dxa"/>
          </w:tcPr>
          <w:p w:rsidR="003636C3" w:rsidRPr="00B866D9" w:rsidRDefault="003636C3" w:rsidP="003636C3">
            <w:pPr>
              <w:spacing w:after="0"/>
              <w:rPr>
                <w:rFonts w:ascii="Verdana" w:hAnsi="Verdana"/>
                <w:sz w:val="20"/>
                <w:szCs w:val="20"/>
                <w:lang w:val="ru-RU"/>
              </w:rPr>
            </w:pPr>
          </w:p>
        </w:tc>
      </w:tr>
      <w:tr w:rsidR="003636C3" w:rsidRPr="00B866D9" w:rsidTr="00DA3F02">
        <w:trPr>
          <w:trHeight w:val="279"/>
        </w:trPr>
        <w:tc>
          <w:tcPr>
            <w:tcW w:w="8075" w:type="dxa"/>
            <w:gridSpan w:val="4"/>
          </w:tcPr>
          <w:p w:rsidR="003636C3" w:rsidRPr="00B866D9" w:rsidRDefault="003636C3" w:rsidP="003636C3">
            <w:pPr>
              <w:spacing w:after="0"/>
              <w:rPr>
                <w:rFonts w:ascii="Verdana" w:hAnsi="Verdana"/>
                <w:sz w:val="20"/>
                <w:szCs w:val="20"/>
                <w:lang w:val="ru-RU"/>
              </w:rPr>
            </w:pPr>
            <w:r w:rsidRPr="00B866D9">
              <w:rPr>
                <w:rFonts w:ascii="Verdana" w:hAnsi="Verdana"/>
                <w:sz w:val="20"/>
                <w:szCs w:val="20"/>
                <w:lang w:val="ru-RU"/>
              </w:rPr>
              <w:t>Спазват се процедурите и изискванията за опазване на водни течения (Приложение 1)</w:t>
            </w:r>
          </w:p>
        </w:tc>
        <w:tc>
          <w:tcPr>
            <w:tcW w:w="723" w:type="dxa"/>
          </w:tcPr>
          <w:p w:rsidR="003636C3" w:rsidRPr="00B866D9" w:rsidRDefault="003636C3" w:rsidP="003636C3">
            <w:pPr>
              <w:spacing w:after="0"/>
              <w:rPr>
                <w:rFonts w:ascii="Verdana" w:hAnsi="Verdana"/>
                <w:sz w:val="20"/>
                <w:szCs w:val="20"/>
                <w:lang w:val="ru-RU"/>
              </w:rPr>
            </w:pPr>
          </w:p>
        </w:tc>
        <w:tc>
          <w:tcPr>
            <w:tcW w:w="1128" w:type="dxa"/>
          </w:tcPr>
          <w:p w:rsidR="003636C3" w:rsidRPr="00B866D9" w:rsidRDefault="003636C3" w:rsidP="003636C3">
            <w:pPr>
              <w:spacing w:after="0"/>
              <w:rPr>
                <w:rFonts w:ascii="Verdana" w:hAnsi="Verdana"/>
                <w:sz w:val="20"/>
                <w:szCs w:val="20"/>
                <w:lang w:val="ru-RU"/>
              </w:rPr>
            </w:pPr>
          </w:p>
        </w:tc>
      </w:tr>
      <w:tr w:rsidR="003636C3" w:rsidRPr="00B866D9" w:rsidTr="00DA3F02">
        <w:trPr>
          <w:trHeight w:val="279"/>
        </w:trPr>
        <w:tc>
          <w:tcPr>
            <w:tcW w:w="8075" w:type="dxa"/>
            <w:gridSpan w:val="4"/>
          </w:tcPr>
          <w:p w:rsidR="003636C3" w:rsidRPr="00B866D9" w:rsidRDefault="003636C3" w:rsidP="003636C3">
            <w:pPr>
              <w:spacing w:after="0"/>
              <w:rPr>
                <w:rFonts w:ascii="Verdana" w:hAnsi="Verdana"/>
                <w:sz w:val="20"/>
                <w:szCs w:val="20"/>
                <w:lang w:val="ru-RU"/>
              </w:rPr>
            </w:pPr>
            <w:r w:rsidRPr="00B866D9">
              <w:rPr>
                <w:rFonts w:ascii="Verdana" w:hAnsi="Verdana"/>
                <w:sz w:val="20"/>
                <w:szCs w:val="20"/>
                <w:lang w:val="ru-RU"/>
              </w:rPr>
              <w:t>Спазват се процедурите и изискванията за опазване на почвите и превенция на ерозията (Приложение 1)</w:t>
            </w:r>
          </w:p>
        </w:tc>
        <w:tc>
          <w:tcPr>
            <w:tcW w:w="723" w:type="dxa"/>
          </w:tcPr>
          <w:p w:rsidR="003636C3" w:rsidRPr="00B866D9" w:rsidRDefault="003636C3" w:rsidP="003636C3">
            <w:pPr>
              <w:spacing w:after="0"/>
              <w:rPr>
                <w:rFonts w:ascii="Verdana" w:hAnsi="Verdana"/>
                <w:sz w:val="20"/>
                <w:szCs w:val="20"/>
                <w:lang w:val="ru-RU"/>
              </w:rPr>
            </w:pPr>
          </w:p>
        </w:tc>
        <w:tc>
          <w:tcPr>
            <w:tcW w:w="1128" w:type="dxa"/>
          </w:tcPr>
          <w:p w:rsidR="003636C3" w:rsidRPr="00B866D9" w:rsidRDefault="003636C3" w:rsidP="003636C3">
            <w:pPr>
              <w:spacing w:after="0"/>
              <w:rPr>
                <w:rFonts w:ascii="Verdana" w:hAnsi="Verdana"/>
                <w:sz w:val="20"/>
                <w:szCs w:val="20"/>
                <w:lang w:val="ru-RU"/>
              </w:rPr>
            </w:pPr>
          </w:p>
        </w:tc>
      </w:tr>
      <w:tr w:rsidR="003636C3" w:rsidRPr="00B866D9" w:rsidTr="00DA3F02">
        <w:trPr>
          <w:trHeight w:val="279"/>
        </w:trPr>
        <w:tc>
          <w:tcPr>
            <w:tcW w:w="8075" w:type="dxa"/>
            <w:gridSpan w:val="4"/>
          </w:tcPr>
          <w:p w:rsidR="003636C3" w:rsidRPr="00B866D9" w:rsidRDefault="003636C3" w:rsidP="003636C3">
            <w:pPr>
              <w:spacing w:after="0"/>
              <w:rPr>
                <w:rFonts w:ascii="Verdana" w:hAnsi="Verdana"/>
                <w:sz w:val="20"/>
                <w:szCs w:val="20"/>
                <w:lang w:val="ru-RU"/>
              </w:rPr>
            </w:pPr>
            <w:r w:rsidRPr="00B866D9">
              <w:rPr>
                <w:rFonts w:ascii="Verdana" w:hAnsi="Verdana"/>
                <w:sz w:val="20"/>
                <w:szCs w:val="20"/>
                <w:lang w:val="ru-RU"/>
              </w:rPr>
              <w:t>Няма повреди на повече от 2% по брой от оставащите на корен дървета и подраста при сечта и извоза</w:t>
            </w:r>
          </w:p>
        </w:tc>
        <w:tc>
          <w:tcPr>
            <w:tcW w:w="723" w:type="dxa"/>
          </w:tcPr>
          <w:p w:rsidR="003636C3" w:rsidRPr="00B866D9" w:rsidRDefault="003636C3" w:rsidP="003636C3">
            <w:pPr>
              <w:spacing w:after="0"/>
              <w:rPr>
                <w:rFonts w:ascii="Verdana" w:hAnsi="Verdana"/>
                <w:sz w:val="20"/>
                <w:szCs w:val="20"/>
                <w:lang w:val="ru-RU"/>
              </w:rPr>
            </w:pPr>
          </w:p>
        </w:tc>
        <w:tc>
          <w:tcPr>
            <w:tcW w:w="1128" w:type="dxa"/>
          </w:tcPr>
          <w:p w:rsidR="003636C3" w:rsidRPr="00B866D9" w:rsidRDefault="003636C3" w:rsidP="003636C3">
            <w:pPr>
              <w:spacing w:after="0"/>
              <w:rPr>
                <w:rFonts w:ascii="Verdana" w:hAnsi="Verdana"/>
                <w:sz w:val="20"/>
                <w:szCs w:val="20"/>
                <w:lang w:val="ru-RU"/>
              </w:rPr>
            </w:pPr>
          </w:p>
        </w:tc>
      </w:tr>
      <w:tr w:rsidR="003636C3" w:rsidRPr="00B866D9" w:rsidTr="00DA3F02">
        <w:trPr>
          <w:trHeight w:val="279"/>
        </w:trPr>
        <w:tc>
          <w:tcPr>
            <w:tcW w:w="8075" w:type="dxa"/>
            <w:gridSpan w:val="4"/>
          </w:tcPr>
          <w:p w:rsidR="003636C3" w:rsidRPr="00B866D9" w:rsidRDefault="003636C3" w:rsidP="003636C3">
            <w:pPr>
              <w:spacing w:after="0"/>
              <w:rPr>
                <w:rFonts w:ascii="Verdana" w:hAnsi="Verdana"/>
                <w:sz w:val="20"/>
                <w:szCs w:val="20"/>
                <w:lang w:val="ru-RU"/>
              </w:rPr>
            </w:pPr>
            <w:r w:rsidRPr="00B866D9">
              <w:rPr>
                <w:rFonts w:ascii="Verdana" w:hAnsi="Verdana"/>
                <w:sz w:val="20"/>
                <w:szCs w:val="20"/>
                <w:lang w:val="ru-RU"/>
              </w:rPr>
              <w:t>Отпадъците се събират в определени за това места и след края на работния ден се извозват</w:t>
            </w:r>
          </w:p>
        </w:tc>
        <w:tc>
          <w:tcPr>
            <w:tcW w:w="723" w:type="dxa"/>
          </w:tcPr>
          <w:p w:rsidR="003636C3" w:rsidRPr="00B866D9" w:rsidRDefault="003636C3" w:rsidP="003636C3">
            <w:pPr>
              <w:spacing w:after="0"/>
              <w:rPr>
                <w:rFonts w:ascii="Verdana" w:hAnsi="Verdana"/>
                <w:sz w:val="20"/>
                <w:szCs w:val="20"/>
                <w:lang w:val="ru-RU"/>
              </w:rPr>
            </w:pPr>
          </w:p>
        </w:tc>
        <w:tc>
          <w:tcPr>
            <w:tcW w:w="1128" w:type="dxa"/>
          </w:tcPr>
          <w:p w:rsidR="003636C3" w:rsidRPr="00B866D9" w:rsidRDefault="003636C3" w:rsidP="003636C3">
            <w:pPr>
              <w:spacing w:after="0"/>
              <w:rPr>
                <w:rFonts w:ascii="Verdana" w:hAnsi="Verdana"/>
                <w:sz w:val="20"/>
                <w:szCs w:val="20"/>
                <w:lang w:val="ru-RU"/>
              </w:rPr>
            </w:pPr>
          </w:p>
        </w:tc>
      </w:tr>
    </w:tbl>
    <w:p w:rsidR="003636C3" w:rsidRPr="00B866D9" w:rsidRDefault="003636C3" w:rsidP="003636C3">
      <w:pPr>
        <w:spacing w:after="0"/>
        <w:jc w:val="both"/>
        <w:rPr>
          <w:rFonts w:ascii="Verdana" w:hAnsi="Verdana"/>
          <w:sz w:val="20"/>
          <w:szCs w:val="20"/>
          <w:lang w:val="ru-RU"/>
        </w:rPr>
      </w:pPr>
    </w:p>
    <w:p w:rsidR="003636C3" w:rsidRPr="00B866D9" w:rsidRDefault="003636C3" w:rsidP="003636C3">
      <w:pPr>
        <w:spacing w:after="0"/>
        <w:rPr>
          <w:rFonts w:ascii="Verdana" w:hAnsi="Verdana"/>
          <w:b/>
          <w:sz w:val="20"/>
          <w:szCs w:val="20"/>
          <w:lang w:val="ru-RU"/>
        </w:rPr>
      </w:pPr>
      <w:r w:rsidRPr="00B866D9">
        <w:rPr>
          <w:rFonts w:ascii="Verdana" w:hAnsi="Verdana"/>
          <w:b/>
          <w:sz w:val="20"/>
          <w:szCs w:val="20"/>
          <w:lang w:val="ru-RU"/>
        </w:rPr>
        <w:t>Извършил проверката:</w:t>
      </w:r>
      <w:r w:rsidRPr="00B866D9">
        <w:rPr>
          <w:rFonts w:ascii="Verdana" w:hAnsi="Verdana"/>
          <w:b/>
          <w:sz w:val="20"/>
          <w:szCs w:val="20"/>
          <w:lang w:val="ru-RU"/>
        </w:rPr>
        <w:tab/>
      </w:r>
      <w:r w:rsidRPr="00B866D9">
        <w:rPr>
          <w:rFonts w:ascii="Verdana" w:hAnsi="Verdana"/>
          <w:b/>
          <w:sz w:val="20"/>
          <w:szCs w:val="20"/>
          <w:lang w:val="ru-RU"/>
        </w:rPr>
        <w:tab/>
        <w:t xml:space="preserve">                                       Проверени:</w:t>
      </w:r>
    </w:p>
    <w:p w:rsidR="003636C3" w:rsidRPr="00B866D9" w:rsidRDefault="003636C3" w:rsidP="003636C3">
      <w:pPr>
        <w:spacing w:after="0"/>
        <w:rPr>
          <w:rFonts w:ascii="Verdana" w:hAnsi="Verdana"/>
          <w:sz w:val="20"/>
          <w:szCs w:val="20"/>
          <w:lang w:val="ru-RU"/>
        </w:rPr>
      </w:pPr>
      <w:r w:rsidRPr="00B866D9">
        <w:rPr>
          <w:rFonts w:ascii="Verdana" w:hAnsi="Verdana"/>
          <w:sz w:val="20"/>
          <w:szCs w:val="20"/>
          <w:lang w:val="ru-RU"/>
        </w:rPr>
        <w:t>/длъжност, име и фамилия, подпис/                         /длъжности, име и фамилия, подпис/</w:t>
      </w:r>
    </w:p>
    <w:p w:rsidR="003636C3" w:rsidRPr="00B866D9" w:rsidRDefault="003636C3" w:rsidP="003636C3">
      <w:pPr>
        <w:spacing w:after="0" w:line="480" w:lineRule="auto"/>
        <w:rPr>
          <w:rFonts w:ascii="Verdana" w:hAnsi="Verdana"/>
          <w:sz w:val="18"/>
          <w:szCs w:val="18"/>
          <w:lang w:val="ru-RU"/>
        </w:rPr>
      </w:pPr>
    </w:p>
    <w:p w:rsidR="003636C3" w:rsidRPr="00B866D9" w:rsidRDefault="003636C3" w:rsidP="003636C3">
      <w:pPr>
        <w:spacing w:after="0" w:line="480" w:lineRule="auto"/>
        <w:rPr>
          <w:rFonts w:ascii="Verdana" w:hAnsi="Verdana"/>
          <w:sz w:val="18"/>
          <w:szCs w:val="18"/>
          <w:lang w:val="ru-RU"/>
        </w:rPr>
      </w:pPr>
      <w:r w:rsidRPr="00B866D9">
        <w:rPr>
          <w:rFonts w:ascii="Verdana" w:hAnsi="Verdana"/>
          <w:sz w:val="18"/>
          <w:szCs w:val="18"/>
          <w:lang w:val="ru-RU"/>
        </w:rPr>
        <w:t>1. ..................................</w:t>
      </w:r>
      <w:r w:rsidRPr="00B866D9">
        <w:rPr>
          <w:rFonts w:ascii="Verdana" w:hAnsi="Verdana"/>
          <w:sz w:val="18"/>
          <w:szCs w:val="18"/>
          <w:lang w:val="ru-RU"/>
        </w:rPr>
        <w:tab/>
        <w:t xml:space="preserve">              1. ............................................................................</w:t>
      </w:r>
    </w:p>
    <w:p w:rsidR="003636C3" w:rsidRPr="00B866D9" w:rsidRDefault="003636C3" w:rsidP="003636C3">
      <w:pPr>
        <w:spacing w:after="0" w:line="480" w:lineRule="auto"/>
        <w:rPr>
          <w:rFonts w:ascii="Verdana" w:hAnsi="Verdana"/>
          <w:sz w:val="18"/>
          <w:szCs w:val="18"/>
          <w:lang w:val="ru-RU"/>
        </w:rPr>
      </w:pPr>
      <w:r w:rsidRPr="00B866D9">
        <w:rPr>
          <w:rFonts w:ascii="Verdana" w:hAnsi="Verdana"/>
          <w:sz w:val="18"/>
          <w:szCs w:val="18"/>
          <w:lang w:val="ru-RU"/>
        </w:rPr>
        <w:t xml:space="preserve">                                                              2. ...........................................................................</w:t>
      </w:r>
    </w:p>
    <w:p w:rsidR="003636C3" w:rsidRPr="00B866D9" w:rsidRDefault="003636C3" w:rsidP="003636C3">
      <w:pPr>
        <w:spacing w:after="0" w:line="480" w:lineRule="auto"/>
        <w:rPr>
          <w:rFonts w:ascii="Verdana" w:hAnsi="Verdana"/>
          <w:sz w:val="18"/>
          <w:szCs w:val="18"/>
          <w:lang w:val="ru-RU"/>
        </w:rPr>
      </w:pPr>
      <w:r w:rsidRPr="00B866D9">
        <w:rPr>
          <w:rFonts w:ascii="Verdana" w:hAnsi="Verdana"/>
          <w:sz w:val="18"/>
          <w:szCs w:val="18"/>
          <w:lang w:val="ru-RU"/>
        </w:rPr>
        <w:t xml:space="preserve">                                                              3. ...........................................................................</w:t>
      </w:r>
    </w:p>
    <w:p w:rsidR="003636C3" w:rsidRPr="00B866D9" w:rsidRDefault="003636C3" w:rsidP="003636C3">
      <w:pPr>
        <w:spacing w:after="0" w:line="480" w:lineRule="auto"/>
        <w:rPr>
          <w:rFonts w:ascii="Verdana" w:hAnsi="Verdana"/>
          <w:sz w:val="18"/>
          <w:szCs w:val="18"/>
          <w:lang w:val="ru-RU"/>
        </w:rPr>
      </w:pPr>
      <w:r w:rsidRPr="00B866D9">
        <w:rPr>
          <w:rFonts w:ascii="Verdana" w:hAnsi="Verdana"/>
          <w:sz w:val="18"/>
          <w:szCs w:val="18"/>
          <w:lang w:val="ru-RU"/>
        </w:rPr>
        <w:t xml:space="preserve">                                                              4. ...........................................................................</w:t>
      </w:r>
    </w:p>
    <w:p w:rsidR="003636C3" w:rsidRPr="00B866D9" w:rsidRDefault="003636C3" w:rsidP="003636C3">
      <w:pPr>
        <w:spacing w:after="0" w:line="480" w:lineRule="auto"/>
        <w:rPr>
          <w:rFonts w:ascii="Verdana" w:hAnsi="Verdana"/>
          <w:sz w:val="18"/>
          <w:szCs w:val="18"/>
          <w:lang w:val="ru-RU"/>
        </w:rPr>
      </w:pPr>
      <w:r w:rsidRPr="00B866D9">
        <w:rPr>
          <w:rFonts w:ascii="Verdana" w:hAnsi="Verdana"/>
          <w:sz w:val="18"/>
          <w:szCs w:val="18"/>
          <w:lang w:val="ru-RU"/>
        </w:rPr>
        <w:t xml:space="preserve">                                                              5. ...........................................................................</w:t>
      </w:r>
    </w:p>
    <w:p w:rsidR="003636C3" w:rsidRPr="00B866D9" w:rsidRDefault="003636C3" w:rsidP="003636C3">
      <w:pPr>
        <w:spacing w:line="480" w:lineRule="auto"/>
        <w:rPr>
          <w:sz w:val="24"/>
          <w:szCs w:val="24"/>
          <w:lang w:val="ru-RU"/>
        </w:rPr>
      </w:pPr>
    </w:p>
    <w:p w:rsidR="003636C3" w:rsidRPr="00B866D9" w:rsidRDefault="003636C3" w:rsidP="003636C3">
      <w:pPr>
        <w:spacing w:line="480" w:lineRule="auto"/>
        <w:rPr>
          <w:sz w:val="24"/>
          <w:szCs w:val="24"/>
          <w:lang w:val="ru-RU"/>
        </w:rPr>
      </w:pPr>
    </w:p>
    <w:p w:rsidR="003636C3" w:rsidRPr="00B866D9" w:rsidRDefault="003636C3" w:rsidP="003636C3">
      <w:pPr>
        <w:spacing w:line="480" w:lineRule="auto"/>
        <w:rPr>
          <w:sz w:val="24"/>
          <w:szCs w:val="24"/>
          <w:lang w:val="ru-RU"/>
        </w:rPr>
      </w:pPr>
    </w:p>
    <w:p w:rsidR="003636C3" w:rsidRPr="00B866D9" w:rsidRDefault="008D016B" w:rsidP="003636C3">
      <w:pPr>
        <w:spacing w:line="480" w:lineRule="auto"/>
        <w:jc w:val="right"/>
        <w:rPr>
          <w:b/>
          <w:i/>
          <w:sz w:val="24"/>
          <w:szCs w:val="24"/>
          <w:lang w:val="en-US"/>
        </w:rPr>
      </w:pPr>
      <w:r>
        <w:rPr>
          <w:b/>
          <w:i/>
          <w:sz w:val="24"/>
          <w:szCs w:val="24"/>
          <w:lang w:val="ru-RU"/>
        </w:rPr>
        <w:lastRenderedPageBreak/>
        <w:t>Пр</w:t>
      </w:r>
      <w:r w:rsidR="003636C3" w:rsidRPr="00B866D9">
        <w:rPr>
          <w:b/>
          <w:i/>
          <w:sz w:val="24"/>
          <w:szCs w:val="24"/>
          <w:lang w:val="ru-RU"/>
        </w:rPr>
        <w:t xml:space="preserve">иложение № </w:t>
      </w:r>
      <w:r w:rsidR="003636C3" w:rsidRPr="00B866D9">
        <w:rPr>
          <w:b/>
          <w:i/>
          <w:sz w:val="24"/>
          <w:szCs w:val="24"/>
          <w:lang w:val="en-US"/>
        </w:rPr>
        <w:t>2</w:t>
      </w:r>
    </w:p>
    <w:p w:rsidR="003636C3" w:rsidRPr="00B866D9" w:rsidRDefault="003636C3" w:rsidP="00C80FD8">
      <w:pPr>
        <w:spacing w:after="0" w:line="240" w:lineRule="auto"/>
        <w:ind w:firstLine="357"/>
        <w:jc w:val="center"/>
        <w:rPr>
          <w:i/>
          <w:sz w:val="24"/>
          <w:szCs w:val="24"/>
          <w:lang w:val="ru-RU"/>
        </w:rPr>
      </w:pPr>
      <w:r w:rsidRPr="00B866D9">
        <w:rPr>
          <w:b/>
          <w:sz w:val="24"/>
          <w:szCs w:val="24"/>
          <w:lang w:val="ru-RU"/>
        </w:rPr>
        <w:t xml:space="preserve">Инструктаж за осигуряване на здравословни и безопасни условия на труд </w:t>
      </w:r>
    </w:p>
    <w:p w:rsidR="003636C3" w:rsidRPr="00B866D9" w:rsidRDefault="003636C3" w:rsidP="00C80FD8">
      <w:pPr>
        <w:spacing w:after="0" w:line="240" w:lineRule="auto"/>
        <w:ind w:firstLine="357"/>
        <w:jc w:val="center"/>
        <w:rPr>
          <w:b/>
          <w:i/>
          <w:sz w:val="24"/>
          <w:szCs w:val="24"/>
          <w:lang w:val="ru-RU"/>
        </w:rPr>
      </w:pPr>
      <w:r w:rsidRPr="00B866D9">
        <w:rPr>
          <w:b/>
          <w:i/>
          <w:sz w:val="24"/>
          <w:szCs w:val="24"/>
          <w:lang w:val="ru-RU"/>
        </w:rPr>
        <w:t xml:space="preserve">(попълва се при </w:t>
      </w:r>
      <w:r w:rsidR="00AF5FE1" w:rsidRPr="00B866D9">
        <w:rPr>
          <w:b/>
          <w:i/>
          <w:sz w:val="24"/>
          <w:szCs w:val="24"/>
          <w:lang w:val="ru-RU"/>
        </w:rPr>
        <w:t>сключен</w:t>
      </w:r>
      <w:r w:rsidRPr="00B866D9">
        <w:rPr>
          <w:b/>
          <w:i/>
          <w:sz w:val="24"/>
          <w:szCs w:val="24"/>
          <w:lang w:val="ru-RU"/>
        </w:rPr>
        <w:t xml:space="preserve"> договор)</w:t>
      </w:r>
    </w:p>
    <w:p w:rsidR="003636C3" w:rsidRPr="00B866D9" w:rsidRDefault="003636C3" w:rsidP="00C80FD8">
      <w:pPr>
        <w:spacing w:after="0" w:line="240" w:lineRule="auto"/>
        <w:ind w:firstLine="708"/>
        <w:jc w:val="both"/>
        <w:rPr>
          <w:sz w:val="24"/>
          <w:szCs w:val="24"/>
          <w:lang w:val="ru-RU"/>
        </w:rPr>
      </w:pPr>
      <w:r w:rsidRPr="00B866D9">
        <w:rPr>
          <w:sz w:val="24"/>
          <w:szCs w:val="24"/>
          <w:lang w:val="ru-RU"/>
        </w:rPr>
        <w:t>Днес,</w:t>
      </w:r>
      <w:r w:rsidRPr="00B866D9">
        <w:rPr>
          <w:sz w:val="24"/>
          <w:szCs w:val="24"/>
        </w:rPr>
        <w:t xml:space="preserve"> ..............</w:t>
      </w:r>
      <w:r w:rsidRPr="00B866D9">
        <w:rPr>
          <w:sz w:val="24"/>
          <w:szCs w:val="24"/>
          <w:lang w:val="ru-RU"/>
        </w:rPr>
        <w:t>, във връзка с започване на дърводобивна дейност в Обект...</w:t>
      </w:r>
      <w:r w:rsidRPr="00B866D9">
        <w:rPr>
          <w:sz w:val="24"/>
          <w:szCs w:val="24"/>
        </w:rPr>
        <w:t>.........</w:t>
      </w:r>
      <w:r w:rsidRPr="00B866D9">
        <w:rPr>
          <w:sz w:val="24"/>
          <w:szCs w:val="24"/>
          <w:lang w:val="ru-RU"/>
        </w:rPr>
        <w:t>......, отдел/подотдел</w:t>
      </w:r>
      <w:r w:rsidRPr="00B866D9">
        <w:rPr>
          <w:sz w:val="24"/>
          <w:szCs w:val="24"/>
        </w:rPr>
        <w:t>:......</w:t>
      </w:r>
      <w:r w:rsidRPr="00B866D9">
        <w:rPr>
          <w:sz w:val="24"/>
          <w:szCs w:val="24"/>
          <w:lang w:val="ru-RU"/>
        </w:rPr>
        <w:t>, съгласно Договор №</w:t>
      </w:r>
      <w:r w:rsidRPr="00B866D9">
        <w:rPr>
          <w:sz w:val="24"/>
          <w:szCs w:val="24"/>
        </w:rPr>
        <w:t>....../.......</w:t>
      </w:r>
      <w:r w:rsidRPr="00B866D9">
        <w:rPr>
          <w:sz w:val="24"/>
          <w:szCs w:val="24"/>
          <w:lang w:val="ru-RU"/>
        </w:rPr>
        <w:t xml:space="preserve">г., се проведе инструктаж на лицензирания лесовъд на Купувача </w:t>
      </w:r>
      <w:r w:rsidRPr="00B866D9">
        <w:rPr>
          <w:sz w:val="24"/>
          <w:szCs w:val="24"/>
        </w:rPr>
        <w:t xml:space="preserve">................. </w:t>
      </w:r>
      <w:r w:rsidRPr="00B866D9">
        <w:rPr>
          <w:sz w:val="24"/>
          <w:szCs w:val="24"/>
          <w:lang w:val="ru-RU"/>
        </w:rPr>
        <w:t>и на работниците, които ще работят на обекта, за изискванията при провеждане на дървободивна дейност на територията на ТП ДГС „</w:t>
      </w:r>
      <w:r w:rsidR="004F1498" w:rsidRPr="00B866D9">
        <w:rPr>
          <w:sz w:val="24"/>
          <w:szCs w:val="24"/>
        </w:rPr>
        <w:t>...........................</w:t>
      </w:r>
      <w:r w:rsidRPr="00B866D9">
        <w:rPr>
          <w:sz w:val="24"/>
          <w:szCs w:val="24"/>
          <w:lang w:val="ru-RU"/>
        </w:rPr>
        <w:t>” и осигуряване на здравословни и безопасни условия на труд.</w:t>
      </w:r>
    </w:p>
    <w:p w:rsidR="003636C3" w:rsidRPr="00B866D9" w:rsidRDefault="003636C3" w:rsidP="003636C3">
      <w:pPr>
        <w:spacing w:after="0" w:line="240" w:lineRule="auto"/>
        <w:ind w:firstLine="708"/>
        <w:jc w:val="both"/>
        <w:rPr>
          <w:sz w:val="24"/>
          <w:szCs w:val="24"/>
          <w:lang w:val="ru-RU"/>
        </w:rPr>
      </w:pPr>
      <w:r w:rsidRPr="00B866D9">
        <w:rPr>
          <w:sz w:val="24"/>
          <w:szCs w:val="24"/>
          <w:lang w:val="ru-RU"/>
        </w:rPr>
        <w:t xml:space="preserve">Дърводобивът се извършва в строго съответствие с предписанията в технологичния план и съответната документация. При провеждане на дейности на територията на ТП „ДГС </w:t>
      </w:r>
      <w:r w:rsidR="004F1498" w:rsidRPr="00B866D9">
        <w:rPr>
          <w:sz w:val="24"/>
          <w:szCs w:val="24"/>
        </w:rPr>
        <w:t>...........................</w:t>
      </w:r>
      <w:r w:rsidRPr="00B866D9">
        <w:rPr>
          <w:sz w:val="24"/>
          <w:szCs w:val="24"/>
          <w:lang w:val="ru-RU"/>
        </w:rPr>
        <w:t>”се спазват и следните допълнителни изисквания:</w:t>
      </w:r>
    </w:p>
    <w:p w:rsidR="003636C3" w:rsidRPr="00B866D9" w:rsidRDefault="003636C3" w:rsidP="003636C3">
      <w:pPr>
        <w:spacing w:after="0" w:line="240" w:lineRule="auto"/>
        <w:rPr>
          <w:b/>
          <w:sz w:val="24"/>
          <w:szCs w:val="24"/>
          <w:lang w:val="ru-RU"/>
        </w:rPr>
      </w:pPr>
      <w:r w:rsidRPr="00B866D9">
        <w:rPr>
          <w:b/>
          <w:sz w:val="24"/>
          <w:szCs w:val="24"/>
          <w:lang w:val="en-US"/>
        </w:rPr>
        <w:t>I</w:t>
      </w:r>
      <w:r w:rsidRPr="00B866D9">
        <w:rPr>
          <w:b/>
          <w:sz w:val="24"/>
          <w:szCs w:val="24"/>
          <w:lang w:val="ru-RU"/>
        </w:rPr>
        <w:t>. Опазване на водните течения</w:t>
      </w:r>
    </w:p>
    <w:p w:rsidR="003636C3" w:rsidRPr="00B866D9" w:rsidRDefault="003636C3" w:rsidP="003636C3">
      <w:pPr>
        <w:spacing w:after="0" w:line="240" w:lineRule="auto"/>
        <w:jc w:val="both"/>
        <w:rPr>
          <w:sz w:val="24"/>
          <w:szCs w:val="24"/>
          <w:lang w:val="ru-RU"/>
        </w:rPr>
      </w:pPr>
      <w:r w:rsidRPr="00B866D9">
        <w:rPr>
          <w:sz w:val="24"/>
          <w:szCs w:val="24"/>
          <w:lang w:val="ru-RU"/>
        </w:rPr>
        <w:t xml:space="preserve">1. Машините, ползвани за извършване на дърводобивни </w:t>
      </w:r>
      <w:r w:rsidRPr="00B866D9">
        <w:rPr>
          <w:sz w:val="24"/>
          <w:szCs w:val="24"/>
          <w:lang w:val="bs-Latn-BA"/>
        </w:rPr>
        <w:t>дейности</w:t>
      </w:r>
      <w:r w:rsidRPr="00B866D9">
        <w:rPr>
          <w:sz w:val="24"/>
          <w:szCs w:val="24"/>
          <w:lang w:val="ru-RU"/>
        </w:rPr>
        <w:t xml:space="preserve"> не трябва да навлизат във водните течения, освен на определените и проектирани за целта места за пресичане;</w:t>
      </w:r>
    </w:p>
    <w:p w:rsidR="003636C3" w:rsidRPr="00B866D9" w:rsidRDefault="003636C3" w:rsidP="003636C3">
      <w:pPr>
        <w:spacing w:after="0" w:line="240" w:lineRule="auto"/>
        <w:jc w:val="both"/>
        <w:rPr>
          <w:sz w:val="24"/>
          <w:szCs w:val="24"/>
          <w:lang w:val="ru-RU"/>
        </w:rPr>
      </w:pPr>
      <w:r w:rsidRPr="00B866D9">
        <w:rPr>
          <w:sz w:val="24"/>
          <w:szCs w:val="24"/>
          <w:lang w:val="ru-RU"/>
        </w:rPr>
        <w:t>2. В случаите, когато се налага пресичане на водно течение, се изграждат защитни съоръжения (мостове, каменна облицовка на дъното и др.) или се поставят тръби;</w:t>
      </w:r>
    </w:p>
    <w:p w:rsidR="003636C3" w:rsidRPr="00B866D9" w:rsidRDefault="003636C3" w:rsidP="003636C3">
      <w:pPr>
        <w:spacing w:after="0" w:line="240" w:lineRule="auto"/>
        <w:jc w:val="both"/>
        <w:rPr>
          <w:sz w:val="24"/>
          <w:szCs w:val="24"/>
          <w:lang w:val="ru-RU"/>
        </w:rPr>
      </w:pPr>
      <w:r w:rsidRPr="00B866D9">
        <w:rPr>
          <w:sz w:val="24"/>
          <w:szCs w:val="24"/>
          <w:lang w:val="ru-RU"/>
        </w:rPr>
        <w:t>3. Не се извършва преминаване на транспортни средства по протежение на водни течения или речни легла. В случаите, когато няма друга технологична възможност, това се позволява след одобрение на директора на ТП ДГС „</w:t>
      </w:r>
      <w:r w:rsidR="004F1498" w:rsidRPr="00B866D9">
        <w:rPr>
          <w:sz w:val="24"/>
          <w:szCs w:val="24"/>
        </w:rPr>
        <w:t>...........................</w:t>
      </w:r>
      <w:r w:rsidRPr="00B866D9">
        <w:rPr>
          <w:sz w:val="24"/>
          <w:szCs w:val="24"/>
          <w:lang w:val="ru-RU"/>
        </w:rPr>
        <w:t>”, като в края на водното течение се изгражда шахта за улавяне на почвените частици, която се почиства периодично;</w:t>
      </w:r>
    </w:p>
    <w:p w:rsidR="003636C3" w:rsidRPr="00B866D9" w:rsidRDefault="003636C3" w:rsidP="003636C3">
      <w:pPr>
        <w:spacing w:after="0" w:line="240" w:lineRule="auto"/>
        <w:jc w:val="both"/>
        <w:rPr>
          <w:sz w:val="24"/>
          <w:szCs w:val="24"/>
          <w:lang w:val="ru-RU"/>
        </w:rPr>
      </w:pPr>
      <w:r w:rsidRPr="00B866D9">
        <w:rPr>
          <w:sz w:val="24"/>
          <w:szCs w:val="24"/>
          <w:lang w:val="ru-RU"/>
        </w:rPr>
        <w:t>4. Остатъци от сечта (клони, връшки и др.) не се складират в и в непосредствена близост до постоянни и непостоянни водни течения. Остатъци от сечта, попаднали във водното течение или речното легло, се отстраняват своевременно.</w:t>
      </w:r>
    </w:p>
    <w:p w:rsidR="003636C3" w:rsidRPr="00B866D9" w:rsidRDefault="003636C3" w:rsidP="003636C3">
      <w:pPr>
        <w:spacing w:after="0" w:line="240" w:lineRule="auto"/>
        <w:rPr>
          <w:b/>
          <w:sz w:val="24"/>
          <w:szCs w:val="24"/>
          <w:lang w:val="ru-RU"/>
        </w:rPr>
      </w:pPr>
      <w:r w:rsidRPr="00B866D9">
        <w:rPr>
          <w:b/>
          <w:sz w:val="24"/>
          <w:szCs w:val="24"/>
          <w:lang w:val="en-US"/>
        </w:rPr>
        <w:t>II</w:t>
      </w:r>
      <w:r w:rsidRPr="00B866D9">
        <w:rPr>
          <w:b/>
          <w:sz w:val="24"/>
          <w:szCs w:val="24"/>
          <w:lang w:val="ru-RU"/>
        </w:rPr>
        <w:t>. Опазване на почвата и превенция на ерозията</w:t>
      </w:r>
    </w:p>
    <w:p w:rsidR="003636C3" w:rsidRPr="00B866D9" w:rsidRDefault="003636C3" w:rsidP="003636C3">
      <w:pPr>
        <w:spacing w:after="0" w:line="240" w:lineRule="auto"/>
        <w:jc w:val="both"/>
        <w:rPr>
          <w:b/>
          <w:sz w:val="24"/>
          <w:szCs w:val="24"/>
          <w:lang w:val="ru-RU"/>
        </w:rPr>
      </w:pPr>
      <w:r w:rsidRPr="00B866D9">
        <w:rPr>
          <w:sz w:val="24"/>
          <w:szCs w:val="24"/>
          <w:lang w:val="ru-RU"/>
        </w:rPr>
        <w:t>1.</w:t>
      </w:r>
      <w:r w:rsidRPr="00B866D9">
        <w:rPr>
          <w:b/>
          <w:sz w:val="24"/>
          <w:szCs w:val="24"/>
          <w:lang w:val="ru-RU"/>
        </w:rPr>
        <w:t xml:space="preserve"> </w:t>
      </w:r>
      <w:r w:rsidRPr="00B866D9">
        <w:rPr>
          <w:sz w:val="24"/>
          <w:szCs w:val="24"/>
          <w:lang w:val="ru-RU"/>
        </w:rPr>
        <w:t>Дренажната система (канавки, отводнителни канали, др.) на горските пътища, включително тракторните и коларски пътища, се поддържа в добро функционално състояние;</w:t>
      </w:r>
    </w:p>
    <w:p w:rsidR="003636C3" w:rsidRPr="00B866D9" w:rsidRDefault="003636C3" w:rsidP="003636C3">
      <w:pPr>
        <w:spacing w:after="0" w:line="240" w:lineRule="auto"/>
        <w:jc w:val="both"/>
        <w:rPr>
          <w:sz w:val="24"/>
          <w:szCs w:val="24"/>
          <w:lang w:val="ru-RU"/>
        </w:rPr>
      </w:pPr>
      <w:r w:rsidRPr="00B866D9">
        <w:rPr>
          <w:sz w:val="24"/>
          <w:szCs w:val="24"/>
          <w:lang w:val="ru-RU"/>
        </w:rPr>
        <w:t>2. Не се допуска и</w:t>
      </w:r>
      <w:r w:rsidRPr="00B866D9">
        <w:rPr>
          <w:bCs/>
          <w:sz w:val="24"/>
          <w:szCs w:val="24"/>
          <w:lang w:val="ru-RU"/>
        </w:rPr>
        <w:t>зграждане на временни горски пътища</w:t>
      </w:r>
      <w:r w:rsidRPr="00B866D9">
        <w:rPr>
          <w:sz w:val="24"/>
          <w:szCs w:val="24"/>
          <w:lang w:val="ru-RU"/>
        </w:rPr>
        <w:t xml:space="preserve"> по наклона на склона на тракторни и коларски горски пътища, както и използване на трактори в участъци с наклон по-голям от 25°. </w:t>
      </w:r>
    </w:p>
    <w:p w:rsidR="003636C3" w:rsidRPr="00B866D9" w:rsidRDefault="003636C3" w:rsidP="003636C3">
      <w:pPr>
        <w:spacing w:after="0" w:line="240" w:lineRule="auto"/>
        <w:jc w:val="center"/>
        <w:rPr>
          <w:b/>
          <w:sz w:val="24"/>
          <w:szCs w:val="24"/>
          <w:lang w:val="ru-RU"/>
        </w:rPr>
      </w:pPr>
    </w:p>
    <w:p w:rsidR="003636C3" w:rsidRPr="00B866D9" w:rsidRDefault="003636C3" w:rsidP="003636C3">
      <w:pPr>
        <w:spacing w:after="0" w:line="240" w:lineRule="auto"/>
        <w:rPr>
          <w:b/>
          <w:sz w:val="24"/>
          <w:szCs w:val="24"/>
          <w:lang w:val="ru-RU"/>
        </w:rPr>
      </w:pPr>
      <w:r w:rsidRPr="00B866D9">
        <w:rPr>
          <w:b/>
          <w:sz w:val="24"/>
          <w:szCs w:val="24"/>
          <w:lang w:val="en-US"/>
        </w:rPr>
        <w:t>III</w:t>
      </w:r>
      <w:r w:rsidRPr="00B866D9">
        <w:rPr>
          <w:b/>
          <w:sz w:val="24"/>
          <w:szCs w:val="24"/>
          <w:lang w:val="ru-RU"/>
        </w:rPr>
        <w:t>. Ограничаване на повредите върху оставащите на корен дървета и възобновяването</w:t>
      </w:r>
    </w:p>
    <w:p w:rsidR="003636C3" w:rsidRPr="00B866D9" w:rsidRDefault="003636C3" w:rsidP="003636C3">
      <w:pPr>
        <w:spacing w:after="0" w:line="240" w:lineRule="auto"/>
        <w:jc w:val="both"/>
        <w:rPr>
          <w:sz w:val="24"/>
          <w:szCs w:val="24"/>
          <w:lang w:val="ru-RU"/>
        </w:rPr>
      </w:pPr>
      <w:r w:rsidRPr="00B866D9">
        <w:rPr>
          <w:sz w:val="24"/>
          <w:szCs w:val="24"/>
          <w:lang w:val="ru-RU"/>
        </w:rPr>
        <w:t>1. Извозът на отсечена на отсечената дървесина се извършва само на секции;</w:t>
      </w:r>
    </w:p>
    <w:p w:rsidR="003636C3" w:rsidRPr="00B866D9" w:rsidRDefault="003636C3" w:rsidP="003636C3">
      <w:pPr>
        <w:spacing w:after="0" w:line="240" w:lineRule="auto"/>
        <w:jc w:val="both"/>
        <w:rPr>
          <w:sz w:val="24"/>
          <w:szCs w:val="24"/>
          <w:lang w:val="ru-RU"/>
        </w:rPr>
      </w:pPr>
      <w:r w:rsidRPr="00B866D9">
        <w:rPr>
          <w:sz w:val="24"/>
          <w:szCs w:val="24"/>
          <w:lang w:val="ru-RU"/>
        </w:rPr>
        <w:t>2. Не са допустими повреди на повече от 2% по брой от оставащите на корен дървета и подраста при сечта и извоза в съответния обект. Повреди на оставащите на корен дървета и подраста над допустимите, както и повредите на качествени дървета се санкционират;</w:t>
      </w:r>
    </w:p>
    <w:p w:rsidR="003636C3" w:rsidRPr="00B866D9" w:rsidRDefault="003636C3" w:rsidP="003636C3">
      <w:pPr>
        <w:spacing w:after="0" w:line="240" w:lineRule="auto"/>
        <w:jc w:val="both"/>
        <w:rPr>
          <w:sz w:val="24"/>
          <w:szCs w:val="24"/>
          <w:lang w:val="ru-RU"/>
        </w:rPr>
      </w:pPr>
      <w:r w:rsidRPr="00B866D9">
        <w:rPr>
          <w:sz w:val="24"/>
          <w:szCs w:val="24"/>
          <w:lang w:val="ru-RU"/>
        </w:rPr>
        <w:t>3.При необходимост се прилагат мерки за индивидуална или групова защита на оставащите на корен дървета.</w:t>
      </w:r>
    </w:p>
    <w:p w:rsidR="003636C3" w:rsidRPr="00B866D9" w:rsidRDefault="003636C3" w:rsidP="003636C3">
      <w:pPr>
        <w:spacing w:after="0" w:line="240" w:lineRule="auto"/>
        <w:rPr>
          <w:b/>
          <w:sz w:val="24"/>
          <w:szCs w:val="24"/>
          <w:lang w:val="ru-RU"/>
        </w:rPr>
      </w:pPr>
      <w:r w:rsidRPr="00B866D9">
        <w:rPr>
          <w:b/>
          <w:sz w:val="24"/>
          <w:szCs w:val="24"/>
          <w:lang w:val="en-US"/>
        </w:rPr>
        <w:t>IV</w:t>
      </w:r>
      <w:r w:rsidRPr="00B866D9">
        <w:rPr>
          <w:b/>
          <w:sz w:val="24"/>
          <w:szCs w:val="24"/>
          <w:lang w:val="ru-RU"/>
        </w:rPr>
        <w:t>. Управление на отпадъците</w:t>
      </w:r>
    </w:p>
    <w:p w:rsidR="003636C3" w:rsidRPr="00B866D9" w:rsidRDefault="003636C3" w:rsidP="003636C3">
      <w:pPr>
        <w:spacing w:after="0" w:line="240" w:lineRule="auto"/>
        <w:jc w:val="both"/>
        <w:rPr>
          <w:sz w:val="24"/>
          <w:szCs w:val="24"/>
          <w:lang w:val="ru-RU"/>
        </w:rPr>
      </w:pPr>
      <w:r w:rsidRPr="00B866D9">
        <w:rPr>
          <w:sz w:val="24"/>
          <w:szCs w:val="24"/>
          <w:lang w:val="ru-RU"/>
        </w:rPr>
        <w:t>1. Отпадъците, генерирани при дърводобивните дейности, се събират от работниците на Изпълнителя в найлонови или книжни чували в определените места за отпадъци и след края на работния ден се транспортират и депозират в обществените места за събиране/депозиране на отпадъци;</w:t>
      </w:r>
    </w:p>
    <w:p w:rsidR="003636C3" w:rsidRPr="00B866D9" w:rsidRDefault="003636C3" w:rsidP="003636C3">
      <w:pPr>
        <w:spacing w:after="0" w:line="240" w:lineRule="auto"/>
        <w:jc w:val="both"/>
        <w:rPr>
          <w:sz w:val="24"/>
          <w:szCs w:val="24"/>
          <w:lang w:val="ru-RU"/>
        </w:rPr>
      </w:pPr>
      <w:r w:rsidRPr="00B866D9">
        <w:rPr>
          <w:sz w:val="24"/>
          <w:szCs w:val="24"/>
          <w:lang w:val="ru-RU"/>
        </w:rPr>
        <w:t xml:space="preserve">2. </w:t>
      </w:r>
      <w:r w:rsidRPr="00B866D9">
        <w:rPr>
          <w:sz w:val="24"/>
          <w:szCs w:val="24"/>
          <w:shd w:val="clear" w:color="auto" w:fill="FEFEFE"/>
          <w:lang w:val="ru-RU"/>
        </w:rPr>
        <w:t xml:space="preserve">Забранява </w:t>
      </w:r>
      <w:r w:rsidRPr="00B866D9">
        <w:rPr>
          <w:sz w:val="24"/>
          <w:szCs w:val="24"/>
          <w:lang w:val="ru-RU"/>
        </w:rPr>
        <w:t>се изоставянето, нерегламентираното изхвърляне, изгарянето или друга форма на нерегламентирано третиране на отпадъци;</w:t>
      </w:r>
    </w:p>
    <w:p w:rsidR="003636C3" w:rsidRPr="00B866D9" w:rsidRDefault="003636C3" w:rsidP="003636C3">
      <w:pPr>
        <w:spacing w:after="0" w:line="240" w:lineRule="auto"/>
        <w:jc w:val="both"/>
        <w:rPr>
          <w:sz w:val="24"/>
          <w:szCs w:val="24"/>
          <w:lang w:val="ru-RU"/>
        </w:rPr>
      </w:pPr>
      <w:r w:rsidRPr="00B866D9">
        <w:rPr>
          <w:sz w:val="24"/>
          <w:szCs w:val="24"/>
          <w:lang w:val="ru-RU"/>
        </w:rPr>
        <w:lastRenderedPageBreak/>
        <w:t>3. Неупотребени синтетични химикали и опаковки от синтетични химикали се събират и депонират само от фирма, лицензирана за събиране, транспорт и депониране на опасни отпадъци.</w:t>
      </w:r>
    </w:p>
    <w:p w:rsidR="003636C3" w:rsidRPr="00B866D9" w:rsidRDefault="003636C3" w:rsidP="003636C3">
      <w:pPr>
        <w:spacing w:after="0" w:line="240" w:lineRule="auto"/>
        <w:rPr>
          <w:b/>
          <w:sz w:val="24"/>
          <w:szCs w:val="24"/>
          <w:lang w:val="ru-RU"/>
        </w:rPr>
      </w:pPr>
      <w:r w:rsidRPr="00B866D9">
        <w:rPr>
          <w:b/>
          <w:sz w:val="24"/>
          <w:szCs w:val="24"/>
          <w:lang w:val="en-US"/>
        </w:rPr>
        <w:t>V</w:t>
      </w:r>
      <w:r w:rsidRPr="00B866D9">
        <w:rPr>
          <w:b/>
          <w:sz w:val="24"/>
          <w:szCs w:val="24"/>
          <w:lang w:val="ru-RU"/>
        </w:rPr>
        <w:t>. Транспортиране, съхраняване и използване на масла и горива</w:t>
      </w:r>
    </w:p>
    <w:p w:rsidR="003636C3" w:rsidRPr="00B866D9" w:rsidRDefault="003636C3" w:rsidP="003636C3">
      <w:pPr>
        <w:spacing w:after="0" w:line="240" w:lineRule="auto"/>
        <w:jc w:val="both"/>
        <w:rPr>
          <w:sz w:val="24"/>
          <w:szCs w:val="24"/>
          <w:lang w:val="ru-RU"/>
        </w:rPr>
      </w:pPr>
      <w:r w:rsidRPr="00B866D9">
        <w:rPr>
          <w:sz w:val="24"/>
          <w:szCs w:val="24"/>
          <w:lang w:val="ru-RU"/>
        </w:rPr>
        <w:t>1. Оборудването за транспортиране, съхраняване и използване на химикалите трябва да бъде сигурно и да не позволява течове;</w:t>
      </w:r>
    </w:p>
    <w:p w:rsidR="003636C3" w:rsidRPr="00B866D9" w:rsidRDefault="003636C3" w:rsidP="003636C3">
      <w:pPr>
        <w:spacing w:after="0" w:line="240" w:lineRule="auto"/>
        <w:jc w:val="both"/>
        <w:rPr>
          <w:sz w:val="24"/>
          <w:szCs w:val="24"/>
          <w:lang w:val="ru-RU"/>
        </w:rPr>
      </w:pPr>
      <w:r w:rsidRPr="00B866D9">
        <w:rPr>
          <w:sz w:val="24"/>
          <w:szCs w:val="24"/>
          <w:lang w:val="ru-RU"/>
        </w:rPr>
        <w:t>2. Използват се само специализирани туби за транспорт и зареждане с масло и гориво на моторните триони;</w:t>
      </w:r>
    </w:p>
    <w:p w:rsidR="003636C3" w:rsidRPr="00B866D9" w:rsidRDefault="003636C3" w:rsidP="003636C3">
      <w:pPr>
        <w:spacing w:after="0" w:line="240" w:lineRule="auto"/>
        <w:jc w:val="both"/>
        <w:rPr>
          <w:sz w:val="24"/>
          <w:szCs w:val="24"/>
        </w:rPr>
      </w:pPr>
      <w:r w:rsidRPr="00B866D9">
        <w:rPr>
          <w:sz w:val="24"/>
          <w:szCs w:val="24"/>
          <w:lang w:val="ru-RU"/>
        </w:rPr>
        <w:t>3. Горскостопанската техника се зарежда с гориво само на обществените бензиностанции или при използване на системи и процедури, осигуряващи защита от течове</w:t>
      </w:r>
      <w:r w:rsidRPr="00B866D9">
        <w:rPr>
          <w:sz w:val="24"/>
          <w:szCs w:val="24"/>
        </w:rPr>
        <w:t>.</w:t>
      </w:r>
    </w:p>
    <w:p w:rsidR="003636C3" w:rsidRPr="00B866D9" w:rsidRDefault="003636C3" w:rsidP="003636C3">
      <w:pPr>
        <w:spacing w:after="0" w:line="240" w:lineRule="auto"/>
        <w:jc w:val="both"/>
        <w:rPr>
          <w:sz w:val="24"/>
          <w:szCs w:val="24"/>
          <w:lang w:val="ru-RU"/>
        </w:rPr>
      </w:pPr>
      <w:r w:rsidRPr="00B866D9">
        <w:rPr>
          <w:sz w:val="24"/>
          <w:szCs w:val="24"/>
          <w:lang w:val="ru-RU"/>
        </w:rPr>
        <w:t>4. Резервоарите за горива и масла са разположени по начин, по който течове поради повреди, дефекти или зареждане с гориво не влизат във водни течения;</w:t>
      </w:r>
    </w:p>
    <w:p w:rsidR="003636C3" w:rsidRPr="00B866D9" w:rsidRDefault="003636C3" w:rsidP="003636C3">
      <w:pPr>
        <w:spacing w:after="0" w:line="240" w:lineRule="auto"/>
        <w:jc w:val="both"/>
        <w:rPr>
          <w:sz w:val="24"/>
          <w:szCs w:val="24"/>
          <w:lang w:val="ru-RU"/>
        </w:rPr>
      </w:pPr>
      <w:r w:rsidRPr="00B866D9">
        <w:rPr>
          <w:sz w:val="24"/>
          <w:szCs w:val="24"/>
          <w:lang w:val="ru-RU"/>
        </w:rPr>
        <w:t xml:space="preserve">     В случай на инцидентен разлив на гориво-смазочни материали (ГСМ) се прилага следната процедура:</w:t>
      </w:r>
    </w:p>
    <w:p w:rsidR="003636C3" w:rsidRPr="00B866D9" w:rsidRDefault="003636C3" w:rsidP="003636C3">
      <w:pPr>
        <w:spacing w:after="0" w:line="240" w:lineRule="auto"/>
        <w:jc w:val="both"/>
        <w:rPr>
          <w:sz w:val="24"/>
          <w:szCs w:val="24"/>
          <w:lang w:val="ru-RU"/>
        </w:rPr>
      </w:pPr>
      <w:r w:rsidRPr="00B866D9">
        <w:rPr>
          <w:sz w:val="24"/>
          <w:szCs w:val="24"/>
          <w:lang w:val="ru-RU"/>
        </w:rPr>
        <w:t>1. Намира се източника /причината/ за разлив и се предприемат действия за спиране на изтичането;</w:t>
      </w:r>
    </w:p>
    <w:p w:rsidR="003636C3" w:rsidRPr="00B866D9" w:rsidRDefault="003636C3" w:rsidP="003636C3">
      <w:pPr>
        <w:spacing w:after="0" w:line="240" w:lineRule="auto"/>
        <w:jc w:val="both"/>
        <w:rPr>
          <w:sz w:val="24"/>
          <w:szCs w:val="24"/>
          <w:lang w:val="ru-RU"/>
        </w:rPr>
      </w:pPr>
      <w:r w:rsidRPr="00B866D9">
        <w:rPr>
          <w:sz w:val="24"/>
          <w:szCs w:val="24"/>
          <w:lang w:val="ru-RU"/>
        </w:rPr>
        <w:t>2. Локализира се замърсената територия и разлива се абсорбира помощта на абсорбиращи материали (дървесни трици, пясък и др.);</w:t>
      </w:r>
    </w:p>
    <w:p w:rsidR="003636C3" w:rsidRPr="00B866D9" w:rsidRDefault="003636C3" w:rsidP="003636C3">
      <w:pPr>
        <w:spacing w:after="0" w:line="240" w:lineRule="auto"/>
        <w:jc w:val="both"/>
        <w:rPr>
          <w:sz w:val="24"/>
          <w:szCs w:val="24"/>
          <w:lang w:val="ru-RU"/>
        </w:rPr>
      </w:pPr>
      <w:r w:rsidRPr="00B866D9">
        <w:rPr>
          <w:sz w:val="24"/>
          <w:szCs w:val="24"/>
          <w:lang w:val="ru-RU"/>
        </w:rPr>
        <w:t>3. Използваният абсорбиращ материал се събира заедно със замърсената почва в найлонови пликове;</w:t>
      </w:r>
    </w:p>
    <w:p w:rsidR="003636C3" w:rsidRPr="00B866D9" w:rsidRDefault="003636C3" w:rsidP="003636C3">
      <w:pPr>
        <w:spacing w:after="0" w:line="240" w:lineRule="auto"/>
        <w:jc w:val="both"/>
        <w:rPr>
          <w:sz w:val="24"/>
          <w:szCs w:val="24"/>
          <w:lang w:val="ru-RU"/>
        </w:rPr>
      </w:pPr>
      <w:r w:rsidRPr="00B866D9">
        <w:rPr>
          <w:sz w:val="24"/>
          <w:szCs w:val="24"/>
          <w:lang w:val="ru-RU"/>
        </w:rPr>
        <w:t>4. Инцидентът се докладва на горския стражар / началник участъка и се получават инструкции за депониране;</w:t>
      </w:r>
    </w:p>
    <w:p w:rsidR="003636C3" w:rsidRPr="00B866D9" w:rsidRDefault="003636C3" w:rsidP="003636C3">
      <w:pPr>
        <w:spacing w:after="0" w:line="240" w:lineRule="auto"/>
        <w:jc w:val="both"/>
        <w:rPr>
          <w:sz w:val="24"/>
          <w:szCs w:val="24"/>
          <w:lang w:val="ru-RU"/>
        </w:rPr>
      </w:pPr>
      <w:r w:rsidRPr="00B866D9">
        <w:rPr>
          <w:sz w:val="24"/>
          <w:szCs w:val="24"/>
          <w:lang w:val="ru-RU"/>
        </w:rPr>
        <w:t xml:space="preserve">     При разлив на синтетични химикали се прилага същата процедура, съобразена със следните изисквания:</w:t>
      </w:r>
    </w:p>
    <w:p w:rsidR="003636C3" w:rsidRPr="00B866D9" w:rsidRDefault="003636C3" w:rsidP="003636C3">
      <w:pPr>
        <w:spacing w:after="0" w:line="240" w:lineRule="auto"/>
        <w:jc w:val="both"/>
        <w:rPr>
          <w:sz w:val="24"/>
          <w:szCs w:val="24"/>
          <w:lang w:val="ru-RU"/>
        </w:rPr>
      </w:pPr>
      <w:r w:rsidRPr="00B866D9">
        <w:rPr>
          <w:sz w:val="24"/>
          <w:szCs w:val="24"/>
          <w:lang w:val="ru-RU"/>
        </w:rPr>
        <w:t xml:space="preserve">     За препарати за растителна защита /ПРЗ/ на етикета има указания на производителя за мерки при инцидентен разлив на продукта;</w:t>
      </w:r>
    </w:p>
    <w:p w:rsidR="003636C3" w:rsidRPr="00B866D9" w:rsidRDefault="003636C3" w:rsidP="003636C3">
      <w:pPr>
        <w:spacing w:after="0" w:line="240" w:lineRule="auto"/>
        <w:jc w:val="both"/>
        <w:rPr>
          <w:sz w:val="24"/>
          <w:szCs w:val="24"/>
          <w:lang w:val="ru-RU"/>
        </w:rPr>
      </w:pPr>
      <w:r w:rsidRPr="00B866D9">
        <w:rPr>
          <w:sz w:val="24"/>
          <w:szCs w:val="24"/>
          <w:lang w:val="ru-RU"/>
        </w:rPr>
        <w:t xml:space="preserve">      Използваният абсорбиращ материал се събира заедно със замърсената почва в метален контейнер, който се затваря плътно и се съхранява до събирането му от фирма, лицензирана за събиране, транспорт и депониране на опасни отпадъци;</w:t>
      </w:r>
    </w:p>
    <w:p w:rsidR="003636C3" w:rsidRPr="00B866D9" w:rsidRDefault="003636C3" w:rsidP="003636C3">
      <w:pPr>
        <w:spacing w:after="0" w:line="240" w:lineRule="auto"/>
        <w:rPr>
          <w:b/>
          <w:sz w:val="24"/>
          <w:szCs w:val="24"/>
          <w:lang w:val="ru-RU"/>
        </w:rPr>
      </w:pPr>
      <w:r w:rsidRPr="00B866D9">
        <w:rPr>
          <w:b/>
          <w:sz w:val="24"/>
          <w:szCs w:val="24"/>
          <w:lang w:val="en-US"/>
        </w:rPr>
        <w:t>VI</w:t>
      </w:r>
      <w:r w:rsidRPr="00B866D9">
        <w:rPr>
          <w:b/>
          <w:sz w:val="24"/>
          <w:szCs w:val="24"/>
          <w:lang w:val="ru-RU"/>
        </w:rPr>
        <w:t>. Изпълнение на трудовото законодателство и осигуряване на безопасни и здравословни условия на труд</w:t>
      </w:r>
    </w:p>
    <w:p w:rsidR="003636C3" w:rsidRPr="00B866D9" w:rsidRDefault="003636C3" w:rsidP="003636C3">
      <w:pPr>
        <w:spacing w:after="0" w:line="240" w:lineRule="auto"/>
        <w:jc w:val="both"/>
        <w:rPr>
          <w:sz w:val="24"/>
          <w:szCs w:val="24"/>
          <w:lang w:val="ru-RU"/>
        </w:rPr>
      </w:pPr>
      <w:r w:rsidRPr="00B866D9">
        <w:rPr>
          <w:sz w:val="24"/>
          <w:szCs w:val="24"/>
          <w:lang w:val="ru-RU"/>
        </w:rPr>
        <w:t>1. Всички работещи лица в обекта имат валидни трудови договори, регистрирани в бюрата по труда;</w:t>
      </w:r>
    </w:p>
    <w:p w:rsidR="003636C3" w:rsidRPr="00B866D9" w:rsidRDefault="003636C3" w:rsidP="003636C3">
      <w:pPr>
        <w:spacing w:after="0" w:line="240" w:lineRule="auto"/>
        <w:jc w:val="both"/>
        <w:rPr>
          <w:sz w:val="24"/>
          <w:szCs w:val="24"/>
          <w:lang w:val="ru-RU"/>
        </w:rPr>
      </w:pPr>
      <w:r w:rsidRPr="00B866D9">
        <w:rPr>
          <w:sz w:val="24"/>
          <w:szCs w:val="24"/>
          <w:lang w:val="ru-RU"/>
        </w:rPr>
        <w:t>2. Купувачът има валидна оценка на риска на работните позиции, изработена съгласно изискванията на трудовото законодателство;</w:t>
      </w:r>
    </w:p>
    <w:p w:rsidR="003636C3" w:rsidRPr="00B866D9" w:rsidRDefault="003636C3" w:rsidP="003636C3">
      <w:pPr>
        <w:spacing w:after="0" w:line="240" w:lineRule="auto"/>
        <w:jc w:val="both"/>
        <w:rPr>
          <w:sz w:val="24"/>
          <w:szCs w:val="24"/>
          <w:lang w:val="ru-RU"/>
        </w:rPr>
      </w:pPr>
      <w:r w:rsidRPr="00B866D9">
        <w:rPr>
          <w:sz w:val="24"/>
          <w:szCs w:val="24"/>
          <w:lang w:val="ru-RU"/>
        </w:rPr>
        <w:t>3. За работа в горите с механизирано работно оборудване (трактори, машини, съоръжения, инструменти и др.) се допускат само лица, придобили правоспособност по съответния нормативен ред;</w:t>
      </w:r>
    </w:p>
    <w:p w:rsidR="003636C3" w:rsidRPr="00B866D9" w:rsidRDefault="003636C3" w:rsidP="003636C3">
      <w:pPr>
        <w:spacing w:after="0" w:line="240" w:lineRule="auto"/>
        <w:jc w:val="both"/>
        <w:rPr>
          <w:sz w:val="24"/>
          <w:szCs w:val="24"/>
          <w:lang w:val="ru-RU"/>
        </w:rPr>
      </w:pPr>
      <w:r w:rsidRPr="00B866D9">
        <w:rPr>
          <w:sz w:val="24"/>
          <w:szCs w:val="24"/>
          <w:lang w:val="ru-RU"/>
        </w:rPr>
        <w:t>4. На работниците в обекта се предоставя защитно оборудване и лични предпазни средства в съответствие с изискванията на нормативната уредба и оценката на риска за съответната работна позиция и то се използва;</w:t>
      </w:r>
    </w:p>
    <w:p w:rsidR="003636C3" w:rsidRPr="00B866D9" w:rsidRDefault="003636C3" w:rsidP="003636C3">
      <w:pPr>
        <w:spacing w:after="0" w:line="240" w:lineRule="auto"/>
        <w:jc w:val="both"/>
        <w:rPr>
          <w:sz w:val="24"/>
          <w:szCs w:val="24"/>
          <w:lang w:val="ru-RU"/>
        </w:rPr>
      </w:pPr>
      <w:r w:rsidRPr="00B866D9">
        <w:rPr>
          <w:sz w:val="24"/>
          <w:szCs w:val="24"/>
          <w:lang w:val="ru-RU"/>
        </w:rPr>
        <w:t>5. Минимални изисквания за защитно оборудване и лични предпазни средства:</w:t>
      </w:r>
    </w:p>
    <w:p w:rsidR="003636C3" w:rsidRPr="00B866D9" w:rsidRDefault="003636C3" w:rsidP="003636C3">
      <w:pPr>
        <w:spacing w:after="0" w:line="240" w:lineRule="auto"/>
        <w:jc w:val="both"/>
        <w:rPr>
          <w:sz w:val="24"/>
          <w:szCs w:val="24"/>
          <w:u w:val="single"/>
          <w:lang w:val="ru-RU"/>
        </w:rPr>
      </w:pPr>
      <w:r w:rsidRPr="00B866D9">
        <w:rPr>
          <w:sz w:val="24"/>
          <w:szCs w:val="24"/>
          <w:u w:val="single"/>
          <w:lang w:val="ru-RU"/>
        </w:rPr>
        <w:t>5.1. Оператор на моторен трион – каска, антифони, протектор за очи, защитен панталон / гамаши, защитно яке, обувки с метално бомбе и ръкавици;</w:t>
      </w:r>
    </w:p>
    <w:p w:rsidR="003636C3" w:rsidRPr="00B866D9" w:rsidRDefault="003636C3" w:rsidP="003636C3">
      <w:pPr>
        <w:spacing w:after="0" w:line="240" w:lineRule="auto"/>
        <w:jc w:val="both"/>
        <w:rPr>
          <w:sz w:val="24"/>
          <w:szCs w:val="24"/>
          <w:u w:val="single"/>
          <w:lang w:val="ru-RU"/>
        </w:rPr>
      </w:pPr>
      <w:r w:rsidRPr="00B866D9">
        <w:rPr>
          <w:sz w:val="24"/>
          <w:szCs w:val="24"/>
          <w:u w:val="single"/>
          <w:lang w:val="ru-RU"/>
        </w:rPr>
        <w:t>5.2. Тракторист, булдозерист, багерист - каска, антифони, обувки с метално бомбе, ръкавици и сигнална жилетка;</w:t>
      </w:r>
    </w:p>
    <w:p w:rsidR="003636C3" w:rsidRPr="00B866D9" w:rsidRDefault="003636C3" w:rsidP="003636C3">
      <w:pPr>
        <w:spacing w:after="0" w:line="240" w:lineRule="auto"/>
        <w:jc w:val="both"/>
        <w:rPr>
          <w:sz w:val="24"/>
          <w:szCs w:val="24"/>
          <w:u w:val="single"/>
          <w:lang w:val="ru-RU"/>
        </w:rPr>
      </w:pPr>
      <w:r w:rsidRPr="00B866D9">
        <w:rPr>
          <w:sz w:val="24"/>
          <w:szCs w:val="24"/>
          <w:u w:val="single"/>
          <w:lang w:val="ru-RU"/>
        </w:rPr>
        <w:lastRenderedPageBreak/>
        <w:t>5.3. Общ работник / Извозвач с коне - каска, обувки с метално бомбе, ръкавици и сигнална жилетка;</w:t>
      </w:r>
    </w:p>
    <w:p w:rsidR="003636C3" w:rsidRPr="00B866D9" w:rsidRDefault="003636C3" w:rsidP="003636C3">
      <w:pPr>
        <w:spacing w:after="0" w:line="240" w:lineRule="auto"/>
        <w:jc w:val="both"/>
        <w:rPr>
          <w:sz w:val="24"/>
          <w:szCs w:val="24"/>
          <w:lang w:val="ru-RU"/>
        </w:rPr>
      </w:pPr>
      <w:r w:rsidRPr="00B866D9">
        <w:rPr>
          <w:sz w:val="24"/>
          <w:szCs w:val="24"/>
          <w:lang w:val="ru-RU"/>
        </w:rPr>
        <w:t xml:space="preserve">       Работниците са инструктирани от работодателя си по отношение на безопасни и здравословни условия на труд;</w:t>
      </w:r>
    </w:p>
    <w:p w:rsidR="003636C3" w:rsidRPr="00B866D9" w:rsidRDefault="003636C3" w:rsidP="003636C3">
      <w:pPr>
        <w:spacing w:after="0" w:line="240" w:lineRule="auto"/>
        <w:jc w:val="both"/>
        <w:rPr>
          <w:sz w:val="24"/>
          <w:szCs w:val="24"/>
          <w:lang w:val="ru-RU"/>
        </w:rPr>
      </w:pPr>
      <w:r w:rsidRPr="00B866D9">
        <w:rPr>
          <w:sz w:val="24"/>
          <w:szCs w:val="24"/>
          <w:lang w:val="ru-RU"/>
        </w:rPr>
        <w:t xml:space="preserve">       При неспазване на горепосочените изисквания, Продавачът е в правото си да прекрати работата в обекта до изпълнение на условията.</w:t>
      </w:r>
    </w:p>
    <w:p w:rsidR="003636C3" w:rsidRPr="00B866D9" w:rsidRDefault="003636C3" w:rsidP="003636C3">
      <w:pPr>
        <w:spacing w:after="0" w:line="240" w:lineRule="auto"/>
        <w:jc w:val="both"/>
        <w:rPr>
          <w:sz w:val="24"/>
          <w:szCs w:val="24"/>
          <w:lang w:val="ru-RU"/>
        </w:rPr>
      </w:pPr>
      <w:r w:rsidRPr="00B866D9">
        <w:rPr>
          <w:sz w:val="24"/>
          <w:szCs w:val="24"/>
          <w:lang w:val="ru-RU"/>
        </w:rPr>
        <w:t xml:space="preserve">     На работещите в обекта е извършен инструктаж за минималните изисквания и задължения за осигуряване на здравословни и безопасни условия на труд при провеждане на дърводобивната дейност, както и за специфичните трудови рискове в обекта.</w:t>
      </w:r>
    </w:p>
    <w:p w:rsidR="003636C3" w:rsidRPr="00B866D9" w:rsidRDefault="003636C3" w:rsidP="003636C3">
      <w:pPr>
        <w:spacing w:after="0" w:line="240" w:lineRule="auto"/>
        <w:rPr>
          <w:b/>
          <w:sz w:val="24"/>
          <w:szCs w:val="24"/>
        </w:rPr>
      </w:pPr>
      <w:r w:rsidRPr="00B866D9">
        <w:rPr>
          <w:b/>
          <w:sz w:val="24"/>
          <w:szCs w:val="24"/>
          <w:lang w:val="ru-RU"/>
        </w:rPr>
        <w:t>Извършил инструктажа:</w:t>
      </w:r>
      <w:r w:rsidRPr="00B866D9">
        <w:rPr>
          <w:b/>
          <w:sz w:val="24"/>
          <w:szCs w:val="24"/>
          <w:lang w:val="ru-RU"/>
        </w:rPr>
        <w:tab/>
      </w:r>
      <w:r w:rsidRPr="00B866D9">
        <w:rPr>
          <w:b/>
          <w:sz w:val="24"/>
          <w:szCs w:val="24"/>
          <w:lang w:val="ru-RU"/>
        </w:rPr>
        <w:tab/>
      </w:r>
      <w:r w:rsidRPr="00B866D9">
        <w:rPr>
          <w:b/>
          <w:sz w:val="24"/>
          <w:szCs w:val="24"/>
          <w:lang w:val="ru-RU"/>
        </w:rPr>
        <w:tab/>
      </w:r>
      <w:r w:rsidRPr="00B866D9">
        <w:rPr>
          <w:b/>
          <w:sz w:val="24"/>
          <w:szCs w:val="24"/>
          <w:lang w:val="ru-RU"/>
        </w:rPr>
        <w:tab/>
      </w:r>
      <w:r w:rsidRPr="00B866D9">
        <w:rPr>
          <w:b/>
          <w:sz w:val="24"/>
          <w:szCs w:val="24"/>
          <w:lang w:val="ru-RU"/>
        </w:rPr>
        <w:tab/>
        <w:t xml:space="preserve">  Инструктирани:</w:t>
      </w:r>
    </w:p>
    <w:p w:rsidR="003636C3" w:rsidRPr="00B866D9" w:rsidRDefault="003636C3" w:rsidP="003636C3">
      <w:pPr>
        <w:spacing w:after="0" w:line="240" w:lineRule="auto"/>
        <w:rPr>
          <w:b/>
          <w:i/>
          <w:sz w:val="24"/>
          <w:szCs w:val="24"/>
          <w:lang w:val="ru-RU"/>
        </w:rPr>
      </w:pPr>
      <w:r w:rsidRPr="00B866D9">
        <w:rPr>
          <w:i/>
          <w:sz w:val="24"/>
          <w:szCs w:val="24"/>
          <w:lang w:val="ru-RU"/>
        </w:rPr>
        <w:t>/длъжност, име и фамилия, подпис/                                   /длъжности, име и фамилия, подпис/</w:t>
      </w:r>
    </w:p>
    <w:p w:rsidR="003636C3" w:rsidRDefault="003636C3" w:rsidP="003636C3">
      <w:pPr>
        <w:spacing w:line="480" w:lineRule="auto"/>
        <w:rPr>
          <w:sz w:val="24"/>
          <w:szCs w:val="24"/>
        </w:rPr>
      </w:pPr>
      <w:r w:rsidRPr="00B866D9">
        <w:rPr>
          <w:sz w:val="24"/>
          <w:szCs w:val="24"/>
        </w:rPr>
        <w:t>.........................................................</w:t>
      </w:r>
      <w:r w:rsidRPr="00B866D9">
        <w:rPr>
          <w:sz w:val="24"/>
          <w:szCs w:val="24"/>
        </w:rPr>
        <w:tab/>
        <w:t xml:space="preserve">                                    ..........................................................</w:t>
      </w:r>
    </w:p>
    <w:p w:rsidR="00364984" w:rsidRDefault="00364984" w:rsidP="003636C3">
      <w:pPr>
        <w:spacing w:line="480" w:lineRule="auto"/>
        <w:rPr>
          <w:sz w:val="24"/>
          <w:szCs w:val="24"/>
        </w:rPr>
      </w:pPr>
    </w:p>
    <w:p w:rsidR="00364984" w:rsidRDefault="00364984" w:rsidP="003636C3">
      <w:pPr>
        <w:spacing w:line="480" w:lineRule="auto"/>
        <w:rPr>
          <w:sz w:val="24"/>
          <w:szCs w:val="24"/>
        </w:rPr>
      </w:pPr>
    </w:p>
    <w:p w:rsidR="00364984" w:rsidRDefault="00364984" w:rsidP="003636C3">
      <w:pPr>
        <w:spacing w:line="480" w:lineRule="auto"/>
        <w:rPr>
          <w:sz w:val="24"/>
          <w:szCs w:val="24"/>
        </w:rPr>
      </w:pPr>
    </w:p>
    <w:p w:rsidR="00364984" w:rsidRDefault="00364984" w:rsidP="003636C3">
      <w:pPr>
        <w:spacing w:line="480" w:lineRule="auto"/>
        <w:rPr>
          <w:sz w:val="24"/>
          <w:szCs w:val="24"/>
        </w:rPr>
      </w:pPr>
    </w:p>
    <w:p w:rsidR="00364984" w:rsidRDefault="00364984" w:rsidP="003636C3">
      <w:pPr>
        <w:spacing w:line="480" w:lineRule="auto"/>
        <w:rPr>
          <w:sz w:val="24"/>
          <w:szCs w:val="24"/>
        </w:rPr>
      </w:pPr>
    </w:p>
    <w:p w:rsidR="00364984" w:rsidRDefault="00364984" w:rsidP="003636C3">
      <w:pPr>
        <w:spacing w:line="480" w:lineRule="auto"/>
        <w:rPr>
          <w:sz w:val="24"/>
          <w:szCs w:val="24"/>
        </w:rPr>
      </w:pPr>
    </w:p>
    <w:p w:rsidR="00364984" w:rsidRDefault="00364984" w:rsidP="003636C3">
      <w:pPr>
        <w:spacing w:line="480" w:lineRule="auto"/>
        <w:rPr>
          <w:sz w:val="24"/>
          <w:szCs w:val="24"/>
        </w:rPr>
      </w:pPr>
    </w:p>
    <w:p w:rsidR="00364984" w:rsidRDefault="00364984" w:rsidP="003636C3">
      <w:pPr>
        <w:spacing w:line="480" w:lineRule="auto"/>
        <w:rPr>
          <w:sz w:val="24"/>
          <w:szCs w:val="24"/>
        </w:rPr>
      </w:pPr>
    </w:p>
    <w:p w:rsidR="00364984" w:rsidRDefault="00364984" w:rsidP="003636C3">
      <w:pPr>
        <w:spacing w:line="480" w:lineRule="auto"/>
        <w:rPr>
          <w:sz w:val="24"/>
          <w:szCs w:val="24"/>
        </w:rPr>
      </w:pPr>
    </w:p>
    <w:p w:rsidR="00364984" w:rsidRDefault="00364984" w:rsidP="003636C3">
      <w:pPr>
        <w:spacing w:line="480" w:lineRule="auto"/>
        <w:rPr>
          <w:sz w:val="24"/>
          <w:szCs w:val="24"/>
        </w:rPr>
      </w:pPr>
    </w:p>
    <w:p w:rsidR="00364984" w:rsidRDefault="00364984" w:rsidP="003636C3">
      <w:pPr>
        <w:spacing w:line="480" w:lineRule="auto"/>
        <w:rPr>
          <w:sz w:val="24"/>
          <w:szCs w:val="24"/>
        </w:rPr>
      </w:pPr>
    </w:p>
    <w:p w:rsidR="00217992" w:rsidRDefault="00217992" w:rsidP="003636C3">
      <w:pPr>
        <w:spacing w:line="480" w:lineRule="auto"/>
        <w:rPr>
          <w:sz w:val="24"/>
          <w:szCs w:val="24"/>
        </w:rPr>
      </w:pPr>
    </w:p>
    <w:p w:rsidR="00217992" w:rsidRDefault="00217992" w:rsidP="003636C3">
      <w:pPr>
        <w:spacing w:line="480" w:lineRule="auto"/>
        <w:rPr>
          <w:sz w:val="24"/>
          <w:szCs w:val="24"/>
        </w:rPr>
      </w:pPr>
    </w:p>
    <w:p w:rsidR="00217992" w:rsidRPr="00D14C75" w:rsidRDefault="00217992" w:rsidP="00217992">
      <w:pPr>
        <w:tabs>
          <w:tab w:val="left" w:pos="0"/>
        </w:tabs>
        <w:spacing w:after="0" w:line="240" w:lineRule="auto"/>
        <w:ind w:firstLine="720"/>
        <w:jc w:val="both"/>
        <w:rPr>
          <w:rFonts w:ascii="Verdana" w:hAnsi="Verdana"/>
          <w:sz w:val="20"/>
          <w:szCs w:val="20"/>
          <w:lang w:val="en-US"/>
        </w:rPr>
      </w:pPr>
    </w:p>
    <w:tbl>
      <w:tblPr>
        <w:tblpPr w:leftFromText="141" w:rightFromText="141" w:vertAnchor="page" w:horzAnchor="margin" w:tblpXSpec="center" w:tblpY="386"/>
        <w:tblOverlap w:val="never"/>
        <w:tblW w:w="11550" w:type="dxa"/>
        <w:tblBorders>
          <w:bottom w:val="single" w:sz="4" w:space="0" w:color="auto"/>
        </w:tblBorders>
        <w:tblLayout w:type="fixed"/>
        <w:tblLook w:val="00A0" w:firstRow="1" w:lastRow="0" w:firstColumn="1" w:lastColumn="0" w:noHBand="0" w:noVBand="0"/>
      </w:tblPr>
      <w:tblGrid>
        <w:gridCol w:w="1861"/>
        <w:gridCol w:w="7428"/>
        <w:gridCol w:w="2261"/>
      </w:tblGrid>
      <w:tr w:rsidR="00896F00" w:rsidRPr="00485B06" w:rsidTr="004B79C7">
        <w:trPr>
          <w:trHeight w:val="1565"/>
        </w:trPr>
        <w:tc>
          <w:tcPr>
            <w:tcW w:w="1860" w:type="dxa"/>
            <w:tcBorders>
              <w:top w:val="nil"/>
              <w:left w:val="nil"/>
              <w:bottom w:val="single" w:sz="4" w:space="0" w:color="auto"/>
              <w:right w:val="nil"/>
            </w:tcBorders>
            <w:hideMark/>
          </w:tcPr>
          <w:p w:rsidR="00896F00" w:rsidRPr="00485B06" w:rsidRDefault="00DB4E14" w:rsidP="004B79C7">
            <w:pPr>
              <w:spacing w:after="0" w:line="240" w:lineRule="auto"/>
              <w:rPr>
                <w:sz w:val="24"/>
                <w:szCs w:val="24"/>
                <w:lang w:val="en-US" w:eastAsia="en-US"/>
              </w:rPr>
            </w:pPr>
            <w:r>
              <w:rPr>
                <w:rFonts w:ascii="Times New Roman" w:hAnsi="Times New Roman"/>
                <w:noProof/>
                <w:sz w:val="20"/>
                <w:szCs w:val="20"/>
                <w:lang w:val="en-AU" w:eastAsia="zh-CN"/>
              </w:rPr>
              <w:pict>
                <v:shape id="_x0000_s1064" type="#_x0000_t75" style="position:absolute;margin-left:4pt;margin-top:30pt;width:81.4pt;height:1in;z-index: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imagedata r:id="rId8" o:title=""/>
                  <w10:wrap type="square"/>
                </v:shape>
              </w:pict>
            </w:r>
          </w:p>
        </w:tc>
        <w:tc>
          <w:tcPr>
            <w:tcW w:w="7427" w:type="dxa"/>
            <w:tcBorders>
              <w:top w:val="nil"/>
              <w:left w:val="nil"/>
              <w:bottom w:val="single" w:sz="4" w:space="0" w:color="auto"/>
              <w:right w:val="nil"/>
            </w:tcBorders>
          </w:tcPr>
          <w:p w:rsidR="00896F00" w:rsidRPr="00485B06" w:rsidRDefault="00896F00" w:rsidP="004B79C7">
            <w:pPr>
              <w:tabs>
                <w:tab w:val="center" w:pos="4680"/>
                <w:tab w:val="right" w:pos="9360"/>
              </w:tabs>
              <w:spacing w:after="0" w:line="240" w:lineRule="auto"/>
              <w:rPr>
                <w:rFonts w:ascii="Verdana" w:hAnsi="Verdana"/>
                <w:b/>
                <w:sz w:val="24"/>
                <w:szCs w:val="24"/>
                <w:lang w:val="en-US" w:eastAsia="en-US"/>
              </w:rPr>
            </w:pPr>
          </w:p>
          <w:p w:rsidR="00896F00" w:rsidRPr="00485B06" w:rsidRDefault="00896F00" w:rsidP="004B79C7">
            <w:pPr>
              <w:tabs>
                <w:tab w:val="center" w:pos="4680"/>
                <w:tab w:val="right" w:pos="9360"/>
              </w:tabs>
              <w:spacing w:after="0" w:line="240" w:lineRule="auto"/>
              <w:jc w:val="center"/>
              <w:rPr>
                <w:rFonts w:ascii="Verdana" w:hAnsi="Verdana"/>
                <w:b/>
                <w:sz w:val="24"/>
                <w:szCs w:val="24"/>
                <w:lang w:val="en-US" w:eastAsia="en-US"/>
              </w:rPr>
            </w:pPr>
            <w:r w:rsidRPr="00485B06">
              <w:rPr>
                <w:rFonts w:ascii="Verdana" w:hAnsi="Verdana"/>
                <w:b/>
                <w:lang w:eastAsia="en-US"/>
              </w:rPr>
              <w:t>МИНИСТЕРСТВО НА ЗЕМЕДЕЛИЕТО, ХРАНИТЕ И ГОРИТЕ</w:t>
            </w:r>
          </w:p>
          <w:p w:rsidR="00896F00" w:rsidRPr="00485B06" w:rsidRDefault="00896F00" w:rsidP="004B79C7">
            <w:pPr>
              <w:tabs>
                <w:tab w:val="center" w:pos="4680"/>
                <w:tab w:val="right" w:pos="9360"/>
              </w:tabs>
              <w:spacing w:after="0" w:line="240" w:lineRule="auto"/>
              <w:rPr>
                <w:rFonts w:ascii="Verdana" w:hAnsi="Verdana"/>
                <w:sz w:val="24"/>
                <w:szCs w:val="24"/>
                <w:lang w:val="en-US" w:eastAsia="en-US"/>
              </w:rPr>
            </w:pPr>
          </w:p>
          <w:p w:rsidR="00896F00" w:rsidRPr="00485B06" w:rsidRDefault="00896F00" w:rsidP="004B79C7">
            <w:pPr>
              <w:tabs>
                <w:tab w:val="center" w:pos="4680"/>
                <w:tab w:val="right" w:pos="9360"/>
              </w:tabs>
              <w:spacing w:after="0" w:line="240" w:lineRule="auto"/>
              <w:jc w:val="center"/>
              <w:rPr>
                <w:rFonts w:ascii="Verdana" w:hAnsi="Verdana"/>
                <w:sz w:val="24"/>
                <w:szCs w:val="24"/>
                <w:lang w:eastAsia="en-US"/>
              </w:rPr>
            </w:pPr>
            <w:r w:rsidRPr="00485B06">
              <w:rPr>
                <w:rFonts w:ascii="Verdana" w:hAnsi="Verdana"/>
                <w:lang w:eastAsia="en-US"/>
              </w:rPr>
              <w:t>„ЮГОЗАПАДНО ДЪРЖАВНО ПРЕДПРИЯТИЕ“ ДП БЛАГОЕВГРАД</w:t>
            </w:r>
          </w:p>
          <w:p w:rsidR="00896F00" w:rsidRPr="00485B06" w:rsidRDefault="00896F00" w:rsidP="004B79C7">
            <w:pPr>
              <w:tabs>
                <w:tab w:val="center" w:pos="4680"/>
                <w:tab w:val="right" w:pos="9360"/>
              </w:tabs>
              <w:spacing w:after="0" w:line="240" w:lineRule="auto"/>
              <w:jc w:val="center"/>
              <w:rPr>
                <w:rFonts w:ascii="Verdana" w:hAnsi="Verdana"/>
                <w:sz w:val="20"/>
                <w:szCs w:val="24"/>
                <w:lang w:eastAsia="en-US"/>
              </w:rPr>
            </w:pPr>
          </w:p>
          <w:p w:rsidR="00896F00" w:rsidRPr="00485B06" w:rsidRDefault="00896F00" w:rsidP="004B79C7">
            <w:pPr>
              <w:tabs>
                <w:tab w:val="center" w:pos="4680"/>
                <w:tab w:val="right" w:pos="9360"/>
              </w:tabs>
              <w:spacing w:after="0" w:line="240" w:lineRule="auto"/>
              <w:jc w:val="center"/>
              <w:rPr>
                <w:rFonts w:ascii="Times New Roman" w:hAnsi="Times New Roman"/>
                <w:sz w:val="24"/>
                <w:szCs w:val="24"/>
                <w:lang w:val="en-US" w:eastAsia="en-US"/>
              </w:rPr>
            </w:pPr>
            <w:r w:rsidRPr="00485B06">
              <w:rPr>
                <w:rFonts w:ascii="Verdana" w:hAnsi="Verdana"/>
                <w:sz w:val="20"/>
                <w:szCs w:val="24"/>
                <w:lang w:val="en-US" w:eastAsia="en-US"/>
              </w:rPr>
              <w:t>ТП „ДЪРЖАВНО ГОРСКО СТОПАНСТВО БЕЛОВО” - ГР.БЕЛОВО</w:t>
            </w:r>
          </w:p>
        </w:tc>
        <w:tc>
          <w:tcPr>
            <w:tcW w:w="2261" w:type="dxa"/>
            <w:tcBorders>
              <w:top w:val="nil"/>
              <w:left w:val="nil"/>
              <w:bottom w:val="single" w:sz="4" w:space="0" w:color="auto"/>
              <w:right w:val="nil"/>
            </w:tcBorders>
          </w:tcPr>
          <w:p w:rsidR="00896F00" w:rsidRPr="00485B06" w:rsidRDefault="00896F00" w:rsidP="004B79C7">
            <w:pPr>
              <w:spacing w:after="0" w:line="240" w:lineRule="auto"/>
              <w:ind w:left="-108"/>
              <w:jc w:val="center"/>
              <w:rPr>
                <w:rFonts w:ascii="Verdana" w:hAnsi="Verdana"/>
                <w:sz w:val="24"/>
                <w:szCs w:val="24"/>
                <w:lang w:eastAsia="en-US"/>
              </w:rPr>
            </w:pPr>
          </w:p>
          <w:p w:rsidR="00896F00" w:rsidRPr="00485B06" w:rsidRDefault="00896F00" w:rsidP="004B79C7">
            <w:pPr>
              <w:spacing w:after="0" w:line="240" w:lineRule="auto"/>
              <w:ind w:left="-108"/>
              <w:jc w:val="center"/>
              <w:rPr>
                <w:rFonts w:ascii="Verdana" w:hAnsi="Verdana"/>
                <w:sz w:val="24"/>
                <w:szCs w:val="24"/>
                <w:lang w:eastAsia="en-US"/>
              </w:rPr>
            </w:pPr>
          </w:p>
          <w:p w:rsidR="00896F00" w:rsidRPr="00485B06" w:rsidRDefault="00896F00" w:rsidP="004B79C7">
            <w:pPr>
              <w:spacing w:after="0" w:line="240" w:lineRule="auto"/>
              <w:ind w:left="-108"/>
              <w:jc w:val="center"/>
              <w:rPr>
                <w:sz w:val="24"/>
                <w:szCs w:val="24"/>
                <w:lang w:val="en-US" w:eastAsia="en-US"/>
              </w:rPr>
            </w:pPr>
            <w:r w:rsidRPr="00485B06">
              <w:rPr>
                <w:rFonts w:ascii="Verdana" w:hAnsi="Verdana"/>
                <w:sz w:val="24"/>
                <w:szCs w:val="24"/>
                <w:lang w:eastAsia="en-US"/>
              </w:rPr>
              <w:object w:dxaOrig="1965" w:dyaOrig="1590">
                <v:shape id="_x0000_i1027" type="#_x0000_t75" style="width:98.25pt;height:79.5pt" o:ole="">
                  <v:imagedata r:id="rId9" o:title=""/>
                </v:shape>
                <o:OLEObject Type="Embed" ProgID="AcroExch.Document.DC" ShapeID="_x0000_i1027" DrawAspect="Content" ObjectID="_1614774390" r:id="rId14"/>
              </w:object>
            </w:r>
          </w:p>
        </w:tc>
      </w:tr>
    </w:tbl>
    <w:p w:rsidR="00896F00" w:rsidRPr="00485B06" w:rsidRDefault="00896F00" w:rsidP="00896F00">
      <w:pPr>
        <w:keepNext/>
        <w:numPr>
          <w:ilvl w:val="3"/>
          <w:numId w:val="21"/>
        </w:numPr>
        <w:tabs>
          <w:tab w:val="num" w:pos="-180"/>
        </w:tabs>
        <w:suppressAutoHyphens/>
        <w:spacing w:after="0" w:line="360" w:lineRule="auto"/>
        <w:ind w:right="-1188"/>
        <w:outlineLvl w:val="3"/>
        <w:rPr>
          <w:rFonts w:ascii="Verdana" w:eastAsia="Calibri" w:hAnsi="Verdana"/>
          <w:b/>
          <w:sz w:val="16"/>
          <w:szCs w:val="16"/>
          <w:lang w:eastAsia="zh-CN"/>
        </w:rPr>
      </w:pPr>
      <w:r w:rsidRPr="00485B06">
        <w:rPr>
          <w:rFonts w:ascii="Verdana" w:eastAsia="Calibri" w:hAnsi="Verdana"/>
          <w:b/>
          <w:bCs/>
          <w:sz w:val="16"/>
          <w:szCs w:val="16"/>
          <w:lang w:val="en-US" w:eastAsia="zh-CN"/>
        </w:rPr>
        <w:t xml:space="preserve">4470 гр. Белово, ул. „Юндола” № 20 тел.03581/2157; факс: 03581/2157, email: </w:t>
      </w:r>
      <w:hyperlink r:id="rId15" w:history="1">
        <w:r w:rsidRPr="00485B06">
          <w:rPr>
            <w:rFonts w:ascii="Verdana" w:eastAsia="Calibri" w:hAnsi="Verdana"/>
            <w:b/>
            <w:bCs/>
            <w:color w:val="0000FF"/>
            <w:sz w:val="16"/>
            <w:szCs w:val="16"/>
            <w:u w:val="single"/>
            <w:lang w:val="en-US" w:eastAsia="zh-CN"/>
          </w:rPr>
          <w:t>belowo_dgs@abv.bg</w:t>
        </w:r>
      </w:hyperlink>
    </w:p>
    <w:p w:rsidR="00896F00" w:rsidRPr="00B866D9" w:rsidRDefault="00896F00" w:rsidP="00896F00">
      <w:pPr>
        <w:spacing w:after="0"/>
        <w:ind w:left="2160" w:firstLine="720"/>
        <w:rPr>
          <w:rFonts w:ascii="Verdana" w:hAnsi="Verdana"/>
          <w:b/>
          <w:sz w:val="20"/>
          <w:szCs w:val="20"/>
        </w:rPr>
      </w:pPr>
    </w:p>
    <w:p w:rsidR="00217992" w:rsidRPr="00B866D9" w:rsidRDefault="00217992" w:rsidP="003636C3">
      <w:pPr>
        <w:spacing w:line="480" w:lineRule="auto"/>
        <w:rPr>
          <w:sz w:val="24"/>
          <w:szCs w:val="24"/>
        </w:rPr>
      </w:pPr>
    </w:p>
    <w:p w:rsidR="0058788B" w:rsidRPr="00B866D9" w:rsidRDefault="0058788B" w:rsidP="0058788B">
      <w:pPr>
        <w:autoSpaceDE w:val="0"/>
        <w:autoSpaceDN w:val="0"/>
        <w:adjustRightInd w:val="0"/>
        <w:jc w:val="center"/>
        <w:rPr>
          <w:rFonts w:ascii="Verdana" w:hAnsi="Verdana"/>
          <w:b/>
          <w:bCs/>
          <w:sz w:val="20"/>
          <w:szCs w:val="20"/>
        </w:rPr>
      </w:pPr>
      <w:r w:rsidRPr="00B866D9">
        <w:rPr>
          <w:rFonts w:ascii="Verdana" w:hAnsi="Verdana"/>
          <w:b/>
          <w:bCs/>
          <w:sz w:val="20"/>
          <w:szCs w:val="20"/>
        </w:rPr>
        <w:t>ДЕКЛАРАЦИЯ</w:t>
      </w:r>
    </w:p>
    <w:p w:rsidR="00D80E89" w:rsidRDefault="0058788B" w:rsidP="00D80E89">
      <w:pPr>
        <w:spacing w:after="0" w:line="240" w:lineRule="auto"/>
        <w:rPr>
          <w:rFonts w:ascii="Verdana" w:hAnsi="Verdana"/>
          <w:sz w:val="20"/>
          <w:szCs w:val="20"/>
        </w:rPr>
      </w:pPr>
      <w:r w:rsidRPr="00B866D9">
        <w:rPr>
          <w:rFonts w:ascii="Verdana" w:hAnsi="Verdana"/>
          <w:sz w:val="20"/>
          <w:szCs w:val="20"/>
        </w:rPr>
        <w:tab/>
      </w:r>
      <w:r w:rsidR="00D80E89" w:rsidRPr="00181786">
        <w:rPr>
          <w:rFonts w:ascii="Verdana" w:hAnsi="Verdana"/>
          <w:sz w:val="20"/>
          <w:szCs w:val="20"/>
        </w:rPr>
        <w:t xml:space="preserve">Долуподписаният /-ната/ ...................................................... </w:t>
      </w:r>
      <w:r w:rsidR="00C011BF">
        <w:rPr>
          <w:rFonts w:ascii="Verdana" w:hAnsi="Verdana"/>
          <w:sz w:val="20"/>
          <w:szCs w:val="20"/>
        </w:rPr>
        <w:t>.</w:t>
      </w:r>
      <w:r w:rsidR="00D80E89" w:rsidRPr="00181786">
        <w:rPr>
          <w:rFonts w:ascii="Verdana" w:hAnsi="Verdana"/>
          <w:sz w:val="20"/>
          <w:szCs w:val="20"/>
        </w:rPr>
        <w:t>............................., в качеството ми на ...........................................................</w:t>
      </w:r>
      <w:r w:rsidR="00D80E89">
        <w:rPr>
          <w:rFonts w:ascii="Verdana" w:hAnsi="Verdana"/>
          <w:sz w:val="20"/>
          <w:szCs w:val="20"/>
        </w:rPr>
        <w:t>..........................</w:t>
      </w:r>
      <w:r w:rsidR="00D80E89">
        <w:t> </w:t>
      </w:r>
      <w:r w:rsidR="00D80E89">
        <w:rPr>
          <w:rFonts w:ascii="Verdana" w:hAnsi="Verdana"/>
          <w:sz w:val="20"/>
          <w:szCs w:val="20"/>
        </w:rPr>
        <w:t>на</w:t>
      </w:r>
    </w:p>
    <w:p w:rsidR="00D80E89" w:rsidRPr="00181786" w:rsidRDefault="00D80E89" w:rsidP="00D80E89">
      <w:pPr>
        <w:spacing w:after="0" w:line="240" w:lineRule="auto"/>
        <w:rPr>
          <w:rFonts w:ascii="Verdana" w:hAnsi="Verdana"/>
          <w:noProof/>
          <w:sz w:val="20"/>
          <w:szCs w:val="20"/>
        </w:rPr>
      </w:pPr>
      <w:r w:rsidRPr="002A2514">
        <w:rPr>
          <w:rFonts w:ascii="Verdana" w:hAnsi="Verdana"/>
          <w:sz w:val="20"/>
          <w:szCs w:val="20"/>
        </w:rPr>
        <w:t>....</w:t>
      </w:r>
      <w:r w:rsidRPr="002A2514">
        <w:rPr>
          <w:rFonts w:ascii="Verdana" w:hAnsi="Verdana"/>
          <w:noProof/>
          <w:sz w:val="20"/>
          <w:szCs w:val="20"/>
        </w:rPr>
        <w:t>......................…………………………………………......................................................................</w:t>
      </w:r>
    </w:p>
    <w:p w:rsidR="00D80E89" w:rsidRDefault="00D80E89" w:rsidP="00D80E89">
      <w:pPr>
        <w:tabs>
          <w:tab w:val="left" w:pos="0"/>
        </w:tabs>
        <w:spacing w:after="0" w:line="240" w:lineRule="auto"/>
        <w:jc w:val="center"/>
        <w:rPr>
          <w:rFonts w:ascii="Verdana" w:hAnsi="Verdana"/>
          <w:noProof/>
          <w:sz w:val="20"/>
          <w:szCs w:val="20"/>
          <w:vertAlign w:val="superscript"/>
        </w:rPr>
      </w:pPr>
      <w:r w:rsidRPr="00181786">
        <w:rPr>
          <w:rFonts w:ascii="Verdana" w:hAnsi="Verdana"/>
          <w:noProof/>
          <w:sz w:val="20"/>
          <w:szCs w:val="20"/>
          <w:vertAlign w:val="superscript"/>
        </w:rPr>
        <w:t>(наименование на ЮЛ</w:t>
      </w:r>
      <w:r>
        <w:rPr>
          <w:rFonts w:ascii="Verdana" w:hAnsi="Verdana"/>
          <w:noProof/>
          <w:sz w:val="20"/>
          <w:szCs w:val="20"/>
          <w:vertAlign w:val="superscript"/>
        </w:rPr>
        <w:t>, ЕТ</w:t>
      </w:r>
      <w:r w:rsidRPr="00181786">
        <w:rPr>
          <w:rFonts w:ascii="Verdana" w:hAnsi="Verdana"/>
          <w:noProof/>
          <w:sz w:val="20"/>
          <w:szCs w:val="20"/>
          <w:vertAlign w:val="superscript"/>
        </w:rPr>
        <w:t>)</w:t>
      </w:r>
    </w:p>
    <w:p w:rsidR="0058788B" w:rsidRDefault="00D80E89" w:rsidP="00D80E89">
      <w:pPr>
        <w:tabs>
          <w:tab w:val="left" w:pos="0"/>
        </w:tabs>
        <w:spacing w:after="0" w:line="240" w:lineRule="auto"/>
        <w:jc w:val="both"/>
        <w:rPr>
          <w:rFonts w:ascii="Verdana" w:hAnsi="Verdana"/>
          <w:sz w:val="20"/>
          <w:szCs w:val="20"/>
          <w:lang w:val="en-GB"/>
        </w:rPr>
      </w:pPr>
      <w:r w:rsidRPr="00181786">
        <w:rPr>
          <w:rFonts w:ascii="Verdana" w:hAnsi="Verdana"/>
          <w:sz w:val="20"/>
          <w:szCs w:val="20"/>
        </w:rPr>
        <w:t>с БУЛСТАТ/ЕИК..............................................., със седалище и адрес на управление..........................................................</w:t>
      </w:r>
      <w:r>
        <w:rPr>
          <w:rFonts w:ascii="Verdana" w:hAnsi="Verdana"/>
          <w:sz w:val="20"/>
          <w:szCs w:val="20"/>
        </w:rPr>
        <w:t>................... – участник</w:t>
      </w:r>
      <w:r w:rsidR="0058788B" w:rsidRPr="00B866D9">
        <w:rPr>
          <w:rFonts w:ascii="Verdana" w:hAnsi="Verdana"/>
          <w:sz w:val="20"/>
          <w:szCs w:val="20"/>
        </w:rPr>
        <w:t xml:space="preserve"> в </w:t>
      </w:r>
      <w:r w:rsidR="00674B5B" w:rsidRPr="00B866D9">
        <w:rPr>
          <w:rFonts w:ascii="Verdana" w:hAnsi="Verdana"/>
          <w:sz w:val="20"/>
          <w:szCs w:val="20"/>
        </w:rPr>
        <w:t xml:space="preserve">електронен </w:t>
      </w:r>
      <w:r w:rsidR="0058788B" w:rsidRPr="00B866D9">
        <w:rPr>
          <w:rFonts w:ascii="Verdana" w:hAnsi="Verdana"/>
          <w:sz w:val="20"/>
          <w:szCs w:val="20"/>
        </w:rPr>
        <w:t xml:space="preserve">търг за продажба на </w:t>
      </w:r>
      <w:r w:rsidR="00674B5B" w:rsidRPr="00B866D9">
        <w:rPr>
          <w:rFonts w:ascii="Verdana" w:hAnsi="Verdana"/>
          <w:sz w:val="20"/>
          <w:szCs w:val="20"/>
        </w:rPr>
        <w:t>стояща дървесина на корен</w:t>
      </w:r>
      <w:r w:rsidR="0058788B" w:rsidRPr="00B866D9">
        <w:rPr>
          <w:rFonts w:ascii="Verdana" w:hAnsi="Verdana"/>
          <w:sz w:val="20"/>
          <w:szCs w:val="20"/>
        </w:rPr>
        <w:t xml:space="preserve">, на територията на </w:t>
      </w:r>
      <w:r w:rsidR="00217992">
        <w:rPr>
          <w:rFonts w:ascii="Verdana" w:hAnsi="Verdana"/>
          <w:sz w:val="20"/>
          <w:szCs w:val="20"/>
        </w:rPr>
        <w:t>ТП “ДГС Белово</w:t>
      </w:r>
      <w:r w:rsidR="00C9597B">
        <w:rPr>
          <w:rFonts w:ascii="Verdana" w:hAnsi="Verdana"/>
          <w:sz w:val="20"/>
          <w:szCs w:val="20"/>
        </w:rPr>
        <w:t>”</w:t>
      </w:r>
      <w:r w:rsidR="0058788B" w:rsidRPr="00B866D9">
        <w:rPr>
          <w:rFonts w:ascii="Verdana" w:hAnsi="Verdana"/>
          <w:sz w:val="20"/>
          <w:szCs w:val="20"/>
        </w:rPr>
        <w:t xml:space="preserve"> в обект №</w:t>
      </w:r>
      <w:r w:rsidR="00896F00">
        <w:rPr>
          <w:rFonts w:ascii="Verdana" w:hAnsi="Verdana"/>
          <w:sz w:val="20"/>
          <w:szCs w:val="20"/>
          <w:lang w:val="en-GB"/>
        </w:rPr>
        <w:t>1922</w:t>
      </w:r>
    </w:p>
    <w:p w:rsidR="001C4496" w:rsidRPr="00B866D9" w:rsidRDefault="001C4496" w:rsidP="00D80E89">
      <w:pPr>
        <w:tabs>
          <w:tab w:val="left" w:pos="0"/>
        </w:tabs>
        <w:spacing w:after="0" w:line="240" w:lineRule="auto"/>
        <w:jc w:val="both"/>
        <w:rPr>
          <w:rFonts w:ascii="Verdana" w:hAnsi="Verdana"/>
          <w:sz w:val="20"/>
          <w:szCs w:val="20"/>
        </w:rPr>
      </w:pPr>
    </w:p>
    <w:p w:rsidR="0058788B" w:rsidRPr="00B866D9" w:rsidRDefault="0058788B" w:rsidP="0058788B">
      <w:pPr>
        <w:tabs>
          <w:tab w:val="left" w:pos="0"/>
        </w:tabs>
        <w:spacing w:after="0" w:line="240" w:lineRule="auto"/>
        <w:jc w:val="both"/>
        <w:rPr>
          <w:rFonts w:ascii="Verdana" w:hAnsi="Verdana"/>
          <w:sz w:val="20"/>
          <w:szCs w:val="20"/>
        </w:rPr>
      </w:pPr>
      <w:r w:rsidRPr="00B866D9">
        <w:rPr>
          <w:rFonts w:ascii="Verdana" w:hAnsi="Verdana"/>
          <w:sz w:val="20"/>
          <w:szCs w:val="20"/>
        </w:rPr>
        <w:tab/>
        <w:t>Съгласно чл. 58, ал. 1, т. 3 и съгласно чл. 74 (5) от Наредба за условията и реда за възлагане изпълнението на дейности в горските територии - държавна и общинска собственост, и за ползването на дървесина и недървесни горски продукти</w:t>
      </w:r>
    </w:p>
    <w:p w:rsidR="001C4496" w:rsidRDefault="001C4496" w:rsidP="0058788B">
      <w:pPr>
        <w:tabs>
          <w:tab w:val="left" w:pos="0"/>
        </w:tabs>
        <w:spacing w:after="0" w:line="240" w:lineRule="auto"/>
        <w:jc w:val="center"/>
        <w:rPr>
          <w:rFonts w:ascii="Verdana" w:hAnsi="Verdana"/>
          <w:b/>
          <w:sz w:val="20"/>
          <w:szCs w:val="20"/>
        </w:rPr>
      </w:pPr>
    </w:p>
    <w:p w:rsidR="0058788B" w:rsidRDefault="0058788B" w:rsidP="0058788B">
      <w:pPr>
        <w:tabs>
          <w:tab w:val="left" w:pos="0"/>
        </w:tabs>
        <w:spacing w:after="0" w:line="240" w:lineRule="auto"/>
        <w:jc w:val="center"/>
        <w:rPr>
          <w:rFonts w:ascii="Verdana" w:hAnsi="Verdana"/>
          <w:b/>
          <w:sz w:val="20"/>
          <w:szCs w:val="20"/>
        </w:rPr>
      </w:pPr>
      <w:r w:rsidRPr="00B866D9">
        <w:rPr>
          <w:rFonts w:ascii="Verdana" w:hAnsi="Verdana"/>
          <w:b/>
          <w:sz w:val="20"/>
          <w:szCs w:val="20"/>
        </w:rPr>
        <w:t>ДЕКЛАРИРАМ, ЧЕ:</w:t>
      </w:r>
    </w:p>
    <w:p w:rsidR="001C4496" w:rsidRPr="00B866D9" w:rsidRDefault="001C4496" w:rsidP="0058788B">
      <w:pPr>
        <w:tabs>
          <w:tab w:val="left" w:pos="0"/>
        </w:tabs>
        <w:spacing w:after="0" w:line="240" w:lineRule="auto"/>
        <w:jc w:val="center"/>
        <w:rPr>
          <w:rFonts w:ascii="Verdana" w:hAnsi="Verdana"/>
          <w:b/>
          <w:sz w:val="20"/>
          <w:szCs w:val="20"/>
        </w:rPr>
      </w:pPr>
    </w:p>
    <w:p w:rsidR="0058788B" w:rsidRPr="00B866D9" w:rsidRDefault="0058788B" w:rsidP="0058788B">
      <w:pPr>
        <w:numPr>
          <w:ilvl w:val="0"/>
          <w:numId w:val="13"/>
        </w:numPr>
        <w:tabs>
          <w:tab w:val="clear" w:pos="720"/>
          <w:tab w:val="num" w:pos="993"/>
          <w:tab w:val="num" w:pos="2771"/>
        </w:tabs>
        <w:spacing w:after="0" w:line="240" w:lineRule="auto"/>
        <w:ind w:left="0" w:firstLine="567"/>
        <w:jc w:val="both"/>
        <w:rPr>
          <w:rFonts w:ascii="Verdana" w:hAnsi="Verdana"/>
          <w:sz w:val="20"/>
          <w:szCs w:val="20"/>
        </w:rPr>
      </w:pPr>
      <w:r w:rsidRPr="00B866D9">
        <w:rPr>
          <w:rFonts w:ascii="Verdana" w:hAnsi="Verdana"/>
          <w:sz w:val="20"/>
          <w:szCs w:val="20"/>
        </w:rPr>
        <w:t>Не съм осъден с влязла в сила присъда за престъпление по чл. 194-217, 219-260, 301-307, 321 и 321а от Наказателния кодекс.</w:t>
      </w:r>
    </w:p>
    <w:p w:rsidR="0058788B" w:rsidRPr="00B866D9" w:rsidRDefault="0058788B" w:rsidP="00391D67">
      <w:pPr>
        <w:numPr>
          <w:ilvl w:val="0"/>
          <w:numId w:val="13"/>
        </w:numPr>
        <w:tabs>
          <w:tab w:val="num" w:pos="993"/>
          <w:tab w:val="num" w:pos="2771"/>
        </w:tabs>
        <w:spacing w:after="0" w:line="240" w:lineRule="auto"/>
        <w:jc w:val="both"/>
        <w:rPr>
          <w:rFonts w:ascii="Verdana" w:hAnsi="Verdana"/>
          <w:sz w:val="20"/>
          <w:szCs w:val="20"/>
        </w:rPr>
      </w:pPr>
      <w:r w:rsidRPr="00B866D9">
        <w:rPr>
          <w:rFonts w:ascii="Verdana" w:hAnsi="Verdana"/>
          <w:sz w:val="20"/>
          <w:szCs w:val="20"/>
        </w:rPr>
        <w:t xml:space="preserve">Не съм свързано лице по смисъла на § 1, </w:t>
      </w:r>
      <w:r w:rsidR="004E0910">
        <w:rPr>
          <w:rFonts w:ascii="Verdana" w:hAnsi="Verdana"/>
          <w:sz w:val="20"/>
          <w:szCs w:val="20"/>
        </w:rPr>
        <w:t>т. 15 от допълнителната разпоредба на ЗПКОНПИ</w:t>
      </w:r>
      <w:r w:rsidRPr="00B866D9">
        <w:rPr>
          <w:rFonts w:ascii="Verdana" w:hAnsi="Verdana"/>
          <w:sz w:val="20"/>
          <w:szCs w:val="20"/>
        </w:rPr>
        <w:t xml:space="preserve"> с директора на </w:t>
      </w:r>
      <w:r w:rsidR="00C9597B">
        <w:rPr>
          <w:rFonts w:ascii="Verdana" w:hAnsi="Verdana"/>
          <w:sz w:val="20"/>
          <w:szCs w:val="20"/>
        </w:rPr>
        <w:t>“ЮЗДП” ДП, гр. Благоевград</w:t>
      </w:r>
      <w:r w:rsidRPr="00B866D9">
        <w:rPr>
          <w:rFonts w:ascii="Verdana" w:hAnsi="Verdana"/>
          <w:sz w:val="20"/>
          <w:szCs w:val="20"/>
        </w:rPr>
        <w:t xml:space="preserve"> и </w:t>
      </w:r>
      <w:r w:rsidR="00217992">
        <w:rPr>
          <w:rFonts w:ascii="Verdana" w:hAnsi="Verdana"/>
          <w:sz w:val="20"/>
          <w:szCs w:val="20"/>
        </w:rPr>
        <w:t>ТП “ДГС Белово</w:t>
      </w:r>
      <w:r w:rsidR="00C9597B">
        <w:rPr>
          <w:rFonts w:ascii="Verdana" w:hAnsi="Verdana"/>
          <w:sz w:val="20"/>
          <w:szCs w:val="20"/>
        </w:rPr>
        <w:t>”</w:t>
      </w:r>
      <w:r w:rsidRPr="00B866D9">
        <w:rPr>
          <w:rFonts w:ascii="Verdana" w:hAnsi="Verdana"/>
          <w:sz w:val="20"/>
          <w:szCs w:val="20"/>
        </w:rPr>
        <w:t>.</w:t>
      </w:r>
    </w:p>
    <w:p w:rsidR="0058788B" w:rsidRPr="00B866D9" w:rsidRDefault="0058788B" w:rsidP="0058788B">
      <w:pPr>
        <w:numPr>
          <w:ilvl w:val="0"/>
          <w:numId w:val="13"/>
        </w:numPr>
        <w:tabs>
          <w:tab w:val="clear" w:pos="720"/>
          <w:tab w:val="num" w:pos="0"/>
          <w:tab w:val="num" w:pos="993"/>
          <w:tab w:val="num" w:pos="2771"/>
        </w:tabs>
        <w:spacing w:after="0" w:line="240" w:lineRule="auto"/>
        <w:ind w:left="0" w:firstLine="567"/>
        <w:jc w:val="both"/>
        <w:rPr>
          <w:rFonts w:ascii="Verdana" w:hAnsi="Verdana"/>
          <w:sz w:val="20"/>
          <w:szCs w:val="20"/>
        </w:rPr>
      </w:pPr>
      <w:r w:rsidRPr="00B866D9">
        <w:rPr>
          <w:rFonts w:ascii="Verdana" w:hAnsi="Verdana"/>
          <w:sz w:val="20"/>
          <w:szCs w:val="20"/>
        </w:rPr>
        <w:t>Не съм обявен в несъстоятелност и не съм в производство по несъстоятелност.</w:t>
      </w:r>
    </w:p>
    <w:p w:rsidR="0058788B" w:rsidRPr="00B866D9" w:rsidRDefault="0058788B" w:rsidP="0058788B">
      <w:pPr>
        <w:numPr>
          <w:ilvl w:val="0"/>
          <w:numId w:val="13"/>
        </w:numPr>
        <w:tabs>
          <w:tab w:val="clear" w:pos="720"/>
          <w:tab w:val="num" w:pos="0"/>
          <w:tab w:val="num" w:pos="993"/>
          <w:tab w:val="num" w:pos="2771"/>
        </w:tabs>
        <w:spacing w:after="0" w:line="240" w:lineRule="auto"/>
        <w:ind w:left="0" w:firstLine="567"/>
        <w:jc w:val="both"/>
        <w:rPr>
          <w:rFonts w:ascii="Verdana" w:hAnsi="Verdana"/>
          <w:sz w:val="20"/>
          <w:szCs w:val="20"/>
        </w:rPr>
      </w:pPr>
      <w:r w:rsidRPr="00B866D9">
        <w:rPr>
          <w:rFonts w:ascii="Verdana" w:hAnsi="Verdana"/>
          <w:sz w:val="20"/>
          <w:szCs w:val="20"/>
        </w:rPr>
        <w:t>Не съм в производство по ликвидация.</w:t>
      </w:r>
    </w:p>
    <w:p w:rsidR="0058788B" w:rsidRPr="00B866D9" w:rsidRDefault="0058788B" w:rsidP="0058788B">
      <w:pPr>
        <w:numPr>
          <w:ilvl w:val="0"/>
          <w:numId w:val="13"/>
        </w:numPr>
        <w:tabs>
          <w:tab w:val="clear" w:pos="720"/>
          <w:tab w:val="num" w:pos="0"/>
          <w:tab w:val="num" w:pos="993"/>
          <w:tab w:val="num" w:pos="2771"/>
        </w:tabs>
        <w:spacing w:after="0" w:line="240" w:lineRule="auto"/>
        <w:ind w:left="0" w:firstLine="567"/>
        <w:jc w:val="both"/>
        <w:rPr>
          <w:rFonts w:ascii="Verdana" w:hAnsi="Verdana"/>
          <w:sz w:val="20"/>
          <w:szCs w:val="20"/>
        </w:rPr>
      </w:pPr>
      <w:r w:rsidRPr="00B866D9">
        <w:rPr>
          <w:rFonts w:ascii="Verdana" w:hAnsi="Verdana"/>
          <w:sz w:val="20"/>
          <w:szCs w:val="20"/>
        </w:rPr>
        <w:t xml:space="preserve">Не съм сключил договор с лице по </w:t>
      </w:r>
      <w:r w:rsidR="004E0910">
        <w:rPr>
          <w:rFonts w:ascii="Verdana" w:hAnsi="Verdana"/>
          <w:sz w:val="20"/>
          <w:szCs w:val="20"/>
        </w:rPr>
        <w:t>чл. 68 на ЗПКОНПИ</w:t>
      </w:r>
      <w:r w:rsidRPr="00B866D9">
        <w:rPr>
          <w:rFonts w:ascii="Verdana" w:hAnsi="Verdana"/>
          <w:sz w:val="20"/>
          <w:szCs w:val="20"/>
        </w:rPr>
        <w:t>.</w:t>
      </w:r>
    </w:p>
    <w:p w:rsidR="0058788B" w:rsidRPr="00B866D9" w:rsidRDefault="0058788B" w:rsidP="0058788B">
      <w:pPr>
        <w:numPr>
          <w:ilvl w:val="0"/>
          <w:numId w:val="13"/>
        </w:numPr>
        <w:tabs>
          <w:tab w:val="clear" w:pos="720"/>
          <w:tab w:val="num" w:pos="0"/>
          <w:tab w:val="num" w:pos="993"/>
          <w:tab w:val="num" w:pos="2771"/>
        </w:tabs>
        <w:spacing w:after="0" w:line="240" w:lineRule="auto"/>
        <w:ind w:left="0" w:firstLine="567"/>
        <w:jc w:val="both"/>
        <w:rPr>
          <w:rFonts w:ascii="Verdana" w:hAnsi="Verdana"/>
          <w:sz w:val="20"/>
          <w:szCs w:val="20"/>
        </w:rPr>
      </w:pPr>
      <w:r w:rsidRPr="00B866D9">
        <w:rPr>
          <w:rFonts w:ascii="Verdana" w:hAnsi="Verdana"/>
          <w:sz w:val="20"/>
          <w:szCs w:val="20"/>
        </w:rPr>
        <w:t>Не съм лишен от право да упражнява</w:t>
      </w:r>
      <w:r w:rsidR="00674B5B" w:rsidRPr="00B866D9">
        <w:rPr>
          <w:rFonts w:ascii="Verdana" w:hAnsi="Verdana"/>
          <w:sz w:val="20"/>
          <w:szCs w:val="20"/>
        </w:rPr>
        <w:t>м</w:t>
      </w:r>
      <w:r w:rsidRPr="00B866D9">
        <w:rPr>
          <w:rFonts w:ascii="Verdana" w:hAnsi="Verdana"/>
          <w:sz w:val="20"/>
          <w:szCs w:val="20"/>
        </w:rPr>
        <w:t xml:space="preserve"> търговска дейност.</w:t>
      </w:r>
    </w:p>
    <w:p w:rsidR="0058788B" w:rsidRPr="00B866D9" w:rsidRDefault="0058788B" w:rsidP="0058788B">
      <w:pPr>
        <w:numPr>
          <w:ilvl w:val="0"/>
          <w:numId w:val="13"/>
        </w:numPr>
        <w:tabs>
          <w:tab w:val="clear" w:pos="720"/>
          <w:tab w:val="num" w:pos="0"/>
          <w:tab w:val="num" w:pos="993"/>
          <w:tab w:val="num" w:pos="2771"/>
        </w:tabs>
        <w:spacing w:after="0" w:line="240" w:lineRule="auto"/>
        <w:ind w:left="0" w:firstLine="567"/>
        <w:jc w:val="both"/>
        <w:rPr>
          <w:rFonts w:ascii="Verdana" w:hAnsi="Verdana"/>
          <w:sz w:val="20"/>
          <w:szCs w:val="20"/>
        </w:rPr>
      </w:pPr>
      <w:r w:rsidRPr="00B866D9">
        <w:rPr>
          <w:rFonts w:ascii="Verdana" w:hAnsi="Verdana"/>
          <w:sz w:val="20"/>
          <w:szCs w:val="20"/>
        </w:rPr>
        <w:t xml:space="preserve">Нямам парични задължения към държавата и към </w:t>
      </w:r>
      <w:r w:rsidR="00C9597B">
        <w:rPr>
          <w:rFonts w:ascii="Verdana" w:hAnsi="Verdana"/>
          <w:sz w:val="20"/>
          <w:szCs w:val="20"/>
        </w:rPr>
        <w:t>“ЮЗДП” ДП, гр. Благоевград</w:t>
      </w:r>
      <w:r w:rsidR="00391D67" w:rsidRPr="00B866D9">
        <w:rPr>
          <w:rFonts w:ascii="Verdana" w:hAnsi="Verdana"/>
          <w:sz w:val="20"/>
          <w:szCs w:val="20"/>
        </w:rPr>
        <w:t xml:space="preserve"> и </w:t>
      </w:r>
      <w:r w:rsidR="00217992">
        <w:rPr>
          <w:rFonts w:ascii="Verdana" w:hAnsi="Verdana"/>
          <w:sz w:val="20"/>
          <w:szCs w:val="20"/>
        </w:rPr>
        <w:t>ТП “ДГС Белово</w:t>
      </w:r>
      <w:r w:rsidR="00C9597B">
        <w:rPr>
          <w:rFonts w:ascii="Verdana" w:hAnsi="Verdana"/>
          <w:sz w:val="20"/>
          <w:szCs w:val="20"/>
        </w:rPr>
        <w:t>”</w:t>
      </w:r>
      <w:r w:rsidRPr="00B866D9">
        <w:rPr>
          <w:rFonts w:ascii="Verdana" w:hAnsi="Verdana"/>
          <w:sz w:val="20"/>
          <w:szCs w:val="20"/>
        </w:rPr>
        <w:t>, установени с влязъл в сила акт на компетентен държавен орган.</w:t>
      </w:r>
    </w:p>
    <w:p w:rsidR="0058788B" w:rsidRPr="00B866D9" w:rsidRDefault="001C4496" w:rsidP="0058788B">
      <w:pPr>
        <w:numPr>
          <w:ilvl w:val="0"/>
          <w:numId w:val="13"/>
        </w:numPr>
        <w:tabs>
          <w:tab w:val="clear" w:pos="720"/>
          <w:tab w:val="num" w:pos="0"/>
          <w:tab w:val="num" w:pos="993"/>
          <w:tab w:val="num" w:pos="2771"/>
        </w:tabs>
        <w:spacing w:after="0" w:line="240" w:lineRule="auto"/>
        <w:ind w:left="0" w:firstLine="567"/>
        <w:jc w:val="both"/>
        <w:rPr>
          <w:rFonts w:ascii="Verdana" w:hAnsi="Verdana"/>
          <w:sz w:val="20"/>
          <w:szCs w:val="20"/>
        </w:rPr>
      </w:pPr>
      <w:r w:rsidRPr="006751A2">
        <w:rPr>
          <w:rFonts w:ascii="Verdana" w:hAnsi="Verdana"/>
          <w:sz w:val="20"/>
          <w:szCs w:val="20"/>
        </w:rPr>
        <w:t>Запознат съм с всички условия и предмета на настоящия търг, както и с Проекто-</w:t>
      </w:r>
      <w:r>
        <w:rPr>
          <w:rFonts w:ascii="Verdana" w:hAnsi="Verdana"/>
          <w:sz w:val="20"/>
          <w:szCs w:val="20"/>
        </w:rPr>
        <w:t xml:space="preserve"> </w:t>
      </w:r>
      <w:r w:rsidRPr="006751A2">
        <w:rPr>
          <w:rFonts w:ascii="Verdana" w:hAnsi="Verdana"/>
          <w:sz w:val="20"/>
          <w:szCs w:val="20"/>
        </w:rPr>
        <w:t>договора.</w:t>
      </w:r>
    </w:p>
    <w:p w:rsidR="0058788B" w:rsidRPr="00B866D9" w:rsidRDefault="0058788B" w:rsidP="0058788B">
      <w:pPr>
        <w:numPr>
          <w:ilvl w:val="0"/>
          <w:numId w:val="13"/>
        </w:numPr>
        <w:tabs>
          <w:tab w:val="clear" w:pos="720"/>
          <w:tab w:val="num" w:pos="0"/>
          <w:tab w:val="num" w:pos="993"/>
          <w:tab w:val="num" w:pos="2771"/>
        </w:tabs>
        <w:spacing w:after="0" w:line="240" w:lineRule="auto"/>
        <w:ind w:left="0" w:firstLine="567"/>
        <w:jc w:val="both"/>
        <w:rPr>
          <w:rFonts w:ascii="Verdana" w:hAnsi="Verdana"/>
          <w:sz w:val="20"/>
          <w:szCs w:val="20"/>
        </w:rPr>
      </w:pPr>
      <w:r w:rsidRPr="00B866D9">
        <w:rPr>
          <w:rFonts w:ascii="Verdana" w:hAnsi="Verdana"/>
          <w:sz w:val="20"/>
          <w:szCs w:val="20"/>
        </w:rPr>
        <w:t>Задължавам се да спазвам условията за участие в търга и всички действащи норми и стандарти, които се отнасят за търга.</w:t>
      </w:r>
    </w:p>
    <w:p w:rsidR="0058788B" w:rsidRDefault="0058788B" w:rsidP="0058788B">
      <w:pPr>
        <w:pStyle w:val="BodyText3"/>
        <w:tabs>
          <w:tab w:val="left" w:pos="0"/>
          <w:tab w:val="num" w:pos="426"/>
        </w:tabs>
        <w:spacing w:after="0" w:line="240" w:lineRule="auto"/>
        <w:ind w:firstLine="567"/>
        <w:jc w:val="both"/>
        <w:rPr>
          <w:rFonts w:ascii="Verdana" w:hAnsi="Verdana"/>
          <w:sz w:val="20"/>
          <w:szCs w:val="20"/>
        </w:rPr>
      </w:pPr>
      <w:r w:rsidRPr="00B866D9">
        <w:rPr>
          <w:rFonts w:ascii="Verdana" w:hAnsi="Verdana"/>
          <w:bCs/>
          <w:sz w:val="20"/>
          <w:szCs w:val="20"/>
          <w:lang w:val="en-US"/>
        </w:rPr>
        <w:t>1</w:t>
      </w:r>
      <w:r w:rsidR="0037371E" w:rsidRPr="00B866D9">
        <w:rPr>
          <w:rFonts w:ascii="Verdana" w:hAnsi="Verdana"/>
          <w:bCs/>
          <w:sz w:val="20"/>
          <w:szCs w:val="20"/>
        </w:rPr>
        <w:t>0</w:t>
      </w:r>
      <w:r w:rsidRPr="00B866D9">
        <w:rPr>
          <w:rFonts w:ascii="Verdana" w:hAnsi="Verdana"/>
          <w:bCs/>
          <w:sz w:val="20"/>
          <w:szCs w:val="20"/>
        </w:rPr>
        <w:t xml:space="preserve">. </w:t>
      </w:r>
      <w:r w:rsidR="001C4496" w:rsidRPr="006751A2">
        <w:rPr>
          <w:rFonts w:ascii="Verdana" w:hAnsi="Verdana"/>
          <w:sz w:val="20"/>
          <w:szCs w:val="20"/>
        </w:rPr>
        <w:t>Задължавам се да не разпространявам по никакъв повод и под никакъв предлог</w:t>
      </w:r>
      <w:r w:rsidR="001C4496">
        <w:rPr>
          <w:rFonts w:ascii="Verdana" w:hAnsi="Verdana"/>
          <w:sz w:val="20"/>
          <w:szCs w:val="20"/>
        </w:rPr>
        <w:t xml:space="preserve"> </w:t>
      </w:r>
      <w:r w:rsidR="001C4496" w:rsidRPr="006751A2">
        <w:rPr>
          <w:rFonts w:ascii="Verdana" w:hAnsi="Verdana"/>
          <w:sz w:val="20"/>
          <w:szCs w:val="20"/>
        </w:rPr>
        <w:t>данните за търга.</w:t>
      </w:r>
    </w:p>
    <w:p w:rsidR="00364984" w:rsidRPr="00B866D9" w:rsidRDefault="00364984" w:rsidP="0058788B">
      <w:pPr>
        <w:pStyle w:val="BodyText3"/>
        <w:tabs>
          <w:tab w:val="left" w:pos="0"/>
          <w:tab w:val="num" w:pos="426"/>
        </w:tabs>
        <w:spacing w:after="0" w:line="240" w:lineRule="auto"/>
        <w:ind w:firstLine="567"/>
        <w:jc w:val="both"/>
        <w:rPr>
          <w:rFonts w:ascii="Verdana" w:hAnsi="Verdana"/>
          <w:sz w:val="20"/>
          <w:szCs w:val="20"/>
          <w:lang w:val="ru-RU"/>
        </w:rPr>
      </w:pPr>
    </w:p>
    <w:p w:rsidR="0058788B" w:rsidRPr="00B866D9" w:rsidRDefault="0058788B" w:rsidP="0058788B">
      <w:pPr>
        <w:tabs>
          <w:tab w:val="left" w:pos="0"/>
        </w:tabs>
        <w:spacing w:after="0" w:line="240" w:lineRule="auto"/>
        <w:ind w:firstLine="720"/>
        <w:jc w:val="both"/>
        <w:rPr>
          <w:rFonts w:ascii="Verdana" w:hAnsi="Verdana"/>
          <w:sz w:val="20"/>
          <w:szCs w:val="20"/>
        </w:rPr>
      </w:pPr>
      <w:r w:rsidRPr="00B866D9">
        <w:rPr>
          <w:rFonts w:ascii="Verdana" w:hAnsi="Verdana"/>
          <w:sz w:val="20"/>
          <w:szCs w:val="20"/>
        </w:rPr>
        <w:t>Известно ми е, че за неверни данни нося наказателна отговорност по чл. 313 от Наказателния кодекс.</w:t>
      </w:r>
    </w:p>
    <w:p w:rsidR="0058788B" w:rsidRDefault="0058788B" w:rsidP="0058788B">
      <w:pPr>
        <w:tabs>
          <w:tab w:val="left" w:pos="0"/>
        </w:tabs>
        <w:spacing w:after="0" w:line="240" w:lineRule="auto"/>
        <w:ind w:firstLine="720"/>
        <w:jc w:val="both"/>
        <w:rPr>
          <w:rFonts w:ascii="Verdana" w:hAnsi="Verdana"/>
          <w:sz w:val="20"/>
          <w:szCs w:val="20"/>
        </w:rPr>
      </w:pPr>
    </w:p>
    <w:p w:rsidR="001C4496" w:rsidRDefault="001C4496" w:rsidP="0058788B">
      <w:pPr>
        <w:tabs>
          <w:tab w:val="left" w:pos="0"/>
        </w:tabs>
        <w:spacing w:after="0" w:line="240" w:lineRule="auto"/>
        <w:ind w:firstLine="720"/>
        <w:jc w:val="both"/>
        <w:rPr>
          <w:rFonts w:ascii="Verdana" w:hAnsi="Verdana"/>
          <w:sz w:val="20"/>
          <w:szCs w:val="20"/>
        </w:rPr>
      </w:pPr>
    </w:p>
    <w:p w:rsidR="001C4496" w:rsidRDefault="001C4496" w:rsidP="0058788B">
      <w:pPr>
        <w:tabs>
          <w:tab w:val="left" w:pos="0"/>
        </w:tabs>
        <w:spacing w:after="0" w:line="240" w:lineRule="auto"/>
        <w:ind w:firstLine="720"/>
        <w:jc w:val="both"/>
        <w:rPr>
          <w:rFonts w:ascii="Verdana" w:hAnsi="Verdana"/>
          <w:sz w:val="20"/>
          <w:szCs w:val="20"/>
        </w:rPr>
      </w:pPr>
    </w:p>
    <w:p w:rsidR="001C4496" w:rsidRDefault="001C4496" w:rsidP="0058788B">
      <w:pPr>
        <w:tabs>
          <w:tab w:val="left" w:pos="0"/>
        </w:tabs>
        <w:spacing w:after="0" w:line="240" w:lineRule="auto"/>
        <w:ind w:firstLine="720"/>
        <w:jc w:val="both"/>
        <w:rPr>
          <w:rFonts w:ascii="Verdana" w:hAnsi="Verdana"/>
          <w:sz w:val="20"/>
          <w:szCs w:val="20"/>
        </w:rPr>
      </w:pPr>
    </w:p>
    <w:p w:rsidR="001C4496" w:rsidRPr="00B866D9" w:rsidRDefault="001C4496" w:rsidP="0058788B">
      <w:pPr>
        <w:tabs>
          <w:tab w:val="left" w:pos="0"/>
        </w:tabs>
        <w:spacing w:after="0" w:line="240" w:lineRule="auto"/>
        <w:ind w:firstLine="720"/>
        <w:jc w:val="both"/>
        <w:rPr>
          <w:rFonts w:ascii="Verdana" w:hAnsi="Verdana"/>
          <w:sz w:val="20"/>
          <w:szCs w:val="20"/>
        </w:rPr>
      </w:pPr>
    </w:p>
    <w:p w:rsidR="00D14C75" w:rsidRPr="00B866D9" w:rsidRDefault="0058788B" w:rsidP="0058788B">
      <w:pPr>
        <w:tabs>
          <w:tab w:val="left" w:pos="0"/>
        </w:tabs>
        <w:spacing w:after="0" w:line="240" w:lineRule="auto"/>
        <w:ind w:firstLine="720"/>
        <w:jc w:val="both"/>
        <w:rPr>
          <w:rFonts w:ascii="Verdana" w:hAnsi="Verdana"/>
          <w:sz w:val="20"/>
          <w:szCs w:val="20"/>
          <w:lang w:val="en-US"/>
        </w:rPr>
      </w:pPr>
      <w:r w:rsidRPr="00B866D9">
        <w:rPr>
          <w:rFonts w:ascii="Verdana" w:hAnsi="Verdana"/>
          <w:sz w:val="20"/>
          <w:szCs w:val="20"/>
        </w:rPr>
        <w:t>Дата:</w:t>
      </w:r>
      <w:r w:rsidRPr="00B866D9">
        <w:rPr>
          <w:rFonts w:ascii="Verdana" w:hAnsi="Verdana"/>
          <w:sz w:val="20"/>
          <w:szCs w:val="20"/>
        </w:rPr>
        <w:tab/>
      </w:r>
      <w:r w:rsidR="00FE60EB" w:rsidRPr="00B866D9">
        <w:rPr>
          <w:rFonts w:ascii="Verdana" w:hAnsi="Verdana"/>
          <w:sz w:val="20"/>
          <w:szCs w:val="20"/>
        </w:rPr>
        <w:t xml:space="preserve"> </w:t>
      </w:r>
      <w:r w:rsidR="00FE60EB" w:rsidRPr="00B866D9">
        <w:rPr>
          <w:rFonts w:ascii="Verdana" w:hAnsi="Verdana"/>
          <w:sz w:val="20"/>
          <w:szCs w:val="20"/>
        </w:rPr>
        <w:tab/>
      </w:r>
      <w:r w:rsidR="00FE60EB" w:rsidRPr="00B866D9">
        <w:rPr>
          <w:rFonts w:ascii="Verdana" w:hAnsi="Verdana"/>
          <w:sz w:val="20"/>
          <w:szCs w:val="20"/>
        </w:rPr>
        <w:tab/>
      </w:r>
      <w:r w:rsidR="00FE60EB" w:rsidRPr="00B866D9">
        <w:rPr>
          <w:rFonts w:ascii="Verdana" w:hAnsi="Verdana"/>
          <w:sz w:val="20"/>
          <w:szCs w:val="20"/>
        </w:rPr>
        <w:tab/>
      </w:r>
      <w:r w:rsidR="00FE60EB" w:rsidRPr="00B866D9">
        <w:rPr>
          <w:rFonts w:ascii="Verdana" w:hAnsi="Verdana"/>
          <w:sz w:val="20"/>
          <w:szCs w:val="20"/>
        </w:rPr>
        <w:tab/>
      </w:r>
      <w:r w:rsidR="00FE60EB" w:rsidRPr="00B866D9">
        <w:rPr>
          <w:rFonts w:ascii="Verdana" w:hAnsi="Verdana"/>
          <w:sz w:val="20"/>
          <w:szCs w:val="20"/>
        </w:rPr>
        <w:tab/>
      </w:r>
      <w:r w:rsidR="00FE60EB" w:rsidRPr="00B866D9">
        <w:rPr>
          <w:rFonts w:ascii="Verdana" w:hAnsi="Verdana"/>
          <w:sz w:val="20"/>
          <w:szCs w:val="20"/>
        </w:rPr>
        <w:tab/>
      </w:r>
      <w:r w:rsidR="00FE60EB" w:rsidRPr="00B866D9">
        <w:rPr>
          <w:rFonts w:ascii="Verdana" w:hAnsi="Verdana"/>
          <w:sz w:val="20"/>
          <w:szCs w:val="20"/>
        </w:rPr>
        <w:tab/>
      </w:r>
      <w:r w:rsidRPr="00B866D9">
        <w:rPr>
          <w:rFonts w:ascii="Verdana" w:hAnsi="Verdana"/>
          <w:sz w:val="20"/>
          <w:szCs w:val="20"/>
        </w:rPr>
        <w:t>ДЕКЛАРАТОР:</w:t>
      </w:r>
    </w:p>
    <w:p w:rsidR="00D27037" w:rsidRPr="00D27037" w:rsidRDefault="00D14C75" w:rsidP="00D27037">
      <w:pPr>
        <w:jc w:val="center"/>
        <w:rPr>
          <w:rFonts w:ascii="Verdana" w:hAnsi="Verdana"/>
          <w:b/>
          <w:sz w:val="20"/>
          <w:szCs w:val="20"/>
        </w:rPr>
      </w:pPr>
      <w:r w:rsidRPr="00B866D9">
        <w:rPr>
          <w:rFonts w:ascii="Verdana" w:hAnsi="Verdana"/>
          <w:sz w:val="20"/>
          <w:szCs w:val="20"/>
        </w:rPr>
        <w:br w:type="page"/>
      </w:r>
      <w:r w:rsidR="00D27037" w:rsidRPr="00D27037">
        <w:rPr>
          <w:rFonts w:ascii="Verdana" w:hAnsi="Verdana"/>
          <w:b/>
          <w:sz w:val="20"/>
          <w:szCs w:val="20"/>
        </w:rPr>
        <w:lastRenderedPageBreak/>
        <w:t>ДОГОВОР ЗА ПРОДАЖБА НА СТОЯЩА ДЪРВЕСИНА НА КОРЕН</w:t>
      </w:r>
    </w:p>
    <w:p w:rsidR="00D27037" w:rsidRPr="00D27037" w:rsidRDefault="00D27037" w:rsidP="00D27037">
      <w:pPr>
        <w:spacing w:before="120" w:after="0" w:line="240" w:lineRule="auto"/>
        <w:jc w:val="center"/>
        <w:rPr>
          <w:rFonts w:ascii="Verdana" w:hAnsi="Verdana"/>
          <w:b/>
          <w:sz w:val="20"/>
          <w:szCs w:val="20"/>
        </w:rPr>
      </w:pPr>
      <w:r w:rsidRPr="00D27037">
        <w:rPr>
          <w:rFonts w:ascii="Verdana" w:hAnsi="Verdana"/>
          <w:b/>
          <w:sz w:val="20"/>
          <w:szCs w:val="20"/>
        </w:rPr>
        <w:t>№ ПО-01-……….../………………</w:t>
      </w:r>
      <w:r w:rsidR="00C9597B">
        <w:rPr>
          <w:rFonts w:ascii="Verdana" w:hAnsi="Verdana"/>
          <w:b/>
          <w:sz w:val="20"/>
          <w:szCs w:val="20"/>
        </w:rPr>
        <w:t>2019</w:t>
      </w:r>
      <w:r w:rsidRPr="00D27037">
        <w:rPr>
          <w:rFonts w:ascii="Verdana" w:hAnsi="Verdana"/>
          <w:b/>
          <w:sz w:val="20"/>
          <w:szCs w:val="20"/>
        </w:rPr>
        <w:t xml:space="preserve"> г.</w:t>
      </w:r>
    </w:p>
    <w:p w:rsidR="00D27037" w:rsidRPr="00D27037" w:rsidRDefault="00D27037" w:rsidP="00D27037">
      <w:pPr>
        <w:spacing w:after="0" w:line="240" w:lineRule="auto"/>
        <w:jc w:val="both"/>
        <w:rPr>
          <w:rFonts w:ascii="Verdana" w:hAnsi="Verdana"/>
          <w:sz w:val="20"/>
          <w:szCs w:val="20"/>
          <w:lang w:val="en-US"/>
        </w:rPr>
      </w:pPr>
    </w:p>
    <w:p w:rsidR="00D27037" w:rsidRPr="00D27037" w:rsidRDefault="00D27037" w:rsidP="00D27037">
      <w:pPr>
        <w:spacing w:after="120" w:line="240" w:lineRule="auto"/>
        <w:ind w:firstLine="709"/>
        <w:jc w:val="both"/>
        <w:rPr>
          <w:rFonts w:ascii="Verdana" w:hAnsi="Verdana"/>
          <w:sz w:val="20"/>
          <w:szCs w:val="20"/>
        </w:rPr>
      </w:pPr>
      <w:r w:rsidRPr="00D27037">
        <w:rPr>
          <w:rFonts w:ascii="Verdana" w:hAnsi="Verdana"/>
          <w:sz w:val="20"/>
          <w:szCs w:val="20"/>
        </w:rPr>
        <w:t>Днес, ………………………</w:t>
      </w:r>
      <w:r w:rsidR="00C9597B">
        <w:rPr>
          <w:rFonts w:ascii="Verdana" w:hAnsi="Verdana"/>
          <w:sz w:val="20"/>
          <w:szCs w:val="20"/>
        </w:rPr>
        <w:t>2019</w:t>
      </w:r>
      <w:r w:rsidRPr="00D27037">
        <w:rPr>
          <w:rFonts w:ascii="Verdana" w:hAnsi="Verdana"/>
          <w:sz w:val="20"/>
          <w:szCs w:val="20"/>
        </w:rPr>
        <w:t xml:space="preserve"> г., в </w:t>
      </w:r>
      <w:r w:rsidR="00217992">
        <w:rPr>
          <w:rFonts w:ascii="Verdana" w:hAnsi="Verdana"/>
          <w:sz w:val="20"/>
          <w:szCs w:val="20"/>
        </w:rPr>
        <w:t>гр.Белово</w:t>
      </w:r>
      <w:r w:rsidRPr="00D27037">
        <w:rPr>
          <w:rFonts w:ascii="Verdana" w:hAnsi="Verdana"/>
          <w:sz w:val="20"/>
          <w:szCs w:val="20"/>
        </w:rPr>
        <w:t>, на основание чл. 35, ал. 1 от Наредба за условията и реда за възлагане изпълнението на дейности в горските територии - държавна и общинска собственост и за ползването на дървесина и недървесни горски продукти (НУРВИДГТ) и на основание Заповед за класиране № РД-07-…………/………………</w:t>
      </w:r>
      <w:r w:rsidR="00C9597B">
        <w:rPr>
          <w:rFonts w:ascii="Verdana" w:hAnsi="Verdana"/>
          <w:sz w:val="20"/>
          <w:szCs w:val="20"/>
        </w:rPr>
        <w:t>2019</w:t>
      </w:r>
      <w:r w:rsidRPr="00D27037">
        <w:rPr>
          <w:rFonts w:ascii="Verdana" w:hAnsi="Verdana"/>
          <w:sz w:val="20"/>
          <w:szCs w:val="20"/>
        </w:rPr>
        <w:t xml:space="preserve"> г. на Директора на </w:t>
      </w:r>
      <w:r w:rsidR="00C9597B">
        <w:rPr>
          <w:rFonts w:ascii="Verdana" w:hAnsi="Verdana"/>
          <w:sz w:val="20"/>
          <w:szCs w:val="20"/>
        </w:rPr>
        <w:t>ТП “ДГС Катунци”</w:t>
      </w:r>
      <w:r w:rsidRPr="00D27037">
        <w:rPr>
          <w:rFonts w:ascii="Verdana" w:hAnsi="Verdana"/>
          <w:sz w:val="20"/>
          <w:szCs w:val="20"/>
        </w:rPr>
        <w:t xml:space="preserve"> за класиране</w:t>
      </w:r>
      <w:r w:rsidRPr="00D27037">
        <w:rPr>
          <w:rFonts w:ascii="Verdana" w:hAnsi="Verdana"/>
          <w:color w:val="FF0000"/>
          <w:sz w:val="20"/>
          <w:szCs w:val="20"/>
        </w:rPr>
        <w:t xml:space="preserve"> </w:t>
      </w:r>
      <w:r w:rsidRPr="00D27037">
        <w:rPr>
          <w:rFonts w:ascii="Verdana" w:hAnsi="Verdana"/>
          <w:sz w:val="20"/>
          <w:szCs w:val="20"/>
        </w:rPr>
        <w:t xml:space="preserve">на участниците в </w:t>
      </w:r>
      <w:r>
        <w:rPr>
          <w:rFonts w:ascii="Verdana" w:hAnsi="Verdana"/>
          <w:sz w:val="20"/>
          <w:szCs w:val="20"/>
        </w:rPr>
        <w:t xml:space="preserve">електронен </w:t>
      </w:r>
      <w:r w:rsidRPr="00D27037">
        <w:rPr>
          <w:rFonts w:ascii="Verdana" w:hAnsi="Verdana"/>
          <w:sz w:val="20"/>
          <w:szCs w:val="20"/>
        </w:rPr>
        <w:t>търг за продажба на стояща дървесина на корен, се сключи настоящият договор между:</w:t>
      </w:r>
    </w:p>
    <w:p w:rsidR="00D27037" w:rsidRPr="00D27037" w:rsidRDefault="00D27037" w:rsidP="00D27037">
      <w:pPr>
        <w:spacing w:before="120" w:after="120" w:line="240" w:lineRule="auto"/>
        <w:ind w:firstLine="709"/>
        <w:jc w:val="both"/>
        <w:rPr>
          <w:rFonts w:ascii="Verdana" w:hAnsi="Verdana"/>
          <w:sz w:val="20"/>
          <w:szCs w:val="20"/>
        </w:rPr>
      </w:pPr>
      <w:r w:rsidRPr="00D27037">
        <w:rPr>
          <w:rFonts w:ascii="Verdana" w:hAnsi="Verdana"/>
          <w:sz w:val="20"/>
          <w:szCs w:val="20"/>
        </w:rPr>
        <w:t xml:space="preserve">1. </w:t>
      </w:r>
      <w:r w:rsidRPr="00D27037">
        <w:rPr>
          <w:rFonts w:ascii="Verdana" w:hAnsi="Verdana"/>
          <w:b/>
          <w:bCs/>
          <w:sz w:val="20"/>
          <w:szCs w:val="20"/>
        </w:rPr>
        <w:t>Териториално Поделение „Държавно горско стопанство .................” към „Югозападно държавно предприятие” ДП</w:t>
      </w:r>
      <w:r w:rsidRPr="00D27037">
        <w:rPr>
          <w:rFonts w:ascii="Verdana" w:hAnsi="Verdana"/>
          <w:sz w:val="20"/>
          <w:szCs w:val="20"/>
        </w:rPr>
        <w:t xml:space="preserve">, ЕИК: ............................, седалище и адрес на управление: </w:t>
      </w:r>
      <w:r w:rsidR="00217992">
        <w:rPr>
          <w:rFonts w:ascii="Verdana" w:hAnsi="Verdana"/>
          <w:sz w:val="20"/>
          <w:szCs w:val="20"/>
        </w:rPr>
        <w:t>......................</w:t>
      </w:r>
      <w:r w:rsidRPr="00D27037">
        <w:rPr>
          <w:rFonts w:ascii="Verdana" w:hAnsi="Verdana"/>
          <w:sz w:val="20"/>
          <w:szCs w:val="20"/>
        </w:rPr>
        <w:t xml:space="preserve">, ......................., представлявано от </w:t>
      </w:r>
      <w:r w:rsidR="00C9597B">
        <w:rPr>
          <w:rFonts w:ascii="Verdana" w:hAnsi="Verdana"/>
          <w:sz w:val="20"/>
          <w:szCs w:val="20"/>
        </w:rPr>
        <w:t xml:space="preserve">инж. </w:t>
      </w:r>
      <w:r w:rsidR="00217992">
        <w:rPr>
          <w:rFonts w:ascii="Verdana" w:hAnsi="Verdana"/>
          <w:sz w:val="20"/>
          <w:szCs w:val="20"/>
        </w:rPr>
        <w:t xml:space="preserve">Бойчо Палакарски </w:t>
      </w:r>
      <w:r w:rsidRPr="00D27037">
        <w:rPr>
          <w:rFonts w:ascii="Verdana" w:hAnsi="Verdana"/>
          <w:sz w:val="20"/>
          <w:szCs w:val="20"/>
        </w:rPr>
        <w:t xml:space="preserve">, в качеството му на Директор и ..................................., в качеството й на главен счетоводител, наричано за краткост </w:t>
      </w:r>
      <w:r w:rsidRPr="00D27037">
        <w:rPr>
          <w:rFonts w:ascii="Verdana" w:hAnsi="Verdana"/>
          <w:b/>
          <w:sz w:val="20"/>
          <w:szCs w:val="20"/>
        </w:rPr>
        <w:t>ПРОДАВАЧ</w:t>
      </w:r>
      <w:r w:rsidRPr="00D27037">
        <w:rPr>
          <w:rFonts w:ascii="Verdana" w:hAnsi="Verdana"/>
          <w:sz w:val="20"/>
          <w:szCs w:val="20"/>
        </w:rPr>
        <w:t>, от една страна, и</w:t>
      </w:r>
    </w:p>
    <w:p w:rsidR="00D27037" w:rsidRPr="00D27037" w:rsidRDefault="00D27037" w:rsidP="00D27037">
      <w:pPr>
        <w:spacing w:before="120" w:after="120" w:line="240" w:lineRule="auto"/>
        <w:ind w:firstLine="709"/>
        <w:jc w:val="both"/>
        <w:rPr>
          <w:rFonts w:ascii="Verdana" w:hAnsi="Verdana"/>
          <w:sz w:val="20"/>
          <w:szCs w:val="20"/>
        </w:rPr>
      </w:pPr>
      <w:r w:rsidRPr="00D27037">
        <w:rPr>
          <w:rFonts w:ascii="Verdana" w:hAnsi="Verdana"/>
          <w:sz w:val="20"/>
          <w:szCs w:val="20"/>
        </w:rPr>
        <w:t xml:space="preserve">2. </w:t>
      </w:r>
      <w:r w:rsidRPr="00D27037">
        <w:rPr>
          <w:rFonts w:ascii="Verdana" w:hAnsi="Verdana"/>
          <w:b/>
          <w:sz w:val="20"/>
          <w:szCs w:val="20"/>
        </w:rPr>
        <w:t>„…………………………………………………”</w:t>
      </w:r>
      <w:r w:rsidRPr="00D27037">
        <w:rPr>
          <w:rFonts w:ascii="Verdana" w:hAnsi="Verdana"/>
          <w:sz w:val="20"/>
          <w:szCs w:val="20"/>
        </w:rPr>
        <w:t xml:space="preserve">, ЕИК: ………………….…………………., седалище и адрес на управление: ……………………………..............................................., представлявано от ……………………………………………., в качеството му на ……………………………, наричано за краткост </w:t>
      </w:r>
      <w:r w:rsidRPr="00D27037">
        <w:rPr>
          <w:rFonts w:ascii="Verdana" w:hAnsi="Verdana"/>
          <w:b/>
          <w:sz w:val="20"/>
          <w:szCs w:val="20"/>
        </w:rPr>
        <w:t>КУПУВАЧ</w:t>
      </w:r>
      <w:r w:rsidRPr="00D27037">
        <w:rPr>
          <w:rFonts w:ascii="Verdana" w:hAnsi="Verdana"/>
          <w:sz w:val="20"/>
          <w:szCs w:val="20"/>
        </w:rPr>
        <w:t>, от друга страна.</w:t>
      </w:r>
    </w:p>
    <w:p w:rsidR="00D27037" w:rsidRPr="00D27037" w:rsidRDefault="00D27037" w:rsidP="00D27037">
      <w:pPr>
        <w:spacing w:before="120" w:after="120" w:line="240" w:lineRule="auto"/>
        <w:ind w:firstLine="709"/>
        <w:jc w:val="both"/>
        <w:rPr>
          <w:rFonts w:ascii="Verdana" w:hAnsi="Verdana"/>
          <w:sz w:val="20"/>
          <w:szCs w:val="20"/>
        </w:rPr>
      </w:pPr>
      <w:r w:rsidRPr="00D27037">
        <w:rPr>
          <w:rFonts w:ascii="Verdana" w:hAnsi="Verdana"/>
          <w:sz w:val="20"/>
          <w:szCs w:val="20"/>
        </w:rPr>
        <w:t>Страните се споразумяха за следното:</w:t>
      </w:r>
    </w:p>
    <w:p w:rsidR="00D27037" w:rsidRPr="00D27037" w:rsidRDefault="00D27037" w:rsidP="00D27037">
      <w:pPr>
        <w:numPr>
          <w:ilvl w:val="0"/>
          <w:numId w:val="16"/>
        </w:numPr>
        <w:spacing w:before="60" w:after="60" w:line="240" w:lineRule="auto"/>
        <w:contextualSpacing/>
        <w:jc w:val="both"/>
        <w:rPr>
          <w:rFonts w:ascii="Verdana" w:hAnsi="Verdana"/>
          <w:sz w:val="20"/>
          <w:szCs w:val="20"/>
        </w:rPr>
      </w:pPr>
      <w:r w:rsidRPr="00D27037">
        <w:rPr>
          <w:rFonts w:ascii="Verdana" w:hAnsi="Verdana"/>
          <w:b/>
          <w:caps/>
          <w:sz w:val="20"/>
          <w:szCs w:val="20"/>
        </w:rPr>
        <w:t>предмет на договора.</w:t>
      </w:r>
    </w:p>
    <w:p w:rsidR="00D27037" w:rsidRPr="00D27037" w:rsidRDefault="00D27037" w:rsidP="00D27037">
      <w:pPr>
        <w:numPr>
          <w:ilvl w:val="1"/>
          <w:numId w:val="16"/>
        </w:numPr>
        <w:tabs>
          <w:tab w:val="num" w:pos="993"/>
        </w:tabs>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 xml:space="preserve">Продавачът се задължава да прехвърли на Купувача собствеността върху дървесината, от Обект </w:t>
      </w:r>
      <w:r w:rsidRPr="00D27037">
        <w:rPr>
          <w:rFonts w:ascii="Verdana" w:hAnsi="Verdana"/>
          <w:b/>
          <w:bCs/>
          <w:sz w:val="20"/>
          <w:szCs w:val="20"/>
        </w:rPr>
        <w:t xml:space="preserve">№ </w:t>
      </w:r>
      <w:r w:rsidR="00C9597B">
        <w:rPr>
          <w:rFonts w:ascii="Verdana" w:hAnsi="Verdana"/>
          <w:sz w:val="20"/>
          <w:szCs w:val="20"/>
        </w:rPr>
        <w:t>19</w:t>
      </w:r>
      <w:r w:rsidR="00217992">
        <w:rPr>
          <w:rFonts w:ascii="Verdana" w:hAnsi="Verdana"/>
          <w:sz w:val="20"/>
          <w:szCs w:val="20"/>
        </w:rPr>
        <w:t>22</w:t>
      </w:r>
      <w:r w:rsidRPr="00D27037">
        <w:rPr>
          <w:rFonts w:ascii="Verdana" w:hAnsi="Verdana"/>
          <w:sz w:val="20"/>
          <w:szCs w:val="20"/>
        </w:rPr>
        <w:t xml:space="preserve">, включващ отдел: </w:t>
      </w:r>
      <w:r w:rsidRPr="00D27037">
        <w:rPr>
          <w:rFonts w:ascii="Verdana" w:hAnsi="Verdana"/>
          <w:b/>
          <w:sz w:val="20"/>
          <w:szCs w:val="20"/>
        </w:rPr>
        <w:t>...........</w:t>
      </w:r>
      <w:r w:rsidRPr="00D27037">
        <w:rPr>
          <w:rFonts w:ascii="Verdana" w:hAnsi="Verdana"/>
          <w:sz w:val="20"/>
          <w:szCs w:val="20"/>
        </w:rPr>
        <w:t>, подотдел</w:t>
      </w:r>
      <w:r w:rsidRPr="00D27037">
        <w:rPr>
          <w:rFonts w:ascii="Verdana" w:hAnsi="Verdana"/>
          <w:sz w:val="20"/>
          <w:szCs w:val="20"/>
          <w:lang w:val="en-US"/>
        </w:rPr>
        <w:t>:</w:t>
      </w:r>
      <w:r w:rsidRPr="00D27037">
        <w:rPr>
          <w:rFonts w:ascii="Verdana" w:hAnsi="Verdana"/>
          <w:b/>
          <w:sz w:val="20"/>
          <w:szCs w:val="20"/>
          <w:lang w:val="en-US"/>
        </w:rPr>
        <w:t xml:space="preserve"> </w:t>
      </w:r>
      <w:r w:rsidRPr="00D27037">
        <w:rPr>
          <w:rFonts w:ascii="Verdana" w:hAnsi="Verdana"/>
          <w:b/>
          <w:sz w:val="20"/>
          <w:szCs w:val="20"/>
        </w:rPr>
        <w:t>„.............”</w:t>
      </w:r>
      <w:r w:rsidRPr="00D27037">
        <w:rPr>
          <w:rFonts w:ascii="Verdana" w:hAnsi="Verdana"/>
          <w:sz w:val="20"/>
          <w:szCs w:val="20"/>
        </w:rPr>
        <w:t>, землище на с. ........................., общ. ................., а Купувачът се задължава да заплати предложената от него цена и да отсече и транспортира дървесината.</w:t>
      </w:r>
    </w:p>
    <w:p w:rsidR="00D27037" w:rsidRPr="00D27037" w:rsidRDefault="00D27037" w:rsidP="00D27037">
      <w:pPr>
        <w:numPr>
          <w:ilvl w:val="0"/>
          <w:numId w:val="16"/>
        </w:numPr>
        <w:tabs>
          <w:tab w:val="num" w:pos="644"/>
        </w:tabs>
        <w:spacing w:before="60" w:after="60" w:line="240" w:lineRule="auto"/>
        <w:contextualSpacing/>
        <w:jc w:val="both"/>
        <w:rPr>
          <w:rFonts w:ascii="Verdana" w:hAnsi="Verdana"/>
          <w:sz w:val="20"/>
          <w:szCs w:val="20"/>
        </w:rPr>
      </w:pPr>
      <w:r w:rsidRPr="00D27037">
        <w:rPr>
          <w:rFonts w:ascii="Verdana" w:hAnsi="Verdana"/>
          <w:b/>
          <w:caps/>
          <w:sz w:val="20"/>
          <w:szCs w:val="20"/>
        </w:rPr>
        <w:t>ценА, начин на плащане И ПРЕМИНАВАНЕ НА СОБСТВЕНОСТТА.</w:t>
      </w:r>
    </w:p>
    <w:p w:rsidR="00D27037" w:rsidRPr="00D27037" w:rsidRDefault="00D27037" w:rsidP="00D27037">
      <w:pPr>
        <w:numPr>
          <w:ilvl w:val="1"/>
          <w:numId w:val="16"/>
        </w:numPr>
        <w:tabs>
          <w:tab w:val="num" w:pos="993"/>
        </w:tabs>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 xml:space="preserve">Общата цената на дървесината е в размер на </w:t>
      </w:r>
      <w:r w:rsidRPr="00D27037">
        <w:rPr>
          <w:rFonts w:ascii="Verdana" w:hAnsi="Verdana"/>
          <w:b/>
          <w:sz w:val="20"/>
          <w:szCs w:val="20"/>
        </w:rPr>
        <w:t>................................. лева</w:t>
      </w:r>
      <w:r w:rsidRPr="00D27037">
        <w:rPr>
          <w:rFonts w:ascii="Verdana" w:hAnsi="Verdana"/>
          <w:sz w:val="20"/>
          <w:szCs w:val="20"/>
        </w:rPr>
        <w:t xml:space="preserve"> (словом:……………….) без ДДС.</w:t>
      </w:r>
    </w:p>
    <w:p w:rsidR="00D27037" w:rsidRPr="00D27037" w:rsidRDefault="00D27037" w:rsidP="00D27037">
      <w:pPr>
        <w:numPr>
          <w:ilvl w:val="1"/>
          <w:numId w:val="16"/>
        </w:numPr>
        <w:tabs>
          <w:tab w:val="num" w:pos="993"/>
        </w:tabs>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Цената на дървесината е определена по добити количества, сортименти и цени, определени пропорционално на съотношението между достигнатата на процедурата и началната цена на обекта, както следва:</w:t>
      </w:r>
    </w:p>
    <w:tbl>
      <w:tblPr>
        <w:tblW w:w="9760" w:type="dxa"/>
        <w:tblInd w:w="93" w:type="dxa"/>
        <w:tblLook w:val="00A0" w:firstRow="1" w:lastRow="0" w:firstColumn="1" w:lastColumn="0" w:noHBand="0" w:noVBand="0"/>
      </w:tblPr>
      <w:tblGrid>
        <w:gridCol w:w="3280"/>
        <w:gridCol w:w="1210"/>
        <w:gridCol w:w="1415"/>
        <w:gridCol w:w="1540"/>
        <w:gridCol w:w="2540"/>
      </w:tblGrid>
      <w:tr w:rsidR="00D27037" w:rsidRPr="00D27037" w:rsidTr="00F86162">
        <w:trPr>
          <w:trHeight w:val="510"/>
        </w:trPr>
        <w:tc>
          <w:tcPr>
            <w:tcW w:w="3280" w:type="dxa"/>
            <w:tcBorders>
              <w:top w:val="single" w:sz="4" w:space="0" w:color="auto"/>
              <w:left w:val="single" w:sz="4" w:space="0" w:color="auto"/>
              <w:bottom w:val="single" w:sz="4" w:space="0" w:color="auto"/>
              <w:right w:val="single" w:sz="4" w:space="0" w:color="auto"/>
            </w:tcBorders>
            <w:shd w:val="clear" w:color="auto" w:fill="BFBFBF"/>
          </w:tcPr>
          <w:p w:rsidR="00D27037" w:rsidRPr="00D27037" w:rsidRDefault="00D27037" w:rsidP="00D27037">
            <w:pPr>
              <w:spacing w:after="0" w:line="240" w:lineRule="auto"/>
              <w:jc w:val="both"/>
              <w:rPr>
                <w:rFonts w:ascii="Verdana" w:hAnsi="Verdana" w:cs="Calibri"/>
                <w:sz w:val="20"/>
                <w:szCs w:val="20"/>
                <w:lang w:eastAsia="en-US"/>
              </w:rPr>
            </w:pPr>
            <w:r w:rsidRPr="00D27037">
              <w:rPr>
                <w:rFonts w:ascii="Verdana" w:hAnsi="Verdana" w:cs="Calibri"/>
                <w:sz w:val="20"/>
                <w:szCs w:val="20"/>
              </w:rPr>
              <w:t>Категории дървесина, сортименти по БДС</w:t>
            </w:r>
          </w:p>
        </w:tc>
        <w:tc>
          <w:tcPr>
            <w:tcW w:w="1100" w:type="dxa"/>
            <w:tcBorders>
              <w:top w:val="single" w:sz="4" w:space="0" w:color="auto"/>
              <w:left w:val="nil"/>
              <w:bottom w:val="single" w:sz="4" w:space="0" w:color="auto"/>
              <w:right w:val="single" w:sz="4" w:space="0" w:color="auto"/>
            </w:tcBorders>
            <w:shd w:val="clear" w:color="auto" w:fill="BFBFBF"/>
          </w:tcPr>
          <w:p w:rsidR="00D27037" w:rsidRPr="00D27037" w:rsidRDefault="00D27037" w:rsidP="00D27037">
            <w:pPr>
              <w:spacing w:after="0" w:line="240" w:lineRule="auto"/>
              <w:jc w:val="both"/>
              <w:rPr>
                <w:rFonts w:ascii="Verdana" w:hAnsi="Verdana" w:cs="Calibri"/>
                <w:sz w:val="20"/>
                <w:szCs w:val="20"/>
                <w:lang w:eastAsia="en-US"/>
              </w:rPr>
            </w:pPr>
            <w:r w:rsidRPr="00D27037">
              <w:rPr>
                <w:rFonts w:ascii="Verdana" w:hAnsi="Verdana" w:cs="Calibri"/>
                <w:sz w:val="20"/>
                <w:szCs w:val="20"/>
              </w:rPr>
              <w:t>Дървесен вид</w:t>
            </w:r>
          </w:p>
        </w:tc>
        <w:tc>
          <w:tcPr>
            <w:tcW w:w="1300" w:type="dxa"/>
            <w:tcBorders>
              <w:top w:val="single" w:sz="4" w:space="0" w:color="auto"/>
              <w:left w:val="nil"/>
              <w:bottom w:val="single" w:sz="4" w:space="0" w:color="auto"/>
              <w:right w:val="single" w:sz="4" w:space="0" w:color="auto"/>
            </w:tcBorders>
            <w:shd w:val="clear" w:color="auto" w:fill="BFBFBF"/>
          </w:tcPr>
          <w:p w:rsidR="00D27037" w:rsidRPr="00D27037" w:rsidRDefault="00D27037" w:rsidP="00D27037">
            <w:pPr>
              <w:spacing w:after="0" w:line="240" w:lineRule="auto"/>
              <w:jc w:val="both"/>
              <w:rPr>
                <w:rFonts w:ascii="Verdana" w:hAnsi="Verdana" w:cs="Calibri"/>
                <w:sz w:val="20"/>
                <w:szCs w:val="20"/>
                <w:lang w:eastAsia="en-US"/>
              </w:rPr>
            </w:pPr>
            <w:r w:rsidRPr="00D27037">
              <w:rPr>
                <w:rFonts w:ascii="Verdana" w:hAnsi="Verdana" w:cs="Calibri"/>
                <w:sz w:val="20"/>
                <w:szCs w:val="20"/>
              </w:rPr>
              <w:t>Количество в куб.м.</w:t>
            </w:r>
          </w:p>
        </w:tc>
        <w:tc>
          <w:tcPr>
            <w:tcW w:w="1540" w:type="dxa"/>
            <w:tcBorders>
              <w:top w:val="single" w:sz="4" w:space="0" w:color="auto"/>
              <w:left w:val="nil"/>
              <w:bottom w:val="single" w:sz="4" w:space="0" w:color="auto"/>
              <w:right w:val="single" w:sz="4" w:space="0" w:color="auto"/>
            </w:tcBorders>
            <w:shd w:val="clear" w:color="auto" w:fill="BFBFBF"/>
          </w:tcPr>
          <w:p w:rsidR="00D27037" w:rsidRPr="00D27037" w:rsidRDefault="00D27037" w:rsidP="00D27037">
            <w:pPr>
              <w:spacing w:after="0" w:line="240" w:lineRule="auto"/>
              <w:jc w:val="both"/>
              <w:rPr>
                <w:rFonts w:ascii="Verdana" w:hAnsi="Verdana" w:cs="Calibri"/>
                <w:sz w:val="20"/>
                <w:szCs w:val="20"/>
                <w:lang w:eastAsia="en-US"/>
              </w:rPr>
            </w:pPr>
            <w:r w:rsidRPr="00D27037">
              <w:rPr>
                <w:rFonts w:ascii="Verdana" w:hAnsi="Verdana" w:cs="Calibri"/>
                <w:sz w:val="20"/>
                <w:szCs w:val="20"/>
              </w:rPr>
              <w:t>Начална цена в лв./куб.м.</w:t>
            </w:r>
          </w:p>
        </w:tc>
        <w:tc>
          <w:tcPr>
            <w:tcW w:w="2540" w:type="dxa"/>
            <w:tcBorders>
              <w:top w:val="single" w:sz="4" w:space="0" w:color="auto"/>
              <w:left w:val="nil"/>
              <w:bottom w:val="single" w:sz="4" w:space="0" w:color="auto"/>
              <w:right w:val="single" w:sz="4" w:space="0" w:color="auto"/>
            </w:tcBorders>
            <w:shd w:val="clear" w:color="auto" w:fill="BFBFBF"/>
          </w:tcPr>
          <w:p w:rsidR="00D27037" w:rsidRPr="00D27037" w:rsidRDefault="00D27037" w:rsidP="00D27037">
            <w:pPr>
              <w:spacing w:after="0" w:line="240" w:lineRule="auto"/>
              <w:jc w:val="both"/>
              <w:rPr>
                <w:rFonts w:ascii="Verdana" w:hAnsi="Verdana" w:cs="Calibri"/>
                <w:sz w:val="20"/>
                <w:szCs w:val="20"/>
                <w:lang w:eastAsia="en-US"/>
              </w:rPr>
            </w:pPr>
            <w:r w:rsidRPr="00D27037">
              <w:rPr>
                <w:rFonts w:ascii="Verdana" w:hAnsi="Verdana" w:cs="Calibri"/>
                <w:sz w:val="20"/>
                <w:szCs w:val="20"/>
              </w:rPr>
              <w:t>Обща стойност на обекта в лева без ДДС</w:t>
            </w:r>
          </w:p>
        </w:tc>
      </w:tr>
      <w:tr w:rsidR="00D27037" w:rsidRPr="00D27037" w:rsidTr="00F86162">
        <w:trPr>
          <w:trHeight w:val="255"/>
        </w:trPr>
        <w:tc>
          <w:tcPr>
            <w:tcW w:w="3280" w:type="dxa"/>
            <w:tcBorders>
              <w:top w:val="nil"/>
              <w:left w:val="single" w:sz="4" w:space="0" w:color="auto"/>
              <w:bottom w:val="single" w:sz="4" w:space="0" w:color="auto"/>
              <w:right w:val="single" w:sz="4" w:space="0" w:color="auto"/>
            </w:tcBorders>
            <w:noWrap/>
            <w:vAlign w:val="bottom"/>
          </w:tcPr>
          <w:p w:rsidR="00D27037" w:rsidRPr="00D27037" w:rsidRDefault="00D27037" w:rsidP="00D27037">
            <w:pPr>
              <w:spacing w:after="0" w:line="240" w:lineRule="auto"/>
              <w:jc w:val="both"/>
              <w:rPr>
                <w:rFonts w:ascii="Verdana" w:hAnsi="Verdana" w:cs="Calibri"/>
                <w:b/>
                <w:bCs/>
                <w:sz w:val="20"/>
                <w:szCs w:val="20"/>
                <w:u w:val="single"/>
                <w:lang w:eastAsia="en-US"/>
              </w:rPr>
            </w:pPr>
          </w:p>
        </w:tc>
        <w:tc>
          <w:tcPr>
            <w:tcW w:w="1100" w:type="dxa"/>
            <w:tcBorders>
              <w:top w:val="nil"/>
              <w:left w:val="nil"/>
              <w:bottom w:val="single" w:sz="4" w:space="0" w:color="auto"/>
              <w:right w:val="single" w:sz="4" w:space="0" w:color="auto"/>
            </w:tcBorders>
            <w:noWrap/>
            <w:vAlign w:val="bottom"/>
          </w:tcPr>
          <w:p w:rsidR="00D27037" w:rsidRPr="00D27037" w:rsidRDefault="00D27037" w:rsidP="00D27037">
            <w:pPr>
              <w:spacing w:after="0" w:line="240" w:lineRule="auto"/>
              <w:jc w:val="both"/>
              <w:rPr>
                <w:rFonts w:ascii="Verdana" w:hAnsi="Verdana" w:cs="Calibri"/>
                <w:b/>
                <w:bCs/>
                <w:sz w:val="20"/>
                <w:szCs w:val="20"/>
                <w:lang w:eastAsia="en-US"/>
              </w:rPr>
            </w:pPr>
          </w:p>
        </w:tc>
        <w:tc>
          <w:tcPr>
            <w:tcW w:w="1300" w:type="dxa"/>
            <w:tcBorders>
              <w:top w:val="nil"/>
              <w:left w:val="nil"/>
              <w:bottom w:val="single" w:sz="4" w:space="0" w:color="auto"/>
              <w:right w:val="single" w:sz="4" w:space="0" w:color="auto"/>
            </w:tcBorders>
            <w:noWrap/>
            <w:vAlign w:val="bottom"/>
          </w:tcPr>
          <w:p w:rsidR="00D27037" w:rsidRPr="00D27037" w:rsidRDefault="00D27037" w:rsidP="00D27037">
            <w:pPr>
              <w:spacing w:after="0" w:line="240" w:lineRule="auto"/>
              <w:jc w:val="both"/>
              <w:rPr>
                <w:rFonts w:ascii="Verdana" w:hAnsi="Verdana" w:cs="Calibri"/>
                <w:b/>
                <w:bCs/>
                <w:sz w:val="20"/>
                <w:szCs w:val="20"/>
                <w:u w:val="single"/>
                <w:lang w:eastAsia="en-US"/>
              </w:rPr>
            </w:pPr>
          </w:p>
        </w:tc>
        <w:tc>
          <w:tcPr>
            <w:tcW w:w="1540" w:type="dxa"/>
            <w:tcBorders>
              <w:top w:val="nil"/>
              <w:left w:val="nil"/>
              <w:bottom w:val="single" w:sz="4" w:space="0" w:color="auto"/>
              <w:right w:val="single" w:sz="4" w:space="0" w:color="auto"/>
            </w:tcBorders>
            <w:noWrap/>
            <w:vAlign w:val="bottom"/>
          </w:tcPr>
          <w:p w:rsidR="00D27037" w:rsidRPr="00D27037" w:rsidRDefault="00D27037" w:rsidP="00D27037">
            <w:pPr>
              <w:spacing w:after="0" w:line="240" w:lineRule="auto"/>
              <w:jc w:val="both"/>
              <w:rPr>
                <w:rFonts w:ascii="Verdana" w:hAnsi="Verdana" w:cs="Calibri"/>
                <w:b/>
                <w:bCs/>
                <w:sz w:val="20"/>
                <w:szCs w:val="20"/>
                <w:lang w:eastAsia="en-US"/>
              </w:rPr>
            </w:pPr>
            <w:r w:rsidRPr="00D27037">
              <w:rPr>
                <w:rFonts w:ascii="Verdana" w:hAnsi="Verdana" w:cs="Calibri"/>
                <w:b/>
                <w:bCs/>
                <w:sz w:val="20"/>
                <w:szCs w:val="20"/>
              </w:rPr>
              <w:t>-</w:t>
            </w:r>
          </w:p>
        </w:tc>
        <w:tc>
          <w:tcPr>
            <w:tcW w:w="2540" w:type="dxa"/>
            <w:tcBorders>
              <w:top w:val="nil"/>
              <w:left w:val="nil"/>
              <w:bottom w:val="single" w:sz="4" w:space="0" w:color="auto"/>
              <w:right w:val="single" w:sz="4" w:space="0" w:color="auto"/>
            </w:tcBorders>
            <w:noWrap/>
            <w:vAlign w:val="bottom"/>
          </w:tcPr>
          <w:p w:rsidR="00D27037" w:rsidRPr="00D27037" w:rsidRDefault="00D27037" w:rsidP="00D27037">
            <w:pPr>
              <w:spacing w:after="0" w:line="240" w:lineRule="auto"/>
              <w:jc w:val="both"/>
              <w:rPr>
                <w:rFonts w:ascii="Verdana" w:hAnsi="Verdana" w:cs="Calibri"/>
                <w:b/>
                <w:bCs/>
                <w:sz w:val="20"/>
                <w:szCs w:val="20"/>
                <w:lang w:eastAsia="en-US"/>
              </w:rPr>
            </w:pPr>
            <w:r w:rsidRPr="00D27037">
              <w:rPr>
                <w:rFonts w:ascii="Verdana" w:hAnsi="Verdana" w:cs="Calibri"/>
                <w:b/>
                <w:bCs/>
                <w:sz w:val="20"/>
                <w:szCs w:val="20"/>
              </w:rPr>
              <w:t>-</w:t>
            </w:r>
          </w:p>
        </w:tc>
      </w:tr>
      <w:tr w:rsidR="00D27037" w:rsidRPr="00D27037" w:rsidTr="00F86162">
        <w:trPr>
          <w:trHeight w:val="255"/>
        </w:trPr>
        <w:tc>
          <w:tcPr>
            <w:tcW w:w="3280" w:type="dxa"/>
            <w:tcBorders>
              <w:top w:val="nil"/>
              <w:left w:val="single" w:sz="4" w:space="0" w:color="auto"/>
              <w:bottom w:val="single" w:sz="4" w:space="0" w:color="auto"/>
              <w:right w:val="single" w:sz="4" w:space="0" w:color="auto"/>
            </w:tcBorders>
            <w:noWrap/>
            <w:vAlign w:val="bottom"/>
          </w:tcPr>
          <w:p w:rsidR="00D27037" w:rsidRPr="00D27037" w:rsidRDefault="00D27037" w:rsidP="00D27037">
            <w:pPr>
              <w:spacing w:after="0" w:line="240" w:lineRule="auto"/>
              <w:jc w:val="both"/>
              <w:rPr>
                <w:rFonts w:ascii="Verdana" w:hAnsi="Verdana" w:cs="Calibri"/>
                <w:b/>
                <w:bCs/>
                <w:sz w:val="20"/>
                <w:szCs w:val="20"/>
                <w:lang w:eastAsia="en-US"/>
              </w:rPr>
            </w:pPr>
          </w:p>
        </w:tc>
        <w:tc>
          <w:tcPr>
            <w:tcW w:w="1100" w:type="dxa"/>
            <w:tcBorders>
              <w:top w:val="nil"/>
              <w:left w:val="nil"/>
              <w:bottom w:val="single" w:sz="4" w:space="0" w:color="auto"/>
              <w:right w:val="single" w:sz="4" w:space="0" w:color="auto"/>
            </w:tcBorders>
            <w:noWrap/>
            <w:vAlign w:val="bottom"/>
          </w:tcPr>
          <w:p w:rsidR="00D27037" w:rsidRPr="00D27037" w:rsidRDefault="00D27037" w:rsidP="00D27037">
            <w:pPr>
              <w:spacing w:after="0" w:line="240" w:lineRule="auto"/>
              <w:jc w:val="both"/>
              <w:rPr>
                <w:rFonts w:ascii="Verdana" w:hAnsi="Verdana" w:cs="Calibri"/>
                <w:b/>
                <w:bCs/>
                <w:sz w:val="20"/>
                <w:szCs w:val="20"/>
                <w:lang w:eastAsia="en-US"/>
              </w:rPr>
            </w:pPr>
          </w:p>
        </w:tc>
        <w:tc>
          <w:tcPr>
            <w:tcW w:w="1300" w:type="dxa"/>
            <w:tcBorders>
              <w:top w:val="nil"/>
              <w:left w:val="nil"/>
              <w:bottom w:val="single" w:sz="4" w:space="0" w:color="auto"/>
              <w:right w:val="single" w:sz="4" w:space="0" w:color="auto"/>
            </w:tcBorders>
            <w:noWrap/>
            <w:vAlign w:val="bottom"/>
          </w:tcPr>
          <w:p w:rsidR="00D27037" w:rsidRPr="00D27037" w:rsidRDefault="00D27037" w:rsidP="00D27037">
            <w:pPr>
              <w:spacing w:after="0" w:line="240" w:lineRule="auto"/>
              <w:jc w:val="both"/>
              <w:rPr>
                <w:rFonts w:ascii="Verdana" w:hAnsi="Verdana" w:cs="Calibri"/>
                <w:b/>
                <w:bCs/>
                <w:sz w:val="20"/>
                <w:szCs w:val="20"/>
                <w:lang w:eastAsia="en-US"/>
              </w:rPr>
            </w:pPr>
          </w:p>
        </w:tc>
        <w:tc>
          <w:tcPr>
            <w:tcW w:w="1540" w:type="dxa"/>
            <w:tcBorders>
              <w:top w:val="nil"/>
              <w:left w:val="nil"/>
              <w:bottom w:val="single" w:sz="4" w:space="0" w:color="auto"/>
              <w:right w:val="single" w:sz="4" w:space="0" w:color="auto"/>
            </w:tcBorders>
            <w:noWrap/>
            <w:vAlign w:val="bottom"/>
          </w:tcPr>
          <w:p w:rsidR="00D27037" w:rsidRPr="00D27037" w:rsidRDefault="00D27037" w:rsidP="00D27037">
            <w:pPr>
              <w:spacing w:after="0" w:line="240" w:lineRule="auto"/>
              <w:jc w:val="both"/>
              <w:rPr>
                <w:rFonts w:ascii="Verdana" w:hAnsi="Verdana" w:cs="Calibri"/>
                <w:b/>
                <w:bCs/>
                <w:sz w:val="20"/>
                <w:szCs w:val="20"/>
                <w:lang w:eastAsia="en-US"/>
              </w:rPr>
            </w:pPr>
            <w:r w:rsidRPr="00D27037">
              <w:rPr>
                <w:rFonts w:ascii="Verdana" w:hAnsi="Verdana" w:cs="Calibri"/>
                <w:b/>
                <w:bCs/>
                <w:sz w:val="20"/>
                <w:szCs w:val="20"/>
              </w:rPr>
              <w:t>-</w:t>
            </w:r>
          </w:p>
        </w:tc>
        <w:tc>
          <w:tcPr>
            <w:tcW w:w="2540" w:type="dxa"/>
            <w:tcBorders>
              <w:top w:val="nil"/>
              <w:left w:val="nil"/>
              <w:bottom w:val="single" w:sz="4" w:space="0" w:color="auto"/>
              <w:right w:val="single" w:sz="4" w:space="0" w:color="auto"/>
            </w:tcBorders>
            <w:noWrap/>
            <w:vAlign w:val="bottom"/>
          </w:tcPr>
          <w:p w:rsidR="00D27037" w:rsidRPr="00D27037" w:rsidRDefault="00D27037" w:rsidP="00D27037">
            <w:pPr>
              <w:spacing w:after="0" w:line="240" w:lineRule="auto"/>
              <w:jc w:val="both"/>
              <w:rPr>
                <w:rFonts w:ascii="Verdana" w:hAnsi="Verdana" w:cs="Calibri"/>
                <w:b/>
                <w:bCs/>
                <w:sz w:val="20"/>
                <w:szCs w:val="20"/>
                <w:lang w:eastAsia="en-US"/>
              </w:rPr>
            </w:pPr>
            <w:r w:rsidRPr="00D27037">
              <w:rPr>
                <w:rFonts w:ascii="Verdana" w:hAnsi="Verdana" w:cs="Calibri"/>
                <w:b/>
                <w:bCs/>
                <w:sz w:val="20"/>
                <w:szCs w:val="20"/>
              </w:rPr>
              <w:t>-</w:t>
            </w:r>
          </w:p>
        </w:tc>
      </w:tr>
      <w:tr w:rsidR="00D27037" w:rsidRPr="00D27037" w:rsidTr="00F86162">
        <w:trPr>
          <w:trHeight w:val="255"/>
        </w:trPr>
        <w:tc>
          <w:tcPr>
            <w:tcW w:w="3280" w:type="dxa"/>
            <w:tcBorders>
              <w:top w:val="nil"/>
              <w:left w:val="single" w:sz="4" w:space="0" w:color="auto"/>
              <w:bottom w:val="single" w:sz="4" w:space="0" w:color="auto"/>
              <w:right w:val="single" w:sz="4" w:space="0" w:color="auto"/>
            </w:tcBorders>
            <w:noWrap/>
            <w:vAlign w:val="bottom"/>
          </w:tcPr>
          <w:p w:rsidR="00D27037" w:rsidRPr="00D27037" w:rsidRDefault="00D27037" w:rsidP="00D27037">
            <w:pPr>
              <w:spacing w:after="0" w:line="240" w:lineRule="auto"/>
              <w:jc w:val="both"/>
              <w:rPr>
                <w:rFonts w:ascii="Verdana" w:hAnsi="Verdana" w:cs="Calibri"/>
                <w:sz w:val="20"/>
                <w:szCs w:val="20"/>
                <w:lang w:eastAsia="en-US"/>
              </w:rPr>
            </w:pPr>
          </w:p>
        </w:tc>
        <w:tc>
          <w:tcPr>
            <w:tcW w:w="1100" w:type="dxa"/>
            <w:tcBorders>
              <w:top w:val="nil"/>
              <w:left w:val="nil"/>
              <w:bottom w:val="single" w:sz="4" w:space="0" w:color="auto"/>
              <w:right w:val="single" w:sz="4" w:space="0" w:color="auto"/>
            </w:tcBorders>
            <w:noWrap/>
            <w:vAlign w:val="bottom"/>
          </w:tcPr>
          <w:p w:rsidR="00D27037" w:rsidRPr="00D27037" w:rsidRDefault="00D27037" w:rsidP="00D27037">
            <w:pPr>
              <w:spacing w:after="0" w:line="240" w:lineRule="auto"/>
              <w:jc w:val="both"/>
              <w:rPr>
                <w:rFonts w:ascii="Verdana" w:hAnsi="Verdana" w:cs="Calibri"/>
                <w:sz w:val="20"/>
                <w:szCs w:val="20"/>
                <w:lang w:eastAsia="en-US"/>
              </w:rPr>
            </w:pPr>
          </w:p>
        </w:tc>
        <w:tc>
          <w:tcPr>
            <w:tcW w:w="1300" w:type="dxa"/>
            <w:tcBorders>
              <w:top w:val="nil"/>
              <w:left w:val="nil"/>
              <w:bottom w:val="single" w:sz="4" w:space="0" w:color="auto"/>
              <w:right w:val="single" w:sz="4" w:space="0" w:color="auto"/>
            </w:tcBorders>
            <w:noWrap/>
            <w:vAlign w:val="bottom"/>
          </w:tcPr>
          <w:p w:rsidR="00D27037" w:rsidRPr="00D27037" w:rsidRDefault="00D27037" w:rsidP="00D27037">
            <w:pPr>
              <w:spacing w:after="0" w:line="240" w:lineRule="auto"/>
              <w:jc w:val="both"/>
              <w:rPr>
                <w:rFonts w:ascii="Verdana" w:hAnsi="Verdana" w:cs="Calibri"/>
                <w:sz w:val="20"/>
                <w:szCs w:val="20"/>
                <w:lang w:eastAsia="en-US"/>
              </w:rPr>
            </w:pPr>
          </w:p>
        </w:tc>
        <w:tc>
          <w:tcPr>
            <w:tcW w:w="1540" w:type="dxa"/>
            <w:tcBorders>
              <w:top w:val="nil"/>
              <w:left w:val="nil"/>
              <w:bottom w:val="single" w:sz="4" w:space="0" w:color="auto"/>
              <w:right w:val="single" w:sz="4" w:space="0" w:color="auto"/>
            </w:tcBorders>
            <w:noWrap/>
            <w:vAlign w:val="bottom"/>
          </w:tcPr>
          <w:p w:rsidR="00D27037" w:rsidRPr="00D27037" w:rsidRDefault="00D27037" w:rsidP="00D27037">
            <w:pPr>
              <w:spacing w:after="0" w:line="240" w:lineRule="auto"/>
              <w:jc w:val="both"/>
              <w:rPr>
                <w:rFonts w:ascii="Verdana" w:hAnsi="Verdana" w:cs="Calibri"/>
                <w:sz w:val="20"/>
                <w:szCs w:val="20"/>
                <w:lang w:eastAsia="en-US"/>
              </w:rPr>
            </w:pPr>
            <w:r w:rsidRPr="00D27037">
              <w:rPr>
                <w:rFonts w:ascii="Verdana" w:hAnsi="Verdana" w:cs="Calibri"/>
                <w:sz w:val="20"/>
                <w:szCs w:val="20"/>
              </w:rPr>
              <w:t> </w:t>
            </w:r>
          </w:p>
        </w:tc>
        <w:tc>
          <w:tcPr>
            <w:tcW w:w="2540" w:type="dxa"/>
            <w:tcBorders>
              <w:top w:val="nil"/>
              <w:left w:val="nil"/>
              <w:bottom w:val="single" w:sz="4" w:space="0" w:color="auto"/>
              <w:right w:val="single" w:sz="4" w:space="0" w:color="auto"/>
            </w:tcBorders>
            <w:noWrap/>
            <w:vAlign w:val="bottom"/>
          </w:tcPr>
          <w:p w:rsidR="00D27037" w:rsidRPr="00D27037" w:rsidRDefault="00D27037" w:rsidP="00D27037">
            <w:pPr>
              <w:spacing w:after="0" w:line="240" w:lineRule="auto"/>
              <w:jc w:val="both"/>
              <w:rPr>
                <w:rFonts w:ascii="Verdana" w:hAnsi="Verdana" w:cs="Calibri"/>
                <w:sz w:val="20"/>
                <w:szCs w:val="20"/>
                <w:lang w:eastAsia="en-US"/>
              </w:rPr>
            </w:pPr>
            <w:r w:rsidRPr="00D27037">
              <w:rPr>
                <w:rFonts w:ascii="Verdana" w:hAnsi="Verdana" w:cs="Calibri"/>
                <w:sz w:val="20"/>
                <w:szCs w:val="20"/>
              </w:rPr>
              <w:t> </w:t>
            </w:r>
          </w:p>
        </w:tc>
      </w:tr>
      <w:tr w:rsidR="00D27037" w:rsidRPr="00D27037" w:rsidTr="00F86162">
        <w:trPr>
          <w:trHeight w:val="255"/>
        </w:trPr>
        <w:tc>
          <w:tcPr>
            <w:tcW w:w="3280" w:type="dxa"/>
            <w:tcBorders>
              <w:top w:val="nil"/>
              <w:left w:val="single" w:sz="4" w:space="0" w:color="auto"/>
              <w:bottom w:val="single" w:sz="4" w:space="0" w:color="auto"/>
              <w:right w:val="single" w:sz="4" w:space="0" w:color="auto"/>
            </w:tcBorders>
            <w:noWrap/>
            <w:vAlign w:val="bottom"/>
          </w:tcPr>
          <w:p w:rsidR="00D27037" w:rsidRPr="00D27037" w:rsidRDefault="00D27037" w:rsidP="00D27037">
            <w:pPr>
              <w:spacing w:after="0" w:line="240" w:lineRule="auto"/>
              <w:jc w:val="both"/>
              <w:rPr>
                <w:rFonts w:ascii="Verdana" w:hAnsi="Verdana" w:cs="Calibri"/>
                <w:sz w:val="20"/>
                <w:szCs w:val="20"/>
                <w:lang w:eastAsia="en-US"/>
              </w:rPr>
            </w:pPr>
          </w:p>
        </w:tc>
        <w:tc>
          <w:tcPr>
            <w:tcW w:w="1100" w:type="dxa"/>
            <w:tcBorders>
              <w:top w:val="nil"/>
              <w:left w:val="nil"/>
              <w:bottom w:val="single" w:sz="4" w:space="0" w:color="auto"/>
              <w:right w:val="single" w:sz="4" w:space="0" w:color="auto"/>
            </w:tcBorders>
            <w:noWrap/>
            <w:vAlign w:val="bottom"/>
          </w:tcPr>
          <w:p w:rsidR="00D27037" w:rsidRPr="00D27037" w:rsidRDefault="00D27037" w:rsidP="00D27037">
            <w:pPr>
              <w:spacing w:after="0" w:line="240" w:lineRule="auto"/>
              <w:jc w:val="both"/>
              <w:rPr>
                <w:rFonts w:ascii="Verdana" w:hAnsi="Verdana" w:cs="Calibri"/>
                <w:sz w:val="20"/>
                <w:szCs w:val="20"/>
                <w:lang w:eastAsia="en-US"/>
              </w:rPr>
            </w:pPr>
          </w:p>
        </w:tc>
        <w:tc>
          <w:tcPr>
            <w:tcW w:w="1300" w:type="dxa"/>
            <w:tcBorders>
              <w:top w:val="nil"/>
              <w:left w:val="nil"/>
              <w:bottom w:val="single" w:sz="4" w:space="0" w:color="auto"/>
              <w:right w:val="single" w:sz="4" w:space="0" w:color="auto"/>
            </w:tcBorders>
            <w:noWrap/>
            <w:vAlign w:val="bottom"/>
          </w:tcPr>
          <w:p w:rsidR="00D27037" w:rsidRPr="00D27037" w:rsidRDefault="00D27037" w:rsidP="00D27037">
            <w:pPr>
              <w:spacing w:after="0" w:line="240" w:lineRule="auto"/>
              <w:jc w:val="both"/>
              <w:rPr>
                <w:rFonts w:ascii="Verdana" w:hAnsi="Verdana" w:cs="Calibri"/>
                <w:sz w:val="20"/>
                <w:szCs w:val="20"/>
                <w:lang w:eastAsia="en-US"/>
              </w:rPr>
            </w:pPr>
          </w:p>
        </w:tc>
        <w:tc>
          <w:tcPr>
            <w:tcW w:w="1540" w:type="dxa"/>
            <w:tcBorders>
              <w:top w:val="nil"/>
              <w:left w:val="nil"/>
              <w:bottom w:val="single" w:sz="4" w:space="0" w:color="auto"/>
              <w:right w:val="single" w:sz="4" w:space="0" w:color="auto"/>
            </w:tcBorders>
            <w:noWrap/>
            <w:vAlign w:val="bottom"/>
          </w:tcPr>
          <w:p w:rsidR="00D27037" w:rsidRPr="00D27037" w:rsidRDefault="00D27037" w:rsidP="00D27037">
            <w:pPr>
              <w:spacing w:after="0" w:line="240" w:lineRule="auto"/>
              <w:jc w:val="both"/>
              <w:rPr>
                <w:rFonts w:ascii="Verdana" w:hAnsi="Verdana" w:cs="Calibri"/>
                <w:sz w:val="20"/>
                <w:szCs w:val="20"/>
                <w:lang w:eastAsia="en-US"/>
              </w:rPr>
            </w:pPr>
            <w:r w:rsidRPr="00D27037">
              <w:rPr>
                <w:rFonts w:ascii="Verdana" w:hAnsi="Verdana" w:cs="Calibri"/>
                <w:sz w:val="20"/>
                <w:szCs w:val="20"/>
              </w:rPr>
              <w:t> </w:t>
            </w:r>
          </w:p>
        </w:tc>
        <w:tc>
          <w:tcPr>
            <w:tcW w:w="2540" w:type="dxa"/>
            <w:tcBorders>
              <w:top w:val="nil"/>
              <w:left w:val="nil"/>
              <w:bottom w:val="single" w:sz="4" w:space="0" w:color="auto"/>
              <w:right w:val="single" w:sz="4" w:space="0" w:color="auto"/>
            </w:tcBorders>
            <w:noWrap/>
            <w:vAlign w:val="bottom"/>
          </w:tcPr>
          <w:p w:rsidR="00D27037" w:rsidRPr="00D27037" w:rsidRDefault="00D27037" w:rsidP="00D27037">
            <w:pPr>
              <w:spacing w:after="0" w:line="240" w:lineRule="auto"/>
              <w:jc w:val="both"/>
              <w:rPr>
                <w:rFonts w:ascii="Verdana" w:hAnsi="Verdana" w:cs="Calibri"/>
                <w:sz w:val="20"/>
                <w:szCs w:val="20"/>
                <w:lang w:eastAsia="en-US"/>
              </w:rPr>
            </w:pPr>
            <w:r w:rsidRPr="00D27037">
              <w:rPr>
                <w:rFonts w:ascii="Verdana" w:hAnsi="Verdana" w:cs="Calibri"/>
                <w:sz w:val="20"/>
                <w:szCs w:val="20"/>
              </w:rPr>
              <w:t> </w:t>
            </w:r>
          </w:p>
        </w:tc>
      </w:tr>
      <w:tr w:rsidR="00D27037" w:rsidRPr="00D27037" w:rsidTr="00F86162">
        <w:trPr>
          <w:trHeight w:val="255"/>
        </w:trPr>
        <w:tc>
          <w:tcPr>
            <w:tcW w:w="3280" w:type="dxa"/>
            <w:tcBorders>
              <w:top w:val="nil"/>
              <w:left w:val="single" w:sz="4" w:space="0" w:color="auto"/>
              <w:bottom w:val="single" w:sz="4" w:space="0" w:color="auto"/>
              <w:right w:val="single" w:sz="4" w:space="0" w:color="auto"/>
            </w:tcBorders>
            <w:noWrap/>
            <w:vAlign w:val="bottom"/>
          </w:tcPr>
          <w:p w:rsidR="00D27037" w:rsidRPr="00D27037" w:rsidRDefault="00D27037" w:rsidP="00D27037">
            <w:pPr>
              <w:spacing w:after="0" w:line="240" w:lineRule="auto"/>
              <w:jc w:val="both"/>
              <w:rPr>
                <w:rFonts w:ascii="Verdana" w:hAnsi="Verdana" w:cs="Calibri"/>
                <w:b/>
                <w:bCs/>
                <w:sz w:val="20"/>
                <w:szCs w:val="20"/>
                <w:lang w:eastAsia="en-US"/>
              </w:rPr>
            </w:pPr>
          </w:p>
        </w:tc>
        <w:tc>
          <w:tcPr>
            <w:tcW w:w="1100" w:type="dxa"/>
            <w:tcBorders>
              <w:top w:val="nil"/>
              <w:left w:val="nil"/>
              <w:bottom w:val="single" w:sz="4" w:space="0" w:color="auto"/>
              <w:right w:val="single" w:sz="4" w:space="0" w:color="auto"/>
            </w:tcBorders>
            <w:noWrap/>
            <w:vAlign w:val="bottom"/>
          </w:tcPr>
          <w:p w:rsidR="00D27037" w:rsidRPr="00D27037" w:rsidRDefault="00D27037" w:rsidP="00D27037">
            <w:pPr>
              <w:spacing w:after="0" w:line="240" w:lineRule="auto"/>
              <w:jc w:val="both"/>
              <w:rPr>
                <w:rFonts w:ascii="Verdana" w:hAnsi="Verdana" w:cs="Calibri"/>
                <w:b/>
                <w:bCs/>
                <w:sz w:val="20"/>
                <w:szCs w:val="20"/>
                <w:lang w:eastAsia="en-US"/>
              </w:rPr>
            </w:pPr>
          </w:p>
        </w:tc>
        <w:tc>
          <w:tcPr>
            <w:tcW w:w="1300" w:type="dxa"/>
            <w:tcBorders>
              <w:top w:val="nil"/>
              <w:left w:val="nil"/>
              <w:bottom w:val="single" w:sz="4" w:space="0" w:color="auto"/>
              <w:right w:val="single" w:sz="4" w:space="0" w:color="auto"/>
            </w:tcBorders>
            <w:noWrap/>
            <w:vAlign w:val="bottom"/>
          </w:tcPr>
          <w:p w:rsidR="00D27037" w:rsidRPr="00D27037" w:rsidRDefault="00D27037" w:rsidP="00D27037">
            <w:pPr>
              <w:spacing w:after="0" w:line="240" w:lineRule="auto"/>
              <w:jc w:val="both"/>
              <w:rPr>
                <w:rFonts w:ascii="Verdana" w:hAnsi="Verdana" w:cs="Calibri"/>
                <w:b/>
                <w:bCs/>
                <w:sz w:val="20"/>
                <w:szCs w:val="20"/>
                <w:lang w:eastAsia="en-US"/>
              </w:rPr>
            </w:pPr>
          </w:p>
        </w:tc>
        <w:tc>
          <w:tcPr>
            <w:tcW w:w="1540" w:type="dxa"/>
            <w:tcBorders>
              <w:top w:val="nil"/>
              <w:left w:val="nil"/>
              <w:bottom w:val="single" w:sz="4" w:space="0" w:color="auto"/>
              <w:right w:val="single" w:sz="4" w:space="0" w:color="auto"/>
            </w:tcBorders>
            <w:noWrap/>
            <w:vAlign w:val="bottom"/>
          </w:tcPr>
          <w:p w:rsidR="00D27037" w:rsidRPr="00D27037" w:rsidRDefault="00D27037" w:rsidP="00D27037">
            <w:pPr>
              <w:spacing w:after="0" w:line="240" w:lineRule="auto"/>
              <w:jc w:val="both"/>
              <w:rPr>
                <w:rFonts w:ascii="Verdana" w:hAnsi="Verdana" w:cs="Calibri"/>
                <w:b/>
                <w:bCs/>
                <w:sz w:val="20"/>
                <w:szCs w:val="20"/>
                <w:lang w:eastAsia="en-US"/>
              </w:rPr>
            </w:pPr>
            <w:r w:rsidRPr="00D27037">
              <w:rPr>
                <w:rFonts w:ascii="Verdana" w:hAnsi="Verdana" w:cs="Calibri"/>
                <w:b/>
                <w:bCs/>
                <w:sz w:val="20"/>
                <w:szCs w:val="20"/>
              </w:rPr>
              <w:t>-</w:t>
            </w:r>
          </w:p>
        </w:tc>
        <w:tc>
          <w:tcPr>
            <w:tcW w:w="2540" w:type="dxa"/>
            <w:tcBorders>
              <w:top w:val="nil"/>
              <w:left w:val="nil"/>
              <w:bottom w:val="single" w:sz="4" w:space="0" w:color="auto"/>
              <w:right w:val="single" w:sz="4" w:space="0" w:color="auto"/>
            </w:tcBorders>
            <w:noWrap/>
            <w:vAlign w:val="bottom"/>
          </w:tcPr>
          <w:p w:rsidR="00D27037" w:rsidRPr="00D27037" w:rsidRDefault="00D27037" w:rsidP="00D27037">
            <w:pPr>
              <w:spacing w:after="0" w:line="240" w:lineRule="auto"/>
              <w:jc w:val="both"/>
              <w:rPr>
                <w:rFonts w:ascii="Verdana" w:hAnsi="Verdana" w:cs="Calibri"/>
                <w:b/>
                <w:bCs/>
                <w:sz w:val="20"/>
                <w:szCs w:val="20"/>
                <w:lang w:eastAsia="en-US"/>
              </w:rPr>
            </w:pPr>
            <w:r w:rsidRPr="00D27037">
              <w:rPr>
                <w:rFonts w:ascii="Verdana" w:hAnsi="Verdana" w:cs="Calibri"/>
                <w:b/>
                <w:bCs/>
                <w:sz w:val="20"/>
                <w:szCs w:val="20"/>
              </w:rPr>
              <w:t>-</w:t>
            </w:r>
          </w:p>
        </w:tc>
      </w:tr>
      <w:tr w:rsidR="00D27037" w:rsidRPr="00D27037" w:rsidTr="00F86162">
        <w:trPr>
          <w:trHeight w:val="255"/>
        </w:trPr>
        <w:tc>
          <w:tcPr>
            <w:tcW w:w="3280" w:type="dxa"/>
            <w:tcBorders>
              <w:top w:val="nil"/>
              <w:left w:val="single" w:sz="4" w:space="0" w:color="auto"/>
              <w:bottom w:val="single" w:sz="4" w:space="0" w:color="auto"/>
              <w:right w:val="single" w:sz="4" w:space="0" w:color="auto"/>
            </w:tcBorders>
            <w:noWrap/>
            <w:vAlign w:val="bottom"/>
          </w:tcPr>
          <w:p w:rsidR="00D27037" w:rsidRPr="00D27037" w:rsidRDefault="00D27037" w:rsidP="00D27037">
            <w:pPr>
              <w:spacing w:after="0" w:line="240" w:lineRule="auto"/>
              <w:jc w:val="both"/>
              <w:rPr>
                <w:rFonts w:ascii="Verdana" w:hAnsi="Verdana" w:cs="Calibri"/>
                <w:sz w:val="20"/>
                <w:szCs w:val="20"/>
                <w:lang w:eastAsia="en-US"/>
              </w:rPr>
            </w:pPr>
          </w:p>
        </w:tc>
        <w:tc>
          <w:tcPr>
            <w:tcW w:w="1100" w:type="dxa"/>
            <w:tcBorders>
              <w:top w:val="nil"/>
              <w:left w:val="nil"/>
              <w:bottom w:val="single" w:sz="4" w:space="0" w:color="auto"/>
              <w:right w:val="single" w:sz="4" w:space="0" w:color="auto"/>
            </w:tcBorders>
            <w:noWrap/>
            <w:vAlign w:val="bottom"/>
          </w:tcPr>
          <w:p w:rsidR="00D27037" w:rsidRPr="00D27037" w:rsidRDefault="00D27037" w:rsidP="00D27037">
            <w:pPr>
              <w:spacing w:after="0" w:line="240" w:lineRule="auto"/>
              <w:jc w:val="both"/>
              <w:rPr>
                <w:rFonts w:ascii="Verdana" w:hAnsi="Verdana" w:cs="Calibri"/>
                <w:sz w:val="20"/>
                <w:szCs w:val="20"/>
                <w:lang w:eastAsia="en-US"/>
              </w:rPr>
            </w:pPr>
          </w:p>
        </w:tc>
        <w:tc>
          <w:tcPr>
            <w:tcW w:w="1300" w:type="dxa"/>
            <w:tcBorders>
              <w:top w:val="nil"/>
              <w:left w:val="nil"/>
              <w:bottom w:val="single" w:sz="4" w:space="0" w:color="auto"/>
              <w:right w:val="single" w:sz="4" w:space="0" w:color="auto"/>
            </w:tcBorders>
            <w:noWrap/>
            <w:vAlign w:val="bottom"/>
          </w:tcPr>
          <w:p w:rsidR="00D27037" w:rsidRPr="00D27037" w:rsidRDefault="00D27037" w:rsidP="00D27037">
            <w:pPr>
              <w:spacing w:after="0" w:line="240" w:lineRule="auto"/>
              <w:jc w:val="both"/>
              <w:rPr>
                <w:rFonts w:ascii="Verdana" w:hAnsi="Verdana" w:cs="Calibri"/>
                <w:sz w:val="20"/>
                <w:szCs w:val="20"/>
                <w:lang w:eastAsia="en-US"/>
              </w:rPr>
            </w:pPr>
          </w:p>
        </w:tc>
        <w:tc>
          <w:tcPr>
            <w:tcW w:w="1540" w:type="dxa"/>
            <w:tcBorders>
              <w:top w:val="nil"/>
              <w:left w:val="nil"/>
              <w:bottom w:val="single" w:sz="4" w:space="0" w:color="auto"/>
              <w:right w:val="single" w:sz="4" w:space="0" w:color="auto"/>
            </w:tcBorders>
            <w:noWrap/>
            <w:vAlign w:val="bottom"/>
          </w:tcPr>
          <w:p w:rsidR="00D27037" w:rsidRPr="00D27037" w:rsidRDefault="00D27037" w:rsidP="00D27037">
            <w:pPr>
              <w:spacing w:after="0" w:line="240" w:lineRule="auto"/>
              <w:jc w:val="both"/>
              <w:rPr>
                <w:rFonts w:ascii="Verdana" w:hAnsi="Verdana" w:cs="Calibri"/>
                <w:sz w:val="20"/>
                <w:szCs w:val="20"/>
                <w:lang w:eastAsia="en-US"/>
              </w:rPr>
            </w:pPr>
            <w:r w:rsidRPr="00D27037">
              <w:rPr>
                <w:rFonts w:ascii="Verdana" w:hAnsi="Verdana" w:cs="Calibri"/>
                <w:sz w:val="20"/>
                <w:szCs w:val="20"/>
              </w:rPr>
              <w:t> </w:t>
            </w:r>
          </w:p>
        </w:tc>
        <w:tc>
          <w:tcPr>
            <w:tcW w:w="2540" w:type="dxa"/>
            <w:tcBorders>
              <w:top w:val="nil"/>
              <w:left w:val="nil"/>
              <w:bottom w:val="single" w:sz="4" w:space="0" w:color="auto"/>
              <w:right w:val="single" w:sz="4" w:space="0" w:color="auto"/>
            </w:tcBorders>
            <w:noWrap/>
            <w:vAlign w:val="bottom"/>
          </w:tcPr>
          <w:p w:rsidR="00D27037" w:rsidRPr="00D27037" w:rsidRDefault="00D27037" w:rsidP="00D27037">
            <w:pPr>
              <w:spacing w:after="0" w:line="240" w:lineRule="auto"/>
              <w:jc w:val="both"/>
              <w:rPr>
                <w:rFonts w:ascii="Verdana" w:hAnsi="Verdana" w:cs="Calibri"/>
                <w:sz w:val="20"/>
                <w:szCs w:val="20"/>
                <w:lang w:eastAsia="en-US"/>
              </w:rPr>
            </w:pPr>
            <w:r w:rsidRPr="00D27037">
              <w:rPr>
                <w:rFonts w:ascii="Verdana" w:hAnsi="Verdana" w:cs="Calibri"/>
                <w:sz w:val="20"/>
                <w:szCs w:val="20"/>
              </w:rPr>
              <w:t> </w:t>
            </w:r>
          </w:p>
        </w:tc>
      </w:tr>
      <w:tr w:rsidR="00D27037" w:rsidRPr="00D27037" w:rsidTr="00F86162">
        <w:trPr>
          <w:trHeight w:val="255"/>
        </w:trPr>
        <w:tc>
          <w:tcPr>
            <w:tcW w:w="3280" w:type="dxa"/>
            <w:tcBorders>
              <w:top w:val="nil"/>
              <w:left w:val="single" w:sz="4" w:space="0" w:color="auto"/>
              <w:bottom w:val="single" w:sz="4" w:space="0" w:color="auto"/>
              <w:right w:val="single" w:sz="4" w:space="0" w:color="auto"/>
            </w:tcBorders>
            <w:noWrap/>
            <w:vAlign w:val="bottom"/>
          </w:tcPr>
          <w:p w:rsidR="00D27037" w:rsidRPr="00D27037" w:rsidRDefault="00D27037" w:rsidP="00D27037">
            <w:pPr>
              <w:spacing w:after="0" w:line="240" w:lineRule="auto"/>
              <w:jc w:val="both"/>
              <w:rPr>
                <w:rFonts w:ascii="Verdana" w:hAnsi="Verdana" w:cs="Calibri"/>
                <w:sz w:val="20"/>
                <w:szCs w:val="20"/>
                <w:lang w:eastAsia="en-US"/>
              </w:rPr>
            </w:pPr>
          </w:p>
        </w:tc>
        <w:tc>
          <w:tcPr>
            <w:tcW w:w="1100" w:type="dxa"/>
            <w:tcBorders>
              <w:top w:val="nil"/>
              <w:left w:val="nil"/>
              <w:bottom w:val="single" w:sz="4" w:space="0" w:color="auto"/>
              <w:right w:val="single" w:sz="4" w:space="0" w:color="auto"/>
            </w:tcBorders>
            <w:noWrap/>
            <w:vAlign w:val="bottom"/>
          </w:tcPr>
          <w:p w:rsidR="00D27037" w:rsidRPr="00D27037" w:rsidRDefault="00D27037" w:rsidP="00D27037">
            <w:pPr>
              <w:spacing w:after="0" w:line="240" w:lineRule="auto"/>
              <w:jc w:val="both"/>
              <w:rPr>
                <w:rFonts w:ascii="Verdana" w:hAnsi="Verdana" w:cs="Calibri"/>
                <w:sz w:val="20"/>
                <w:szCs w:val="20"/>
                <w:lang w:eastAsia="en-US"/>
              </w:rPr>
            </w:pPr>
          </w:p>
        </w:tc>
        <w:tc>
          <w:tcPr>
            <w:tcW w:w="1300" w:type="dxa"/>
            <w:tcBorders>
              <w:top w:val="nil"/>
              <w:left w:val="nil"/>
              <w:bottom w:val="single" w:sz="4" w:space="0" w:color="auto"/>
              <w:right w:val="single" w:sz="4" w:space="0" w:color="auto"/>
            </w:tcBorders>
            <w:noWrap/>
            <w:vAlign w:val="bottom"/>
          </w:tcPr>
          <w:p w:rsidR="00D27037" w:rsidRPr="00D27037" w:rsidRDefault="00D27037" w:rsidP="00D27037">
            <w:pPr>
              <w:spacing w:after="0" w:line="240" w:lineRule="auto"/>
              <w:jc w:val="both"/>
              <w:rPr>
                <w:rFonts w:ascii="Verdana" w:hAnsi="Verdana" w:cs="Calibri"/>
                <w:sz w:val="20"/>
                <w:szCs w:val="20"/>
                <w:lang w:eastAsia="en-US"/>
              </w:rPr>
            </w:pPr>
          </w:p>
        </w:tc>
        <w:tc>
          <w:tcPr>
            <w:tcW w:w="1540" w:type="dxa"/>
            <w:tcBorders>
              <w:top w:val="nil"/>
              <w:left w:val="nil"/>
              <w:bottom w:val="single" w:sz="4" w:space="0" w:color="auto"/>
              <w:right w:val="single" w:sz="4" w:space="0" w:color="auto"/>
            </w:tcBorders>
            <w:noWrap/>
            <w:vAlign w:val="bottom"/>
          </w:tcPr>
          <w:p w:rsidR="00D27037" w:rsidRPr="00D27037" w:rsidRDefault="00D27037" w:rsidP="00D27037">
            <w:pPr>
              <w:spacing w:after="0" w:line="240" w:lineRule="auto"/>
              <w:jc w:val="both"/>
              <w:rPr>
                <w:rFonts w:ascii="Verdana" w:hAnsi="Verdana" w:cs="Calibri"/>
                <w:sz w:val="20"/>
                <w:szCs w:val="20"/>
                <w:lang w:eastAsia="en-US"/>
              </w:rPr>
            </w:pPr>
            <w:r w:rsidRPr="00D27037">
              <w:rPr>
                <w:rFonts w:ascii="Verdana" w:hAnsi="Verdana" w:cs="Calibri"/>
                <w:sz w:val="20"/>
                <w:szCs w:val="20"/>
              </w:rPr>
              <w:t> </w:t>
            </w:r>
          </w:p>
        </w:tc>
        <w:tc>
          <w:tcPr>
            <w:tcW w:w="2540" w:type="dxa"/>
            <w:tcBorders>
              <w:top w:val="nil"/>
              <w:left w:val="nil"/>
              <w:bottom w:val="single" w:sz="4" w:space="0" w:color="auto"/>
              <w:right w:val="single" w:sz="4" w:space="0" w:color="auto"/>
            </w:tcBorders>
            <w:noWrap/>
            <w:vAlign w:val="bottom"/>
          </w:tcPr>
          <w:p w:rsidR="00D27037" w:rsidRPr="00D27037" w:rsidRDefault="00D27037" w:rsidP="00D27037">
            <w:pPr>
              <w:spacing w:after="0" w:line="240" w:lineRule="auto"/>
              <w:jc w:val="both"/>
              <w:rPr>
                <w:rFonts w:ascii="Verdana" w:hAnsi="Verdana" w:cs="Calibri"/>
                <w:sz w:val="20"/>
                <w:szCs w:val="20"/>
                <w:lang w:eastAsia="en-US"/>
              </w:rPr>
            </w:pPr>
            <w:r w:rsidRPr="00D27037">
              <w:rPr>
                <w:rFonts w:ascii="Verdana" w:hAnsi="Verdana" w:cs="Calibri"/>
                <w:sz w:val="20"/>
                <w:szCs w:val="20"/>
              </w:rPr>
              <w:t> </w:t>
            </w:r>
          </w:p>
        </w:tc>
      </w:tr>
      <w:tr w:rsidR="00D27037" w:rsidRPr="00D27037" w:rsidTr="00F86162">
        <w:trPr>
          <w:trHeight w:val="255"/>
        </w:trPr>
        <w:tc>
          <w:tcPr>
            <w:tcW w:w="3280" w:type="dxa"/>
            <w:tcBorders>
              <w:top w:val="nil"/>
              <w:left w:val="single" w:sz="4" w:space="0" w:color="auto"/>
              <w:bottom w:val="single" w:sz="4" w:space="0" w:color="auto"/>
              <w:right w:val="single" w:sz="4" w:space="0" w:color="auto"/>
            </w:tcBorders>
            <w:noWrap/>
            <w:vAlign w:val="bottom"/>
          </w:tcPr>
          <w:p w:rsidR="00D27037" w:rsidRPr="00D27037" w:rsidRDefault="00D27037" w:rsidP="00D27037">
            <w:pPr>
              <w:spacing w:after="0" w:line="240" w:lineRule="auto"/>
              <w:jc w:val="both"/>
              <w:rPr>
                <w:rFonts w:ascii="Verdana" w:hAnsi="Verdana" w:cs="Calibri"/>
                <w:sz w:val="20"/>
                <w:szCs w:val="20"/>
                <w:lang w:eastAsia="en-US"/>
              </w:rPr>
            </w:pPr>
          </w:p>
        </w:tc>
        <w:tc>
          <w:tcPr>
            <w:tcW w:w="1100" w:type="dxa"/>
            <w:tcBorders>
              <w:top w:val="nil"/>
              <w:left w:val="nil"/>
              <w:bottom w:val="single" w:sz="4" w:space="0" w:color="auto"/>
              <w:right w:val="single" w:sz="4" w:space="0" w:color="auto"/>
            </w:tcBorders>
            <w:noWrap/>
            <w:vAlign w:val="bottom"/>
          </w:tcPr>
          <w:p w:rsidR="00D27037" w:rsidRPr="00D27037" w:rsidRDefault="00D27037" w:rsidP="00D27037">
            <w:pPr>
              <w:spacing w:after="0" w:line="240" w:lineRule="auto"/>
              <w:jc w:val="both"/>
              <w:rPr>
                <w:rFonts w:ascii="Verdana" w:hAnsi="Verdana" w:cs="Calibri"/>
                <w:sz w:val="20"/>
                <w:szCs w:val="20"/>
                <w:lang w:eastAsia="en-US"/>
              </w:rPr>
            </w:pPr>
          </w:p>
        </w:tc>
        <w:tc>
          <w:tcPr>
            <w:tcW w:w="1300" w:type="dxa"/>
            <w:tcBorders>
              <w:top w:val="nil"/>
              <w:left w:val="nil"/>
              <w:bottom w:val="single" w:sz="4" w:space="0" w:color="auto"/>
              <w:right w:val="single" w:sz="4" w:space="0" w:color="auto"/>
            </w:tcBorders>
            <w:noWrap/>
            <w:vAlign w:val="bottom"/>
          </w:tcPr>
          <w:p w:rsidR="00D27037" w:rsidRPr="00D27037" w:rsidRDefault="00D27037" w:rsidP="00D27037">
            <w:pPr>
              <w:spacing w:after="0" w:line="240" w:lineRule="auto"/>
              <w:jc w:val="both"/>
              <w:rPr>
                <w:rFonts w:ascii="Verdana" w:hAnsi="Verdana" w:cs="Calibri"/>
                <w:sz w:val="20"/>
                <w:szCs w:val="20"/>
                <w:lang w:eastAsia="en-US"/>
              </w:rPr>
            </w:pPr>
          </w:p>
        </w:tc>
        <w:tc>
          <w:tcPr>
            <w:tcW w:w="1540" w:type="dxa"/>
            <w:tcBorders>
              <w:top w:val="nil"/>
              <w:left w:val="nil"/>
              <w:bottom w:val="single" w:sz="4" w:space="0" w:color="auto"/>
              <w:right w:val="single" w:sz="4" w:space="0" w:color="auto"/>
            </w:tcBorders>
            <w:noWrap/>
            <w:vAlign w:val="bottom"/>
          </w:tcPr>
          <w:p w:rsidR="00D27037" w:rsidRPr="00D27037" w:rsidRDefault="00D27037" w:rsidP="00D27037">
            <w:pPr>
              <w:spacing w:after="0" w:line="240" w:lineRule="auto"/>
              <w:jc w:val="both"/>
              <w:rPr>
                <w:rFonts w:ascii="Verdana" w:hAnsi="Verdana" w:cs="Calibri"/>
                <w:sz w:val="20"/>
                <w:szCs w:val="20"/>
                <w:lang w:eastAsia="en-US"/>
              </w:rPr>
            </w:pPr>
            <w:r w:rsidRPr="00D27037">
              <w:rPr>
                <w:rFonts w:ascii="Verdana" w:hAnsi="Verdana" w:cs="Calibri"/>
                <w:sz w:val="20"/>
                <w:szCs w:val="20"/>
              </w:rPr>
              <w:t> </w:t>
            </w:r>
          </w:p>
        </w:tc>
        <w:tc>
          <w:tcPr>
            <w:tcW w:w="2540" w:type="dxa"/>
            <w:tcBorders>
              <w:top w:val="nil"/>
              <w:left w:val="nil"/>
              <w:bottom w:val="single" w:sz="4" w:space="0" w:color="auto"/>
              <w:right w:val="single" w:sz="4" w:space="0" w:color="auto"/>
            </w:tcBorders>
            <w:noWrap/>
            <w:vAlign w:val="bottom"/>
          </w:tcPr>
          <w:p w:rsidR="00D27037" w:rsidRPr="00D27037" w:rsidRDefault="00D27037" w:rsidP="00D27037">
            <w:pPr>
              <w:spacing w:after="0" w:line="240" w:lineRule="auto"/>
              <w:jc w:val="both"/>
              <w:rPr>
                <w:rFonts w:ascii="Verdana" w:hAnsi="Verdana" w:cs="Calibri"/>
                <w:sz w:val="20"/>
                <w:szCs w:val="20"/>
                <w:lang w:eastAsia="en-US"/>
              </w:rPr>
            </w:pPr>
            <w:r w:rsidRPr="00D27037">
              <w:rPr>
                <w:rFonts w:ascii="Verdana" w:hAnsi="Verdana" w:cs="Calibri"/>
                <w:sz w:val="20"/>
                <w:szCs w:val="20"/>
              </w:rPr>
              <w:t> </w:t>
            </w:r>
          </w:p>
        </w:tc>
      </w:tr>
      <w:tr w:rsidR="00D27037" w:rsidRPr="00D27037" w:rsidTr="00F86162">
        <w:trPr>
          <w:trHeight w:val="255"/>
        </w:trPr>
        <w:tc>
          <w:tcPr>
            <w:tcW w:w="3280" w:type="dxa"/>
            <w:tcBorders>
              <w:top w:val="nil"/>
              <w:left w:val="single" w:sz="4" w:space="0" w:color="auto"/>
              <w:bottom w:val="single" w:sz="4" w:space="0" w:color="auto"/>
              <w:right w:val="single" w:sz="4" w:space="0" w:color="auto"/>
            </w:tcBorders>
            <w:shd w:val="clear" w:color="auto" w:fill="BFBFBF"/>
            <w:noWrap/>
            <w:vAlign w:val="bottom"/>
          </w:tcPr>
          <w:p w:rsidR="00D27037" w:rsidRPr="00D27037" w:rsidRDefault="00D27037" w:rsidP="00D27037">
            <w:pPr>
              <w:spacing w:after="0" w:line="240" w:lineRule="auto"/>
              <w:jc w:val="both"/>
              <w:rPr>
                <w:rFonts w:ascii="Verdana" w:hAnsi="Verdana" w:cs="Calibri"/>
                <w:b/>
                <w:bCs/>
                <w:sz w:val="20"/>
                <w:szCs w:val="20"/>
                <w:lang w:eastAsia="en-US"/>
              </w:rPr>
            </w:pPr>
          </w:p>
        </w:tc>
        <w:tc>
          <w:tcPr>
            <w:tcW w:w="1100" w:type="dxa"/>
            <w:tcBorders>
              <w:top w:val="nil"/>
              <w:left w:val="nil"/>
              <w:bottom w:val="single" w:sz="4" w:space="0" w:color="auto"/>
              <w:right w:val="single" w:sz="4" w:space="0" w:color="auto"/>
            </w:tcBorders>
            <w:shd w:val="clear" w:color="auto" w:fill="BFBFBF"/>
            <w:noWrap/>
            <w:vAlign w:val="bottom"/>
          </w:tcPr>
          <w:p w:rsidR="00D27037" w:rsidRPr="00D27037" w:rsidRDefault="00D27037" w:rsidP="00D27037">
            <w:pPr>
              <w:spacing w:after="0" w:line="240" w:lineRule="auto"/>
              <w:jc w:val="both"/>
              <w:rPr>
                <w:rFonts w:ascii="Verdana" w:hAnsi="Verdana" w:cs="Calibri"/>
                <w:b/>
                <w:bCs/>
                <w:sz w:val="20"/>
                <w:szCs w:val="20"/>
                <w:lang w:eastAsia="en-US"/>
              </w:rPr>
            </w:pPr>
          </w:p>
        </w:tc>
        <w:tc>
          <w:tcPr>
            <w:tcW w:w="1300" w:type="dxa"/>
            <w:tcBorders>
              <w:top w:val="nil"/>
              <w:left w:val="nil"/>
              <w:bottom w:val="single" w:sz="4" w:space="0" w:color="auto"/>
              <w:right w:val="single" w:sz="4" w:space="0" w:color="auto"/>
            </w:tcBorders>
            <w:shd w:val="clear" w:color="auto" w:fill="BFBFBF"/>
            <w:vAlign w:val="bottom"/>
          </w:tcPr>
          <w:p w:rsidR="00D27037" w:rsidRPr="00D27037" w:rsidRDefault="00D27037" w:rsidP="00D27037">
            <w:pPr>
              <w:spacing w:after="0" w:line="240" w:lineRule="auto"/>
              <w:jc w:val="both"/>
              <w:rPr>
                <w:rFonts w:ascii="Verdana" w:hAnsi="Verdana" w:cs="Calibri"/>
                <w:b/>
                <w:bCs/>
                <w:sz w:val="20"/>
                <w:szCs w:val="20"/>
                <w:u w:val="single"/>
                <w:lang w:eastAsia="en-US"/>
              </w:rPr>
            </w:pPr>
          </w:p>
        </w:tc>
        <w:tc>
          <w:tcPr>
            <w:tcW w:w="1540" w:type="dxa"/>
            <w:tcBorders>
              <w:top w:val="nil"/>
              <w:left w:val="nil"/>
              <w:bottom w:val="single" w:sz="4" w:space="0" w:color="auto"/>
              <w:right w:val="single" w:sz="4" w:space="0" w:color="auto"/>
            </w:tcBorders>
            <w:shd w:val="clear" w:color="auto" w:fill="BFBFBF"/>
            <w:vAlign w:val="bottom"/>
          </w:tcPr>
          <w:p w:rsidR="00D27037" w:rsidRPr="00D27037" w:rsidRDefault="00D27037" w:rsidP="00D27037">
            <w:pPr>
              <w:spacing w:after="0" w:line="240" w:lineRule="auto"/>
              <w:jc w:val="both"/>
              <w:rPr>
                <w:rFonts w:ascii="Verdana" w:hAnsi="Verdana" w:cs="Calibri"/>
                <w:b/>
                <w:bCs/>
                <w:sz w:val="20"/>
                <w:szCs w:val="20"/>
                <w:lang w:eastAsia="en-US"/>
              </w:rPr>
            </w:pPr>
            <w:r w:rsidRPr="00D27037">
              <w:rPr>
                <w:rFonts w:ascii="Verdana" w:hAnsi="Verdana" w:cs="Calibri"/>
                <w:b/>
                <w:bCs/>
                <w:sz w:val="20"/>
                <w:szCs w:val="20"/>
              </w:rPr>
              <w:t>-</w:t>
            </w:r>
          </w:p>
        </w:tc>
        <w:tc>
          <w:tcPr>
            <w:tcW w:w="2540" w:type="dxa"/>
            <w:tcBorders>
              <w:top w:val="nil"/>
              <w:left w:val="nil"/>
              <w:bottom w:val="single" w:sz="4" w:space="0" w:color="auto"/>
              <w:right w:val="single" w:sz="4" w:space="0" w:color="auto"/>
            </w:tcBorders>
            <w:shd w:val="clear" w:color="auto" w:fill="BFBFBF"/>
            <w:noWrap/>
            <w:vAlign w:val="bottom"/>
          </w:tcPr>
          <w:p w:rsidR="00D27037" w:rsidRPr="00D27037" w:rsidRDefault="00D27037" w:rsidP="00D27037">
            <w:pPr>
              <w:spacing w:after="0" w:line="240" w:lineRule="auto"/>
              <w:jc w:val="both"/>
              <w:rPr>
                <w:rFonts w:ascii="Verdana" w:hAnsi="Verdana" w:cs="Calibri"/>
                <w:sz w:val="20"/>
                <w:szCs w:val="20"/>
                <w:lang w:eastAsia="en-US"/>
              </w:rPr>
            </w:pPr>
            <w:r w:rsidRPr="00D27037">
              <w:rPr>
                <w:rFonts w:ascii="Verdana" w:hAnsi="Verdana" w:cs="Calibri"/>
                <w:sz w:val="20"/>
                <w:szCs w:val="20"/>
              </w:rPr>
              <w:t> </w:t>
            </w:r>
          </w:p>
        </w:tc>
      </w:tr>
    </w:tbl>
    <w:p w:rsidR="00D27037" w:rsidRPr="00D27037" w:rsidRDefault="00D27037" w:rsidP="00D27037">
      <w:pPr>
        <w:numPr>
          <w:ilvl w:val="1"/>
          <w:numId w:val="16"/>
        </w:numPr>
        <w:tabs>
          <w:tab w:val="num" w:pos="993"/>
        </w:tabs>
        <w:spacing w:after="0" w:line="240" w:lineRule="auto"/>
        <w:contextualSpacing/>
        <w:jc w:val="both"/>
        <w:rPr>
          <w:rFonts w:ascii="Verdana" w:hAnsi="Verdana"/>
          <w:sz w:val="20"/>
          <w:szCs w:val="20"/>
        </w:rPr>
      </w:pPr>
      <w:r w:rsidRPr="00D27037">
        <w:rPr>
          <w:rFonts w:ascii="Verdana" w:hAnsi="Verdana"/>
          <w:sz w:val="20"/>
          <w:szCs w:val="20"/>
        </w:rPr>
        <w:t>Дървесината се предава на Купувача при следните условия:</w:t>
      </w:r>
    </w:p>
    <w:p w:rsidR="00D27037" w:rsidRPr="00D27037" w:rsidRDefault="00D27037" w:rsidP="00D27037">
      <w:pPr>
        <w:numPr>
          <w:ilvl w:val="2"/>
          <w:numId w:val="16"/>
        </w:numPr>
        <w:tabs>
          <w:tab w:val="left" w:pos="1446"/>
        </w:tabs>
        <w:spacing w:before="100" w:beforeAutospacing="1" w:after="100" w:afterAutospacing="1" w:line="240" w:lineRule="auto"/>
        <w:ind w:firstLine="992"/>
        <w:contextualSpacing/>
        <w:jc w:val="both"/>
        <w:rPr>
          <w:rFonts w:ascii="Verdana" w:hAnsi="Verdana"/>
          <w:sz w:val="20"/>
          <w:szCs w:val="20"/>
        </w:rPr>
      </w:pPr>
      <w:r w:rsidRPr="00D27037">
        <w:rPr>
          <w:rFonts w:ascii="Verdana" w:hAnsi="Verdana"/>
          <w:sz w:val="20"/>
          <w:szCs w:val="20"/>
        </w:rPr>
        <w:t>Насажденията, включени в обектите се предават на Купувача с издаването на позволително за сеч и извоз и изготвяне на предавателно-приемателен протокол, който се утвърждава от Продавача или от упълномощено от него длъжностно лице. Позволителното за сеч и извоз и протокола се изготвят от Продавача и подписват и от лице, вписано в регистъра по чл. 235 от ЗГ и имащо трудов договор с Купувача.</w:t>
      </w:r>
    </w:p>
    <w:p w:rsidR="00D27037" w:rsidRPr="00D27037" w:rsidRDefault="00D27037" w:rsidP="00D27037">
      <w:pPr>
        <w:numPr>
          <w:ilvl w:val="2"/>
          <w:numId w:val="16"/>
        </w:numPr>
        <w:tabs>
          <w:tab w:val="left" w:pos="1446"/>
        </w:tabs>
        <w:spacing w:before="100" w:beforeAutospacing="1" w:after="100" w:afterAutospacing="1" w:line="240" w:lineRule="auto"/>
        <w:ind w:firstLine="992"/>
        <w:contextualSpacing/>
        <w:jc w:val="both"/>
        <w:rPr>
          <w:rFonts w:ascii="Verdana" w:hAnsi="Verdana"/>
          <w:sz w:val="20"/>
          <w:szCs w:val="20"/>
        </w:rPr>
      </w:pPr>
      <w:r w:rsidRPr="00D27037">
        <w:rPr>
          <w:rFonts w:ascii="Verdana" w:hAnsi="Verdana"/>
          <w:sz w:val="20"/>
          <w:szCs w:val="20"/>
        </w:rPr>
        <w:t>Сечта започва до 14 (четиринадесет) дни след предаване на насажденията. Купувачът отсича предварително маркираната дървесина, след което я извозва до временен склад на насаждението.</w:t>
      </w:r>
    </w:p>
    <w:p w:rsidR="00D27037" w:rsidRPr="00D27037" w:rsidRDefault="00D27037" w:rsidP="00D27037">
      <w:pPr>
        <w:numPr>
          <w:ilvl w:val="2"/>
          <w:numId w:val="16"/>
        </w:numPr>
        <w:tabs>
          <w:tab w:val="left" w:pos="1446"/>
        </w:tabs>
        <w:spacing w:before="100" w:beforeAutospacing="1" w:after="100" w:afterAutospacing="1" w:line="240" w:lineRule="auto"/>
        <w:ind w:firstLine="992"/>
        <w:contextualSpacing/>
        <w:jc w:val="both"/>
        <w:rPr>
          <w:rFonts w:ascii="Verdana" w:hAnsi="Verdana"/>
          <w:sz w:val="20"/>
          <w:szCs w:val="20"/>
        </w:rPr>
      </w:pPr>
      <w:r w:rsidRPr="00D27037">
        <w:rPr>
          <w:rFonts w:ascii="Verdana" w:hAnsi="Verdana"/>
          <w:sz w:val="20"/>
          <w:szCs w:val="20"/>
        </w:rPr>
        <w:t xml:space="preserve">За добитата на временен склад дървесина се подписват предавателно-приемателни протоколи. На основание количествата и сортиментите дървесина, посочени в </w:t>
      </w:r>
      <w:r w:rsidRPr="00D27037">
        <w:rPr>
          <w:rFonts w:ascii="Verdana" w:hAnsi="Verdana"/>
          <w:sz w:val="20"/>
          <w:szCs w:val="20"/>
        </w:rPr>
        <w:lastRenderedPageBreak/>
        <w:t xml:space="preserve">предавателно-приемателни протоколи Продавачът издава фактури, които подлежат на заплащане от страна на купувача. </w:t>
      </w:r>
    </w:p>
    <w:p w:rsidR="00D27037" w:rsidRPr="00D27037" w:rsidRDefault="00D27037" w:rsidP="00D27037">
      <w:pPr>
        <w:numPr>
          <w:ilvl w:val="2"/>
          <w:numId w:val="16"/>
        </w:numPr>
        <w:tabs>
          <w:tab w:val="left" w:pos="1446"/>
        </w:tabs>
        <w:spacing w:before="100" w:beforeAutospacing="1" w:after="100" w:afterAutospacing="1" w:line="240" w:lineRule="auto"/>
        <w:ind w:firstLine="992"/>
        <w:contextualSpacing/>
        <w:jc w:val="both"/>
        <w:rPr>
          <w:rFonts w:ascii="Verdana" w:hAnsi="Verdana"/>
          <w:sz w:val="20"/>
          <w:szCs w:val="20"/>
        </w:rPr>
      </w:pPr>
      <w:r w:rsidRPr="00D27037">
        <w:rPr>
          <w:rFonts w:ascii="Verdana" w:hAnsi="Verdana"/>
          <w:sz w:val="20"/>
          <w:szCs w:val="20"/>
        </w:rPr>
        <w:t xml:space="preserve">Преди транспортиране на дървесината от временен склад, същата се заплаща  и се маркира с контролна горска марка и с пластмасови пластини от определено за целта длъжностно лице на Продавача, по начин, определен с Наредба № 1 от 30.01.2012 г. за </w:t>
      </w:r>
      <w:r w:rsidRPr="00D27037">
        <w:rPr>
          <w:rFonts w:ascii="Verdana" w:hAnsi="Verdana"/>
          <w:sz w:val="20"/>
          <w:szCs w:val="20"/>
          <w:shd w:val="clear" w:color="auto" w:fill="FFFFFF"/>
        </w:rPr>
        <w:t>контрола</w:t>
      </w:r>
      <w:r w:rsidRPr="00D27037">
        <w:rPr>
          <w:rFonts w:ascii="Verdana" w:hAnsi="Verdana"/>
          <w:sz w:val="20"/>
          <w:szCs w:val="20"/>
        </w:rPr>
        <w:t xml:space="preserve"> и </w:t>
      </w:r>
      <w:r w:rsidRPr="00D27037">
        <w:rPr>
          <w:rFonts w:ascii="Verdana" w:hAnsi="Verdana"/>
          <w:sz w:val="20"/>
          <w:szCs w:val="20"/>
          <w:shd w:val="clear" w:color="auto" w:fill="FFFFFF"/>
        </w:rPr>
        <w:t>опазването</w:t>
      </w:r>
      <w:r w:rsidRPr="00D27037">
        <w:rPr>
          <w:rFonts w:ascii="Verdana" w:hAnsi="Verdana"/>
          <w:sz w:val="20"/>
          <w:szCs w:val="20"/>
        </w:rPr>
        <w:t xml:space="preserve"> на </w:t>
      </w:r>
      <w:r w:rsidRPr="00D27037">
        <w:rPr>
          <w:rFonts w:ascii="Verdana" w:hAnsi="Verdana"/>
          <w:sz w:val="20"/>
          <w:szCs w:val="20"/>
          <w:shd w:val="clear" w:color="auto" w:fill="FFFFFF"/>
        </w:rPr>
        <w:t>горските територии</w:t>
      </w:r>
      <w:r w:rsidRPr="00D27037">
        <w:rPr>
          <w:rFonts w:ascii="Verdana" w:hAnsi="Verdana"/>
          <w:sz w:val="20"/>
          <w:szCs w:val="20"/>
        </w:rPr>
        <w:t>.</w:t>
      </w:r>
    </w:p>
    <w:p w:rsidR="00D27037" w:rsidRPr="00D27037" w:rsidRDefault="00D27037" w:rsidP="00D27037">
      <w:pPr>
        <w:numPr>
          <w:ilvl w:val="2"/>
          <w:numId w:val="16"/>
        </w:numPr>
        <w:tabs>
          <w:tab w:val="left" w:pos="1446"/>
        </w:tabs>
        <w:spacing w:before="100" w:beforeAutospacing="1" w:after="100" w:afterAutospacing="1" w:line="240" w:lineRule="auto"/>
        <w:ind w:firstLine="992"/>
        <w:contextualSpacing/>
        <w:jc w:val="both"/>
        <w:rPr>
          <w:rFonts w:ascii="Verdana" w:hAnsi="Verdana"/>
          <w:sz w:val="20"/>
          <w:szCs w:val="20"/>
        </w:rPr>
      </w:pPr>
      <w:r w:rsidRPr="00D27037">
        <w:rPr>
          <w:rFonts w:ascii="Verdana" w:hAnsi="Verdana"/>
          <w:sz w:val="20"/>
          <w:szCs w:val="20"/>
        </w:rPr>
        <w:t xml:space="preserve">Лицето по </w:t>
      </w:r>
      <w:r w:rsidRPr="00364984">
        <w:rPr>
          <w:rFonts w:ascii="Verdana" w:hAnsi="Verdana"/>
          <w:sz w:val="20"/>
          <w:szCs w:val="20"/>
        </w:rPr>
        <w:t>т. 4.4.</w:t>
      </w:r>
      <w:r w:rsidRPr="00D27037">
        <w:rPr>
          <w:rFonts w:ascii="Verdana" w:hAnsi="Verdana"/>
          <w:sz w:val="20"/>
          <w:szCs w:val="20"/>
        </w:rPr>
        <w:t xml:space="preserve"> издава електронен превозен билет, по определен образец на основание § 37, ал. 1 от ПЗР на ЗГ във вр. с чл. 211 от ЗГ и Заповед № 461/30.05.2017 г. на директора на ИАГ.</w:t>
      </w:r>
    </w:p>
    <w:p w:rsidR="00D27037" w:rsidRPr="00D27037" w:rsidRDefault="00D27037" w:rsidP="00D27037">
      <w:pPr>
        <w:numPr>
          <w:ilvl w:val="2"/>
          <w:numId w:val="16"/>
        </w:numPr>
        <w:tabs>
          <w:tab w:val="left" w:pos="1446"/>
        </w:tabs>
        <w:spacing w:before="100" w:beforeAutospacing="1" w:after="100" w:afterAutospacing="1" w:line="240" w:lineRule="auto"/>
        <w:ind w:firstLine="992"/>
        <w:contextualSpacing/>
        <w:jc w:val="both"/>
        <w:rPr>
          <w:rFonts w:ascii="Verdana" w:hAnsi="Verdana"/>
          <w:sz w:val="20"/>
          <w:szCs w:val="20"/>
        </w:rPr>
      </w:pPr>
      <w:r w:rsidRPr="00D27037">
        <w:rPr>
          <w:rFonts w:ascii="Verdana" w:hAnsi="Verdana"/>
          <w:sz w:val="20"/>
          <w:szCs w:val="20"/>
        </w:rPr>
        <w:t>В електронните превозните билети се посочва точното количество и сортименти на добитата и предстояща да се транспортира дървесина, отдел и подотдел от които е добита, наименованието на купувача, номер на билета и електронния терминал и др. Така издадените електронни превозни билети се подписват от превозвача и от издалото билета служебно лице.</w:t>
      </w:r>
    </w:p>
    <w:p w:rsidR="00D27037" w:rsidRPr="00D27037" w:rsidRDefault="00D27037" w:rsidP="00D27037">
      <w:pPr>
        <w:numPr>
          <w:ilvl w:val="1"/>
          <w:numId w:val="16"/>
        </w:numPr>
        <w:tabs>
          <w:tab w:val="num" w:pos="993"/>
        </w:tabs>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Цената се заплаща при следните условия:</w:t>
      </w:r>
    </w:p>
    <w:p w:rsidR="00613407" w:rsidRDefault="00D27037" w:rsidP="00613407">
      <w:pPr>
        <w:numPr>
          <w:ilvl w:val="2"/>
          <w:numId w:val="16"/>
        </w:numPr>
        <w:tabs>
          <w:tab w:val="left" w:pos="1446"/>
        </w:tabs>
        <w:spacing w:before="100" w:beforeAutospacing="1" w:after="100" w:afterAutospacing="1" w:line="240" w:lineRule="auto"/>
        <w:ind w:firstLine="992"/>
        <w:contextualSpacing/>
        <w:jc w:val="both"/>
        <w:rPr>
          <w:rFonts w:ascii="Verdana" w:hAnsi="Verdana"/>
          <w:sz w:val="20"/>
          <w:szCs w:val="20"/>
        </w:rPr>
      </w:pPr>
      <w:r w:rsidRPr="00D27037">
        <w:rPr>
          <w:rFonts w:ascii="Verdana" w:hAnsi="Verdana"/>
          <w:sz w:val="20"/>
          <w:szCs w:val="20"/>
        </w:rPr>
        <w:t xml:space="preserve">Авансова вноска в размер на …………… (словом:…………) лева се заплаща </w:t>
      </w:r>
      <w:r w:rsidR="00217992">
        <w:rPr>
          <w:rFonts w:ascii="Verdana" w:hAnsi="Verdana"/>
          <w:sz w:val="20"/>
          <w:szCs w:val="20"/>
        </w:rPr>
        <w:t>при подписване на договора</w:t>
      </w:r>
      <w:r w:rsidRPr="00D27037">
        <w:rPr>
          <w:rFonts w:ascii="Verdana" w:hAnsi="Verdana"/>
          <w:sz w:val="20"/>
          <w:szCs w:val="20"/>
        </w:rPr>
        <w:t>.</w:t>
      </w:r>
    </w:p>
    <w:p w:rsidR="00613407" w:rsidRPr="00613407" w:rsidRDefault="00613407" w:rsidP="00613407">
      <w:pPr>
        <w:tabs>
          <w:tab w:val="left" w:pos="1446"/>
        </w:tabs>
        <w:spacing w:before="100" w:beforeAutospacing="1" w:after="100" w:afterAutospacing="1" w:line="240" w:lineRule="auto"/>
        <w:ind w:left="992"/>
        <w:contextualSpacing/>
        <w:jc w:val="both"/>
        <w:rPr>
          <w:rFonts w:ascii="Verdana" w:hAnsi="Verdana"/>
          <w:sz w:val="20"/>
          <w:szCs w:val="20"/>
        </w:rPr>
      </w:pPr>
      <w:r>
        <w:rPr>
          <w:rFonts w:ascii="Verdana" w:hAnsi="Verdana"/>
          <w:sz w:val="20"/>
          <w:szCs w:val="20"/>
        </w:rPr>
        <w:t xml:space="preserve">- </w:t>
      </w:r>
      <w:r w:rsidRPr="00613407">
        <w:rPr>
          <w:rFonts w:ascii="Verdana" w:hAnsi="Verdana"/>
          <w:sz w:val="20"/>
          <w:szCs w:val="20"/>
        </w:rPr>
        <w:t>След транспортиране на количеството дървесина на стойност равна на</w:t>
      </w:r>
      <w:r>
        <w:rPr>
          <w:rFonts w:ascii="Verdana" w:hAnsi="Verdana"/>
          <w:sz w:val="20"/>
          <w:szCs w:val="20"/>
        </w:rPr>
        <w:t xml:space="preserve"> първоначалната</w:t>
      </w:r>
      <w:r w:rsidRPr="00613407">
        <w:rPr>
          <w:rFonts w:ascii="Verdana" w:hAnsi="Verdana"/>
          <w:sz w:val="20"/>
          <w:szCs w:val="20"/>
        </w:rPr>
        <w:t xml:space="preserve"> авансовата вноска, следващите плащания на дървесината се извършват на авансови вноски плюс законоустановения размер на ДДС в размер</w:t>
      </w:r>
      <w:r>
        <w:rPr>
          <w:rFonts w:ascii="Verdana" w:hAnsi="Verdana"/>
          <w:sz w:val="20"/>
          <w:szCs w:val="20"/>
        </w:rPr>
        <w:t xml:space="preserve"> както следва</w:t>
      </w:r>
      <w:r w:rsidRPr="00613407">
        <w:rPr>
          <w:rFonts w:ascii="Verdana" w:hAnsi="Verdana"/>
          <w:sz w:val="20"/>
          <w:szCs w:val="20"/>
        </w:rPr>
        <w:t>:</w:t>
      </w:r>
    </w:p>
    <w:p w:rsidR="00613407" w:rsidRPr="00A6571F" w:rsidRDefault="00613407" w:rsidP="00613407">
      <w:pPr>
        <w:pStyle w:val="msonormalcxspmiddle"/>
        <w:tabs>
          <w:tab w:val="left" w:pos="1446"/>
        </w:tabs>
        <w:ind w:left="1134"/>
        <w:contextualSpacing/>
        <w:jc w:val="both"/>
        <w:rPr>
          <w:rFonts w:ascii="Verdana" w:hAnsi="Verdana"/>
          <w:sz w:val="20"/>
          <w:szCs w:val="20"/>
        </w:rPr>
      </w:pPr>
      <w:r w:rsidRPr="00A6571F">
        <w:rPr>
          <w:rFonts w:ascii="Verdana" w:hAnsi="Verdana"/>
          <w:sz w:val="20"/>
          <w:szCs w:val="20"/>
        </w:rPr>
        <w:t xml:space="preserve">  - втора вноска 20% следва да бъде внесена в пет дневен срок след изчерпване на предходната авансова вноска и не по- късно от:- </w:t>
      </w:r>
      <w:r>
        <w:rPr>
          <w:rFonts w:ascii="Verdana" w:hAnsi="Verdana"/>
          <w:sz w:val="20"/>
          <w:szCs w:val="20"/>
        </w:rPr>
        <w:t>30.06.2019</w:t>
      </w:r>
      <w:r w:rsidRPr="00A6571F">
        <w:rPr>
          <w:rFonts w:ascii="Verdana" w:hAnsi="Verdana"/>
          <w:sz w:val="20"/>
          <w:szCs w:val="20"/>
        </w:rPr>
        <w:t xml:space="preserve"> г.;</w:t>
      </w:r>
    </w:p>
    <w:p w:rsidR="00613407" w:rsidRPr="00A6571F" w:rsidRDefault="00613407" w:rsidP="00613407">
      <w:pPr>
        <w:pStyle w:val="msonormalcxspmiddle"/>
        <w:tabs>
          <w:tab w:val="left" w:pos="1446"/>
        </w:tabs>
        <w:ind w:left="1134"/>
        <w:contextualSpacing/>
        <w:jc w:val="both"/>
        <w:rPr>
          <w:rFonts w:ascii="Verdana" w:hAnsi="Verdana"/>
          <w:sz w:val="20"/>
          <w:szCs w:val="20"/>
        </w:rPr>
      </w:pPr>
      <w:r w:rsidRPr="00A6571F">
        <w:rPr>
          <w:rFonts w:ascii="Verdana" w:hAnsi="Verdana"/>
          <w:sz w:val="20"/>
          <w:szCs w:val="20"/>
        </w:rPr>
        <w:t xml:space="preserve"> - трета вноска  20% следва да бъде внесена в пет дневен срок след изчерпване на предходната авансова вноска и не по- късно от:- </w:t>
      </w:r>
      <w:r>
        <w:rPr>
          <w:rFonts w:ascii="Verdana" w:hAnsi="Verdana"/>
          <w:sz w:val="20"/>
          <w:szCs w:val="20"/>
        </w:rPr>
        <w:t>31.08.2019</w:t>
      </w:r>
      <w:r w:rsidRPr="00A6571F">
        <w:rPr>
          <w:rFonts w:ascii="Verdana" w:hAnsi="Verdana"/>
          <w:sz w:val="20"/>
          <w:szCs w:val="20"/>
        </w:rPr>
        <w:t xml:space="preserve"> г.;</w:t>
      </w:r>
    </w:p>
    <w:p w:rsidR="00613407" w:rsidRPr="00A6571F" w:rsidRDefault="00613407" w:rsidP="00613407">
      <w:pPr>
        <w:pStyle w:val="msonormalcxspmiddle"/>
        <w:tabs>
          <w:tab w:val="left" w:pos="1446"/>
        </w:tabs>
        <w:ind w:left="1134"/>
        <w:contextualSpacing/>
        <w:jc w:val="both"/>
        <w:rPr>
          <w:rFonts w:ascii="Verdana" w:hAnsi="Verdana"/>
          <w:sz w:val="20"/>
          <w:szCs w:val="20"/>
        </w:rPr>
      </w:pPr>
      <w:r w:rsidRPr="00A6571F">
        <w:rPr>
          <w:rFonts w:ascii="Verdana" w:hAnsi="Verdana"/>
          <w:sz w:val="20"/>
          <w:szCs w:val="20"/>
        </w:rPr>
        <w:t xml:space="preserve">  - четвърта вноска  20% следва да бъде внесена в пет дневен срок след изчерпване на предходната авансо</w:t>
      </w:r>
      <w:r>
        <w:rPr>
          <w:rFonts w:ascii="Verdana" w:hAnsi="Verdana"/>
          <w:sz w:val="20"/>
          <w:szCs w:val="20"/>
        </w:rPr>
        <w:t>ва вноска и не по- късно от:- 31</w:t>
      </w:r>
      <w:r w:rsidRPr="00A6571F">
        <w:rPr>
          <w:rFonts w:ascii="Verdana" w:hAnsi="Verdana"/>
          <w:sz w:val="20"/>
          <w:szCs w:val="20"/>
        </w:rPr>
        <w:t>.</w:t>
      </w:r>
      <w:r>
        <w:rPr>
          <w:rFonts w:ascii="Verdana" w:hAnsi="Verdana"/>
          <w:sz w:val="20"/>
          <w:szCs w:val="20"/>
        </w:rPr>
        <w:t>10.2019</w:t>
      </w:r>
      <w:r w:rsidRPr="00A6571F">
        <w:rPr>
          <w:rFonts w:ascii="Verdana" w:hAnsi="Verdana"/>
          <w:sz w:val="20"/>
          <w:szCs w:val="20"/>
        </w:rPr>
        <w:t xml:space="preserve"> г.;</w:t>
      </w:r>
    </w:p>
    <w:p w:rsidR="00613407" w:rsidRPr="00B866D9" w:rsidRDefault="00613407" w:rsidP="00613407">
      <w:pPr>
        <w:pStyle w:val="msonormalcxspmiddle"/>
        <w:tabs>
          <w:tab w:val="left" w:pos="1446"/>
        </w:tabs>
        <w:ind w:left="1134"/>
        <w:contextualSpacing/>
        <w:jc w:val="both"/>
        <w:rPr>
          <w:rFonts w:ascii="Verdana" w:hAnsi="Verdana"/>
          <w:sz w:val="20"/>
          <w:szCs w:val="20"/>
        </w:rPr>
      </w:pPr>
      <w:r w:rsidRPr="00A6571F">
        <w:rPr>
          <w:rFonts w:ascii="Verdana" w:hAnsi="Verdana"/>
          <w:sz w:val="20"/>
          <w:szCs w:val="20"/>
        </w:rPr>
        <w:t xml:space="preserve">  - пета вноска  20% следва да бъде внесена в пет дневен срок след изчерпване на предходната авансова вноска и не по- късно от:- </w:t>
      </w:r>
      <w:r>
        <w:rPr>
          <w:rFonts w:ascii="Verdana" w:hAnsi="Verdana"/>
          <w:sz w:val="20"/>
          <w:szCs w:val="20"/>
        </w:rPr>
        <w:t>30.11.2019</w:t>
      </w:r>
      <w:r w:rsidRPr="00A6571F">
        <w:rPr>
          <w:rFonts w:ascii="Verdana" w:hAnsi="Verdana"/>
          <w:sz w:val="20"/>
          <w:szCs w:val="20"/>
        </w:rPr>
        <w:t xml:space="preserve"> г.</w:t>
      </w:r>
    </w:p>
    <w:p w:rsidR="00D27037" w:rsidRPr="00D27037" w:rsidRDefault="00D27037" w:rsidP="00D27037">
      <w:pPr>
        <w:numPr>
          <w:ilvl w:val="2"/>
          <w:numId w:val="16"/>
        </w:numPr>
        <w:tabs>
          <w:tab w:val="left" w:pos="1446"/>
        </w:tabs>
        <w:spacing w:before="100" w:beforeAutospacing="1" w:after="100" w:afterAutospacing="1" w:line="240" w:lineRule="auto"/>
        <w:ind w:firstLine="992"/>
        <w:contextualSpacing/>
        <w:jc w:val="both"/>
        <w:rPr>
          <w:rFonts w:ascii="Verdana" w:hAnsi="Verdana"/>
          <w:sz w:val="20"/>
          <w:szCs w:val="20"/>
        </w:rPr>
      </w:pPr>
      <w:r w:rsidRPr="00D27037">
        <w:rPr>
          <w:rFonts w:ascii="Verdana" w:hAnsi="Verdana"/>
          <w:sz w:val="20"/>
          <w:szCs w:val="20"/>
        </w:rPr>
        <w:t xml:space="preserve"> Продавачът ще издава електронни превозни билети, до размера на внесените от Купувача вноски, след представяне на документ, удостоверяващ извършено плащане.</w:t>
      </w:r>
    </w:p>
    <w:p w:rsidR="00D27037" w:rsidRPr="00D27037" w:rsidRDefault="00D27037" w:rsidP="00D27037">
      <w:pPr>
        <w:numPr>
          <w:ilvl w:val="1"/>
          <w:numId w:val="16"/>
        </w:numPr>
        <w:tabs>
          <w:tab w:val="num" w:pos="993"/>
        </w:tabs>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При възникване на обективна необходимост от отсичане и извозване на допълнително количество дървесина, същата се отсича и извозва от Купувача след маркиране и изготвяне на необходимата документация и се придобива от Купувача след заплащане на договорената по настоящия договор цена. Обективната необходимост се доказва със съставен за целта протокол.</w:t>
      </w:r>
    </w:p>
    <w:p w:rsidR="00D27037" w:rsidRDefault="00D27037" w:rsidP="00D27037">
      <w:pPr>
        <w:numPr>
          <w:ilvl w:val="1"/>
          <w:numId w:val="16"/>
        </w:numPr>
        <w:tabs>
          <w:tab w:val="num" w:pos="993"/>
        </w:tabs>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В случаите, когато от обекта бъде добит сортимент, който не е предвиден по спецификация Купувачът заплаща количеството по цени, определени с Ценоразпис за продажба на стояща дървесина на корен, утвърден по съответния ред.</w:t>
      </w:r>
    </w:p>
    <w:p w:rsidR="00364984" w:rsidRPr="00364984" w:rsidRDefault="00364984" w:rsidP="00364984">
      <w:pPr>
        <w:pStyle w:val="msonormalcxspmiddle"/>
        <w:numPr>
          <w:ilvl w:val="2"/>
          <w:numId w:val="16"/>
        </w:numPr>
        <w:spacing w:line="276" w:lineRule="auto"/>
        <w:contextualSpacing/>
        <w:jc w:val="both"/>
        <w:rPr>
          <w:rFonts w:ascii="Verdana" w:hAnsi="Verdana"/>
          <w:sz w:val="20"/>
          <w:szCs w:val="20"/>
        </w:rPr>
      </w:pPr>
      <w:r w:rsidRPr="0045724A">
        <w:rPr>
          <w:rFonts w:ascii="Verdana" w:hAnsi="Verdana"/>
          <w:sz w:val="20"/>
          <w:szCs w:val="20"/>
        </w:rPr>
        <w:t>В случаите, когато дървесината предмет на договора не е продадена на начална цена, добитият сортимент, който не е предвиден по спецификация се заплаща по цени, определени на база размера на достигнатият процент завишение на цената на дървесината, в резултат на протеклото наддаване.</w:t>
      </w:r>
    </w:p>
    <w:p w:rsidR="00D27037" w:rsidRPr="00613407" w:rsidRDefault="00D27037" w:rsidP="00613407">
      <w:pPr>
        <w:pStyle w:val="msonormalcxspmiddle"/>
        <w:numPr>
          <w:ilvl w:val="1"/>
          <w:numId w:val="16"/>
        </w:numPr>
        <w:tabs>
          <w:tab w:val="num" w:pos="993"/>
        </w:tabs>
        <w:contextualSpacing/>
        <w:jc w:val="both"/>
        <w:rPr>
          <w:rFonts w:ascii="Verdana" w:hAnsi="Verdana"/>
          <w:sz w:val="20"/>
          <w:szCs w:val="20"/>
        </w:rPr>
      </w:pPr>
      <w:r w:rsidRPr="00D27037">
        <w:rPr>
          <w:rFonts w:ascii="Verdana" w:hAnsi="Verdana"/>
          <w:sz w:val="20"/>
          <w:szCs w:val="20"/>
        </w:rPr>
        <w:t>Фактурирането на дървесината ще се извършва по сортименти.</w:t>
      </w:r>
      <w:r w:rsidR="00613407" w:rsidRPr="00613407">
        <w:rPr>
          <w:rFonts w:ascii="Verdana" w:hAnsi="Verdana"/>
          <w:sz w:val="20"/>
          <w:szCs w:val="20"/>
        </w:rPr>
        <w:t xml:space="preserve"> </w:t>
      </w:r>
      <w:r w:rsidR="00613407" w:rsidRPr="00B866D9">
        <w:rPr>
          <w:rFonts w:ascii="Verdana" w:hAnsi="Verdana"/>
          <w:sz w:val="20"/>
          <w:szCs w:val="20"/>
        </w:rPr>
        <w:t>В случаите, когато от обекта бъде добит сортимент, който не е предвиден по спецификация Купувачът заплаща количеството по цени, определени с Ценоразпис за продажба на стояща дървесина на корен, утвърден по съответния ред.</w:t>
      </w:r>
    </w:p>
    <w:p w:rsidR="00D27037" w:rsidRPr="00D27037" w:rsidRDefault="00D27037" w:rsidP="00D27037">
      <w:pPr>
        <w:numPr>
          <w:ilvl w:val="1"/>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 xml:space="preserve">Плащането на цената се извършва по банковата сметката на </w:t>
      </w:r>
      <w:r w:rsidR="00C9597B">
        <w:rPr>
          <w:rFonts w:ascii="Verdana" w:hAnsi="Verdana"/>
          <w:sz w:val="20"/>
          <w:szCs w:val="20"/>
        </w:rPr>
        <w:t xml:space="preserve">ТП “ДГС </w:t>
      </w:r>
      <w:r w:rsidR="00217992">
        <w:rPr>
          <w:rFonts w:ascii="Verdana" w:hAnsi="Verdana"/>
          <w:sz w:val="20"/>
          <w:szCs w:val="20"/>
        </w:rPr>
        <w:t>Белово</w:t>
      </w:r>
      <w:r w:rsidR="00C9597B">
        <w:rPr>
          <w:rFonts w:ascii="Verdana" w:hAnsi="Verdana"/>
          <w:sz w:val="20"/>
          <w:szCs w:val="20"/>
        </w:rPr>
        <w:t>”</w:t>
      </w:r>
      <w:r w:rsidRPr="00D27037">
        <w:rPr>
          <w:rFonts w:ascii="Verdana" w:hAnsi="Verdana"/>
          <w:sz w:val="20"/>
          <w:szCs w:val="20"/>
        </w:rPr>
        <w:t>:</w:t>
      </w:r>
    </w:p>
    <w:p w:rsidR="00D27037" w:rsidRPr="00D27037" w:rsidRDefault="00D27037" w:rsidP="00D27037">
      <w:pPr>
        <w:numPr>
          <w:ilvl w:val="5"/>
          <w:numId w:val="16"/>
        </w:numPr>
        <w:spacing w:after="0" w:line="240" w:lineRule="auto"/>
        <w:contextualSpacing/>
        <w:jc w:val="both"/>
        <w:rPr>
          <w:rFonts w:ascii="Verdana" w:hAnsi="Verdana"/>
          <w:sz w:val="20"/>
          <w:szCs w:val="20"/>
        </w:rPr>
      </w:pPr>
      <w:r w:rsidRPr="00D27037">
        <w:rPr>
          <w:rFonts w:ascii="Verdana" w:hAnsi="Verdana"/>
          <w:sz w:val="20"/>
          <w:szCs w:val="20"/>
          <w:lang w:val="en-US"/>
        </w:rPr>
        <w:t>IBAN</w:t>
      </w:r>
      <w:r w:rsidRPr="00D27037">
        <w:rPr>
          <w:rFonts w:ascii="Verdana" w:hAnsi="Verdana"/>
          <w:sz w:val="20"/>
          <w:szCs w:val="20"/>
        </w:rPr>
        <w:t>............................................................................................................</w:t>
      </w:r>
    </w:p>
    <w:p w:rsidR="00D27037" w:rsidRPr="00D27037" w:rsidRDefault="00D27037" w:rsidP="00D27037">
      <w:pPr>
        <w:numPr>
          <w:ilvl w:val="0"/>
          <w:numId w:val="16"/>
        </w:numPr>
        <w:tabs>
          <w:tab w:val="num" w:pos="851"/>
        </w:tabs>
        <w:spacing w:before="60" w:after="60" w:line="240" w:lineRule="auto"/>
        <w:contextualSpacing/>
        <w:jc w:val="both"/>
        <w:rPr>
          <w:rFonts w:ascii="Verdana" w:hAnsi="Verdana"/>
          <w:b/>
          <w:sz w:val="20"/>
          <w:szCs w:val="20"/>
        </w:rPr>
      </w:pPr>
      <w:r w:rsidRPr="00D27037">
        <w:rPr>
          <w:rFonts w:ascii="Verdana" w:hAnsi="Verdana"/>
          <w:b/>
          <w:sz w:val="20"/>
          <w:szCs w:val="20"/>
        </w:rPr>
        <w:t>СРОК НА ДОГОВОРА.</w:t>
      </w:r>
    </w:p>
    <w:p w:rsidR="00D27037" w:rsidRPr="00D27037" w:rsidRDefault="00D27037" w:rsidP="00D27037">
      <w:pPr>
        <w:numPr>
          <w:ilvl w:val="1"/>
          <w:numId w:val="16"/>
        </w:numPr>
        <w:spacing w:before="100" w:beforeAutospacing="1" w:after="100" w:afterAutospacing="1" w:line="240" w:lineRule="auto"/>
        <w:contextualSpacing/>
        <w:jc w:val="both"/>
        <w:rPr>
          <w:rFonts w:ascii="Verdana" w:hAnsi="Verdana"/>
          <w:b/>
          <w:sz w:val="20"/>
          <w:szCs w:val="20"/>
        </w:rPr>
      </w:pPr>
      <w:r w:rsidRPr="00D27037">
        <w:rPr>
          <w:rFonts w:ascii="Verdana" w:hAnsi="Verdana"/>
          <w:sz w:val="20"/>
          <w:szCs w:val="20"/>
        </w:rPr>
        <w:t xml:space="preserve">Крайният срок за сеч и крайният срок за извоз до временен склад по насаждения, включени в обекта е </w:t>
      </w:r>
      <w:r w:rsidR="00C9597B">
        <w:rPr>
          <w:rFonts w:ascii="Verdana" w:hAnsi="Verdana"/>
          <w:sz w:val="20"/>
          <w:szCs w:val="20"/>
        </w:rPr>
        <w:t>20.12.2019</w:t>
      </w:r>
      <w:r w:rsidRPr="00D27037">
        <w:rPr>
          <w:rFonts w:ascii="Verdana" w:hAnsi="Verdana"/>
          <w:sz w:val="20"/>
          <w:szCs w:val="20"/>
        </w:rPr>
        <w:t xml:space="preserve"> г.</w:t>
      </w:r>
    </w:p>
    <w:p w:rsidR="00D27037" w:rsidRPr="00D27037" w:rsidRDefault="00D27037" w:rsidP="00D27037">
      <w:pPr>
        <w:numPr>
          <w:ilvl w:val="1"/>
          <w:numId w:val="16"/>
        </w:numPr>
        <w:spacing w:before="100" w:beforeAutospacing="1" w:after="100" w:afterAutospacing="1" w:line="240" w:lineRule="auto"/>
        <w:contextualSpacing/>
        <w:jc w:val="both"/>
        <w:rPr>
          <w:rFonts w:ascii="Verdana" w:hAnsi="Verdana"/>
          <w:b/>
          <w:sz w:val="20"/>
          <w:szCs w:val="20"/>
        </w:rPr>
      </w:pPr>
      <w:r w:rsidRPr="00D27037">
        <w:rPr>
          <w:rFonts w:ascii="Verdana" w:hAnsi="Verdana"/>
          <w:sz w:val="20"/>
          <w:szCs w:val="20"/>
        </w:rPr>
        <w:t xml:space="preserve">Крайният срок за освидетелстване на всички сечища в обекта е </w:t>
      </w:r>
      <w:r w:rsidR="00896F00">
        <w:rPr>
          <w:rFonts w:ascii="Verdana" w:hAnsi="Verdana"/>
          <w:sz w:val="20"/>
          <w:szCs w:val="20"/>
        </w:rPr>
        <w:t>20</w:t>
      </w:r>
      <w:r w:rsidR="00C9597B">
        <w:rPr>
          <w:rFonts w:ascii="Verdana" w:hAnsi="Verdana"/>
          <w:sz w:val="20"/>
          <w:szCs w:val="20"/>
        </w:rPr>
        <w:t>.01.2020</w:t>
      </w:r>
      <w:r w:rsidRPr="00D27037">
        <w:rPr>
          <w:rFonts w:ascii="Verdana" w:hAnsi="Verdana"/>
          <w:sz w:val="20"/>
          <w:szCs w:val="20"/>
        </w:rPr>
        <w:t xml:space="preserve"> г.</w:t>
      </w:r>
    </w:p>
    <w:p w:rsidR="00D27037" w:rsidRPr="00D27037" w:rsidRDefault="00D27037" w:rsidP="00D27037">
      <w:pPr>
        <w:numPr>
          <w:ilvl w:val="1"/>
          <w:numId w:val="16"/>
        </w:numPr>
        <w:tabs>
          <w:tab w:val="left" w:pos="1134"/>
        </w:tabs>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lastRenderedPageBreak/>
        <w:t xml:space="preserve">Крайният срок за транспортиране на отсечената дървесина е </w:t>
      </w:r>
      <w:r w:rsidR="00C9597B">
        <w:rPr>
          <w:rFonts w:ascii="Verdana" w:hAnsi="Verdana"/>
          <w:sz w:val="20"/>
          <w:szCs w:val="20"/>
        </w:rPr>
        <w:t>20.01.2020</w:t>
      </w:r>
      <w:r w:rsidRPr="00D27037">
        <w:rPr>
          <w:rFonts w:ascii="Verdana" w:hAnsi="Verdana"/>
          <w:sz w:val="20"/>
          <w:szCs w:val="20"/>
        </w:rPr>
        <w:t xml:space="preserve"> г. След изтичане на този срок, отсечената дървесина на сечища или временен склад, не транспортирана с превозен билет, остава в разпореждане на </w:t>
      </w:r>
      <w:r w:rsidR="00C9597B">
        <w:rPr>
          <w:rFonts w:ascii="Verdana" w:hAnsi="Verdana"/>
          <w:sz w:val="20"/>
          <w:szCs w:val="20"/>
        </w:rPr>
        <w:t xml:space="preserve">ТП “ДГС </w:t>
      </w:r>
      <w:r w:rsidR="00896F00">
        <w:rPr>
          <w:rFonts w:ascii="Verdana" w:hAnsi="Verdana"/>
          <w:sz w:val="20"/>
          <w:szCs w:val="20"/>
        </w:rPr>
        <w:t>Белово</w:t>
      </w:r>
      <w:r w:rsidR="00C9597B">
        <w:rPr>
          <w:rFonts w:ascii="Verdana" w:hAnsi="Verdana"/>
          <w:sz w:val="20"/>
          <w:szCs w:val="20"/>
        </w:rPr>
        <w:t>”</w:t>
      </w:r>
      <w:r w:rsidRPr="00D27037">
        <w:rPr>
          <w:rFonts w:ascii="Verdana" w:hAnsi="Verdana"/>
          <w:sz w:val="20"/>
          <w:szCs w:val="20"/>
        </w:rPr>
        <w:t>.</w:t>
      </w:r>
    </w:p>
    <w:p w:rsidR="00D27037" w:rsidRPr="00D27037" w:rsidRDefault="00D27037" w:rsidP="00D27037">
      <w:pPr>
        <w:numPr>
          <w:ilvl w:val="1"/>
          <w:numId w:val="16"/>
        </w:numPr>
        <w:spacing w:before="100" w:beforeAutospacing="1" w:after="100" w:afterAutospacing="1" w:line="240" w:lineRule="auto"/>
        <w:contextualSpacing/>
        <w:jc w:val="both"/>
        <w:rPr>
          <w:rFonts w:ascii="Verdana" w:hAnsi="Verdana"/>
          <w:b/>
          <w:sz w:val="20"/>
          <w:szCs w:val="20"/>
        </w:rPr>
      </w:pPr>
      <w:r w:rsidRPr="00D27037">
        <w:rPr>
          <w:rFonts w:ascii="Verdana" w:hAnsi="Verdana"/>
          <w:sz w:val="20"/>
          <w:szCs w:val="20"/>
        </w:rPr>
        <w:t xml:space="preserve">Крайният срок на договора е </w:t>
      </w:r>
      <w:r w:rsidR="00C9597B">
        <w:rPr>
          <w:rFonts w:ascii="Verdana" w:hAnsi="Verdana"/>
          <w:b/>
          <w:sz w:val="20"/>
          <w:szCs w:val="20"/>
          <w:u w:val="single"/>
        </w:rPr>
        <w:t>20.01.2020</w:t>
      </w:r>
      <w:r w:rsidRPr="00D27037">
        <w:rPr>
          <w:rFonts w:ascii="Verdana" w:hAnsi="Verdana"/>
          <w:b/>
          <w:sz w:val="20"/>
          <w:szCs w:val="20"/>
          <w:u w:val="single"/>
        </w:rPr>
        <w:t xml:space="preserve"> г.</w:t>
      </w:r>
    </w:p>
    <w:p w:rsidR="00D27037" w:rsidRPr="00D27037" w:rsidRDefault="00D27037" w:rsidP="00D27037">
      <w:pPr>
        <w:numPr>
          <w:ilvl w:val="0"/>
          <w:numId w:val="16"/>
        </w:numPr>
        <w:tabs>
          <w:tab w:val="num" w:pos="728"/>
        </w:tabs>
        <w:spacing w:before="60" w:after="60" w:line="240" w:lineRule="auto"/>
        <w:contextualSpacing/>
        <w:jc w:val="both"/>
        <w:rPr>
          <w:rFonts w:ascii="Verdana" w:hAnsi="Verdana"/>
          <w:b/>
          <w:sz w:val="20"/>
          <w:szCs w:val="20"/>
        </w:rPr>
      </w:pPr>
      <w:r w:rsidRPr="00D27037">
        <w:rPr>
          <w:rFonts w:ascii="Verdana" w:hAnsi="Verdana"/>
          <w:b/>
          <w:sz w:val="20"/>
          <w:szCs w:val="20"/>
        </w:rPr>
        <w:t>ПРАВА И ЗАДЪЛЖЕНИЯ НА ПРОДАВАЧА.</w:t>
      </w:r>
    </w:p>
    <w:p w:rsidR="00D27037" w:rsidRPr="00D27037" w:rsidRDefault="00D27037" w:rsidP="00D27037">
      <w:pPr>
        <w:numPr>
          <w:ilvl w:val="1"/>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Продавачът има право да:</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Осъществява текущ контрол по изпълнението на договора, без да възпрепятства Купувача за спазването на технологичните изисквания и правомерното извършване на дейностите, като дава задължителни указания и препоръки на Купувача при констатирани пропуски по изпълнение на възложената работа в писмена форма.</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Издава разпореждания за временно спиране или цялостно прекратяване на дейностите, свързани с ползването на стояща дървесина на корен, без да дължи обезщетение за пропуснати ползи и неустойки за нанесени вреди, в следните случаи:</w:t>
      </w:r>
    </w:p>
    <w:p w:rsidR="00D27037" w:rsidRPr="00D27037" w:rsidRDefault="00D27037" w:rsidP="00D27037">
      <w:pPr>
        <w:numPr>
          <w:ilvl w:val="6"/>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Нарушения на Закона за горите (ЗГ) или свързаните с него подзаконови нормативни актове.</w:t>
      </w:r>
    </w:p>
    <w:p w:rsidR="00D27037" w:rsidRPr="00D27037" w:rsidRDefault="00D27037" w:rsidP="00D27037">
      <w:pPr>
        <w:numPr>
          <w:ilvl w:val="6"/>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Неспазване изискванията на действащите стандарти за качество на дървесината (БДС/ЕN).</w:t>
      </w:r>
    </w:p>
    <w:p w:rsidR="00D27037" w:rsidRPr="00D27037" w:rsidRDefault="00D27037" w:rsidP="00D27037">
      <w:pPr>
        <w:numPr>
          <w:ilvl w:val="6"/>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Неспазване на изискванията на Закона за здравословни и безопасни условия на труд (ЗЗБУТ).</w:t>
      </w:r>
    </w:p>
    <w:p w:rsidR="00D27037" w:rsidRPr="00D27037" w:rsidRDefault="00D27037" w:rsidP="00D27037">
      <w:pPr>
        <w:numPr>
          <w:ilvl w:val="6"/>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Неспазване на противопожарните и др. изисквания.</w:t>
      </w:r>
    </w:p>
    <w:p w:rsidR="00D27037" w:rsidRPr="00D27037" w:rsidRDefault="00D27037" w:rsidP="00D27037">
      <w:pPr>
        <w:numPr>
          <w:ilvl w:val="6"/>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Форсмажорни обстоятелства по смисъла на § 1, т. 23 от допълнителните разпоредби на Наредбата за условията и реда за възлагане изпълнението на дейности в горските територии - държавна и общинска собственост, и за ползването на дървесина и недървесни горски продукти (ДВ, бр. 96 от 2011 г.) (НУРВИДГТ).</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Спре временно изпълнението на договора по време на брачния период на определени със ЗЛОД видове дивеч в насаждения от обекта.</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Спре временно извоза на дървесина от насажденията до временните складове и транспортирането й при лоши метеорологични условия, преовлажнени почви, както и при форсмажорни обстоятелства, с оглед опазване и предотвратяване на повреди на горските пътища.</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Инициира с писмена покана приемането на добитата от Купувача дървесина при налични количества дървесина на временен склад.</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Поиска от Купувача за негова сметка да осъществи изпълнението на определените в договора технологични и качествени показатели при констатирани отклонения.</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Предложи на Купувача допълнително споразумение за продажба на стояща дървесина на корен на допълнително инвентаризирани количества дървесина в насажденията, предмет на договора, при наличие на обективни причини, удостоверени от компетентни органи, налагащи промяна във вида или интензивността на сечта. В този случай се запазват договорените единични цени по асортименти/категории дървесина за съответното насаждение.</w:t>
      </w:r>
    </w:p>
    <w:p w:rsidR="00D27037" w:rsidRPr="00D27037" w:rsidRDefault="00D27037" w:rsidP="00D27037">
      <w:pPr>
        <w:numPr>
          <w:ilvl w:val="1"/>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Продавачът е длъжен да:</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Предаде на Купувача или оправомощено от него лице и в присъствието на регистрирания му лесовъд по чл. 235 от ЗГ маркирани за сеч и с положени на терена граници (съгласно Наредба № 8 от 2011 г. за сечите в горите) насажденията, включени в обекта. Предаването на насажденията се извършва с подписването на двустранен предавателно-приемателен протокол в срок до 10 дни, в съответствие с определения график за изпълнение и не по-малко от 3 (три) работни дни преди началото на изпълнение на договора. При изразено желание от страна на Купувача, Продавачът предава всички насаждения, включени в обекта, в 10-дневен срок от постъпване на искането.</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 xml:space="preserve">Предаде позволителните за сеч и утвърдени технологични планове за всички насаждения, включени в обекта, едновременно с подписване на предавателно-приемателните протоколи по </w:t>
      </w:r>
      <w:r w:rsidRPr="008129CF">
        <w:rPr>
          <w:rFonts w:ascii="Verdana" w:hAnsi="Verdana"/>
          <w:sz w:val="20"/>
          <w:szCs w:val="20"/>
        </w:rPr>
        <w:t>т. 15.1.</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Осигури на Купувача проходимост на горските пътища в държавните горски територии, осигуряваща достъп до насажденията и временните складове, включени в обекта.</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 xml:space="preserve">Следи за правилното извеждане на сечта и извоза на дървесината, съгласно утвърдения технологичен план, правилното й разкройване по асортименти, съгласно БДС/ЕN </w:t>
      </w:r>
      <w:r w:rsidRPr="00D27037">
        <w:rPr>
          <w:rFonts w:ascii="Verdana" w:hAnsi="Verdana"/>
          <w:sz w:val="20"/>
          <w:szCs w:val="20"/>
        </w:rPr>
        <w:lastRenderedPageBreak/>
        <w:t>като и за недопускане на повреди по стоящия дървостой, уплътняване на влажни и меки почви, повреди и ерозия на извозните просеки и пътища.</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Осигури свой представител за приемане и предаване на действително добитото и налично на временен склад количество дървесина в 3 (три)-дневен срок след отправена от Купувача писмена покана или не по-малко от веднъж месечно, за което се подписва двустранен предавателно-приемателен протокол.</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Прехвърли на Купувача собствеността върху реално добита на временен склад дървесина след подписване на предавателно-приемателен протокол и след нейното заплащане.</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 xml:space="preserve">Издава на Купувача превозни билети за дървесината, описана в предавателно-приемателните протоколи по т. </w:t>
      </w:r>
      <w:r w:rsidRPr="008129CF">
        <w:rPr>
          <w:rFonts w:ascii="Verdana" w:hAnsi="Verdana"/>
          <w:sz w:val="20"/>
          <w:szCs w:val="20"/>
        </w:rPr>
        <w:t>15.6</w:t>
      </w:r>
      <w:r w:rsidRPr="00D27037">
        <w:rPr>
          <w:rFonts w:ascii="Verdana" w:hAnsi="Verdana"/>
          <w:sz w:val="20"/>
          <w:szCs w:val="20"/>
        </w:rPr>
        <w:t xml:space="preserve"> до размера на внесените авансови вноски.</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Разглежда и утвърждава при установена необходимост предложените от Купувача изменения в технологичните планове за добив на дървесина от насажденията, включени в обекта.</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Уведоми Купувача писмено в 3-дневен срок от настъпване на форсмажорни обстоятелства по смисъла на § 1, т. 23 от Допълнителните разпоредби на Наредбата, както и при уважени реституционни претенции, водещи до невъзможност за работа в насажденията, предмет на договора, и да приложи доказателства за това. В тези случаи страните подписват допълнително споразумение, с което уреждат настъпилите промени.</w:t>
      </w:r>
    </w:p>
    <w:p w:rsidR="00D27037" w:rsidRPr="00D27037" w:rsidRDefault="00D27037" w:rsidP="00D27037">
      <w:pPr>
        <w:numPr>
          <w:ilvl w:val="2"/>
          <w:numId w:val="16"/>
        </w:numPr>
        <w:tabs>
          <w:tab w:val="num" w:pos="1843"/>
        </w:tabs>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Освидетелства сечищата в определения срок, като отбелязва и констатираните пропуски и нарушения при изпълнение на горскостопанските дейности в обекта.</w:t>
      </w:r>
    </w:p>
    <w:p w:rsidR="00D27037" w:rsidRPr="00D27037" w:rsidRDefault="00D27037" w:rsidP="00D27037">
      <w:pPr>
        <w:numPr>
          <w:ilvl w:val="2"/>
          <w:numId w:val="16"/>
        </w:numPr>
        <w:tabs>
          <w:tab w:val="num" w:pos="1843"/>
        </w:tabs>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 xml:space="preserve">Удължи срока на договора, в случай, че е наложил временно спиране на дейността на основание т. </w:t>
      </w:r>
      <w:r w:rsidRPr="008129CF">
        <w:rPr>
          <w:rFonts w:ascii="Verdana" w:hAnsi="Verdana"/>
          <w:sz w:val="20"/>
          <w:szCs w:val="20"/>
        </w:rPr>
        <w:t>14.2.5., 14.3. и 14.4.</w:t>
      </w:r>
      <w:r w:rsidRPr="00D27037">
        <w:rPr>
          <w:rFonts w:ascii="Verdana" w:hAnsi="Verdana"/>
          <w:sz w:val="20"/>
          <w:szCs w:val="20"/>
        </w:rPr>
        <w:t xml:space="preserve"> с времето, за което е наложено преустановяване на дейността.</w:t>
      </w:r>
    </w:p>
    <w:p w:rsidR="00D27037" w:rsidRPr="00D27037" w:rsidRDefault="00D27037" w:rsidP="00D27037">
      <w:pPr>
        <w:numPr>
          <w:ilvl w:val="0"/>
          <w:numId w:val="16"/>
        </w:numPr>
        <w:tabs>
          <w:tab w:val="num" w:pos="644"/>
        </w:tabs>
        <w:spacing w:before="60" w:after="60" w:line="240" w:lineRule="auto"/>
        <w:contextualSpacing/>
        <w:jc w:val="both"/>
        <w:rPr>
          <w:rFonts w:ascii="Verdana" w:hAnsi="Verdana"/>
          <w:b/>
          <w:sz w:val="20"/>
          <w:szCs w:val="20"/>
        </w:rPr>
      </w:pPr>
      <w:r w:rsidRPr="00D27037">
        <w:rPr>
          <w:rFonts w:ascii="Verdana" w:hAnsi="Verdana"/>
          <w:b/>
          <w:sz w:val="20"/>
          <w:szCs w:val="20"/>
        </w:rPr>
        <w:t>ПРАВА И ЗАДЪЛЖЕНИЯ НА КУПУВАЧА.</w:t>
      </w:r>
    </w:p>
    <w:p w:rsidR="00D27037" w:rsidRPr="00D27037" w:rsidRDefault="00D27037" w:rsidP="00D27037">
      <w:pPr>
        <w:numPr>
          <w:ilvl w:val="1"/>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Купувачът има право да:</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Получи необходимото съдействие за изпълнение на договора (предаване на насажденията, включени в обекта, получаване на позволителните за сеч, подписване на приемателно-предавателни протоколи и технологични планове).</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Заменя посочените подизпълнители, ако е посочил, че ще ползва такива, за осъществяване на дейността в обекта, при условие, че новите подизпълнители отговарят на изискванията, определени в процедурата.</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Поиска</w:t>
      </w:r>
      <w:r w:rsidRPr="00D27037">
        <w:rPr>
          <w:rFonts w:ascii="Verdana" w:hAnsi="Verdana"/>
          <w:sz w:val="20"/>
          <w:szCs w:val="20"/>
          <w:lang w:val="en-US" w:eastAsia="pl-PL"/>
        </w:rPr>
        <w:t xml:space="preserve"> от Продавача сечта в насажденията, предмет на договора, да бъде временно спряна</w:t>
      </w:r>
      <w:r w:rsidRPr="00D27037">
        <w:rPr>
          <w:rFonts w:ascii="Verdana" w:hAnsi="Verdana"/>
          <w:sz w:val="20"/>
          <w:szCs w:val="20"/>
        </w:rPr>
        <w:t>, в случай, че техническото изпълнение при маркирането на дърветата за сеч не съответства на изискванията на чл. 50, ал. 2 и 3 от Наредба № 8 от 2011 г. за сечите в горите, до отстраняването на несъответствията.</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Заяви писмено промяна на одобрените от Продавача технологични планове за добив на дървесина от насажденията, включени в обекта.</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Получи превозни билети за транспортиране на предадената му дървесина, до размера на внесените авансови вноски.</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Получи достъп за товарене на предадената на временен склад дървесина, след подадена заявка до Продавача.</w:t>
      </w:r>
    </w:p>
    <w:p w:rsidR="00D27037" w:rsidRPr="00D27037" w:rsidRDefault="00D27037" w:rsidP="00D27037">
      <w:pPr>
        <w:numPr>
          <w:ilvl w:val="1"/>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Купувачът e длъжен да:</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Осигури присъствието на служителя си, регистриран за упражняване на частна лесовъдска практика, в следните случаи:</w:t>
      </w:r>
    </w:p>
    <w:p w:rsidR="00D27037" w:rsidRPr="00D27037" w:rsidRDefault="00D27037" w:rsidP="00D27037">
      <w:pPr>
        <w:numPr>
          <w:ilvl w:val="6"/>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За подписване от негова страна на предавателно-приемателните протоколи за предаване на насажденията.</w:t>
      </w:r>
    </w:p>
    <w:p w:rsidR="00D27037" w:rsidRPr="00D27037" w:rsidRDefault="00D27037" w:rsidP="00D27037">
      <w:pPr>
        <w:numPr>
          <w:ilvl w:val="6"/>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 xml:space="preserve">За получаване на позволителните за сеч и на технологичните планове за добив на дървесина в тях в 10-дневен срок преди началото на изпълнението на договора в съответствие с определения график по т. </w:t>
      </w:r>
      <w:r w:rsidRPr="008129CF">
        <w:rPr>
          <w:rFonts w:ascii="Verdana" w:hAnsi="Verdana"/>
          <w:sz w:val="20"/>
          <w:szCs w:val="20"/>
        </w:rPr>
        <w:t>17.14.</w:t>
      </w:r>
      <w:r w:rsidRPr="00D27037">
        <w:rPr>
          <w:rFonts w:ascii="Verdana" w:hAnsi="Verdana"/>
          <w:sz w:val="20"/>
          <w:szCs w:val="20"/>
        </w:rPr>
        <w:t xml:space="preserve"> и не по-малко от 3 (три) работни дни преди започване на сечта.</w:t>
      </w:r>
    </w:p>
    <w:p w:rsidR="00D27037" w:rsidRPr="00D27037" w:rsidRDefault="00D27037" w:rsidP="00D27037">
      <w:pPr>
        <w:numPr>
          <w:ilvl w:val="6"/>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При извършване на проверки от компетентни органи, след уведомяване за предстоящи такива.</w:t>
      </w:r>
    </w:p>
    <w:p w:rsidR="00D27037" w:rsidRPr="00D27037" w:rsidRDefault="00D27037" w:rsidP="00D27037">
      <w:pPr>
        <w:numPr>
          <w:ilvl w:val="6"/>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При освидетелстване на сечищата и съставянето на протоколи за това.</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lastRenderedPageBreak/>
        <w:t>Създаде необходимата организация и осигури съответното техническо оборудване за извършване на възложеното по договора, съгласно декларираното при проведената процедура.</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Почисти сечищата по указания в позволителните за сеч начини и в определените в тях срокове.</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Отправи писмена покана до Продавача минимум веднъж месечно за приемане и предаване на действително добитото и налично на временен склад количество дървесина.</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Присъства лично или да осигури свой упълномощен представител за предаване и приемане на трайните горски пътища и добитата на временен склад дървесина, за което се изготвя и подписва двустранен приемателно-предавателен протокол.</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Отсича само определените за сеч дървета по цялата площ от насажденията в обекта, съгласно одобрения технологичен план за конкретното насаждение, като не оставя неотсечени маркирани дървета.</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Направи за своя сметка предвидените в технологичния план извозни пътища, в случаите, в които Продавачът не е предвидил средства за това.</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Поддържа за своя сметка извозните пътища в насажденията от обекта, след съгласуване на мероприятията с Продавача, както и да опазва горските пътища в съответствие с разпоредбите на Наредба № 4 от 2013 г. за защита на горските територии срещу ерозия и порои и строеж на укрепителни съоръжения (ДВ, бр. 21 от 2013 г.) и други нормативни актове, като за целта спазва следните изисквания:</w:t>
      </w:r>
    </w:p>
    <w:p w:rsidR="00D27037" w:rsidRPr="00D27037" w:rsidRDefault="00D27037" w:rsidP="00D27037">
      <w:pPr>
        <w:numPr>
          <w:ilvl w:val="6"/>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Да спазва изискванията на технологичните планове и указанията на Продавача по изпълнение на договора за недопускане на уплътняване на влажни и меки почви, повреда и ерозия на извозните просеки и пътища.</w:t>
      </w:r>
    </w:p>
    <w:p w:rsidR="00D27037" w:rsidRPr="00D27037" w:rsidRDefault="00D27037" w:rsidP="00D27037">
      <w:pPr>
        <w:numPr>
          <w:ilvl w:val="6"/>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 xml:space="preserve">При продължително влошени атмосферни условия - завишена влажност, да преустановяват изпълнението на горскостопанската дейност, включително след предписания на служители на </w:t>
      </w:r>
      <w:r w:rsidR="00C9597B">
        <w:rPr>
          <w:rFonts w:ascii="Verdana" w:hAnsi="Verdana"/>
          <w:sz w:val="20"/>
          <w:szCs w:val="20"/>
        </w:rPr>
        <w:t>ТП “ДГС Катунци”</w:t>
      </w:r>
      <w:r w:rsidRPr="00D27037">
        <w:rPr>
          <w:rFonts w:ascii="Verdana" w:hAnsi="Verdana"/>
          <w:sz w:val="20"/>
          <w:szCs w:val="20"/>
        </w:rPr>
        <w:t>, както и при други предпоставки, които допринасят за допускане на повреди от ерозия и уплътняване на почвите.</w:t>
      </w:r>
    </w:p>
    <w:p w:rsidR="00D27037" w:rsidRPr="00D27037" w:rsidRDefault="00D27037" w:rsidP="00D27037">
      <w:pPr>
        <w:numPr>
          <w:ilvl w:val="6"/>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Да транспортира дървесината по горски и автомобилни пътища, водещи до общинската и републиканската пътна мрежа по начин, който не уврежда горските и полските пътища, като не преминава през земеделски територии, независимо от начина им на трайно ползване.</w:t>
      </w:r>
    </w:p>
    <w:p w:rsidR="00D27037" w:rsidRPr="00D27037" w:rsidRDefault="00D27037" w:rsidP="00D27037">
      <w:pPr>
        <w:numPr>
          <w:ilvl w:val="6"/>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Да съхранява и опазва хидротехническите съоръжения и всички подземни и надземни съоръжения, намиращи се в и в близост до насажденията, включени в обекта.</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Разкройва най-рационално добитата дървесина, с цел получаване на максимален обем ценни асортименти по действащите стандарти за качество на дървесината (БДС/ЕN).</w:t>
      </w:r>
    </w:p>
    <w:p w:rsidR="00D27037" w:rsidRPr="00D27037" w:rsidRDefault="00D27037" w:rsidP="00D27037">
      <w:pPr>
        <w:numPr>
          <w:ilvl w:val="2"/>
          <w:numId w:val="16"/>
        </w:numPr>
        <w:tabs>
          <w:tab w:val="num" w:pos="1843"/>
        </w:tabs>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Не допуска нараняване на стоящия дървостой и да опазва подраста по време на извършване на дейността по добив и извоз на дървесината.</w:t>
      </w:r>
    </w:p>
    <w:p w:rsidR="00D27037" w:rsidRPr="00D27037" w:rsidRDefault="00D27037" w:rsidP="00D27037">
      <w:pPr>
        <w:numPr>
          <w:ilvl w:val="2"/>
          <w:numId w:val="16"/>
        </w:numPr>
        <w:tabs>
          <w:tab w:val="num" w:pos="1843"/>
        </w:tabs>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Спазва изискванията на действащите нормативни документи за техническа безопасност и охрана на труда и носи пълна отговорност при злополука с наети от него лица.</w:t>
      </w:r>
    </w:p>
    <w:p w:rsidR="00D27037" w:rsidRPr="00D27037" w:rsidRDefault="00D27037" w:rsidP="00D27037">
      <w:pPr>
        <w:numPr>
          <w:ilvl w:val="2"/>
          <w:numId w:val="16"/>
        </w:numPr>
        <w:tabs>
          <w:tab w:val="num" w:pos="1843"/>
        </w:tabs>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Не възпрепятства контрола по изпълнение на договора и предоставя на Продавача информация, необходима за осъществяването му.</w:t>
      </w:r>
    </w:p>
    <w:p w:rsidR="00D27037" w:rsidRPr="00D27037" w:rsidRDefault="00D27037" w:rsidP="00D27037">
      <w:pPr>
        <w:numPr>
          <w:ilvl w:val="2"/>
          <w:numId w:val="16"/>
        </w:numPr>
        <w:tabs>
          <w:tab w:val="num" w:pos="1843"/>
        </w:tabs>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Не предоставя на трети лица изпълнението на договора.</w:t>
      </w:r>
    </w:p>
    <w:p w:rsidR="00D27037" w:rsidRPr="00D27037" w:rsidRDefault="00D27037" w:rsidP="00D27037">
      <w:pPr>
        <w:numPr>
          <w:ilvl w:val="2"/>
          <w:numId w:val="16"/>
        </w:numPr>
        <w:tabs>
          <w:tab w:val="num" w:pos="1843"/>
        </w:tabs>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Изпълнява договора по тримесечия и минимални количества, както следва:</w:t>
      </w:r>
    </w:p>
    <w:tbl>
      <w:tblPr>
        <w:tblW w:w="9791" w:type="dxa"/>
        <w:jc w:val="center"/>
        <w:tblCellMar>
          <w:left w:w="70" w:type="dxa"/>
          <w:right w:w="70" w:type="dxa"/>
        </w:tblCellMar>
        <w:tblLook w:val="0000" w:firstRow="0" w:lastRow="0" w:firstColumn="0" w:lastColumn="0" w:noHBand="0" w:noVBand="0"/>
      </w:tblPr>
      <w:tblGrid>
        <w:gridCol w:w="1024"/>
        <w:gridCol w:w="1604"/>
        <w:gridCol w:w="1134"/>
        <w:gridCol w:w="1418"/>
        <w:gridCol w:w="1984"/>
        <w:gridCol w:w="1488"/>
        <w:gridCol w:w="1139"/>
      </w:tblGrid>
      <w:tr w:rsidR="00D27037" w:rsidRPr="00D27037" w:rsidTr="00F86162">
        <w:trPr>
          <w:trHeight w:val="420"/>
          <w:jc w:val="center"/>
        </w:trPr>
        <w:tc>
          <w:tcPr>
            <w:tcW w:w="1024" w:type="dxa"/>
            <w:vMerge w:val="restart"/>
            <w:tcBorders>
              <w:top w:val="single" w:sz="4" w:space="0" w:color="auto"/>
              <w:left w:val="single" w:sz="4" w:space="0" w:color="auto"/>
              <w:bottom w:val="single" w:sz="4" w:space="0" w:color="auto"/>
              <w:right w:val="single" w:sz="4" w:space="0" w:color="auto"/>
            </w:tcBorders>
            <w:vAlign w:val="center"/>
          </w:tcPr>
          <w:p w:rsidR="00D27037" w:rsidRPr="00D27037" w:rsidRDefault="00D27037" w:rsidP="00D27037">
            <w:pPr>
              <w:spacing w:after="0" w:line="240" w:lineRule="auto"/>
              <w:jc w:val="center"/>
              <w:rPr>
                <w:rFonts w:ascii="Verdana" w:hAnsi="Verdana"/>
                <w:sz w:val="20"/>
                <w:szCs w:val="20"/>
                <w:lang w:eastAsia="en-US"/>
              </w:rPr>
            </w:pPr>
            <w:r w:rsidRPr="00D27037">
              <w:rPr>
                <w:rFonts w:ascii="Verdana" w:hAnsi="Verdana"/>
                <w:sz w:val="20"/>
                <w:szCs w:val="20"/>
              </w:rPr>
              <w:t>Обект №</w:t>
            </w:r>
          </w:p>
        </w:tc>
        <w:tc>
          <w:tcPr>
            <w:tcW w:w="1604" w:type="dxa"/>
            <w:vMerge w:val="restart"/>
            <w:tcBorders>
              <w:top w:val="single" w:sz="4" w:space="0" w:color="auto"/>
              <w:left w:val="nil"/>
              <w:bottom w:val="single" w:sz="4" w:space="0" w:color="auto"/>
              <w:right w:val="single" w:sz="4" w:space="0" w:color="auto"/>
            </w:tcBorders>
            <w:vAlign w:val="center"/>
          </w:tcPr>
          <w:p w:rsidR="00D27037" w:rsidRPr="00D27037" w:rsidRDefault="00D27037" w:rsidP="00D27037">
            <w:pPr>
              <w:spacing w:after="0" w:line="240" w:lineRule="auto"/>
              <w:jc w:val="center"/>
              <w:rPr>
                <w:rFonts w:ascii="Verdana" w:hAnsi="Verdana"/>
                <w:sz w:val="20"/>
                <w:szCs w:val="20"/>
                <w:lang w:eastAsia="en-US"/>
              </w:rPr>
            </w:pPr>
            <w:r w:rsidRPr="00D27037">
              <w:rPr>
                <w:rFonts w:ascii="Verdana" w:hAnsi="Verdana"/>
                <w:sz w:val="20"/>
                <w:szCs w:val="20"/>
              </w:rPr>
              <w:t>Отдел, подотдел</w:t>
            </w:r>
          </w:p>
        </w:tc>
        <w:tc>
          <w:tcPr>
            <w:tcW w:w="6024" w:type="dxa"/>
            <w:gridSpan w:val="4"/>
            <w:tcBorders>
              <w:top w:val="single" w:sz="4" w:space="0" w:color="auto"/>
              <w:left w:val="nil"/>
              <w:bottom w:val="single" w:sz="4" w:space="0" w:color="auto"/>
              <w:right w:val="single" w:sz="4" w:space="0" w:color="auto"/>
            </w:tcBorders>
            <w:vAlign w:val="center"/>
          </w:tcPr>
          <w:p w:rsidR="00D27037" w:rsidRPr="00D27037" w:rsidRDefault="00D27037" w:rsidP="00D27037">
            <w:pPr>
              <w:spacing w:after="0" w:line="240" w:lineRule="auto"/>
              <w:jc w:val="center"/>
              <w:rPr>
                <w:rFonts w:ascii="Verdana" w:hAnsi="Verdana"/>
                <w:sz w:val="20"/>
                <w:szCs w:val="20"/>
                <w:lang w:eastAsia="en-US"/>
              </w:rPr>
            </w:pPr>
            <w:r w:rsidRPr="00D27037">
              <w:rPr>
                <w:rFonts w:ascii="Verdana" w:hAnsi="Verdana"/>
                <w:sz w:val="20"/>
                <w:szCs w:val="20"/>
              </w:rPr>
              <w:t xml:space="preserve">Количества на заплатената и транспортирана дървесина по тримесечия за </w:t>
            </w:r>
            <w:r w:rsidR="00C9597B">
              <w:rPr>
                <w:rFonts w:ascii="Verdana" w:hAnsi="Verdana"/>
                <w:b/>
                <w:sz w:val="20"/>
                <w:szCs w:val="20"/>
              </w:rPr>
              <w:t>2019</w:t>
            </w:r>
            <w:r w:rsidRPr="00D27037">
              <w:rPr>
                <w:rFonts w:ascii="Verdana" w:hAnsi="Verdana"/>
                <w:sz w:val="20"/>
                <w:szCs w:val="20"/>
              </w:rPr>
              <w:t xml:space="preserve"> г. м3</w:t>
            </w:r>
          </w:p>
        </w:tc>
        <w:tc>
          <w:tcPr>
            <w:tcW w:w="1139" w:type="dxa"/>
            <w:vMerge w:val="restart"/>
            <w:tcBorders>
              <w:top w:val="single" w:sz="4" w:space="0" w:color="auto"/>
              <w:left w:val="nil"/>
              <w:bottom w:val="single" w:sz="4" w:space="0" w:color="auto"/>
              <w:right w:val="single" w:sz="4" w:space="0" w:color="auto"/>
            </w:tcBorders>
            <w:vAlign w:val="center"/>
          </w:tcPr>
          <w:p w:rsidR="00D27037" w:rsidRPr="00D27037" w:rsidRDefault="00D27037" w:rsidP="00D27037">
            <w:pPr>
              <w:spacing w:after="0" w:line="240" w:lineRule="auto"/>
              <w:jc w:val="center"/>
              <w:rPr>
                <w:rFonts w:ascii="Verdana" w:hAnsi="Verdana"/>
                <w:sz w:val="20"/>
                <w:szCs w:val="20"/>
                <w:lang w:eastAsia="en-US"/>
              </w:rPr>
            </w:pPr>
            <w:r w:rsidRPr="00D27037">
              <w:rPr>
                <w:rFonts w:ascii="Verdana" w:hAnsi="Verdana"/>
                <w:sz w:val="20"/>
                <w:szCs w:val="20"/>
              </w:rPr>
              <w:t>Общо</w:t>
            </w:r>
          </w:p>
        </w:tc>
      </w:tr>
      <w:tr w:rsidR="00D27037" w:rsidRPr="00D27037" w:rsidTr="00F86162">
        <w:trPr>
          <w:trHeight w:val="42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D27037" w:rsidRPr="00D27037" w:rsidRDefault="00D27037" w:rsidP="00D27037">
            <w:pPr>
              <w:spacing w:after="0" w:line="240" w:lineRule="auto"/>
              <w:jc w:val="center"/>
              <w:rPr>
                <w:rFonts w:ascii="Verdana" w:hAnsi="Verdana"/>
                <w:sz w:val="20"/>
                <w:szCs w:val="20"/>
                <w:lang w:eastAsia="en-US"/>
              </w:rPr>
            </w:pPr>
          </w:p>
        </w:tc>
        <w:tc>
          <w:tcPr>
            <w:tcW w:w="0" w:type="auto"/>
            <w:vMerge/>
            <w:tcBorders>
              <w:top w:val="single" w:sz="4" w:space="0" w:color="auto"/>
              <w:left w:val="nil"/>
              <w:bottom w:val="single" w:sz="4" w:space="0" w:color="auto"/>
              <w:right w:val="single" w:sz="4" w:space="0" w:color="auto"/>
            </w:tcBorders>
            <w:vAlign w:val="center"/>
          </w:tcPr>
          <w:p w:rsidR="00D27037" w:rsidRPr="00D27037" w:rsidRDefault="00D27037" w:rsidP="00D27037">
            <w:pPr>
              <w:spacing w:after="0" w:line="240" w:lineRule="auto"/>
              <w:jc w:val="center"/>
              <w:rPr>
                <w:rFonts w:ascii="Verdana" w:hAnsi="Verdana"/>
                <w:sz w:val="20"/>
                <w:szCs w:val="20"/>
                <w:lang w:eastAsia="en-US"/>
              </w:rPr>
            </w:pPr>
          </w:p>
        </w:tc>
        <w:tc>
          <w:tcPr>
            <w:tcW w:w="1134" w:type="dxa"/>
            <w:tcBorders>
              <w:top w:val="nil"/>
              <w:left w:val="nil"/>
              <w:bottom w:val="single" w:sz="4" w:space="0" w:color="auto"/>
              <w:right w:val="single" w:sz="4" w:space="0" w:color="auto"/>
            </w:tcBorders>
            <w:vAlign w:val="center"/>
          </w:tcPr>
          <w:p w:rsidR="00D27037" w:rsidRPr="00D27037" w:rsidRDefault="00D27037" w:rsidP="00D27037">
            <w:pPr>
              <w:spacing w:after="0" w:line="240" w:lineRule="auto"/>
              <w:jc w:val="center"/>
              <w:rPr>
                <w:rFonts w:ascii="Verdana" w:hAnsi="Verdana"/>
                <w:sz w:val="20"/>
                <w:szCs w:val="20"/>
                <w:lang w:eastAsia="en-US"/>
              </w:rPr>
            </w:pPr>
            <w:r w:rsidRPr="00D27037">
              <w:rPr>
                <w:rFonts w:ascii="Verdana" w:hAnsi="Verdana"/>
                <w:sz w:val="20"/>
                <w:szCs w:val="20"/>
              </w:rPr>
              <w:t>I</w:t>
            </w:r>
          </w:p>
        </w:tc>
        <w:tc>
          <w:tcPr>
            <w:tcW w:w="1418" w:type="dxa"/>
            <w:tcBorders>
              <w:top w:val="nil"/>
              <w:left w:val="nil"/>
              <w:bottom w:val="single" w:sz="4" w:space="0" w:color="auto"/>
              <w:right w:val="single" w:sz="4" w:space="0" w:color="auto"/>
            </w:tcBorders>
            <w:vAlign w:val="center"/>
          </w:tcPr>
          <w:p w:rsidR="00D27037" w:rsidRPr="00D27037" w:rsidRDefault="00D27037" w:rsidP="00D27037">
            <w:pPr>
              <w:spacing w:after="0" w:line="240" w:lineRule="auto"/>
              <w:jc w:val="center"/>
              <w:rPr>
                <w:rFonts w:ascii="Verdana" w:hAnsi="Verdana"/>
                <w:sz w:val="20"/>
                <w:szCs w:val="20"/>
                <w:lang w:val="en-US" w:eastAsia="en-US"/>
              </w:rPr>
            </w:pPr>
            <w:r w:rsidRPr="00D27037">
              <w:rPr>
                <w:rFonts w:ascii="Verdana" w:hAnsi="Verdana"/>
                <w:sz w:val="20"/>
                <w:szCs w:val="20"/>
              </w:rPr>
              <w:t>II</w:t>
            </w:r>
          </w:p>
        </w:tc>
        <w:tc>
          <w:tcPr>
            <w:tcW w:w="1984" w:type="dxa"/>
            <w:tcBorders>
              <w:top w:val="nil"/>
              <w:left w:val="nil"/>
              <w:bottom w:val="single" w:sz="4" w:space="0" w:color="auto"/>
              <w:right w:val="single" w:sz="4" w:space="0" w:color="auto"/>
            </w:tcBorders>
            <w:vAlign w:val="center"/>
          </w:tcPr>
          <w:p w:rsidR="00D27037" w:rsidRPr="00D27037" w:rsidRDefault="00D27037" w:rsidP="00D27037">
            <w:pPr>
              <w:spacing w:after="0" w:line="240" w:lineRule="auto"/>
              <w:jc w:val="center"/>
              <w:rPr>
                <w:rFonts w:ascii="Verdana" w:hAnsi="Verdana"/>
                <w:sz w:val="20"/>
                <w:szCs w:val="20"/>
                <w:lang w:eastAsia="en-US"/>
              </w:rPr>
            </w:pPr>
            <w:r w:rsidRPr="00D27037">
              <w:rPr>
                <w:rFonts w:ascii="Verdana" w:hAnsi="Verdana"/>
                <w:sz w:val="20"/>
                <w:szCs w:val="20"/>
              </w:rPr>
              <w:t>III</w:t>
            </w:r>
          </w:p>
        </w:tc>
        <w:tc>
          <w:tcPr>
            <w:tcW w:w="1488" w:type="dxa"/>
            <w:tcBorders>
              <w:top w:val="nil"/>
              <w:left w:val="nil"/>
              <w:bottom w:val="single" w:sz="4" w:space="0" w:color="auto"/>
              <w:right w:val="single" w:sz="4" w:space="0" w:color="auto"/>
            </w:tcBorders>
            <w:vAlign w:val="center"/>
          </w:tcPr>
          <w:p w:rsidR="00D27037" w:rsidRPr="00D27037" w:rsidRDefault="00D27037" w:rsidP="00D27037">
            <w:pPr>
              <w:spacing w:after="0" w:line="240" w:lineRule="auto"/>
              <w:jc w:val="center"/>
              <w:rPr>
                <w:rFonts w:ascii="Verdana" w:hAnsi="Verdana"/>
                <w:sz w:val="20"/>
                <w:szCs w:val="20"/>
                <w:lang w:eastAsia="en-US"/>
              </w:rPr>
            </w:pPr>
            <w:r w:rsidRPr="00D27037">
              <w:rPr>
                <w:rFonts w:ascii="Verdana" w:hAnsi="Verdana"/>
                <w:sz w:val="20"/>
                <w:szCs w:val="20"/>
              </w:rPr>
              <w:t>IV</w:t>
            </w:r>
          </w:p>
        </w:tc>
        <w:tc>
          <w:tcPr>
            <w:tcW w:w="0" w:type="auto"/>
            <w:vMerge/>
            <w:tcBorders>
              <w:top w:val="single" w:sz="4" w:space="0" w:color="auto"/>
              <w:left w:val="nil"/>
              <w:bottom w:val="single" w:sz="4" w:space="0" w:color="auto"/>
              <w:right w:val="single" w:sz="4" w:space="0" w:color="auto"/>
            </w:tcBorders>
            <w:vAlign w:val="center"/>
          </w:tcPr>
          <w:p w:rsidR="00D27037" w:rsidRPr="00D27037" w:rsidRDefault="00D27037" w:rsidP="00D27037">
            <w:pPr>
              <w:spacing w:after="0" w:line="240" w:lineRule="auto"/>
              <w:jc w:val="center"/>
              <w:rPr>
                <w:rFonts w:ascii="Verdana" w:hAnsi="Verdana"/>
                <w:sz w:val="20"/>
                <w:szCs w:val="20"/>
                <w:lang w:eastAsia="en-US"/>
              </w:rPr>
            </w:pPr>
          </w:p>
        </w:tc>
      </w:tr>
      <w:tr w:rsidR="00D27037" w:rsidRPr="00D27037" w:rsidTr="00F86162">
        <w:trPr>
          <w:trHeight w:val="420"/>
          <w:jc w:val="center"/>
        </w:trPr>
        <w:tc>
          <w:tcPr>
            <w:tcW w:w="1024" w:type="dxa"/>
            <w:tcBorders>
              <w:top w:val="nil"/>
              <w:left w:val="single" w:sz="4" w:space="0" w:color="auto"/>
              <w:bottom w:val="single" w:sz="4" w:space="0" w:color="auto"/>
              <w:right w:val="single" w:sz="4" w:space="0" w:color="auto"/>
            </w:tcBorders>
            <w:vAlign w:val="center"/>
          </w:tcPr>
          <w:p w:rsidR="00D27037" w:rsidRPr="00D27037" w:rsidRDefault="00D27037" w:rsidP="00D27037">
            <w:pPr>
              <w:spacing w:after="0" w:line="240" w:lineRule="auto"/>
              <w:jc w:val="center"/>
              <w:rPr>
                <w:rFonts w:ascii="Verdana" w:hAnsi="Verdana"/>
                <w:sz w:val="20"/>
                <w:szCs w:val="20"/>
              </w:rPr>
            </w:pPr>
          </w:p>
        </w:tc>
        <w:tc>
          <w:tcPr>
            <w:tcW w:w="1604" w:type="dxa"/>
            <w:tcBorders>
              <w:top w:val="nil"/>
              <w:left w:val="nil"/>
              <w:bottom w:val="single" w:sz="4" w:space="0" w:color="auto"/>
              <w:right w:val="single" w:sz="4" w:space="0" w:color="auto"/>
            </w:tcBorders>
            <w:vAlign w:val="center"/>
          </w:tcPr>
          <w:p w:rsidR="00D27037" w:rsidRPr="00D27037" w:rsidRDefault="00D27037" w:rsidP="00D27037">
            <w:pPr>
              <w:spacing w:after="0" w:line="240" w:lineRule="auto"/>
              <w:jc w:val="center"/>
              <w:rPr>
                <w:rFonts w:ascii="Verdana" w:hAnsi="Verdana"/>
                <w:sz w:val="20"/>
                <w:szCs w:val="20"/>
              </w:rPr>
            </w:pPr>
          </w:p>
        </w:tc>
        <w:tc>
          <w:tcPr>
            <w:tcW w:w="1134" w:type="dxa"/>
            <w:tcBorders>
              <w:top w:val="nil"/>
              <w:left w:val="nil"/>
              <w:bottom w:val="single" w:sz="4" w:space="0" w:color="auto"/>
              <w:right w:val="single" w:sz="4" w:space="0" w:color="auto"/>
            </w:tcBorders>
            <w:vAlign w:val="center"/>
          </w:tcPr>
          <w:p w:rsidR="00D27037" w:rsidRPr="00D27037" w:rsidRDefault="00D27037" w:rsidP="00D27037">
            <w:pPr>
              <w:spacing w:after="0" w:line="240" w:lineRule="auto"/>
              <w:jc w:val="center"/>
              <w:rPr>
                <w:rFonts w:ascii="Verdana" w:hAnsi="Verdana"/>
                <w:sz w:val="20"/>
                <w:szCs w:val="20"/>
              </w:rPr>
            </w:pPr>
          </w:p>
        </w:tc>
        <w:tc>
          <w:tcPr>
            <w:tcW w:w="1418" w:type="dxa"/>
            <w:tcBorders>
              <w:top w:val="nil"/>
              <w:left w:val="nil"/>
              <w:bottom w:val="single" w:sz="4" w:space="0" w:color="auto"/>
              <w:right w:val="single" w:sz="4" w:space="0" w:color="auto"/>
            </w:tcBorders>
            <w:vAlign w:val="center"/>
          </w:tcPr>
          <w:p w:rsidR="00D27037" w:rsidRPr="00D27037" w:rsidRDefault="00D27037" w:rsidP="00D27037">
            <w:pPr>
              <w:spacing w:after="0" w:line="240" w:lineRule="auto"/>
              <w:jc w:val="center"/>
              <w:rPr>
                <w:rFonts w:ascii="Verdana" w:hAnsi="Verdana"/>
                <w:sz w:val="20"/>
                <w:szCs w:val="20"/>
              </w:rPr>
            </w:pPr>
          </w:p>
        </w:tc>
        <w:tc>
          <w:tcPr>
            <w:tcW w:w="1984" w:type="dxa"/>
            <w:tcBorders>
              <w:top w:val="nil"/>
              <w:left w:val="nil"/>
              <w:bottom w:val="single" w:sz="4" w:space="0" w:color="auto"/>
              <w:right w:val="single" w:sz="4" w:space="0" w:color="auto"/>
            </w:tcBorders>
            <w:vAlign w:val="center"/>
          </w:tcPr>
          <w:p w:rsidR="00D27037" w:rsidRPr="00D27037" w:rsidRDefault="00D27037" w:rsidP="00D27037">
            <w:pPr>
              <w:spacing w:after="0" w:line="240" w:lineRule="auto"/>
              <w:jc w:val="center"/>
              <w:rPr>
                <w:rFonts w:ascii="Verdana" w:hAnsi="Verdana"/>
                <w:sz w:val="20"/>
                <w:szCs w:val="20"/>
                <w:lang w:val="en-US"/>
              </w:rPr>
            </w:pPr>
          </w:p>
        </w:tc>
        <w:tc>
          <w:tcPr>
            <w:tcW w:w="1488" w:type="dxa"/>
            <w:tcBorders>
              <w:top w:val="nil"/>
              <w:left w:val="nil"/>
              <w:bottom w:val="single" w:sz="4" w:space="0" w:color="auto"/>
              <w:right w:val="single" w:sz="4" w:space="0" w:color="auto"/>
            </w:tcBorders>
            <w:vAlign w:val="center"/>
          </w:tcPr>
          <w:p w:rsidR="00D27037" w:rsidRPr="00D27037" w:rsidRDefault="00D27037" w:rsidP="00D27037">
            <w:pPr>
              <w:spacing w:after="0" w:line="240" w:lineRule="auto"/>
              <w:jc w:val="center"/>
              <w:rPr>
                <w:rFonts w:ascii="Verdana" w:hAnsi="Verdana"/>
                <w:sz w:val="20"/>
                <w:szCs w:val="20"/>
              </w:rPr>
            </w:pPr>
          </w:p>
        </w:tc>
        <w:tc>
          <w:tcPr>
            <w:tcW w:w="1139" w:type="dxa"/>
            <w:tcBorders>
              <w:top w:val="nil"/>
              <w:left w:val="nil"/>
              <w:bottom w:val="single" w:sz="4" w:space="0" w:color="auto"/>
              <w:right w:val="single" w:sz="4" w:space="0" w:color="auto"/>
            </w:tcBorders>
            <w:vAlign w:val="center"/>
          </w:tcPr>
          <w:p w:rsidR="00D27037" w:rsidRPr="00D27037" w:rsidRDefault="00D27037" w:rsidP="00D27037">
            <w:pPr>
              <w:spacing w:after="0" w:line="240" w:lineRule="auto"/>
              <w:jc w:val="center"/>
              <w:rPr>
                <w:rFonts w:ascii="Verdana" w:hAnsi="Verdana"/>
                <w:sz w:val="20"/>
                <w:szCs w:val="20"/>
              </w:rPr>
            </w:pPr>
          </w:p>
        </w:tc>
      </w:tr>
    </w:tbl>
    <w:p w:rsidR="00D27037" w:rsidRPr="00D27037" w:rsidRDefault="00D27037" w:rsidP="00D27037">
      <w:pPr>
        <w:numPr>
          <w:ilvl w:val="2"/>
          <w:numId w:val="16"/>
        </w:numPr>
        <w:tabs>
          <w:tab w:val="num" w:pos="1843"/>
        </w:tabs>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 xml:space="preserve">При обективна невъзможност за изпълнение на договореното по </w:t>
      </w:r>
      <w:r w:rsidRPr="008129CF">
        <w:rPr>
          <w:rFonts w:ascii="Verdana" w:hAnsi="Verdana"/>
          <w:sz w:val="20"/>
          <w:szCs w:val="20"/>
        </w:rPr>
        <w:t>т. 17.14.</w:t>
      </w:r>
      <w:r w:rsidRPr="00D27037">
        <w:rPr>
          <w:rFonts w:ascii="Verdana" w:hAnsi="Verdana"/>
          <w:sz w:val="20"/>
          <w:szCs w:val="20"/>
        </w:rPr>
        <w:t xml:space="preserve"> количество дървесина поради форсмажорни обстоятелства по смисъла на § 1, т. 23 от допълнителните разпоредби на Наредбата, водещи до невъзможност за работа в насажденията, Купувачът е длъжен да уведоми Продавача писмено в 3-дневен срок от настъпване на събитието и да приложи доказателства за това. Обстоятелствата се отразяват на място с двустранен протокол. В тези случаи страните подписват допълнително споразумение, с което уреждат настъпилите промени.</w:t>
      </w:r>
    </w:p>
    <w:p w:rsidR="00D27037" w:rsidRPr="00D27037" w:rsidRDefault="00D27037" w:rsidP="00D27037">
      <w:pPr>
        <w:numPr>
          <w:ilvl w:val="2"/>
          <w:numId w:val="16"/>
        </w:numPr>
        <w:tabs>
          <w:tab w:val="num" w:pos="1843"/>
        </w:tabs>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lastRenderedPageBreak/>
        <w:t>Постави информационни табели по образец в насажденията, в които се извършва добив на дървесина, на основание чл. 52, ал. 5 от НУРВИДГТ.</w:t>
      </w:r>
    </w:p>
    <w:p w:rsidR="00D27037" w:rsidRPr="00D27037" w:rsidRDefault="00D27037" w:rsidP="00D27037">
      <w:pPr>
        <w:numPr>
          <w:ilvl w:val="2"/>
          <w:numId w:val="16"/>
        </w:numPr>
        <w:tabs>
          <w:tab w:val="num" w:pos="1843"/>
        </w:tabs>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Внася авансовите вноски по договорените размери и начини.</w:t>
      </w:r>
    </w:p>
    <w:p w:rsidR="00D27037" w:rsidRPr="00D27037" w:rsidRDefault="00D27037" w:rsidP="00D27037">
      <w:pPr>
        <w:numPr>
          <w:ilvl w:val="2"/>
          <w:numId w:val="16"/>
        </w:numPr>
        <w:tabs>
          <w:tab w:val="num" w:pos="1843"/>
        </w:tabs>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Заплати цялото реално добито количество дървесина от обекта.</w:t>
      </w:r>
    </w:p>
    <w:p w:rsidR="00D27037" w:rsidRPr="00D27037" w:rsidRDefault="00D27037" w:rsidP="00D27037">
      <w:pPr>
        <w:numPr>
          <w:ilvl w:val="2"/>
          <w:numId w:val="16"/>
        </w:numPr>
        <w:tabs>
          <w:tab w:val="num" w:pos="1843"/>
        </w:tabs>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Организира транспортирането на заплатената дървесина в 10-дневен срок, считан от датата на подписване на приемателно-предавателния протокол, по начин, който не уврежда горските пътища.</w:t>
      </w:r>
    </w:p>
    <w:p w:rsidR="00D27037" w:rsidRPr="00D27037" w:rsidRDefault="00D27037" w:rsidP="00D27037">
      <w:pPr>
        <w:numPr>
          <w:ilvl w:val="2"/>
          <w:numId w:val="16"/>
        </w:numPr>
        <w:tabs>
          <w:tab w:val="num" w:pos="1843"/>
        </w:tabs>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Уведомява най-малко един работен ден предварително Продавача за всяко предстоящо транспортиране на дървесина от обекта.</w:t>
      </w:r>
    </w:p>
    <w:p w:rsidR="00D27037" w:rsidRPr="00D27037" w:rsidRDefault="00D27037" w:rsidP="00D27037">
      <w:pPr>
        <w:numPr>
          <w:ilvl w:val="2"/>
          <w:numId w:val="16"/>
        </w:numPr>
        <w:tabs>
          <w:tab w:val="num" w:pos="1843"/>
        </w:tabs>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Спазва нормативните изисквания, предвидени в българското законодателство, регламентиращи транспортирането на дървесината, както и нормативните изисквания за техническа и пожарна безопасност и охрана на труда и опазване на обществената инфраструктура. Същият носи отговорност за всякакви злополуки и инциденти, предизвикани от наети от него лица при изпълнението на задълженията си по договора, както и за нанесени щети на трети лица.</w:t>
      </w:r>
    </w:p>
    <w:p w:rsidR="00D27037" w:rsidRPr="00D27037" w:rsidRDefault="00D27037" w:rsidP="00D27037">
      <w:pPr>
        <w:numPr>
          <w:ilvl w:val="2"/>
          <w:numId w:val="16"/>
        </w:numPr>
        <w:tabs>
          <w:tab w:val="num" w:pos="1843"/>
        </w:tabs>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Спазва стриктно и други изисквания на Закона за горите и свързаните с него други актове, регламентиращи стопанисването и ползването на горите.</w:t>
      </w:r>
    </w:p>
    <w:p w:rsidR="00D27037" w:rsidRPr="00D27037" w:rsidRDefault="00D27037" w:rsidP="00D27037">
      <w:pPr>
        <w:numPr>
          <w:ilvl w:val="2"/>
          <w:numId w:val="16"/>
        </w:numPr>
        <w:tabs>
          <w:tab w:val="num" w:pos="1843"/>
        </w:tabs>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Купувачът е длъжен да започне добива на дървесината в 14 (четиринадесет) дневен срок от издаване на позволителното.</w:t>
      </w:r>
    </w:p>
    <w:p w:rsidR="00D27037" w:rsidRPr="00D27037" w:rsidRDefault="00D27037" w:rsidP="00D27037">
      <w:pPr>
        <w:numPr>
          <w:ilvl w:val="2"/>
          <w:numId w:val="16"/>
        </w:numPr>
        <w:tabs>
          <w:tab w:val="num" w:pos="1843"/>
        </w:tabs>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 xml:space="preserve">Купувача се задължава да участва в гасене на пожари в горски територии на територията на </w:t>
      </w:r>
      <w:r w:rsidR="00C9597B">
        <w:rPr>
          <w:rFonts w:ascii="Verdana" w:hAnsi="Verdana"/>
          <w:sz w:val="20"/>
          <w:szCs w:val="20"/>
        </w:rPr>
        <w:t xml:space="preserve">ТП “ДГС </w:t>
      </w:r>
      <w:r w:rsidR="00896F00">
        <w:rPr>
          <w:rFonts w:ascii="Verdana" w:hAnsi="Verdana"/>
          <w:sz w:val="20"/>
          <w:szCs w:val="20"/>
        </w:rPr>
        <w:t>Белово</w:t>
      </w:r>
      <w:r w:rsidR="00C9597B">
        <w:rPr>
          <w:rFonts w:ascii="Verdana" w:hAnsi="Verdana"/>
          <w:sz w:val="20"/>
          <w:szCs w:val="20"/>
        </w:rPr>
        <w:t>”</w:t>
      </w:r>
      <w:r w:rsidRPr="00D27037">
        <w:rPr>
          <w:rFonts w:ascii="Verdana" w:hAnsi="Verdana"/>
          <w:sz w:val="20"/>
          <w:szCs w:val="20"/>
        </w:rPr>
        <w:t xml:space="preserve"> за срока на договора.</w:t>
      </w:r>
    </w:p>
    <w:p w:rsidR="00D27037" w:rsidRPr="00D27037" w:rsidRDefault="00D27037" w:rsidP="00D27037">
      <w:pPr>
        <w:numPr>
          <w:ilvl w:val="0"/>
          <w:numId w:val="16"/>
        </w:numPr>
        <w:tabs>
          <w:tab w:val="num" w:pos="709"/>
        </w:tabs>
        <w:spacing w:before="60" w:after="60" w:line="240" w:lineRule="auto"/>
        <w:contextualSpacing/>
        <w:jc w:val="both"/>
        <w:rPr>
          <w:rFonts w:ascii="Verdana" w:hAnsi="Verdana"/>
          <w:b/>
          <w:sz w:val="20"/>
          <w:szCs w:val="20"/>
        </w:rPr>
      </w:pPr>
      <w:r w:rsidRPr="00D27037">
        <w:rPr>
          <w:rFonts w:ascii="Verdana" w:hAnsi="Verdana"/>
          <w:b/>
          <w:sz w:val="20"/>
          <w:szCs w:val="20"/>
        </w:rPr>
        <w:t>ГАРАНЦИЯ ЗА ИЗПЪЛНЕНИЕ.</w:t>
      </w:r>
    </w:p>
    <w:p w:rsidR="00D27037" w:rsidRPr="00D27037" w:rsidRDefault="00D27037" w:rsidP="00D27037">
      <w:pPr>
        <w:numPr>
          <w:ilvl w:val="1"/>
          <w:numId w:val="16"/>
        </w:numPr>
        <w:spacing w:before="100" w:beforeAutospacing="1" w:after="100" w:afterAutospacing="1" w:line="240" w:lineRule="auto"/>
        <w:contextualSpacing/>
        <w:jc w:val="both"/>
        <w:rPr>
          <w:rFonts w:ascii="Verdana" w:hAnsi="Verdana"/>
          <w:b/>
          <w:sz w:val="20"/>
          <w:szCs w:val="20"/>
        </w:rPr>
      </w:pPr>
      <w:r w:rsidRPr="00D27037">
        <w:rPr>
          <w:rFonts w:ascii="Verdana" w:hAnsi="Verdana"/>
          <w:sz w:val="20"/>
          <w:szCs w:val="20"/>
        </w:rPr>
        <w:t>Гаранцията за изпълнение на договора в размер на …………………. лева (5 % от достигнатата стойност на обекта).</w:t>
      </w:r>
    </w:p>
    <w:p w:rsidR="00D27037" w:rsidRPr="00D27037" w:rsidRDefault="00D27037" w:rsidP="00D27037">
      <w:pPr>
        <w:numPr>
          <w:ilvl w:val="1"/>
          <w:numId w:val="16"/>
        </w:numPr>
        <w:spacing w:before="100" w:beforeAutospacing="1" w:after="100" w:afterAutospacing="1" w:line="240" w:lineRule="auto"/>
        <w:contextualSpacing/>
        <w:jc w:val="both"/>
        <w:rPr>
          <w:rFonts w:ascii="Verdana" w:hAnsi="Verdana"/>
          <w:b/>
          <w:sz w:val="20"/>
          <w:szCs w:val="20"/>
        </w:rPr>
      </w:pPr>
      <w:r w:rsidRPr="00D27037">
        <w:rPr>
          <w:rFonts w:ascii="Verdana" w:hAnsi="Verdana"/>
          <w:sz w:val="20"/>
          <w:szCs w:val="20"/>
        </w:rPr>
        <w:t>Продавачът освобождава гаранцията за изпълнение в срок от 10 (десет) работни дни след:</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b/>
          <w:sz w:val="20"/>
          <w:szCs w:val="20"/>
        </w:rPr>
      </w:pPr>
      <w:r w:rsidRPr="00D27037">
        <w:rPr>
          <w:rFonts w:ascii="Verdana" w:hAnsi="Verdana"/>
          <w:sz w:val="20"/>
          <w:szCs w:val="20"/>
        </w:rPr>
        <w:t>Съставяне на констативни протоколи за освидетелстване на всички сечища в обекта, без забележка от страна на Продавача.</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b/>
          <w:sz w:val="20"/>
          <w:szCs w:val="20"/>
        </w:rPr>
      </w:pPr>
      <w:r w:rsidRPr="00D27037">
        <w:rPr>
          <w:rFonts w:ascii="Verdana" w:hAnsi="Verdana"/>
          <w:sz w:val="20"/>
          <w:szCs w:val="20"/>
        </w:rPr>
        <w:t>Съставяне на протокол, с който се установява, че трасето на пътя, водещ до и от обекта, е възстановено в първоначалното му състояние, преди започване на добива на дървесината.</w:t>
      </w:r>
    </w:p>
    <w:p w:rsidR="00D27037" w:rsidRPr="00D27037" w:rsidRDefault="00D27037" w:rsidP="00D27037">
      <w:pPr>
        <w:numPr>
          <w:ilvl w:val="1"/>
          <w:numId w:val="16"/>
        </w:numPr>
        <w:spacing w:before="100" w:beforeAutospacing="1" w:after="100" w:afterAutospacing="1" w:line="240" w:lineRule="auto"/>
        <w:contextualSpacing/>
        <w:jc w:val="both"/>
        <w:rPr>
          <w:rFonts w:ascii="Verdana" w:hAnsi="Verdana"/>
          <w:b/>
          <w:sz w:val="20"/>
          <w:szCs w:val="20"/>
        </w:rPr>
      </w:pPr>
      <w:r w:rsidRPr="00D27037">
        <w:rPr>
          <w:rFonts w:ascii="Verdana" w:hAnsi="Verdana"/>
          <w:sz w:val="20"/>
          <w:szCs w:val="20"/>
        </w:rPr>
        <w:t>Продавачът задържа гаранцията за изпълнение на договора, ако в процеса на неговото изпълнение възникне спор между страните, който е внесен за решаване от компетентен съд - до решаване на спора с влязло в сила решение.</w:t>
      </w:r>
    </w:p>
    <w:p w:rsidR="00D27037" w:rsidRPr="00D27037" w:rsidRDefault="00D27037" w:rsidP="00D27037">
      <w:pPr>
        <w:numPr>
          <w:ilvl w:val="1"/>
          <w:numId w:val="16"/>
        </w:numPr>
        <w:spacing w:before="100" w:beforeAutospacing="1" w:after="100" w:afterAutospacing="1" w:line="240" w:lineRule="auto"/>
        <w:contextualSpacing/>
        <w:jc w:val="both"/>
        <w:rPr>
          <w:rFonts w:ascii="Verdana" w:hAnsi="Verdana"/>
          <w:b/>
          <w:sz w:val="20"/>
          <w:szCs w:val="20"/>
        </w:rPr>
      </w:pPr>
      <w:r w:rsidRPr="00D27037">
        <w:rPr>
          <w:rFonts w:ascii="Verdana" w:hAnsi="Verdana"/>
          <w:sz w:val="20"/>
          <w:szCs w:val="20"/>
        </w:rPr>
        <w:t xml:space="preserve">В случай, че в срока по </w:t>
      </w:r>
      <w:r w:rsidRPr="008129CF">
        <w:rPr>
          <w:rFonts w:ascii="Verdana" w:hAnsi="Verdana"/>
          <w:sz w:val="20"/>
          <w:szCs w:val="20"/>
        </w:rPr>
        <w:t>т. 10.</w:t>
      </w:r>
      <w:r w:rsidRPr="00D27037">
        <w:rPr>
          <w:rFonts w:ascii="Verdana" w:hAnsi="Verdana"/>
          <w:sz w:val="20"/>
          <w:szCs w:val="20"/>
        </w:rPr>
        <w:t xml:space="preserve"> Купувача виновно не отсече цялото количество маркирана дървесина, включена в обекта, гаранцията за изпълнение на договора се задържа от Продавача и не се връща.</w:t>
      </w:r>
    </w:p>
    <w:p w:rsidR="00D27037" w:rsidRPr="00D27037" w:rsidRDefault="00D27037" w:rsidP="00D27037">
      <w:pPr>
        <w:numPr>
          <w:ilvl w:val="1"/>
          <w:numId w:val="16"/>
        </w:numPr>
        <w:spacing w:before="100" w:beforeAutospacing="1" w:after="100" w:afterAutospacing="1" w:line="240" w:lineRule="auto"/>
        <w:contextualSpacing/>
        <w:jc w:val="both"/>
        <w:rPr>
          <w:rFonts w:ascii="Verdana" w:hAnsi="Verdana"/>
          <w:b/>
          <w:sz w:val="20"/>
          <w:szCs w:val="20"/>
        </w:rPr>
      </w:pPr>
      <w:r w:rsidRPr="00D27037">
        <w:rPr>
          <w:rFonts w:ascii="Verdana" w:hAnsi="Verdana"/>
          <w:sz w:val="20"/>
          <w:szCs w:val="20"/>
        </w:rPr>
        <w:t xml:space="preserve">При прекратяване на договора на основание, посочено в т. </w:t>
      </w:r>
      <w:r w:rsidRPr="008129CF">
        <w:rPr>
          <w:rFonts w:ascii="Verdana" w:hAnsi="Verdana"/>
          <w:sz w:val="20"/>
          <w:szCs w:val="20"/>
        </w:rPr>
        <w:t>37.</w:t>
      </w:r>
      <w:r w:rsidRPr="00D27037">
        <w:rPr>
          <w:rFonts w:ascii="Verdana" w:hAnsi="Verdana"/>
          <w:sz w:val="20"/>
          <w:szCs w:val="20"/>
        </w:rPr>
        <w:t xml:space="preserve"> от Договора гаранцията за изпълнение се задържа от Продавача и не се връща.</w:t>
      </w:r>
    </w:p>
    <w:p w:rsidR="00D27037" w:rsidRPr="00D27037" w:rsidRDefault="00D27037" w:rsidP="00D27037">
      <w:pPr>
        <w:numPr>
          <w:ilvl w:val="1"/>
          <w:numId w:val="16"/>
        </w:numPr>
        <w:spacing w:before="100" w:beforeAutospacing="1" w:after="100" w:afterAutospacing="1" w:line="240" w:lineRule="auto"/>
        <w:contextualSpacing/>
        <w:jc w:val="both"/>
        <w:rPr>
          <w:rFonts w:ascii="Verdana" w:hAnsi="Verdana"/>
          <w:b/>
          <w:sz w:val="20"/>
          <w:szCs w:val="20"/>
        </w:rPr>
      </w:pPr>
      <w:r w:rsidRPr="00D27037">
        <w:rPr>
          <w:rFonts w:ascii="Verdana" w:hAnsi="Verdana"/>
          <w:sz w:val="20"/>
          <w:szCs w:val="20"/>
        </w:rPr>
        <w:t>Когато след приключване на сечта в обекта Купувачът не е изплатил цялата дължима сума по Договора, Продавачът може едностранно да прихване гаранцията за изпълнение до размера на свето вземане, като за целта е длъжен да уведоми писмено Купувача. За извършване на прихващането не се изисква съгласието на Купувача.</w:t>
      </w:r>
    </w:p>
    <w:p w:rsidR="00D27037" w:rsidRPr="00D27037" w:rsidRDefault="00D27037" w:rsidP="00D27037">
      <w:pPr>
        <w:numPr>
          <w:ilvl w:val="1"/>
          <w:numId w:val="16"/>
        </w:numPr>
        <w:spacing w:before="100" w:beforeAutospacing="1" w:after="100" w:afterAutospacing="1" w:line="240" w:lineRule="auto"/>
        <w:contextualSpacing/>
        <w:jc w:val="both"/>
        <w:rPr>
          <w:rFonts w:ascii="Verdana" w:hAnsi="Verdana"/>
          <w:b/>
          <w:sz w:val="20"/>
          <w:szCs w:val="20"/>
        </w:rPr>
      </w:pPr>
      <w:r w:rsidRPr="00D27037">
        <w:rPr>
          <w:rFonts w:ascii="Verdana" w:hAnsi="Verdana"/>
          <w:sz w:val="20"/>
          <w:szCs w:val="20"/>
        </w:rPr>
        <w:t>Продавачът не дължи лихви за периода, през който гаранцията за изпълнение е престояла по сметката му на законно основание.</w:t>
      </w:r>
    </w:p>
    <w:p w:rsidR="00D27037" w:rsidRPr="00D27037" w:rsidRDefault="00D27037" w:rsidP="00D27037">
      <w:pPr>
        <w:numPr>
          <w:ilvl w:val="0"/>
          <w:numId w:val="16"/>
        </w:numPr>
        <w:tabs>
          <w:tab w:val="num" w:pos="812"/>
        </w:tabs>
        <w:spacing w:before="60" w:after="60" w:line="240" w:lineRule="auto"/>
        <w:contextualSpacing/>
        <w:jc w:val="both"/>
        <w:rPr>
          <w:rFonts w:ascii="Verdana" w:hAnsi="Verdana"/>
          <w:b/>
          <w:sz w:val="20"/>
          <w:szCs w:val="20"/>
        </w:rPr>
      </w:pPr>
      <w:r w:rsidRPr="00D27037">
        <w:rPr>
          <w:rFonts w:ascii="Verdana" w:hAnsi="Verdana"/>
          <w:b/>
          <w:sz w:val="20"/>
          <w:szCs w:val="20"/>
        </w:rPr>
        <w:t>САНКЦИИ И НЕУСТОЙКИ.</w:t>
      </w:r>
    </w:p>
    <w:p w:rsidR="00D27037" w:rsidRPr="00D27037" w:rsidRDefault="00D27037" w:rsidP="00D27037">
      <w:pPr>
        <w:numPr>
          <w:ilvl w:val="1"/>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Страните по договора не дължат неустойки за неизпълнение на задълженията си по него, ако то се дължи на форсмажорни обстоятелства, уважени реституционни претенции и непреодолима сила и други обстоятелства, възникнали след сключването на договора, в резултат на които неговото изпълнение е обективно невъзможно.</w:t>
      </w:r>
    </w:p>
    <w:p w:rsidR="00D27037" w:rsidRPr="00D27037" w:rsidRDefault="00D27037" w:rsidP="00D27037">
      <w:pPr>
        <w:numPr>
          <w:ilvl w:val="1"/>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 xml:space="preserve">Продавачът дължи на Купувача неустойка в размер, равен на внесената от Купувача гаранцията за изпълнение на договора, преизчислена за съответното насаждение, за което Продавача не е изпълнил задължението си по  т. </w:t>
      </w:r>
      <w:r w:rsidRPr="008129CF">
        <w:rPr>
          <w:rFonts w:ascii="Verdana" w:hAnsi="Verdana"/>
          <w:sz w:val="20"/>
          <w:szCs w:val="20"/>
        </w:rPr>
        <w:t>15.1. до 15.3.</w:t>
      </w:r>
    </w:p>
    <w:p w:rsidR="00D27037" w:rsidRPr="00D27037" w:rsidRDefault="00D27037" w:rsidP="00D27037">
      <w:pPr>
        <w:numPr>
          <w:ilvl w:val="1"/>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За виновно неизпълнение на задълженията си по договора, Купувачът дължи на Продавача неустойка, в следните случаи и размери:</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lastRenderedPageBreak/>
        <w:t xml:space="preserve">По т. </w:t>
      </w:r>
      <w:r w:rsidRPr="008129CF">
        <w:rPr>
          <w:rFonts w:ascii="Verdana" w:hAnsi="Verdana"/>
          <w:sz w:val="20"/>
          <w:szCs w:val="20"/>
        </w:rPr>
        <w:t>17.1</w:t>
      </w:r>
      <w:r w:rsidRPr="00D27037">
        <w:rPr>
          <w:rFonts w:ascii="Verdana" w:hAnsi="Verdana"/>
          <w:sz w:val="20"/>
          <w:szCs w:val="20"/>
        </w:rPr>
        <w:t>. от договора - неустойка в размер, равен на  внесената от Купувача гаранция за изпълнение на договора, преизчислена за съответното насаждение, за което се отнася неизпълнението.</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 xml:space="preserve">По т. </w:t>
      </w:r>
      <w:r w:rsidRPr="008129CF">
        <w:rPr>
          <w:rFonts w:ascii="Verdana" w:hAnsi="Verdana"/>
          <w:sz w:val="20"/>
          <w:szCs w:val="20"/>
        </w:rPr>
        <w:t>17.9</w:t>
      </w:r>
      <w:r w:rsidRPr="00D27037">
        <w:rPr>
          <w:rFonts w:ascii="Verdana" w:hAnsi="Verdana"/>
          <w:sz w:val="20"/>
          <w:szCs w:val="20"/>
        </w:rPr>
        <w:t>. - неустойка в размер, равен на 10 на сто от стойността на тази дървесина.</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 xml:space="preserve">По т. </w:t>
      </w:r>
      <w:r w:rsidRPr="008129CF">
        <w:rPr>
          <w:rFonts w:ascii="Verdana" w:hAnsi="Verdana"/>
          <w:sz w:val="20"/>
          <w:szCs w:val="20"/>
        </w:rPr>
        <w:t>17.</w:t>
      </w:r>
      <w:r w:rsidRPr="00D27037">
        <w:rPr>
          <w:rFonts w:ascii="Verdana" w:hAnsi="Verdana"/>
          <w:sz w:val="20"/>
          <w:szCs w:val="20"/>
        </w:rPr>
        <w:t>14. - неустойка в размер, равен на 10 на сто от стойността на недобитата дървесина, спрямо графика за съответното тримесечие, изчислена на база на цената на обезличен кубичен метър от договорената цена.</w:t>
      </w:r>
    </w:p>
    <w:p w:rsidR="00D27037" w:rsidRPr="00D27037" w:rsidRDefault="00D27037" w:rsidP="00D27037">
      <w:pPr>
        <w:numPr>
          <w:ilvl w:val="1"/>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Продавачът не дължи обезщетение за нанесени от Купувача на трети лица щети в резултат на изпълнението на предмета на договора. Нанесените щети са за сметка на Купувача.</w:t>
      </w:r>
    </w:p>
    <w:p w:rsidR="00D27037" w:rsidRPr="00D27037" w:rsidRDefault="00D27037" w:rsidP="00D27037">
      <w:pPr>
        <w:numPr>
          <w:ilvl w:val="1"/>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Купувачът дължи неустойка за неосъществен контрол при всяко констатирано с акт нарушение по ЗГ, Наредба № 8 за сечите в горите извършено от лице, с което е в договорни отношения, и нарушението е извършено в насаждение, включено в обекта.</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Размерът на неустойката е равен на двукратния размер на причинената с нарушението щета.</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Заплащането на неустойката се извършва в тридневен срок от датата на получаване на уведомителното писмо от купувача.</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След изтичането на този срок се прекратява сечта в обекта до заплащане на неустойката.</w:t>
      </w:r>
    </w:p>
    <w:p w:rsidR="00D27037" w:rsidRPr="00D27037" w:rsidRDefault="00D27037" w:rsidP="00D27037">
      <w:pPr>
        <w:numPr>
          <w:ilvl w:val="1"/>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Ако при сечта или извоза, по вина на Купувача бъдат повалени или повредени по начин, който налага тяхното отсичане не маркирани дървета, същите се отсичат и извозват след маркиране и изготвяне на необходимата документация и се заплащат от Купувача на Продавача по цена, съгласно договорената с настоящия договор. За всеки от случаите се съставя акт на извършителя по Закона за горите.</w:t>
      </w:r>
    </w:p>
    <w:p w:rsidR="00D27037" w:rsidRPr="00D27037" w:rsidRDefault="00D27037" w:rsidP="00D27037">
      <w:pPr>
        <w:numPr>
          <w:ilvl w:val="1"/>
          <w:numId w:val="16"/>
        </w:numPr>
        <w:tabs>
          <w:tab w:val="left" w:pos="1134"/>
        </w:tabs>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Ако при сечта или извоза в резултат на стихийни бедствия бъдат повалени или повредени не маркирани дървета, по начин, който налага тяхното отсичане същите сеотсичат и извозват от Купувача след маркиране и изготвяне на необходимата документация и се придобиват от Купувача след заплащане на договорената по настоящия договор цена.</w:t>
      </w:r>
    </w:p>
    <w:p w:rsidR="00D27037" w:rsidRPr="00D27037" w:rsidRDefault="00D27037" w:rsidP="00D27037">
      <w:pPr>
        <w:numPr>
          <w:ilvl w:val="1"/>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Продавачът не носи отговорност за действия или бездействия на Купувача при изпълнението на дейност предмет на договора, в следствие на които са настъпили:</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Смърт или други увреждания на здравето и имуществото на Купувача.</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Пълна или частична щета върху каквото и да е имущество на Купувача.</w:t>
      </w:r>
    </w:p>
    <w:p w:rsidR="00D27037" w:rsidRPr="00D27037" w:rsidRDefault="00D27037" w:rsidP="00D27037">
      <w:pPr>
        <w:numPr>
          <w:ilvl w:val="1"/>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Наложените глоби и санкции от съответни органи за извършени нарушения са за сметка на виновната страна.</w:t>
      </w:r>
    </w:p>
    <w:p w:rsidR="00D27037" w:rsidRPr="00D27037" w:rsidRDefault="00D27037" w:rsidP="00D27037">
      <w:pPr>
        <w:numPr>
          <w:ilvl w:val="1"/>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Всяка от страните по договора има право да търси обезщетение за действително причинените й вреди и пропуснати ползи от неизпълнението на задълженията на другата страна по договора, на общо основание и над уговорените в настоящия раздел санкции и неустойки.</w:t>
      </w:r>
    </w:p>
    <w:p w:rsidR="00D27037" w:rsidRPr="00D27037" w:rsidRDefault="00D27037" w:rsidP="00D27037">
      <w:pPr>
        <w:numPr>
          <w:ilvl w:val="0"/>
          <w:numId w:val="16"/>
        </w:numPr>
        <w:tabs>
          <w:tab w:val="num" w:pos="993"/>
        </w:tabs>
        <w:spacing w:before="60" w:after="60" w:line="240" w:lineRule="auto"/>
        <w:contextualSpacing/>
        <w:jc w:val="both"/>
        <w:rPr>
          <w:rFonts w:ascii="Verdana" w:hAnsi="Verdana"/>
          <w:sz w:val="20"/>
          <w:szCs w:val="20"/>
        </w:rPr>
      </w:pPr>
      <w:r w:rsidRPr="00D27037">
        <w:rPr>
          <w:rFonts w:ascii="Verdana" w:hAnsi="Verdana"/>
          <w:b/>
          <w:sz w:val="20"/>
          <w:szCs w:val="20"/>
        </w:rPr>
        <w:t>ПРЕКРАТЯВАНЕ НА ДОГОВОРА.</w:t>
      </w:r>
    </w:p>
    <w:p w:rsidR="00D27037" w:rsidRPr="00D27037" w:rsidRDefault="00D27037" w:rsidP="00D27037">
      <w:pPr>
        <w:numPr>
          <w:ilvl w:val="1"/>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Договорът се прекратява:</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С изпълнението му.</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С изтичане на срока.</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По взаимно съгласие на страните, изразено в писмена форма.</w:t>
      </w:r>
    </w:p>
    <w:p w:rsidR="00D27037" w:rsidRPr="00D27037" w:rsidRDefault="00D27037" w:rsidP="00D27037">
      <w:pPr>
        <w:numPr>
          <w:ilvl w:val="1"/>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Продавачът прекратява договора с едностранно писмено уведомление без да дължи обезщетение за пропуснати ползи и неустойки за вреди, когато</w:t>
      </w:r>
      <w:r w:rsidRPr="00D27037">
        <w:rPr>
          <w:rFonts w:ascii="Verdana" w:hAnsi="Verdana"/>
          <w:sz w:val="20"/>
          <w:szCs w:val="20"/>
          <w:lang w:val="ru-RU"/>
        </w:rPr>
        <w:t xml:space="preserve"> по време на действието на договора</w:t>
      </w:r>
      <w:r w:rsidRPr="00D27037">
        <w:rPr>
          <w:rFonts w:ascii="Verdana" w:hAnsi="Verdana"/>
          <w:sz w:val="20"/>
          <w:szCs w:val="20"/>
        </w:rPr>
        <w:t xml:space="preserve"> се установи, че:</w:t>
      </w:r>
    </w:p>
    <w:p w:rsidR="00D27037" w:rsidRPr="00D27037" w:rsidRDefault="00D27037" w:rsidP="00D27037">
      <w:pPr>
        <w:numPr>
          <w:ilvl w:val="2"/>
          <w:numId w:val="16"/>
        </w:numPr>
        <w:spacing w:after="0" w:line="240" w:lineRule="auto"/>
        <w:jc w:val="both"/>
        <w:rPr>
          <w:rFonts w:ascii="Verdana" w:hAnsi="Verdana"/>
          <w:sz w:val="20"/>
          <w:szCs w:val="20"/>
          <w:lang w:eastAsia="en-US"/>
        </w:rPr>
      </w:pPr>
      <w:r w:rsidRPr="00D27037">
        <w:rPr>
          <w:rFonts w:ascii="Verdana" w:hAnsi="Verdana"/>
          <w:sz w:val="20"/>
          <w:szCs w:val="20"/>
        </w:rPr>
        <w:t>Купувачът вече не отговаря на някое от изискванията на Продавача.</w:t>
      </w:r>
    </w:p>
    <w:p w:rsidR="00D27037" w:rsidRPr="00D27037" w:rsidRDefault="00D27037" w:rsidP="00D27037">
      <w:pPr>
        <w:numPr>
          <w:ilvl w:val="2"/>
          <w:numId w:val="16"/>
        </w:numPr>
        <w:spacing w:after="0" w:line="240" w:lineRule="auto"/>
        <w:jc w:val="both"/>
        <w:rPr>
          <w:rFonts w:ascii="Verdana" w:hAnsi="Verdana"/>
          <w:sz w:val="20"/>
          <w:szCs w:val="20"/>
        </w:rPr>
      </w:pPr>
      <w:r w:rsidRPr="00D27037">
        <w:rPr>
          <w:rFonts w:ascii="Verdana" w:hAnsi="Verdana"/>
          <w:sz w:val="20"/>
          <w:szCs w:val="20"/>
        </w:rPr>
        <w:t>Купувачът е подписал декларация с невярно съдържание.</w:t>
      </w:r>
    </w:p>
    <w:p w:rsidR="00D27037" w:rsidRPr="00D27037" w:rsidRDefault="00D27037" w:rsidP="00D27037">
      <w:pPr>
        <w:numPr>
          <w:ilvl w:val="2"/>
          <w:numId w:val="16"/>
        </w:numPr>
        <w:spacing w:after="0" w:line="240" w:lineRule="auto"/>
        <w:contextualSpacing/>
        <w:jc w:val="both"/>
        <w:rPr>
          <w:rFonts w:ascii="Verdana" w:hAnsi="Verdana"/>
          <w:sz w:val="20"/>
          <w:szCs w:val="20"/>
        </w:rPr>
      </w:pPr>
      <w:r w:rsidRPr="00D27037">
        <w:rPr>
          <w:rFonts w:ascii="Verdana" w:hAnsi="Verdana"/>
          <w:sz w:val="20"/>
          <w:szCs w:val="20"/>
        </w:rPr>
        <w:t>Купувачът</w:t>
      </w:r>
      <w:r w:rsidRPr="00D27037">
        <w:rPr>
          <w:rFonts w:ascii="Verdana" w:hAnsi="Verdana"/>
          <w:sz w:val="20"/>
          <w:szCs w:val="20"/>
          <w:lang w:val="ru-RU"/>
        </w:rPr>
        <w:t xml:space="preserve"> </w:t>
      </w:r>
      <w:r w:rsidRPr="00D27037">
        <w:rPr>
          <w:rFonts w:ascii="Verdana" w:hAnsi="Verdana"/>
          <w:sz w:val="20"/>
          <w:szCs w:val="20"/>
        </w:rPr>
        <w:t xml:space="preserve">е допуснал </w:t>
      </w:r>
      <w:r w:rsidRPr="00D27037">
        <w:rPr>
          <w:rFonts w:ascii="Verdana" w:hAnsi="Verdana"/>
          <w:sz w:val="20"/>
          <w:szCs w:val="20"/>
          <w:lang w:val="ru-RU"/>
        </w:rPr>
        <w:t>неотстраними отклонения от определените с договора срокове, технологични и качествени показатели за извършване на съответната дейност, включително такива, допуснати от под</w:t>
      </w:r>
      <w:r w:rsidRPr="00D27037">
        <w:rPr>
          <w:rFonts w:ascii="Verdana" w:hAnsi="Verdana"/>
          <w:sz w:val="20"/>
          <w:szCs w:val="20"/>
        </w:rPr>
        <w:t>изпълнителя.</w:t>
      </w:r>
    </w:p>
    <w:p w:rsidR="00D27037" w:rsidRPr="00D27037" w:rsidRDefault="00D27037" w:rsidP="00D27037">
      <w:pPr>
        <w:numPr>
          <w:ilvl w:val="1"/>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Продавачът прекратява договора с едностранно писмено уведомление без да дължи обезщетение за пропуснати ползи и неустойки за вреди, като задържи внесената от Купувача гаранция за изпълнение, в случай, че:</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Купувачът откаже да заплати приетата на временен склад дървесина, съгласно посочените в договора срокове.</w:t>
      </w:r>
    </w:p>
    <w:p w:rsidR="00D27037" w:rsidRPr="00D27037" w:rsidRDefault="00D27037" w:rsidP="00D27037">
      <w:pPr>
        <w:numPr>
          <w:ilvl w:val="2"/>
          <w:numId w:val="16"/>
        </w:numPr>
        <w:spacing w:after="0" w:line="240" w:lineRule="auto"/>
        <w:jc w:val="both"/>
        <w:rPr>
          <w:rFonts w:ascii="Verdana" w:hAnsi="Verdana"/>
          <w:sz w:val="20"/>
          <w:szCs w:val="20"/>
          <w:lang w:eastAsia="en-US"/>
        </w:rPr>
      </w:pPr>
      <w:r w:rsidRPr="00D27037">
        <w:rPr>
          <w:rFonts w:ascii="Verdana" w:hAnsi="Verdana"/>
          <w:sz w:val="20"/>
          <w:szCs w:val="20"/>
        </w:rPr>
        <w:lastRenderedPageBreak/>
        <w:t>Купувачът не се яви да получи позволително за сеч, за което и да е насаждение, включено в обекта в 14 (четиринадесет) дневен срок от сключването на Договора.</w:t>
      </w:r>
    </w:p>
    <w:p w:rsidR="00D27037" w:rsidRPr="00D27037" w:rsidRDefault="00D27037" w:rsidP="00D27037">
      <w:pPr>
        <w:numPr>
          <w:ilvl w:val="2"/>
          <w:numId w:val="16"/>
        </w:numPr>
        <w:spacing w:after="0" w:line="240" w:lineRule="auto"/>
        <w:jc w:val="both"/>
        <w:rPr>
          <w:rFonts w:ascii="Verdana" w:hAnsi="Verdana"/>
          <w:sz w:val="20"/>
          <w:szCs w:val="20"/>
        </w:rPr>
      </w:pPr>
      <w:r w:rsidRPr="00D27037">
        <w:rPr>
          <w:rFonts w:ascii="Verdana" w:hAnsi="Verdana"/>
          <w:sz w:val="20"/>
          <w:szCs w:val="20"/>
        </w:rPr>
        <w:t>Купувачът не започне сеч в насаждението в 14 (четиринадесет) дневен срок от датата на издаване на съответното позволително за сеч.</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 xml:space="preserve">Купувачът виновно не спази някой от уговорените в т. </w:t>
      </w:r>
      <w:r w:rsidRPr="008129CF">
        <w:rPr>
          <w:rFonts w:ascii="Verdana" w:hAnsi="Verdana"/>
          <w:sz w:val="20"/>
          <w:szCs w:val="20"/>
        </w:rPr>
        <w:t>17.14</w:t>
      </w:r>
      <w:r w:rsidRPr="00D27037">
        <w:rPr>
          <w:rFonts w:ascii="Verdana" w:hAnsi="Verdana"/>
          <w:sz w:val="20"/>
          <w:szCs w:val="20"/>
        </w:rPr>
        <w:t xml:space="preserve"> срокове.</w:t>
      </w:r>
    </w:p>
    <w:p w:rsidR="00D27037" w:rsidRPr="00D27037" w:rsidRDefault="00D27037" w:rsidP="00D27037">
      <w:pPr>
        <w:numPr>
          <w:ilvl w:val="2"/>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В обекта е констатирано нарушение на Закона за горите</w:t>
      </w:r>
      <w:r w:rsidRPr="00D27037">
        <w:rPr>
          <w:rFonts w:ascii="Verdana" w:hAnsi="Verdana"/>
          <w:sz w:val="20"/>
          <w:szCs w:val="20"/>
          <w:lang w:val="en-US"/>
        </w:rPr>
        <w:t xml:space="preserve"> </w:t>
      </w:r>
      <w:r w:rsidRPr="00D27037">
        <w:rPr>
          <w:rFonts w:ascii="Verdana" w:hAnsi="Verdana"/>
          <w:sz w:val="20"/>
          <w:szCs w:val="20"/>
        </w:rPr>
        <w:t>или Наредба № 8 за сечите в горите, извършено при изпълнение на дейностите, предмет на настоящия договора.</w:t>
      </w:r>
    </w:p>
    <w:p w:rsidR="00D27037" w:rsidRPr="00D27037" w:rsidRDefault="00D27037" w:rsidP="00D27037">
      <w:pPr>
        <w:numPr>
          <w:ilvl w:val="1"/>
          <w:numId w:val="16"/>
        </w:numPr>
        <w:spacing w:after="0" w:line="240" w:lineRule="auto"/>
        <w:contextualSpacing/>
        <w:jc w:val="both"/>
        <w:rPr>
          <w:rFonts w:ascii="Verdana" w:hAnsi="Verdana"/>
          <w:sz w:val="20"/>
          <w:szCs w:val="20"/>
        </w:rPr>
      </w:pPr>
      <w:r w:rsidRPr="00D27037">
        <w:rPr>
          <w:rFonts w:ascii="Verdana" w:hAnsi="Verdana"/>
          <w:sz w:val="20"/>
          <w:szCs w:val="20"/>
        </w:rPr>
        <w:t>С едностранно писмено уведомление от всяка една от страните, те могат да прекратят договора поради обективни причини - форсмажорни обстоятелства по смисъла на § 1, т. 23 от допълнителните разпоредби на Наредбата, както и реституционни претенции, възникнали след сключването му, в резултат на които неговото изпълнение е обективно невъзможно. В този случай авансово внесени суми за дървесина, която не е транспортирана от временен склад, се връщат на Купувача, внесената от Купувача гаранция за изпълнение на договора се освобождава, а страните не си дължат неустойки и престации за пропуснати ползи.</w:t>
      </w:r>
    </w:p>
    <w:p w:rsidR="00D27037" w:rsidRPr="00D27037" w:rsidRDefault="00D27037" w:rsidP="00D27037">
      <w:pPr>
        <w:numPr>
          <w:ilvl w:val="1"/>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Продавачът може</w:t>
      </w:r>
      <w:r w:rsidRPr="00D27037">
        <w:rPr>
          <w:rFonts w:ascii="Verdana" w:hAnsi="Verdana"/>
          <w:b/>
          <w:sz w:val="20"/>
          <w:szCs w:val="20"/>
        </w:rPr>
        <w:t xml:space="preserve"> </w:t>
      </w:r>
      <w:r w:rsidRPr="00D27037">
        <w:rPr>
          <w:rFonts w:ascii="Verdana" w:hAnsi="Verdana"/>
          <w:sz w:val="20"/>
          <w:szCs w:val="20"/>
        </w:rPr>
        <w:t xml:space="preserve">да прекрати договора с едностранно писмено уведомление, без да дължи обезщетение за пропуснати ползи в случаите по т. </w:t>
      </w:r>
      <w:r w:rsidRPr="008129CF">
        <w:rPr>
          <w:rFonts w:ascii="Verdana" w:hAnsi="Verdana"/>
          <w:sz w:val="20"/>
          <w:szCs w:val="20"/>
        </w:rPr>
        <w:t>14.2</w:t>
      </w:r>
      <w:r w:rsidRPr="00D27037">
        <w:rPr>
          <w:rFonts w:ascii="Verdana" w:hAnsi="Verdana"/>
          <w:sz w:val="20"/>
          <w:szCs w:val="20"/>
        </w:rPr>
        <w:t xml:space="preserve">, и при констатирани </w:t>
      </w:r>
      <w:r w:rsidRPr="00D27037">
        <w:rPr>
          <w:rFonts w:ascii="Verdana" w:hAnsi="Verdana"/>
          <w:sz w:val="20"/>
          <w:szCs w:val="20"/>
          <w:lang w:val="ru-RU"/>
        </w:rPr>
        <w:t xml:space="preserve">в процеса на изпълнението му отстраними отклонения от изискванията, включително такива, допуснати от подизпълнителя, които </w:t>
      </w:r>
      <w:r w:rsidRPr="00D27037">
        <w:rPr>
          <w:rFonts w:ascii="Verdana" w:hAnsi="Verdana"/>
          <w:sz w:val="20"/>
          <w:szCs w:val="20"/>
        </w:rPr>
        <w:t>Купувачът</w:t>
      </w:r>
      <w:r w:rsidRPr="00D27037">
        <w:rPr>
          <w:rFonts w:ascii="Verdana" w:hAnsi="Verdana"/>
          <w:sz w:val="20"/>
          <w:szCs w:val="20"/>
          <w:lang w:val="ru-RU"/>
        </w:rPr>
        <w:t xml:space="preserve"> откаже да отстрани за своя сметка. В този случай </w:t>
      </w:r>
      <w:r w:rsidRPr="00D27037">
        <w:rPr>
          <w:rFonts w:ascii="Verdana" w:hAnsi="Verdana"/>
          <w:sz w:val="20"/>
          <w:szCs w:val="20"/>
        </w:rPr>
        <w:t>Купувачът</w:t>
      </w:r>
      <w:r w:rsidRPr="00D27037">
        <w:rPr>
          <w:rFonts w:ascii="Verdana" w:hAnsi="Verdana"/>
          <w:sz w:val="20"/>
          <w:szCs w:val="20"/>
          <w:lang w:val="ru-RU"/>
        </w:rPr>
        <w:t xml:space="preserve"> </w:t>
      </w:r>
      <w:r w:rsidRPr="00D27037">
        <w:rPr>
          <w:rFonts w:ascii="Verdana" w:hAnsi="Verdana"/>
          <w:sz w:val="20"/>
          <w:szCs w:val="20"/>
        </w:rPr>
        <w:t xml:space="preserve">заплаща </w:t>
      </w:r>
      <w:r w:rsidRPr="00D27037">
        <w:rPr>
          <w:rFonts w:ascii="Verdana" w:hAnsi="Verdana"/>
          <w:sz w:val="20"/>
          <w:szCs w:val="20"/>
          <w:lang w:val="ru-RU"/>
        </w:rPr>
        <w:t xml:space="preserve">реално </w:t>
      </w:r>
      <w:r w:rsidRPr="00D27037">
        <w:rPr>
          <w:rFonts w:ascii="Verdana" w:hAnsi="Verdana"/>
          <w:sz w:val="20"/>
          <w:szCs w:val="20"/>
        </w:rPr>
        <w:t>добитата дървесина и всички дължими суми по договора</w:t>
      </w:r>
      <w:r w:rsidRPr="00D27037">
        <w:rPr>
          <w:rFonts w:ascii="Verdana" w:hAnsi="Verdana"/>
          <w:sz w:val="20"/>
          <w:szCs w:val="20"/>
          <w:lang w:val="ru-RU"/>
        </w:rPr>
        <w:t>.</w:t>
      </w:r>
    </w:p>
    <w:p w:rsidR="00D27037" w:rsidRPr="00D27037" w:rsidRDefault="00D27037" w:rsidP="00D27037">
      <w:pPr>
        <w:numPr>
          <w:ilvl w:val="1"/>
          <w:numId w:val="16"/>
        </w:numPr>
        <w:spacing w:after="0" w:line="240" w:lineRule="auto"/>
        <w:jc w:val="both"/>
        <w:rPr>
          <w:rFonts w:ascii="Verdana" w:hAnsi="Verdana"/>
          <w:sz w:val="20"/>
          <w:szCs w:val="20"/>
          <w:lang w:eastAsia="en-US"/>
        </w:rPr>
      </w:pPr>
      <w:r w:rsidRPr="00D27037">
        <w:rPr>
          <w:rFonts w:ascii="Verdana" w:hAnsi="Verdana"/>
          <w:sz w:val="20"/>
          <w:szCs w:val="20"/>
        </w:rPr>
        <w:t>Купувачът може</w:t>
      </w:r>
      <w:r w:rsidRPr="00D27037">
        <w:rPr>
          <w:rFonts w:ascii="Verdana" w:hAnsi="Verdana"/>
          <w:b/>
          <w:sz w:val="20"/>
          <w:szCs w:val="20"/>
        </w:rPr>
        <w:t xml:space="preserve"> </w:t>
      </w:r>
      <w:r w:rsidRPr="00D27037">
        <w:rPr>
          <w:rFonts w:ascii="Verdana" w:hAnsi="Verdana"/>
          <w:sz w:val="20"/>
          <w:szCs w:val="20"/>
        </w:rPr>
        <w:t>да прекрати договора с едностранно писмено уведомление, като внесената от него гаранция за изпълнението му се възстановява в срок от 5 работни дни, ако Продавачът виновно не изпълни задължението си:</w:t>
      </w:r>
    </w:p>
    <w:p w:rsidR="00D27037" w:rsidRPr="00D27037" w:rsidRDefault="00D27037" w:rsidP="00D27037">
      <w:pPr>
        <w:numPr>
          <w:ilvl w:val="2"/>
          <w:numId w:val="16"/>
        </w:numPr>
        <w:spacing w:after="0" w:line="240" w:lineRule="auto"/>
        <w:jc w:val="both"/>
        <w:rPr>
          <w:rFonts w:ascii="Verdana" w:hAnsi="Verdana"/>
          <w:sz w:val="20"/>
          <w:szCs w:val="20"/>
        </w:rPr>
      </w:pPr>
      <w:r w:rsidRPr="00D27037">
        <w:rPr>
          <w:rFonts w:ascii="Verdana" w:hAnsi="Verdana"/>
          <w:sz w:val="20"/>
          <w:szCs w:val="20"/>
        </w:rPr>
        <w:t xml:space="preserve">По т. </w:t>
      </w:r>
      <w:r w:rsidRPr="008129CF">
        <w:rPr>
          <w:rFonts w:ascii="Verdana" w:hAnsi="Verdana"/>
          <w:sz w:val="20"/>
          <w:szCs w:val="20"/>
        </w:rPr>
        <w:t>15.1</w:t>
      </w:r>
      <w:r w:rsidRPr="00D27037">
        <w:rPr>
          <w:rFonts w:ascii="Verdana" w:hAnsi="Verdana"/>
          <w:sz w:val="20"/>
          <w:szCs w:val="20"/>
        </w:rPr>
        <w:t xml:space="preserve"> и </w:t>
      </w:r>
      <w:r w:rsidRPr="008129CF">
        <w:rPr>
          <w:rFonts w:ascii="Verdana" w:hAnsi="Verdana"/>
          <w:sz w:val="20"/>
          <w:szCs w:val="20"/>
        </w:rPr>
        <w:t>15.2</w:t>
      </w:r>
      <w:r w:rsidRPr="00D27037">
        <w:rPr>
          <w:rFonts w:ascii="Verdana" w:hAnsi="Verdana"/>
          <w:sz w:val="20"/>
          <w:szCs w:val="20"/>
        </w:rPr>
        <w:t xml:space="preserve"> от договора.</w:t>
      </w:r>
    </w:p>
    <w:p w:rsidR="00D27037" w:rsidRPr="00D27037" w:rsidRDefault="00D27037" w:rsidP="00D27037">
      <w:pPr>
        <w:numPr>
          <w:ilvl w:val="2"/>
          <w:numId w:val="16"/>
        </w:numPr>
        <w:spacing w:after="0" w:line="240" w:lineRule="auto"/>
        <w:jc w:val="both"/>
        <w:rPr>
          <w:rFonts w:ascii="Verdana" w:hAnsi="Verdana"/>
          <w:sz w:val="20"/>
          <w:szCs w:val="20"/>
        </w:rPr>
      </w:pPr>
      <w:r w:rsidRPr="00D27037">
        <w:rPr>
          <w:rFonts w:ascii="Verdana" w:hAnsi="Verdana"/>
          <w:sz w:val="20"/>
          <w:szCs w:val="20"/>
        </w:rPr>
        <w:t xml:space="preserve">По т. </w:t>
      </w:r>
      <w:r w:rsidRPr="008129CF">
        <w:rPr>
          <w:rFonts w:ascii="Verdana" w:hAnsi="Verdana"/>
          <w:sz w:val="20"/>
          <w:szCs w:val="20"/>
        </w:rPr>
        <w:t>15.3</w:t>
      </w:r>
      <w:r w:rsidRPr="00D27037">
        <w:rPr>
          <w:rFonts w:ascii="Verdana" w:hAnsi="Verdana"/>
          <w:sz w:val="20"/>
          <w:szCs w:val="20"/>
        </w:rPr>
        <w:t>.</w:t>
      </w:r>
      <w:r w:rsidRPr="008129CF">
        <w:rPr>
          <w:rFonts w:ascii="Verdana" w:hAnsi="Verdana"/>
          <w:sz w:val="20"/>
          <w:szCs w:val="20"/>
        </w:rPr>
        <w:t xml:space="preserve"> </w:t>
      </w:r>
      <w:r w:rsidRPr="00D27037">
        <w:rPr>
          <w:rFonts w:ascii="Verdana" w:hAnsi="Verdana"/>
          <w:sz w:val="20"/>
          <w:szCs w:val="20"/>
        </w:rPr>
        <w:t>в срок по-дълъг от 30 (тридесет) дни от датата на издаване на първото позволително за сеч за насаждение в обекта. В този случай страните не си дължат взаимни престации.</w:t>
      </w:r>
    </w:p>
    <w:p w:rsidR="00D27037" w:rsidRPr="00D27037" w:rsidRDefault="00D27037" w:rsidP="00D27037">
      <w:pPr>
        <w:numPr>
          <w:ilvl w:val="0"/>
          <w:numId w:val="16"/>
        </w:numPr>
        <w:tabs>
          <w:tab w:val="left" w:pos="709"/>
        </w:tabs>
        <w:spacing w:before="60" w:after="60" w:line="240" w:lineRule="auto"/>
        <w:contextualSpacing/>
        <w:jc w:val="both"/>
        <w:rPr>
          <w:rFonts w:ascii="Verdana" w:hAnsi="Verdana"/>
          <w:sz w:val="20"/>
          <w:szCs w:val="20"/>
        </w:rPr>
      </w:pPr>
      <w:r w:rsidRPr="00D27037">
        <w:rPr>
          <w:rFonts w:ascii="Verdana" w:hAnsi="Verdana"/>
          <w:b/>
          <w:sz w:val="20"/>
          <w:szCs w:val="20"/>
        </w:rPr>
        <w:t>СЪОБЩЕНИЯ.</w:t>
      </w:r>
    </w:p>
    <w:p w:rsidR="00D27037" w:rsidRPr="00D27037" w:rsidRDefault="00D27037" w:rsidP="00D27037">
      <w:pPr>
        <w:numPr>
          <w:ilvl w:val="1"/>
          <w:numId w:val="16"/>
        </w:numPr>
        <w:spacing w:after="0" w:line="240" w:lineRule="auto"/>
        <w:jc w:val="both"/>
        <w:rPr>
          <w:rFonts w:ascii="Verdana" w:hAnsi="Verdana"/>
          <w:sz w:val="20"/>
          <w:szCs w:val="20"/>
        </w:rPr>
      </w:pPr>
      <w:r w:rsidRPr="00D27037">
        <w:rPr>
          <w:rFonts w:ascii="Verdana" w:hAnsi="Verdana"/>
          <w:sz w:val="20"/>
          <w:szCs w:val="20"/>
        </w:rPr>
        <w:t xml:space="preserve">Всички съобщения и уведомления, включително и за разваляне на договора, ще се извършват в писмена форма, чрез </w:t>
      </w:r>
      <w:r w:rsidRPr="00D27037">
        <w:rPr>
          <w:rFonts w:ascii="Verdana" w:hAnsi="Verdana"/>
          <w:sz w:val="20"/>
          <w:szCs w:val="20"/>
          <w:lang w:val="en-US"/>
        </w:rPr>
        <w:t>email</w:t>
      </w:r>
      <w:r w:rsidRPr="00D27037">
        <w:rPr>
          <w:rFonts w:ascii="Verdana" w:hAnsi="Verdana"/>
          <w:sz w:val="20"/>
          <w:szCs w:val="20"/>
        </w:rPr>
        <w:t xml:space="preserve">, факс, препоръчана поща или на ръка в деловодството на </w:t>
      </w:r>
      <w:r w:rsidR="00C9597B">
        <w:rPr>
          <w:rFonts w:ascii="Verdana" w:hAnsi="Verdana"/>
          <w:sz w:val="20"/>
          <w:szCs w:val="20"/>
        </w:rPr>
        <w:t xml:space="preserve">ТП “ДГС </w:t>
      </w:r>
      <w:r w:rsidR="00896F00">
        <w:rPr>
          <w:rFonts w:ascii="Verdana" w:hAnsi="Verdana"/>
          <w:sz w:val="20"/>
          <w:szCs w:val="20"/>
        </w:rPr>
        <w:t>Белово</w:t>
      </w:r>
      <w:r w:rsidR="00C9597B">
        <w:rPr>
          <w:rFonts w:ascii="Verdana" w:hAnsi="Verdana"/>
          <w:sz w:val="20"/>
          <w:szCs w:val="20"/>
        </w:rPr>
        <w:t>”</w:t>
      </w:r>
      <w:r w:rsidRPr="00D27037">
        <w:rPr>
          <w:rFonts w:ascii="Verdana" w:hAnsi="Verdana"/>
          <w:sz w:val="20"/>
          <w:szCs w:val="20"/>
        </w:rPr>
        <w:t>.</w:t>
      </w:r>
    </w:p>
    <w:p w:rsidR="00D27037" w:rsidRPr="00D27037" w:rsidRDefault="00D27037" w:rsidP="00D27037">
      <w:pPr>
        <w:numPr>
          <w:ilvl w:val="1"/>
          <w:numId w:val="16"/>
        </w:numPr>
        <w:spacing w:after="0" w:line="240" w:lineRule="auto"/>
        <w:contextualSpacing/>
        <w:jc w:val="both"/>
        <w:rPr>
          <w:rFonts w:ascii="Verdana" w:hAnsi="Verdana"/>
          <w:sz w:val="20"/>
          <w:szCs w:val="20"/>
        </w:rPr>
      </w:pPr>
      <w:r w:rsidRPr="00D27037">
        <w:rPr>
          <w:rFonts w:ascii="Verdana" w:hAnsi="Verdana"/>
          <w:sz w:val="20"/>
          <w:szCs w:val="20"/>
        </w:rPr>
        <w:t>Писмената кореспонденцията между страните ще се осъществява на следните адреси:</w:t>
      </w:r>
    </w:p>
    <w:p w:rsidR="00D27037" w:rsidRPr="00D27037" w:rsidRDefault="00D27037" w:rsidP="00D27037">
      <w:pPr>
        <w:numPr>
          <w:ilvl w:val="5"/>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 xml:space="preserve">За Продавача: ................................................................................................., </w:t>
      </w:r>
    </w:p>
    <w:p w:rsidR="00D27037" w:rsidRPr="00D27037" w:rsidRDefault="00D27037" w:rsidP="00D27037">
      <w:pPr>
        <w:numPr>
          <w:ilvl w:val="5"/>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За Купувача: .................................................................................................</w:t>
      </w:r>
    </w:p>
    <w:p w:rsidR="00D27037" w:rsidRPr="00D27037" w:rsidRDefault="00D27037" w:rsidP="00D27037">
      <w:pPr>
        <w:numPr>
          <w:ilvl w:val="1"/>
          <w:numId w:val="16"/>
        </w:numPr>
        <w:spacing w:before="100" w:beforeAutospacing="1" w:after="100" w:afterAutospacing="1" w:line="240" w:lineRule="auto"/>
        <w:contextualSpacing/>
        <w:jc w:val="both"/>
        <w:rPr>
          <w:rFonts w:ascii="Verdana" w:hAnsi="Verdana"/>
          <w:sz w:val="20"/>
          <w:szCs w:val="20"/>
        </w:rPr>
      </w:pPr>
      <w:r w:rsidRPr="00D27037">
        <w:rPr>
          <w:rFonts w:ascii="Verdana" w:hAnsi="Verdana"/>
          <w:sz w:val="20"/>
          <w:szCs w:val="20"/>
        </w:rPr>
        <w:t>При промяна на адреса за кореспонденция на някоя от страните по договора, същата е длъжна в 3-дневен срок да информира другата страна, в противен случай съобщенията и уведомленията</w:t>
      </w:r>
      <w:r w:rsidRPr="00D27037">
        <w:rPr>
          <w:rFonts w:ascii="Verdana" w:hAnsi="Verdana"/>
          <w:bCs/>
          <w:sz w:val="20"/>
          <w:szCs w:val="20"/>
        </w:rPr>
        <w:t>, отправено до нея на стария адрес, ще се считат за редовно връчени.</w:t>
      </w:r>
    </w:p>
    <w:p w:rsidR="00D27037" w:rsidRPr="00D27037" w:rsidRDefault="00D27037" w:rsidP="00D27037">
      <w:pPr>
        <w:numPr>
          <w:ilvl w:val="0"/>
          <w:numId w:val="16"/>
        </w:numPr>
        <w:tabs>
          <w:tab w:val="num" w:pos="644"/>
        </w:tabs>
        <w:spacing w:before="60" w:after="60" w:line="240" w:lineRule="auto"/>
        <w:jc w:val="both"/>
        <w:rPr>
          <w:rFonts w:ascii="Verdana" w:hAnsi="Verdana"/>
          <w:b/>
          <w:sz w:val="20"/>
          <w:szCs w:val="20"/>
          <w:lang w:eastAsia="en-US"/>
        </w:rPr>
      </w:pPr>
      <w:r w:rsidRPr="00D27037">
        <w:rPr>
          <w:rFonts w:ascii="Verdana" w:hAnsi="Verdana"/>
          <w:b/>
          <w:sz w:val="20"/>
          <w:szCs w:val="20"/>
        </w:rPr>
        <w:t>ДОПЪЛНИТЕЛНИ РАЗПОРЕДБИ.</w:t>
      </w:r>
    </w:p>
    <w:p w:rsidR="00D27037" w:rsidRPr="00D27037" w:rsidRDefault="00D27037" w:rsidP="00D27037">
      <w:pPr>
        <w:numPr>
          <w:ilvl w:val="1"/>
          <w:numId w:val="16"/>
        </w:numPr>
        <w:spacing w:after="0" w:line="240" w:lineRule="auto"/>
        <w:jc w:val="both"/>
        <w:rPr>
          <w:rFonts w:ascii="Verdana" w:hAnsi="Verdana"/>
          <w:b/>
          <w:sz w:val="20"/>
          <w:szCs w:val="20"/>
        </w:rPr>
      </w:pPr>
      <w:r w:rsidRPr="00D27037">
        <w:rPr>
          <w:rFonts w:ascii="Verdana" w:hAnsi="Verdana"/>
          <w:sz w:val="20"/>
          <w:szCs w:val="20"/>
        </w:rPr>
        <w:t>Изменение на клаузите на договора се допускат само по взаимно съгласие на страните, изразено в писмена форма.</w:t>
      </w:r>
    </w:p>
    <w:p w:rsidR="00D27037" w:rsidRPr="00D27037" w:rsidRDefault="00D27037" w:rsidP="00D27037">
      <w:pPr>
        <w:numPr>
          <w:ilvl w:val="1"/>
          <w:numId w:val="16"/>
        </w:numPr>
        <w:spacing w:after="0" w:line="240" w:lineRule="auto"/>
        <w:jc w:val="both"/>
        <w:rPr>
          <w:rFonts w:ascii="Verdana" w:hAnsi="Verdana"/>
          <w:b/>
          <w:sz w:val="20"/>
          <w:szCs w:val="20"/>
        </w:rPr>
      </w:pPr>
      <w:r w:rsidRPr="00D27037">
        <w:rPr>
          <w:rFonts w:ascii="Verdana" w:hAnsi="Verdana"/>
          <w:sz w:val="20"/>
          <w:szCs w:val="20"/>
        </w:rPr>
        <w:t>Въпросите, възникнали при прилагането на този договор, се решават по взаимно съгласие между страните. В случай, че това се окаже невъзможно, на основание чл. 117, ал. 2 от ГПК страните се съгласяват, че всички спорове, породени от този договор или отнасящи се до него, включително спорове, породени или отнасящи се до неговото тълкуване, недействителност, неизпълнение или прекратяване, както и спорове за попълване на празноти в договора или приспособяването му към ново възникнали обстоятелства, ще бъдат решавани от компетентния съд, съобразно правилата за родова подсъдност.</w:t>
      </w:r>
    </w:p>
    <w:p w:rsidR="00D27037" w:rsidRPr="00D27037" w:rsidRDefault="00D27037" w:rsidP="00D27037">
      <w:pPr>
        <w:numPr>
          <w:ilvl w:val="1"/>
          <w:numId w:val="16"/>
        </w:numPr>
        <w:spacing w:after="0" w:line="240" w:lineRule="auto"/>
        <w:jc w:val="both"/>
        <w:rPr>
          <w:rFonts w:ascii="Verdana" w:hAnsi="Verdana"/>
          <w:b/>
          <w:sz w:val="20"/>
          <w:szCs w:val="20"/>
        </w:rPr>
      </w:pPr>
      <w:r w:rsidRPr="00D27037">
        <w:rPr>
          <w:rFonts w:ascii="Verdana" w:hAnsi="Verdana"/>
          <w:sz w:val="20"/>
          <w:szCs w:val="20"/>
        </w:rPr>
        <w:t>За неуредените в договора случаи се прилагат разпоредбите на българското законодателство.</w:t>
      </w:r>
    </w:p>
    <w:p w:rsidR="00D27037" w:rsidRPr="00D27037" w:rsidRDefault="00D27037" w:rsidP="00D27037">
      <w:pPr>
        <w:numPr>
          <w:ilvl w:val="5"/>
          <w:numId w:val="16"/>
        </w:numPr>
        <w:spacing w:before="120" w:after="0" w:line="240" w:lineRule="auto"/>
        <w:jc w:val="both"/>
        <w:rPr>
          <w:rFonts w:ascii="Verdana" w:hAnsi="Verdana"/>
          <w:b/>
          <w:sz w:val="20"/>
          <w:szCs w:val="20"/>
        </w:rPr>
      </w:pPr>
      <w:r w:rsidRPr="00D27037">
        <w:rPr>
          <w:rFonts w:ascii="Verdana" w:hAnsi="Verdana"/>
          <w:sz w:val="20"/>
          <w:szCs w:val="20"/>
        </w:rPr>
        <w:t>Настоящият договор се изготви в два еднообразни екземпляра - по един за всяка от страните.</w:t>
      </w:r>
    </w:p>
    <w:p w:rsidR="00D27037" w:rsidRPr="00D27037" w:rsidRDefault="00D27037" w:rsidP="00D27037">
      <w:pPr>
        <w:tabs>
          <w:tab w:val="left" w:pos="6237"/>
        </w:tabs>
        <w:spacing w:after="0" w:line="240" w:lineRule="auto"/>
        <w:jc w:val="both"/>
        <w:rPr>
          <w:rFonts w:ascii="Verdana" w:hAnsi="Verdana"/>
          <w:b/>
          <w:sz w:val="20"/>
          <w:szCs w:val="20"/>
        </w:rPr>
      </w:pPr>
    </w:p>
    <w:p w:rsidR="00D27037" w:rsidRPr="00D27037" w:rsidRDefault="00D27037" w:rsidP="00D27037">
      <w:pPr>
        <w:tabs>
          <w:tab w:val="left" w:pos="6237"/>
        </w:tabs>
        <w:spacing w:after="0" w:line="240" w:lineRule="auto"/>
        <w:jc w:val="both"/>
        <w:rPr>
          <w:rFonts w:ascii="Verdana" w:hAnsi="Verdana"/>
          <w:b/>
          <w:sz w:val="20"/>
          <w:szCs w:val="20"/>
        </w:rPr>
      </w:pPr>
      <w:r w:rsidRPr="00D27037">
        <w:rPr>
          <w:rFonts w:ascii="Verdana" w:hAnsi="Verdana"/>
          <w:b/>
          <w:sz w:val="20"/>
          <w:szCs w:val="20"/>
        </w:rPr>
        <w:t>ПРОДАВАЧ:</w:t>
      </w:r>
      <w:r w:rsidRPr="00D27037">
        <w:rPr>
          <w:rFonts w:ascii="Verdana" w:hAnsi="Verdana"/>
          <w:b/>
          <w:sz w:val="20"/>
          <w:szCs w:val="20"/>
        </w:rPr>
        <w:tab/>
        <w:t>КУПУВАЧ:</w:t>
      </w:r>
    </w:p>
    <w:p w:rsidR="00D27037" w:rsidRPr="00D27037" w:rsidRDefault="00D27037" w:rsidP="00D27037">
      <w:pPr>
        <w:tabs>
          <w:tab w:val="left" w:pos="5103"/>
        </w:tabs>
        <w:spacing w:after="0" w:line="240" w:lineRule="auto"/>
        <w:jc w:val="both"/>
        <w:rPr>
          <w:rFonts w:ascii="Verdana" w:hAnsi="Verdana"/>
          <w:b/>
          <w:sz w:val="20"/>
          <w:szCs w:val="20"/>
        </w:rPr>
      </w:pPr>
      <w:r w:rsidRPr="00D27037">
        <w:rPr>
          <w:rFonts w:ascii="Verdana" w:hAnsi="Verdana"/>
          <w:sz w:val="20"/>
          <w:szCs w:val="20"/>
        </w:rPr>
        <w:lastRenderedPageBreak/>
        <w:t xml:space="preserve"> </w:t>
      </w:r>
      <w:r w:rsidRPr="00D27037">
        <w:rPr>
          <w:rFonts w:ascii="Verdana" w:hAnsi="Verdana"/>
          <w:b/>
          <w:sz w:val="20"/>
          <w:szCs w:val="20"/>
        </w:rPr>
        <w:t>Директор:………………………</w:t>
      </w:r>
      <w:r w:rsidRPr="00D27037">
        <w:rPr>
          <w:rFonts w:ascii="Verdana" w:hAnsi="Verdana"/>
          <w:b/>
          <w:sz w:val="20"/>
          <w:szCs w:val="20"/>
        </w:rPr>
        <w:tab/>
        <w:t>Представител:……………………</w:t>
      </w:r>
    </w:p>
    <w:p w:rsidR="00D27037" w:rsidRPr="00D27037" w:rsidRDefault="00D27037" w:rsidP="00D27037">
      <w:pPr>
        <w:tabs>
          <w:tab w:val="left" w:pos="6804"/>
        </w:tabs>
        <w:spacing w:after="0" w:line="240" w:lineRule="auto"/>
        <w:ind w:firstLine="1134"/>
        <w:jc w:val="both"/>
        <w:rPr>
          <w:rFonts w:ascii="Verdana" w:hAnsi="Verdana"/>
          <w:sz w:val="20"/>
          <w:szCs w:val="20"/>
        </w:rPr>
      </w:pPr>
      <w:r w:rsidRPr="00D27037">
        <w:rPr>
          <w:rFonts w:ascii="Verdana" w:hAnsi="Verdana"/>
          <w:sz w:val="20"/>
          <w:szCs w:val="20"/>
        </w:rPr>
        <w:t>/</w:t>
      </w:r>
      <w:r w:rsidR="00C9597B">
        <w:rPr>
          <w:rFonts w:ascii="Verdana" w:hAnsi="Verdana"/>
          <w:sz w:val="20"/>
          <w:szCs w:val="20"/>
        </w:rPr>
        <w:t xml:space="preserve">инж. </w:t>
      </w:r>
      <w:r w:rsidR="00896F00">
        <w:rPr>
          <w:rFonts w:ascii="Verdana" w:hAnsi="Verdana"/>
          <w:sz w:val="20"/>
          <w:szCs w:val="20"/>
        </w:rPr>
        <w:t>Бойчо палакарски</w:t>
      </w:r>
      <w:r w:rsidRPr="00D27037">
        <w:rPr>
          <w:rFonts w:ascii="Verdana" w:hAnsi="Verdana"/>
          <w:sz w:val="20"/>
          <w:szCs w:val="20"/>
        </w:rPr>
        <w:t xml:space="preserve"> /</w:t>
      </w:r>
      <w:r w:rsidRPr="00D27037">
        <w:rPr>
          <w:rFonts w:ascii="Verdana" w:hAnsi="Verdana"/>
          <w:sz w:val="20"/>
          <w:szCs w:val="20"/>
        </w:rPr>
        <w:tab/>
        <w:t>/…………………………../</w:t>
      </w:r>
    </w:p>
    <w:p w:rsidR="00D27037" w:rsidRPr="00D27037" w:rsidRDefault="00D27037" w:rsidP="00D27037">
      <w:pPr>
        <w:spacing w:after="0" w:line="240" w:lineRule="auto"/>
        <w:jc w:val="both"/>
        <w:rPr>
          <w:rFonts w:ascii="Verdana" w:hAnsi="Verdana"/>
          <w:b/>
          <w:sz w:val="20"/>
          <w:szCs w:val="20"/>
        </w:rPr>
      </w:pPr>
      <w:r w:rsidRPr="00D27037">
        <w:rPr>
          <w:rFonts w:ascii="Verdana" w:hAnsi="Verdana"/>
          <w:b/>
          <w:sz w:val="20"/>
          <w:szCs w:val="20"/>
        </w:rPr>
        <w:t>Гл. Счетоводител:…………………………</w:t>
      </w:r>
    </w:p>
    <w:p w:rsidR="00D27037" w:rsidRPr="00D27037" w:rsidRDefault="00D27037" w:rsidP="00D27037">
      <w:pPr>
        <w:spacing w:after="0" w:line="240" w:lineRule="auto"/>
        <w:ind w:firstLine="1985"/>
        <w:jc w:val="both"/>
        <w:rPr>
          <w:rFonts w:ascii="Verdana" w:hAnsi="Verdana"/>
          <w:sz w:val="20"/>
          <w:szCs w:val="20"/>
        </w:rPr>
      </w:pPr>
      <w:r w:rsidRPr="00D27037">
        <w:rPr>
          <w:rFonts w:ascii="Verdana" w:hAnsi="Verdana"/>
          <w:sz w:val="20"/>
          <w:szCs w:val="20"/>
        </w:rPr>
        <w:t>/............................/</w:t>
      </w:r>
    </w:p>
    <w:p w:rsidR="00D27037" w:rsidRPr="00D27037" w:rsidRDefault="00D27037" w:rsidP="00D27037">
      <w:pPr>
        <w:spacing w:after="0" w:line="240" w:lineRule="auto"/>
        <w:jc w:val="both"/>
        <w:rPr>
          <w:rFonts w:ascii="Verdana" w:hAnsi="Verdana"/>
          <w:sz w:val="20"/>
          <w:szCs w:val="20"/>
          <w:lang w:val="en-US"/>
        </w:rPr>
      </w:pPr>
    </w:p>
    <w:p w:rsidR="00D27037" w:rsidRPr="00D27037" w:rsidRDefault="00D27037" w:rsidP="00D27037">
      <w:pPr>
        <w:spacing w:after="0" w:line="240" w:lineRule="auto"/>
        <w:jc w:val="both"/>
        <w:rPr>
          <w:rFonts w:ascii="Verdana" w:hAnsi="Verdana"/>
          <w:sz w:val="20"/>
          <w:szCs w:val="20"/>
          <w:lang w:val="en-US"/>
        </w:rPr>
      </w:pPr>
    </w:p>
    <w:p w:rsidR="00D27037" w:rsidRPr="00D27037" w:rsidRDefault="00D27037" w:rsidP="00D27037">
      <w:pPr>
        <w:spacing w:after="0" w:line="240" w:lineRule="auto"/>
        <w:jc w:val="both"/>
        <w:rPr>
          <w:rFonts w:ascii="Verdana" w:hAnsi="Verdana"/>
          <w:sz w:val="20"/>
          <w:szCs w:val="20"/>
        </w:rPr>
      </w:pPr>
      <w:r w:rsidRPr="00D27037">
        <w:rPr>
          <w:rFonts w:ascii="Verdana" w:hAnsi="Verdana"/>
          <w:sz w:val="20"/>
          <w:szCs w:val="20"/>
        </w:rPr>
        <w:t>Съгласувал,</w:t>
      </w:r>
    </w:p>
    <w:p w:rsidR="00D27037" w:rsidRPr="00D27037" w:rsidRDefault="00D27037" w:rsidP="00D27037">
      <w:pPr>
        <w:spacing w:after="0" w:line="240" w:lineRule="auto"/>
        <w:jc w:val="both"/>
        <w:rPr>
          <w:rFonts w:ascii="Verdana" w:hAnsi="Verdana"/>
          <w:sz w:val="20"/>
          <w:szCs w:val="20"/>
        </w:rPr>
      </w:pPr>
      <w:r w:rsidRPr="00D27037">
        <w:rPr>
          <w:rFonts w:ascii="Verdana" w:hAnsi="Verdana"/>
          <w:sz w:val="20"/>
          <w:szCs w:val="20"/>
        </w:rPr>
        <w:t xml:space="preserve">Юрисконсулт </w:t>
      </w:r>
      <w:r w:rsidR="00C9597B">
        <w:rPr>
          <w:rFonts w:ascii="Verdana" w:hAnsi="Verdana"/>
          <w:sz w:val="20"/>
          <w:szCs w:val="20"/>
        </w:rPr>
        <w:t xml:space="preserve">ТП “ДГС </w:t>
      </w:r>
      <w:r w:rsidR="00896F00">
        <w:rPr>
          <w:rFonts w:ascii="Verdana" w:hAnsi="Verdana"/>
          <w:sz w:val="20"/>
          <w:szCs w:val="20"/>
        </w:rPr>
        <w:t>Белово</w:t>
      </w:r>
      <w:r w:rsidR="00C9597B">
        <w:rPr>
          <w:rFonts w:ascii="Verdana" w:hAnsi="Verdana"/>
          <w:sz w:val="20"/>
          <w:szCs w:val="20"/>
        </w:rPr>
        <w:t>”</w:t>
      </w:r>
      <w:r w:rsidRPr="00D27037">
        <w:rPr>
          <w:rFonts w:ascii="Verdana" w:hAnsi="Verdana"/>
          <w:sz w:val="20"/>
          <w:szCs w:val="20"/>
        </w:rPr>
        <w:t>:…………………………………</w:t>
      </w:r>
    </w:p>
    <w:p w:rsidR="00D27037" w:rsidRPr="00D27037" w:rsidRDefault="00D27037" w:rsidP="00D27037">
      <w:pPr>
        <w:spacing w:after="0" w:line="240" w:lineRule="auto"/>
        <w:ind w:firstLine="3544"/>
        <w:jc w:val="both"/>
        <w:rPr>
          <w:rFonts w:ascii="Verdana" w:hAnsi="Verdana"/>
          <w:sz w:val="20"/>
          <w:szCs w:val="20"/>
        </w:rPr>
      </w:pPr>
      <w:r w:rsidRPr="00D27037">
        <w:rPr>
          <w:rFonts w:ascii="Verdana" w:hAnsi="Verdana"/>
          <w:sz w:val="20"/>
          <w:szCs w:val="20"/>
        </w:rPr>
        <w:t>/............................../</w:t>
      </w:r>
    </w:p>
    <w:p w:rsidR="00393143" w:rsidRPr="00B866D9" w:rsidRDefault="00393143" w:rsidP="00D27037">
      <w:pPr>
        <w:jc w:val="center"/>
        <w:rPr>
          <w:rFonts w:ascii="Verdana" w:hAnsi="Verdana"/>
          <w:sz w:val="20"/>
          <w:szCs w:val="20"/>
        </w:rPr>
      </w:pPr>
    </w:p>
    <w:p w:rsidR="00D14C75" w:rsidRPr="00B866D9" w:rsidRDefault="00393143" w:rsidP="00393143">
      <w:pPr>
        <w:jc w:val="center"/>
        <w:rPr>
          <w:rFonts w:ascii="Verdana" w:hAnsi="Verdana"/>
          <w:b/>
          <w:sz w:val="20"/>
          <w:szCs w:val="20"/>
        </w:rPr>
      </w:pPr>
      <w:r w:rsidRPr="00B866D9">
        <w:rPr>
          <w:rFonts w:ascii="Verdana" w:hAnsi="Verdana"/>
          <w:sz w:val="20"/>
          <w:szCs w:val="20"/>
        </w:rPr>
        <w:br w:type="page"/>
      </w:r>
      <w:r w:rsidR="00D14C75" w:rsidRPr="00B866D9">
        <w:rPr>
          <w:rFonts w:ascii="Verdana" w:hAnsi="Verdana"/>
          <w:b/>
          <w:sz w:val="20"/>
          <w:szCs w:val="20"/>
        </w:rPr>
        <w:lastRenderedPageBreak/>
        <w:t>ДЕКЛАРАЦИЯ</w:t>
      </w:r>
    </w:p>
    <w:p w:rsidR="00D14C75" w:rsidRPr="00B866D9" w:rsidRDefault="00D14C75" w:rsidP="00D14C75">
      <w:pPr>
        <w:pStyle w:val="NoSpacing"/>
        <w:jc w:val="center"/>
        <w:rPr>
          <w:rFonts w:ascii="Verdana" w:hAnsi="Verdana"/>
          <w:sz w:val="20"/>
          <w:szCs w:val="20"/>
        </w:rPr>
      </w:pPr>
    </w:p>
    <w:p w:rsidR="00D14C75" w:rsidRPr="00B866D9" w:rsidRDefault="00D14C75" w:rsidP="00D14C75">
      <w:pPr>
        <w:pStyle w:val="NoSpacing"/>
        <w:jc w:val="center"/>
        <w:rPr>
          <w:rFonts w:ascii="Verdana" w:hAnsi="Verdana"/>
          <w:sz w:val="20"/>
          <w:szCs w:val="20"/>
        </w:rPr>
      </w:pPr>
      <w:r w:rsidRPr="00B866D9">
        <w:rPr>
          <w:rFonts w:ascii="Verdana" w:hAnsi="Verdana"/>
          <w:sz w:val="20"/>
          <w:szCs w:val="20"/>
        </w:rPr>
        <w:t>По чл. 52, ал. 6 от</w:t>
      </w:r>
      <w:r w:rsidRPr="00B866D9">
        <w:rPr>
          <w:rFonts w:ascii="Verdana" w:hAnsi="Verdana"/>
          <w:b/>
          <w:sz w:val="20"/>
          <w:szCs w:val="20"/>
        </w:rPr>
        <w:t xml:space="preserve"> </w:t>
      </w:r>
      <w:r w:rsidRPr="00B866D9">
        <w:rPr>
          <w:rFonts w:ascii="Verdana" w:hAnsi="Verdana"/>
          <w:sz w:val="20"/>
          <w:szCs w:val="20"/>
        </w:rPr>
        <w:t>Наредбата за условията и реда за възлагане изпълнението на дейности</w:t>
      </w:r>
    </w:p>
    <w:p w:rsidR="00D14C75" w:rsidRPr="00B866D9" w:rsidRDefault="00D14C75" w:rsidP="00D14C75">
      <w:pPr>
        <w:pStyle w:val="NoSpacing"/>
        <w:jc w:val="center"/>
        <w:rPr>
          <w:rFonts w:ascii="Verdana" w:hAnsi="Verdana"/>
          <w:sz w:val="20"/>
          <w:szCs w:val="20"/>
        </w:rPr>
      </w:pPr>
      <w:r w:rsidRPr="00B866D9">
        <w:rPr>
          <w:rFonts w:ascii="Verdana" w:hAnsi="Verdana"/>
          <w:sz w:val="20"/>
          <w:szCs w:val="20"/>
        </w:rPr>
        <w:t xml:space="preserve"> в горските територии</w:t>
      </w:r>
      <w:r w:rsidRPr="00B866D9">
        <w:rPr>
          <w:rFonts w:ascii="Verdana" w:hAnsi="Verdana"/>
          <w:sz w:val="20"/>
          <w:szCs w:val="20"/>
          <w:lang w:val="ru-RU"/>
        </w:rPr>
        <w:t xml:space="preserve"> </w:t>
      </w:r>
      <w:r w:rsidRPr="00B866D9">
        <w:rPr>
          <w:rFonts w:ascii="Verdana" w:hAnsi="Verdana"/>
          <w:sz w:val="20"/>
          <w:szCs w:val="20"/>
        </w:rPr>
        <w:t>-</w:t>
      </w:r>
      <w:r w:rsidRPr="00B866D9">
        <w:rPr>
          <w:rFonts w:ascii="Verdana" w:hAnsi="Verdana"/>
          <w:sz w:val="20"/>
          <w:szCs w:val="20"/>
          <w:lang w:val="ru-RU"/>
        </w:rPr>
        <w:t xml:space="preserve"> </w:t>
      </w:r>
      <w:r w:rsidRPr="00B866D9">
        <w:rPr>
          <w:rFonts w:ascii="Verdana" w:hAnsi="Verdana"/>
          <w:sz w:val="20"/>
          <w:szCs w:val="20"/>
        </w:rPr>
        <w:t>държавна и общинска собственост и за ползването на</w:t>
      </w:r>
    </w:p>
    <w:p w:rsidR="00D14C75" w:rsidRPr="00B866D9" w:rsidRDefault="00D14C75" w:rsidP="00D14C75">
      <w:pPr>
        <w:pStyle w:val="NoSpacing"/>
        <w:jc w:val="center"/>
        <w:rPr>
          <w:rFonts w:ascii="Verdana" w:hAnsi="Verdana"/>
          <w:b/>
          <w:bCs/>
          <w:sz w:val="20"/>
          <w:szCs w:val="20"/>
        </w:rPr>
      </w:pPr>
      <w:r w:rsidRPr="00B866D9">
        <w:rPr>
          <w:rFonts w:ascii="Verdana" w:hAnsi="Verdana"/>
          <w:sz w:val="20"/>
          <w:szCs w:val="20"/>
        </w:rPr>
        <w:t xml:space="preserve"> дървесина и недървесни горски продукти</w:t>
      </w:r>
    </w:p>
    <w:p w:rsidR="00D14C75" w:rsidRPr="00B866D9" w:rsidRDefault="00D14C75" w:rsidP="00D14C75">
      <w:pPr>
        <w:pStyle w:val="NoSpacing"/>
        <w:jc w:val="center"/>
        <w:rPr>
          <w:rFonts w:ascii="Verdana" w:hAnsi="Verdana"/>
          <w:b/>
          <w:bCs/>
          <w:sz w:val="20"/>
          <w:szCs w:val="20"/>
          <w:lang w:val="en-US"/>
        </w:rPr>
      </w:pPr>
    </w:p>
    <w:p w:rsidR="00D14C75" w:rsidRPr="00B866D9" w:rsidRDefault="00D14C75" w:rsidP="00D14C75">
      <w:pPr>
        <w:pStyle w:val="NoSpacing"/>
        <w:rPr>
          <w:rFonts w:ascii="Verdana" w:hAnsi="Verdana"/>
          <w:sz w:val="20"/>
          <w:szCs w:val="20"/>
          <w:lang w:val="ru-RU"/>
        </w:rPr>
      </w:pPr>
      <w:r w:rsidRPr="00B866D9">
        <w:rPr>
          <w:rFonts w:ascii="Verdana" w:hAnsi="Verdana"/>
          <w:sz w:val="20"/>
          <w:szCs w:val="20"/>
        </w:rPr>
        <w:t>Долуподписаният/ата/</w:t>
      </w:r>
      <w:r w:rsidRPr="00B866D9">
        <w:rPr>
          <w:rFonts w:ascii="Verdana" w:hAnsi="Verdana"/>
          <w:sz w:val="20"/>
          <w:szCs w:val="20"/>
          <w:lang w:val="ru-RU"/>
        </w:rPr>
        <w:t xml:space="preserve"> ................................................................................................................</w:t>
      </w:r>
    </w:p>
    <w:p w:rsidR="00D14C75" w:rsidRPr="00B866D9" w:rsidRDefault="00D14C75" w:rsidP="00D14C75">
      <w:pPr>
        <w:pStyle w:val="NoSpacing"/>
        <w:jc w:val="center"/>
        <w:rPr>
          <w:rFonts w:ascii="Verdana" w:hAnsi="Verdana"/>
          <w:sz w:val="20"/>
          <w:szCs w:val="20"/>
          <w:vertAlign w:val="superscript"/>
        </w:rPr>
      </w:pPr>
      <w:r w:rsidRPr="00B866D9">
        <w:rPr>
          <w:rFonts w:ascii="Verdana" w:hAnsi="Verdana"/>
          <w:sz w:val="20"/>
          <w:szCs w:val="20"/>
          <w:vertAlign w:val="superscript"/>
        </w:rPr>
        <w:t>/собствено бащино фамилно име /</w:t>
      </w:r>
    </w:p>
    <w:p w:rsidR="00D14C75" w:rsidRPr="00B866D9" w:rsidRDefault="00D14C75" w:rsidP="00D14C75">
      <w:pPr>
        <w:pStyle w:val="NoSpacing"/>
        <w:rPr>
          <w:rFonts w:ascii="Verdana" w:hAnsi="Verdana"/>
          <w:sz w:val="20"/>
          <w:szCs w:val="20"/>
        </w:rPr>
      </w:pPr>
      <w:r w:rsidRPr="00B866D9">
        <w:rPr>
          <w:rFonts w:ascii="Verdana" w:hAnsi="Verdana"/>
          <w:sz w:val="20"/>
          <w:szCs w:val="20"/>
        </w:rPr>
        <w:t xml:space="preserve">ЕГН ............................... </w:t>
      </w:r>
    </w:p>
    <w:p w:rsidR="00D14C75" w:rsidRPr="00B866D9" w:rsidRDefault="00D14C75" w:rsidP="00D14C75">
      <w:pPr>
        <w:pStyle w:val="NoSpacing"/>
        <w:rPr>
          <w:rFonts w:ascii="Verdana" w:hAnsi="Verdana"/>
          <w:sz w:val="20"/>
          <w:szCs w:val="20"/>
          <w:vertAlign w:val="superscript"/>
        </w:rPr>
      </w:pPr>
      <w:r w:rsidRPr="00B866D9">
        <w:rPr>
          <w:rFonts w:ascii="Verdana" w:hAnsi="Verdana"/>
          <w:sz w:val="20"/>
          <w:szCs w:val="20"/>
        </w:rPr>
        <w:t xml:space="preserve">в качеството ми на: </w:t>
      </w:r>
      <w:r w:rsidRPr="00B866D9">
        <w:rPr>
          <w:rFonts w:ascii="Verdana" w:hAnsi="Verdana"/>
          <w:sz w:val="20"/>
          <w:szCs w:val="20"/>
          <w:lang w:val="ru-RU"/>
        </w:rPr>
        <w:t>..............................................................................................................</w:t>
      </w:r>
      <w:r w:rsidRPr="00B866D9">
        <w:rPr>
          <w:rFonts w:ascii="Verdana" w:hAnsi="Verdana"/>
          <w:sz w:val="20"/>
          <w:szCs w:val="20"/>
          <w:vertAlign w:val="superscript"/>
          <w:lang w:val="ru-RU"/>
        </w:rPr>
        <w:t xml:space="preserve">                                                                          </w:t>
      </w:r>
      <w:r w:rsidRPr="00B866D9">
        <w:rPr>
          <w:rFonts w:ascii="Verdana" w:hAnsi="Verdana"/>
          <w:sz w:val="20"/>
          <w:szCs w:val="20"/>
          <w:vertAlign w:val="superscript"/>
        </w:rPr>
        <w:t>/посочва се качеството на лицето - управител или член на управителен орган /</w:t>
      </w:r>
    </w:p>
    <w:p w:rsidR="00D14C75" w:rsidRPr="00B866D9" w:rsidRDefault="00D14C75" w:rsidP="00D14C75">
      <w:pPr>
        <w:pStyle w:val="NoSpacing"/>
        <w:rPr>
          <w:rFonts w:ascii="Verdana" w:hAnsi="Verdana"/>
          <w:sz w:val="20"/>
          <w:szCs w:val="20"/>
          <w:vertAlign w:val="superscript"/>
        </w:rPr>
      </w:pPr>
      <w:r w:rsidRPr="00B866D9">
        <w:rPr>
          <w:rFonts w:ascii="Verdana" w:hAnsi="Verdana"/>
          <w:sz w:val="20"/>
          <w:szCs w:val="20"/>
        </w:rPr>
        <w:t>в ..............................................................................................................................</w:t>
      </w:r>
      <w:r w:rsidRPr="00B866D9">
        <w:rPr>
          <w:rFonts w:ascii="Verdana" w:hAnsi="Verdana"/>
          <w:sz w:val="20"/>
          <w:szCs w:val="20"/>
          <w:lang w:val="en-US"/>
        </w:rPr>
        <w:t>..........</w:t>
      </w:r>
      <w:r w:rsidRPr="00B866D9">
        <w:rPr>
          <w:rFonts w:ascii="Verdana" w:hAnsi="Verdana"/>
          <w:sz w:val="20"/>
          <w:szCs w:val="20"/>
          <w:vertAlign w:val="superscript"/>
        </w:rPr>
        <w:t xml:space="preserve"> /наименование на юридическото лице, физическото лице и вид на търговеца/</w:t>
      </w:r>
    </w:p>
    <w:p w:rsidR="00D14C75" w:rsidRPr="00B866D9" w:rsidRDefault="00D14C75" w:rsidP="00D14C75">
      <w:pPr>
        <w:pStyle w:val="NoSpacing"/>
        <w:rPr>
          <w:rFonts w:ascii="Verdana" w:hAnsi="Verdana"/>
          <w:sz w:val="20"/>
          <w:szCs w:val="20"/>
          <w:lang w:val="ru-RU"/>
        </w:rPr>
      </w:pPr>
      <w:r w:rsidRPr="00B866D9">
        <w:rPr>
          <w:rFonts w:ascii="Verdana" w:hAnsi="Verdana"/>
          <w:sz w:val="20"/>
          <w:szCs w:val="20"/>
        </w:rPr>
        <w:t xml:space="preserve">със седалище и адрес на управление: </w:t>
      </w:r>
      <w:r w:rsidRPr="00B866D9">
        <w:rPr>
          <w:rFonts w:ascii="Verdana" w:hAnsi="Verdana"/>
          <w:sz w:val="20"/>
          <w:szCs w:val="20"/>
          <w:lang w:val="ru-RU"/>
        </w:rPr>
        <w:t>.....................................................................................</w:t>
      </w:r>
    </w:p>
    <w:p w:rsidR="00D14C75" w:rsidRPr="00B866D9" w:rsidRDefault="00D14C75" w:rsidP="00D14C75">
      <w:pPr>
        <w:pStyle w:val="NoSpacing"/>
        <w:rPr>
          <w:rFonts w:ascii="Verdana" w:hAnsi="Verdana"/>
          <w:sz w:val="20"/>
          <w:szCs w:val="20"/>
          <w:lang w:val="ru-RU"/>
        </w:rPr>
      </w:pPr>
      <w:r w:rsidRPr="00B866D9">
        <w:rPr>
          <w:rFonts w:ascii="Verdana" w:hAnsi="Verdana"/>
          <w:sz w:val="20"/>
          <w:szCs w:val="20"/>
          <w:lang w:val="ru-RU"/>
        </w:rPr>
        <w:t>.....................................</w:t>
      </w:r>
      <w:r w:rsidRPr="00B866D9">
        <w:rPr>
          <w:rFonts w:ascii="Verdana" w:hAnsi="Verdana"/>
          <w:sz w:val="20"/>
          <w:szCs w:val="20"/>
        </w:rPr>
        <w:t xml:space="preserve">тел./факс </w:t>
      </w:r>
      <w:r w:rsidRPr="00B866D9">
        <w:rPr>
          <w:rFonts w:ascii="Verdana" w:hAnsi="Verdana"/>
          <w:sz w:val="20"/>
          <w:szCs w:val="20"/>
          <w:lang w:val="ru-RU"/>
        </w:rPr>
        <w:t>....................................................</w:t>
      </w:r>
      <w:r w:rsidRPr="00B866D9">
        <w:rPr>
          <w:rFonts w:ascii="Verdana" w:hAnsi="Verdana"/>
          <w:sz w:val="20"/>
          <w:szCs w:val="20"/>
        </w:rPr>
        <w:t xml:space="preserve">, вписано в Търговския регистър при Агенцията по вписвания с ЕИК </w:t>
      </w:r>
      <w:r w:rsidRPr="00B866D9">
        <w:rPr>
          <w:rFonts w:ascii="Verdana" w:hAnsi="Verdana"/>
          <w:sz w:val="20"/>
          <w:szCs w:val="20"/>
          <w:lang w:val="ru-RU"/>
        </w:rPr>
        <w:t>............................................... .</w:t>
      </w:r>
    </w:p>
    <w:p w:rsidR="00D14C75" w:rsidRPr="00B866D9" w:rsidRDefault="00D14C75" w:rsidP="00D14C75">
      <w:pPr>
        <w:pStyle w:val="NoSpacing"/>
        <w:rPr>
          <w:rFonts w:ascii="Verdana" w:hAnsi="Verdana"/>
          <w:sz w:val="20"/>
          <w:szCs w:val="20"/>
          <w:lang w:val="ru-RU"/>
        </w:rPr>
      </w:pPr>
    </w:p>
    <w:p w:rsidR="00D14C75" w:rsidRPr="00B866D9" w:rsidRDefault="00D14C75" w:rsidP="00D14C75">
      <w:pPr>
        <w:pStyle w:val="NoSpacing"/>
        <w:rPr>
          <w:rFonts w:ascii="Verdana" w:hAnsi="Verdana"/>
          <w:sz w:val="20"/>
          <w:szCs w:val="20"/>
          <w:lang w:val="ru-RU"/>
        </w:rPr>
      </w:pPr>
    </w:p>
    <w:p w:rsidR="00D14C75" w:rsidRPr="00B866D9" w:rsidRDefault="00D14C75" w:rsidP="00D14C75">
      <w:pPr>
        <w:pStyle w:val="NoSpacing"/>
        <w:rPr>
          <w:rFonts w:ascii="Verdana" w:hAnsi="Verdana"/>
          <w:sz w:val="20"/>
          <w:szCs w:val="20"/>
          <w:lang w:val="ru-RU"/>
        </w:rPr>
      </w:pPr>
    </w:p>
    <w:p w:rsidR="00D14C75" w:rsidRPr="00B866D9" w:rsidRDefault="00D14C75" w:rsidP="00D14C75">
      <w:pPr>
        <w:pStyle w:val="NoSpacing"/>
        <w:jc w:val="center"/>
        <w:rPr>
          <w:rFonts w:ascii="Verdana" w:hAnsi="Verdana"/>
          <w:b/>
          <w:bCs/>
          <w:sz w:val="20"/>
          <w:szCs w:val="20"/>
        </w:rPr>
      </w:pPr>
      <w:r w:rsidRPr="00B866D9">
        <w:rPr>
          <w:rFonts w:ascii="Verdana" w:hAnsi="Verdana"/>
          <w:b/>
          <w:bCs/>
          <w:sz w:val="20"/>
          <w:szCs w:val="20"/>
        </w:rPr>
        <w:t>Д Е К Л А Р И Р А М, Ч Е:</w:t>
      </w:r>
    </w:p>
    <w:p w:rsidR="00D14C75" w:rsidRPr="00B866D9" w:rsidRDefault="00D14C75" w:rsidP="00D14C75">
      <w:pPr>
        <w:pStyle w:val="NoSpacing"/>
        <w:rPr>
          <w:rFonts w:ascii="Verdana" w:hAnsi="Verdana"/>
          <w:b/>
          <w:bCs/>
          <w:sz w:val="20"/>
          <w:szCs w:val="20"/>
        </w:rPr>
      </w:pPr>
    </w:p>
    <w:p w:rsidR="00D14C75" w:rsidRPr="00B866D9" w:rsidRDefault="00D14C75" w:rsidP="00D14C75">
      <w:pPr>
        <w:pStyle w:val="NoSpacing"/>
        <w:rPr>
          <w:rFonts w:ascii="Verdana" w:hAnsi="Verdana"/>
          <w:b/>
          <w:bCs/>
          <w:sz w:val="20"/>
          <w:szCs w:val="20"/>
        </w:rPr>
      </w:pPr>
    </w:p>
    <w:p w:rsidR="00D14C75" w:rsidRPr="00B866D9" w:rsidRDefault="00D14C75" w:rsidP="00D14C75">
      <w:pPr>
        <w:pStyle w:val="NoSpacing"/>
        <w:numPr>
          <w:ilvl w:val="0"/>
          <w:numId w:val="17"/>
        </w:numPr>
        <w:ind w:left="0" w:firstLine="851"/>
        <w:jc w:val="both"/>
        <w:rPr>
          <w:rFonts w:ascii="Verdana" w:hAnsi="Verdana"/>
          <w:sz w:val="20"/>
          <w:szCs w:val="20"/>
        </w:rPr>
      </w:pPr>
      <w:r w:rsidRPr="00B866D9">
        <w:rPr>
          <w:rFonts w:ascii="Verdana" w:hAnsi="Verdana"/>
          <w:sz w:val="20"/>
          <w:szCs w:val="20"/>
        </w:rPr>
        <w:t>В качеството си на купувач на стояща дървесина на корен от обект ............. съм запознат с РЕГЛАМЕНТ (ЕC) № 995/2010 НА ЕВРОПЕЙСКИЯ ПАРЛАМЕНТ И НА СЪВЕТА от 20 октомври 2010 година за определяне на задълженията на операторите, които пускат на пазара дървен материал и изделия от дървен материал</w:t>
      </w:r>
    </w:p>
    <w:p w:rsidR="00D14C75" w:rsidRPr="00B866D9" w:rsidRDefault="00D14C75" w:rsidP="00D14C75">
      <w:pPr>
        <w:numPr>
          <w:ilvl w:val="0"/>
          <w:numId w:val="17"/>
        </w:numPr>
        <w:spacing w:after="0" w:line="240" w:lineRule="auto"/>
        <w:ind w:left="0" w:firstLine="851"/>
        <w:jc w:val="both"/>
        <w:rPr>
          <w:rFonts w:ascii="Verdana" w:hAnsi="Verdana"/>
          <w:sz w:val="20"/>
          <w:szCs w:val="20"/>
        </w:rPr>
      </w:pPr>
      <w:r w:rsidRPr="00B866D9">
        <w:rPr>
          <w:rFonts w:ascii="Verdana" w:hAnsi="Verdana"/>
          <w:spacing w:val="1"/>
          <w:sz w:val="20"/>
          <w:szCs w:val="20"/>
        </w:rPr>
        <w:t>Ще спазвам изискванията на Регламент (ЕС) № 995/2010 на Европейския парламент и на Съвета от 20 октомври 2010 г. в качеството ми на оператор, който пуска на пазара дървен материал и изделия от дървен материал (OB, L, бр. 295 от 12 ноември 2010 г.)</w:t>
      </w:r>
    </w:p>
    <w:p w:rsidR="00D14C75" w:rsidRPr="00B866D9" w:rsidRDefault="00D14C75" w:rsidP="00D14C75">
      <w:pPr>
        <w:pStyle w:val="NoSpacing"/>
        <w:jc w:val="both"/>
        <w:rPr>
          <w:rFonts w:ascii="Verdana" w:hAnsi="Verdana"/>
          <w:sz w:val="20"/>
          <w:szCs w:val="20"/>
        </w:rPr>
      </w:pPr>
    </w:p>
    <w:p w:rsidR="00D14C75" w:rsidRPr="00B866D9" w:rsidRDefault="00D14C75" w:rsidP="00D14C75">
      <w:pPr>
        <w:pStyle w:val="NoSpacing"/>
        <w:ind w:firstLine="720"/>
        <w:rPr>
          <w:rFonts w:ascii="Verdana" w:hAnsi="Verdana"/>
          <w:sz w:val="20"/>
          <w:szCs w:val="20"/>
        </w:rPr>
      </w:pPr>
      <w:r w:rsidRPr="00B866D9">
        <w:rPr>
          <w:rFonts w:ascii="Verdana" w:hAnsi="Verdana"/>
          <w:sz w:val="20"/>
          <w:szCs w:val="20"/>
        </w:rPr>
        <w:t>Известно ми е, че за неверни данни нося наказателна отговорност по чл.313 от Наказателния кодекс.</w:t>
      </w:r>
    </w:p>
    <w:p w:rsidR="00D14C75" w:rsidRPr="00B866D9" w:rsidRDefault="00D14C75" w:rsidP="00D14C75">
      <w:pPr>
        <w:pStyle w:val="NoSpacing"/>
        <w:rPr>
          <w:rFonts w:ascii="Verdana" w:hAnsi="Verdana"/>
          <w:sz w:val="20"/>
          <w:szCs w:val="20"/>
        </w:rPr>
      </w:pPr>
      <w:r w:rsidRPr="00B866D9">
        <w:rPr>
          <w:rFonts w:ascii="Verdana" w:hAnsi="Verdana"/>
          <w:sz w:val="20"/>
          <w:szCs w:val="20"/>
        </w:rPr>
        <w:t xml:space="preserve">   </w:t>
      </w:r>
    </w:p>
    <w:p w:rsidR="00D14C75" w:rsidRPr="00B866D9" w:rsidRDefault="00D14C75" w:rsidP="00D14C75">
      <w:pPr>
        <w:pStyle w:val="NoSpacing"/>
        <w:rPr>
          <w:rFonts w:ascii="Verdana" w:hAnsi="Verdana"/>
          <w:sz w:val="20"/>
          <w:szCs w:val="20"/>
        </w:rPr>
      </w:pPr>
    </w:p>
    <w:p w:rsidR="00D14C75" w:rsidRPr="00B866D9" w:rsidRDefault="00D14C75" w:rsidP="00D14C75">
      <w:pPr>
        <w:pStyle w:val="NoSpacing"/>
        <w:rPr>
          <w:rFonts w:ascii="Verdana" w:hAnsi="Verdana"/>
          <w:sz w:val="20"/>
          <w:szCs w:val="20"/>
        </w:rPr>
      </w:pPr>
    </w:p>
    <w:p w:rsidR="00D14C75" w:rsidRPr="00B866D9" w:rsidRDefault="00D14C75" w:rsidP="00D14C75">
      <w:pPr>
        <w:pStyle w:val="NoSpacing"/>
        <w:rPr>
          <w:rFonts w:ascii="Verdana" w:hAnsi="Verdana"/>
          <w:sz w:val="20"/>
          <w:szCs w:val="20"/>
        </w:rPr>
      </w:pPr>
    </w:p>
    <w:p w:rsidR="00D14C75" w:rsidRPr="00B866D9" w:rsidRDefault="00D14C75" w:rsidP="00D14C75">
      <w:pPr>
        <w:pStyle w:val="NoSpacing"/>
        <w:rPr>
          <w:rFonts w:ascii="Verdana" w:hAnsi="Verdana"/>
          <w:sz w:val="20"/>
          <w:szCs w:val="20"/>
        </w:rPr>
      </w:pPr>
      <w:r w:rsidRPr="00B866D9">
        <w:rPr>
          <w:rFonts w:ascii="Verdana" w:hAnsi="Verdana"/>
          <w:sz w:val="20"/>
          <w:szCs w:val="20"/>
        </w:rPr>
        <w:t>....................201</w:t>
      </w:r>
      <w:r w:rsidRPr="00B866D9">
        <w:rPr>
          <w:rFonts w:ascii="Verdana" w:hAnsi="Verdana"/>
          <w:sz w:val="20"/>
          <w:szCs w:val="20"/>
          <w:lang w:val="en-US"/>
        </w:rPr>
        <w:t>....</w:t>
      </w:r>
      <w:r w:rsidRPr="00B866D9">
        <w:rPr>
          <w:rFonts w:ascii="Verdana" w:hAnsi="Verdana"/>
          <w:sz w:val="20"/>
          <w:szCs w:val="20"/>
        </w:rPr>
        <w:t xml:space="preserve">г.       </w:t>
      </w:r>
    </w:p>
    <w:p w:rsidR="00D14C75" w:rsidRPr="00B866D9" w:rsidRDefault="00D14C75" w:rsidP="00D14C75">
      <w:pPr>
        <w:pStyle w:val="NoSpacing"/>
        <w:rPr>
          <w:rFonts w:ascii="Verdana" w:hAnsi="Verdana"/>
          <w:sz w:val="20"/>
          <w:szCs w:val="20"/>
        </w:rPr>
      </w:pPr>
    </w:p>
    <w:p w:rsidR="00D14C75" w:rsidRPr="00B866D9" w:rsidRDefault="00D14C75" w:rsidP="00D14C75">
      <w:pPr>
        <w:pStyle w:val="NoSpacing"/>
        <w:rPr>
          <w:rFonts w:ascii="Verdana" w:hAnsi="Verdana"/>
          <w:sz w:val="20"/>
          <w:szCs w:val="20"/>
        </w:rPr>
      </w:pPr>
    </w:p>
    <w:p w:rsidR="00D14C75" w:rsidRPr="00B866D9" w:rsidRDefault="00D14C75" w:rsidP="00D14C75">
      <w:pPr>
        <w:pStyle w:val="NoSpacing"/>
        <w:rPr>
          <w:rFonts w:ascii="Verdana" w:hAnsi="Verdana"/>
          <w:sz w:val="20"/>
          <w:szCs w:val="20"/>
        </w:rPr>
      </w:pPr>
      <w:r w:rsidRPr="00B866D9">
        <w:rPr>
          <w:rFonts w:ascii="Verdana" w:hAnsi="Verdana"/>
          <w:sz w:val="20"/>
          <w:szCs w:val="20"/>
        </w:rPr>
        <w:t xml:space="preserve">  </w:t>
      </w:r>
      <w:r w:rsidRPr="00B866D9">
        <w:rPr>
          <w:rFonts w:ascii="Verdana" w:hAnsi="Verdana"/>
          <w:sz w:val="20"/>
          <w:szCs w:val="20"/>
        </w:rPr>
        <w:tab/>
      </w:r>
      <w:r w:rsidRPr="00B866D9">
        <w:rPr>
          <w:rFonts w:ascii="Verdana" w:hAnsi="Verdana"/>
          <w:sz w:val="20"/>
          <w:szCs w:val="20"/>
        </w:rPr>
        <w:tab/>
      </w:r>
      <w:r w:rsidRPr="00B866D9">
        <w:rPr>
          <w:rFonts w:ascii="Verdana" w:hAnsi="Verdana"/>
          <w:sz w:val="20"/>
          <w:szCs w:val="20"/>
        </w:rPr>
        <w:tab/>
      </w:r>
      <w:r w:rsidRPr="00B866D9">
        <w:rPr>
          <w:rFonts w:ascii="Verdana" w:hAnsi="Verdana"/>
          <w:sz w:val="20"/>
          <w:szCs w:val="20"/>
        </w:rPr>
        <w:tab/>
      </w:r>
      <w:r w:rsidRPr="00B866D9">
        <w:rPr>
          <w:rFonts w:ascii="Verdana" w:hAnsi="Verdana"/>
          <w:sz w:val="20"/>
          <w:szCs w:val="20"/>
        </w:rPr>
        <w:tab/>
      </w:r>
      <w:r w:rsidRPr="00B866D9">
        <w:rPr>
          <w:rFonts w:ascii="Verdana" w:hAnsi="Verdana"/>
          <w:sz w:val="20"/>
          <w:szCs w:val="20"/>
        </w:rPr>
        <w:tab/>
      </w:r>
      <w:r w:rsidRPr="00B866D9">
        <w:rPr>
          <w:rFonts w:ascii="Verdana" w:hAnsi="Verdana"/>
          <w:sz w:val="20"/>
          <w:szCs w:val="20"/>
        </w:rPr>
        <w:tab/>
      </w:r>
      <w:r w:rsidRPr="00B866D9">
        <w:rPr>
          <w:rFonts w:ascii="Verdana" w:hAnsi="Verdana"/>
          <w:sz w:val="20"/>
          <w:szCs w:val="20"/>
        </w:rPr>
        <w:tab/>
        <w:t>Декларатор: .........................</w:t>
      </w:r>
    </w:p>
    <w:p w:rsidR="00D14C75" w:rsidRPr="00303943" w:rsidRDefault="00D14C75" w:rsidP="00D14C75">
      <w:pPr>
        <w:pStyle w:val="NoSpacing"/>
        <w:rPr>
          <w:rFonts w:ascii="Verdana" w:hAnsi="Verdana"/>
          <w:sz w:val="20"/>
          <w:szCs w:val="20"/>
        </w:rPr>
      </w:pPr>
      <w:r w:rsidRPr="00B866D9">
        <w:rPr>
          <w:rFonts w:ascii="Verdana" w:hAnsi="Verdana"/>
          <w:sz w:val="20"/>
          <w:szCs w:val="20"/>
        </w:rPr>
        <w:t xml:space="preserve">                  </w:t>
      </w:r>
      <w:r w:rsidRPr="00B866D9">
        <w:rPr>
          <w:rFonts w:ascii="Verdana" w:hAnsi="Verdana"/>
          <w:sz w:val="20"/>
          <w:szCs w:val="20"/>
        </w:rPr>
        <w:tab/>
      </w:r>
      <w:r w:rsidRPr="00B866D9">
        <w:rPr>
          <w:rFonts w:ascii="Verdana" w:hAnsi="Verdana"/>
          <w:sz w:val="20"/>
          <w:szCs w:val="20"/>
        </w:rPr>
        <w:tab/>
      </w:r>
      <w:r w:rsidRPr="00B866D9">
        <w:rPr>
          <w:rFonts w:ascii="Verdana" w:hAnsi="Verdana"/>
          <w:sz w:val="20"/>
          <w:szCs w:val="20"/>
        </w:rPr>
        <w:tab/>
      </w:r>
      <w:r w:rsidRPr="00B866D9">
        <w:rPr>
          <w:rFonts w:ascii="Verdana" w:hAnsi="Verdana"/>
          <w:sz w:val="20"/>
          <w:szCs w:val="20"/>
        </w:rPr>
        <w:tab/>
      </w:r>
      <w:r w:rsidRPr="00B866D9">
        <w:rPr>
          <w:rFonts w:ascii="Verdana" w:hAnsi="Verdana"/>
          <w:sz w:val="20"/>
          <w:szCs w:val="20"/>
        </w:rPr>
        <w:tab/>
      </w:r>
      <w:r w:rsidRPr="00B866D9">
        <w:rPr>
          <w:rFonts w:ascii="Verdana" w:hAnsi="Verdana"/>
          <w:sz w:val="20"/>
          <w:szCs w:val="20"/>
        </w:rPr>
        <w:tab/>
      </w:r>
      <w:r w:rsidRPr="00B866D9">
        <w:rPr>
          <w:rFonts w:ascii="Verdana" w:hAnsi="Verdana"/>
          <w:sz w:val="20"/>
          <w:szCs w:val="20"/>
        </w:rPr>
        <w:tab/>
      </w:r>
      <w:r w:rsidRPr="00B866D9">
        <w:rPr>
          <w:rFonts w:ascii="Verdana" w:hAnsi="Verdana"/>
          <w:sz w:val="20"/>
          <w:szCs w:val="20"/>
        </w:rPr>
        <w:tab/>
      </w:r>
      <w:r w:rsidRPr="00B866D9">
        <w:rPr>
          <w:rFonts w:ascii="Verdana" w:hAnsi="Verdana"/>
          <w:sz w:val="20"/>
          <w:szCs w:val="20"/>
        </w:rPr>
        <w:tab/>
        <w:t xml:space="preserve"> (подпис и печат)</w:t>
      </w:r>
    </w:p>
    <w:p w:rsidR="00D14C75" w:rsidRPr="00303943" w:rsidRDefault="00D14C75" w:rsidP="00D14C75">
      <w:pPr>
        <w:rPr>
          <w:rFonts w:ascii="Verdana" w:hAnsi="Verdana"/>
          <w:b/>
          <w:bCs/>
          <w:sz w:val="20"/>
          <w:szCs w:val="20"/>
        </w:rPr>
      </w:pPr>
      <w:r w:rsidRPr="00303943">
        <w:rPr>
          <w:rFonts w:ascii="Verdana" w:hAnsi="Verdana"/>
          <w:b/>
          <w:bCs/>
          <w:sz w:val="20"/>
          <w:szCs w:val="20"/>
        </w:rPr>
        <w:t xml:space="preserve">                                                             </w:t>
      </w:r>
    </w:p>
    <w:p w:rsidR="00D14C75" w:rsidRPr="00303943" w:rsidRDefault="00D14C75" w:rsidP="00D14C75">
      <w:pPr>
        <w:pStyle w:val="NoSpacing"/>
        <w:jc w:val="center"/>
        <w:rPr>
          <w:b/>
          <w:bCs/>
        </w:rPr>
      </w:pPr>
    </w:p>
    <w:p w:rsidR="00D14C75" w:rsidRPr="00303943" w:rsidRDefault="00D14C75" w:rsidP="00D14C75">
      <w:pPr>
        <w:tabs>
          <w:tab w:val="left" w:pos="0"/>
        </w:tabs>
        <w:spacing w:after="0" w:line="240" w:lineRule="auto"/>
        <w:jc w:val="both"/>
        <w:rPr>
          <w:rFonts w:ascii="Verdana" w:hAnsi="Verdana"/>
          <w:i/>
          <w:sz w:val="18"/>
          <w:szCs w:val="18"/>
          <w:lang w:val="ru-RU"/>
        </w:rPr>
      </w:pPr>
    </w:p>
    <w:p w:rsidR="00D14C75" w:rsidRPr="00303943" w:rsidRDefault="00D14C75" w:rsidP="00D14C75">
      <w:pPr>
        <w:rPr>
          <w:b/>
          <w:sz w:val="24"/>
        </w:rPr>
      </w:pPr>
    </w:p>
    <w:p w:rsidR="00D14C75" w:rsidRPr="00D14C75" w:rsidRDefault="00D14C75" w:rsidP="0058788B">
      <w:pPr>
        <w:tabs>
          <w:tab w:val="left" w:pos="0"/>
        </w:tabs>
        <w:spacing w:after="0" w:line="240" w:lineRule="auto"/>
        <w:ind w:firstLine="720"/>
        <w:jc w:val="both"/>
        <w:rPr>
          <w:rFonts w:ascii="Verdana" w:hAnsi="Verdana"/>
          <w:sz w:val="20"/>
          <w:szCs w:val="20"/>
          <w:lang w:val="en-US"/>
        </w:rPr>
      </w:pPr>
    </w:p>
    <w:sectPr w:rsidR="00D14C75" w:rsidRPr="00D14C75" w:rsidSect="005F54C3">
      <w:pgSz w:w="12240" w:h="15840"/>
      <w:pgMar w:top="1134" w:right="1041" w:bottom="85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E14" w:rsidRPr="008E6A8C" w:rsidRDefault="00DB4E14" w:rsidP="008E6A8C">
      <w:pPr>
        <w:spacing w:after="0" w:line="240" w:lineRule="auto"/>
        <w:rPr>
          <w:sz w:val="24"/>
          <w:szCs w:val="24"/>
          <w:lang w:val="en-US" w:eastAsia="pl-PL"/>
        </w:rPr>
      </w:pPr>
      <w:r>
        <w:separator/>
      </w:r>
    </w:p>
  </w:endnote>
  <w:endnote w:type="continuationSeparator" w:id="0">
    <w:p w:rsidR="00DB4E14" w:rsidRPr="008E6A8C" w:rsidRDefault="00DB4E14" w:rsidP="008E6A8C">
      <w:pPr>
        <w:spacing w:after="0" w:line="240" w:lineRule="auto"/>
        <w:rPr>
          <w:sz w:val="24"/>
          <w:szCs w:val="24"/>
          <w:lang w:val="en-US" w:eastAsia="pl-P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ll Times New Roman">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 w:name="TimokCYR">
    <w:panose1 w:val="00000000000000000000"/>
    <w:charset w:val="CC"/>
    <w:family w:val="roman"/>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E14" w:rsidRPr="008E6A8C" w:rsidRDefault="00DB4E14" w:rsidP="008E6A8C">
      <w:pPr>
        <w:spacing w:after="0" w:line="240" w:lineRule="auto"/>
        <w:rPr>
          <w:sz w:val="24"/>
          <w:szCs w:val="24"/>
          <w:lang w:val="en-US" w:eastAsia="pl-PL"/>
        </w:rPr>
      </w:pPr>
      <w:r>
        <w:separator/>
      </w:r>
    </w:p>
  </w:footnote>
  <w:footnote w:type="continuationSeparator" w:id="0">
    <w:p w:rsidR="00DB4E14" w:rsidRPr="008E6A8C" w:rsidRDefault="00DB4E14" w:rsidP="008E6A8C">
      <w:pPr>
        <w:spacing w:after="0" w:line="240" w:lineRule="auto"/>
        <w:rPr>
          <w:sz w:val="24"/>
          <w:szCs w:val="24"/>
          <w:lang w:val="en-US" w:eastAsia="pl-PL"/>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5193ACE"/>
    <w:multiLevelType w:val="hybridMultilevel"/>
    <w:tmpl w:val="F6721AD4"/>
    <w:lvl w:ilvl="0" w:tplc="A5E6D1F4">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
    <w:nsid w:val="092C02E5"/>
    <w:multiLevelType w:val="multilevel"/>
    <w:tmpl w:val="63005F1C"/>
    <w:lvl w:ilvl="0">
      <w:start w:val="1"/>
      <w:numFmt w:val="decimal"/>
      <w:lvlText w:val="%1."/>
      <w:lvlJc w:val="left"/>
      <w:pPr>
        <w:tabs>
          <w:tab w:val="num" w:pos="1135"/>
        </w:tabs>
        <w:ind w:left="1" w:firstLine="709"/>
      </w:pPr>
      <w:rPr>
        <w:rFonts w:hint="default"/>
        <w:b/>
        <w:sz w:val="20"/>
        <w:szCs w:val="20"/>
      </w:rPr>
    </w:lvl>
    <w:lvl w:ilvl="1">
      <w:start w:val="1"/>
      <w:numFmt w:val="decimal"/>
      <w:lvlText w:val="%1.%2."/>
      <w:lvlJc w:val="left"/>
      <w:pPr>
        <w:tabs>
          <w:tab w:val="num" w:pos="1701"/>
        </w:tabs>
        <w:ind w:left="0" w:firstLine="1134"/>
      </w:pPr>
      <w:rPr>
        <w:rFonts w:hint="default"/>
        <w:b/>
        <w:sz w:val="20"/>
        <w:szCs w:val="20"/>
      </w:rPr>
    </w:lvl>
    <w:lvl w:ilvl="2">
      <w:start w:val="1"/>
      <w:numFmt w:val="bullet"/>
      <w:lvlText w:val=""/>
      <w:lvlJc w:val="left"/>
      <w:pPr>
        <w:tabs>
          <w:tab w:val="num" w:pos="1332"/>
        </w:tabs>
        <w:ind w:left="0" w:firstLine="1134"/>
      </w:pPr>
      <w:rPr>
        <w:rFonts w:ascii="Symbol" w:hAnsi="Symbol" w:hint="default"/>
        <w:color w:val="auto"/>
      </w:rPr>
    </w:lvl>
    <w:lvl w:ilvl="3">
      <w:start w:val="1"/>
      <w:numFmt w:val="decimal"/>
      <w:lvlText w:val="%4)"/>
      <w:lvlJc w:val="left"/>
      <w:pPr>
        <w:tabs>
          <w:tab w:val="num" w:pos="2160"/>
        </w:tabs>
        <w:ind w:left="0" w:firstLine="1080"/>
      </w:pPr>
      <w:rPr>
        <w:rFonts w:hint="default"/>
      </w:rPr>
    </w:lvl>
    <w:lvl w:ilvl="4">
      <w:start w:val="1"/>
      <w:numFmt w:val="none"/>
      <w:suff w:val="nothing"/>
      <w:lvlText w:val=""/>
      <w:lvlJc w:val="left"/>
      <w:pPr>
        <w:ind w:left="0" w:firstLine="709"/>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0BC52A66"/>
    <w:multiLevelType w:val="hybridMultilevel"/>
    <w:tmpl w:val="F23EFCFE"/>
    <w:lvl w:ilvl="0" w:tplc="04020001">
      <w:start w:val="1"/>
      <w:numFmt w:val="bullet"/>
      <w:lvlText w:val=""/>
      <w:lvlJc w:val="left"/>
      <w:pPr>
        <w:ind w:left="1066" w:hanging="360"/>
      </w:pPr>
      <w:rPr>
        <w:rFonts w:ascii="Symbol" w:hAnsi="Symbol" w:hint="default"/>
      </w:rPr>
    </w:lvl>
    <w:lvl w:ilvl="1" w:tplc="04020003" w:tentative="1">
      <w:start w:val="1"/>
      <w:numFmt w:val="bullet"/>
      <w:lvlText w:val="o"/>
      <w:lvlJc w:val="left"/>
      <w:pPr>
        <w:ind w:left="1786" w:hanging="360"/>
      </w:pPr>
      <w:rPr>
        <w:rFonts w:ascii="Courier New" w:hAnsi="Courier New" w:cs="Courier New" w:hint="default"/>
      </w:rPr>
    </w:lvl>
    <w:lvl w:ilvl="2" w:tplc="04020005" w:tentative="1">
      <w:start w:val="1"/>
      <w:numFmt w:val="bullet"/>
      <w:lvlText w:val=""/>
      <w:lvlJc w:val="left"/>
      <w:pPr>
        <w:ind w:left="2506" w:hanging="360"/>
      </w:pPr>
      <w:rPr>
        <w:rFonts w:ascii="Wingdings" w:hAnsi="Wingdings" w:hint="default"/>
      </w:rPr>
    </w:lvl>
    <w:lvl w:ilvl="3" w:tplc="04020001" w:tentative="1">
      <w:start w:val="1"/>
      <w:numFmt w:val="bullet"/>
      <w:lvlText w:val=""/>
      <w:lvlJc w:val="left"/>
      <w:pPr>
        <w:ind w:left="3226" w:hanging="360"/>
      </w:pPr>
      <w:rPr>
        <w:rFonts w:ascii="Symbol" w:hAnsi="Symbol" w:hint="default"/>
      </w:rPr>
    </w:lvl>
    <w:lvl w:ilvl="4" w:tplc="04020003" w:tentative="1">
      <w:start w:val="1"/>
      <w:numFmt w:val="bullet"/>
      <w:lvlText w:val="o"/>
      <w:lvlJc w:val="left"/>
      <w:pPr>
        <w:ind w:left="3946" w:hanging="360"/>
      </w:pPr>
      <w:rPr>
        <w:rFonts w:ascii="Courier New" w:hAnsi="Courier New" w:cs="Courier New" w:hint="default"/>
      </w:rPr>
    </w:lvl>
    <w:lvl w:ilvl="5" w:tplc="04020005" w:tentative="1">
      <w:start w:val="1"/>
      <w:numFmt w:val="bullet"/>
      <w:lvlText w:val=""/>
      <w:lvlJc w:val="left"/>
      <w:pPr>
        <w:ind w:left="4666" w:hanging="360"/>
      </w:pPr>
      <w:rPr>
        <w:rFonts w:ascii="Wingdings" w:hAnsi="Wingdings" w:hint="default"/>
      </w:rPr>
    </w:lvl>
    <w:lvl w:ilvl="6" w:tplc="04020001" w:tentative="1">
      <w:start w:val="1"/>
      <w:numFmt w:val="bullet"/>
      <w:lvlText w:val=""/>
      <w:lvlJc w:val="left"/>
      <w:pPr>
        <w:ind w:left="5386" w:hanging="360"/>
      </w:pPr>
      <w:rPr>
        <w:rFonts w:ascii="Symbol" w:hAnsi="Symbol" w:hint="default"/>
      </w:rPr>
    </w:lvl>
    <w:lvl w:ilvl="7" w:tplc="04020003" w:tentative="1">
      <w:start w:val="1"/>
      <w:numFmt w:val="bullet"/>
      <w:lvlText w:val="o"/>
      <w:lvlJc w:val="left"/>
      <w:pPr>
        <w:ind w:left="6106" w:hanging="360"/>
      </w:pPr>
      <w:rPr>
        <w:rFonts w:ascii="Courier New" w:hAnsi="Courier New" w:cs="Courier New" w:hint="default"/>
      </w:rPr>
    </w:lvl>
    <w:lvl w:ilvl="8" w:tplc="04020005" w:tentative="1">
      <w:start w:val="1"/>
      <w:numFmt w:val="bullet"/>
      <w:lvlText w:val=""/>
      <w:lvlJc w:val="left"/>
      <w:pPr>
        <w:ind w:left="6826" w:hanging="360"/>
      </w:pPr>
      <w:rPr>
        <w:rFonts w:ascii="Wingdings" w:hAnsi="Wingdings" w:hint="default"/>
      </w:rPr>
    </w:lvl>
  </w:abstractNum>
  <w:abstractNum w:abstractNumId="4">
    <w:nsid w:val="0EFD209C"/>
    <w:multiLevelType w:val="multilevel"/>
    <w:tmpl w:val="49B28790"/>
    <w:lvl w:ilvl="0">
      <w:start w:val="7"/>
      <w:numFmt w:val="decimal"/>
      <w:lvlText w:val="%1."/>
      <w:lvlJc w:val="left"/>
      <w:pPr>
        <w:tabs>
          <w:tab w:val="num" w:pos="480"/>
        </w:tabs>
        <w:ind w:left="480" w:hanging="480"/>
      </w:pPr>
      <w:rPr>
        <w:rFonts w:hint="default"/>
      </w:rPr>
    </w:lvl>
    <w:lvl w:ilvl="1">
      <w:start w:val="14"/>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17E144CB"/>
    <w:multiLevelType w:val="hybridMultilevel"/>
    <w:tmpl w:val="D766168E"/>
    <w:lvl w:ilvl="0" w:tplc="DE4C91CC">
      <w:start w:val="6"/>
      <w:numFmt w:val="bullet"/>
      <w:lvlText w:val="-"/>
      <w:lvlJc w:val="left"/>
      <w:pPr>
        <w:tabs>
          <w:tab w:val="num" w:pos="1068"/>
        </w:tabs>
        <w:ind w:left="1068" w:hanging="360"/>
      </w:pPr>
      <w:rPr>
        <w:rFonts w:ascii="Verdana" w:eastAsia="Times New Roman" w:hAnsi="Verdana" w:cs="Times New Roman" w:hint="default"/>
      </w:rPr>
    </w:lvl>
    <w:lvl w:ilvl="1" w:tplc="04020003" w:tentative="1">
      <w:start w:val="1"/>
      <w:numFmt w:val="bullet"/>
      <w:lvlText w:val="o"/>
      <w:lvlJc w:val="left"/>
      <w:pPr>
        <w:tabs>
          <w:tab w:val="num" w:pos="1788"/>
        </w:tabs>
        <w:ind w:left="1788" w:hanging="360"/>
      </w:pPr>
      <w:rPr>
        <w:rFonts w:ascii="Courier New" w:hAnsi="Courier New" w:cs="Courier New" w:hint="default"/>
      </w:rPr>
    </w:lvl>
    <w:lvl w:ilvl="2" w:tplc="04020005" w:tentative="1">
      <w:start w:val="1"/>
      <w:numFmt w:val="bullet"/>
      <w:lvlText w:val=""/>
      <w:lvlJc w:val="left"/>
      <w:pPr>
        <w:tabs>
          <w:tab w:val="num" w:pos="2508"/>
        </w:tabs>
        <w:ind w:left="2508" w:hanging="360"/>
      </w:pPr>
      <w:rPr>
        <w:rFonts w:ascii="Wingdings" w:hAnsi="Wingdings" w:hint="default"/>
      </w:rPr>
    </w:lvl>
    <w:lvl w:ilvl="3" w:tplc="04020001" w:tentative="1">
      <w:start w:val="1"/>
      <w:numFmt w:val="bullet"/>
      <w:lvlText w:val=""/>
      <w:lvlJc w:val="left"/>
      <w:pPr>
        <w:tabs>
          <w:tab w:val="num" w:pos="3228"/>
        </w:tabs>
        <w:ind w:left="3228" w:hanging="360"/>
      </w:pPr>
      <w:rPr>
        <w:rFonts w:ascii="Symbol" w:hAnsi="Symbol" w:hint="default"/>
      </w:rPr>
    </w:lvl>
    <w:lvl w:ilvl="4" w:tplc="04020003" w:tentative="1">
      <w:start w:val="1"/>
      <w:numFmt w:val="bullet"/>
      <w:lvlText w:val="o"/>
      <w:lvlJc w:val="left"/>
      <w:pPr>
        <w:tabs>
          <w:tab w:val="num" w:pos="3948"/>
        </w:tabs>
        <w:ind w:left="3948" w:hanging="360"/>
      </w:pPr>
      <w:rPr>
        <w:rFonts w:ascii="Courier New" w:hAnsi="Courier New" w:cs="Courier New" w:hint="default"/>
      </w:rPr>
    </w:lvl>
    <w:lvl w:ilvl="5" w:tplc="04020005" w:tentative="1">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cs="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abstractNum w:abstractNumId="6">
    <w:nsid w:val="1808121B"/>
    <w:multiLevelType w:val="hybridMultilevel"/>
    <w:tmpl w:val="BD10B47C"/>
    <w:lvl w:ilvl="0" w:tplc="4018321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0C02EFF"/>
    <w:multiLevelType w:val="hybridMultilevel"/>
    <w:tmpl w:val="74D8E93E"/>
    <w:lvl w:ilvl="0" w:tplc="A5F2CCDA">
      <w:start w:val="1"/>
      <w:numFmt w:val="decimal"/>
      <w:lvlText w:val="%1."/>
      <w:lvlJc w:val="left"/>
      <w:pPr>
        <w:tabs>
          <w:tab w:val="num" w:pos="1260"/>
        </w:tabs>
        <w:ind w:left="1260" w:hanging="360"/>
      </w:pPr>
      <w:rPr>
        <w:rFonts w:hint="default"/>
        <w:b/>
      </w:r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8">
    <w:nsid w:val="24D81B29"/>
    <w:multiLevelType w:val="multilevel"/>
    <w:tmpl w:val="642694FC"/>
    <w:lvl w:ilvl="0">
      <w:start w:val="7"/>
      <w:numFmt w:val="decimal"/>
      <w:lvlText w:val="%1."/>
      <w:lvlJc w:val="left"/>
      <w:pPr>
        <w:tabs>
          <w:tab w:val="num" w:pos="480"/>
        </w:tabs>
        <w:ind w:left="480" w:hanging="480"/>
      </w:pPr>
      <w:rPr>
        <w:rFonts w:hint="default"/>
      </w:rPr>
    </w:lvl>
    <w:lvl w:ilvl="1">
      <w:start w:val="14"/>
      <w:numFmt w:val="decimal"/>
      <w:lvlText w:val="%1.%2."/>
      <w:lvlJc w:val="left"/>
      <w:pPr>
        <w:tabs>
          <w:tab w:val="num" w:pos="660"/>
        </w:tabs>
        <w:ind w:left="66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CB01FA9"/>
    <w:multiLevelType w:val="singleLevel"/>
    <w:tmpl w:val="B3B47836"/>
    <w:lvl w:ilvl="0">
      <w:start w:val="10"/>
      <w:numFmt w:val="upperRoman"/>
      <w:lvlText w:val=""/>
      <w:lvlJc w:val="left"/>
      <w:pPr>
        <w:tabs>
          <w:tab w:val="num" w:pos="360"/>
        </w:tabs>
        <w:ind w:left="360" w:hanging="360"/>
      </w:pPr>
    </w:lvl>
  </w:abstractNum>
  <w:abstractNum w:abstractNumId="10">
    <w:nsid w:val="3EC41E88"/>
    <w:multiLevelType w:val="multilevel"/>
    <w:tmpl w:val="26B8D30A"/>
    <w:lvl w:ilvl="0">
      <w:start w:val="4"/>
      <w:numFmt w:val="decimal"/>
      <w:lvlText w:val="%1."/>
      <w:lvlJc w:val="left"/>
      <w:pPr>
        <w:ind w:left="495" w:hanging="495"/>
      </w:pPr>
      <w:rPr>
        <w:rFonts w:hint="default"/>
      </w:rPr>
    </w:lvl>
    <w:lvl w:ilvl="1">
      <w:start w:val="4"/>
      <w:numFmt w:val="decimal"/>
      <w:lvlText w:val="%1.%2."/>
      <w:lvlJc w:val="left"/>
      <w:pPr>
        <w:ind w:left="778" w:hanging="495"/>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1">
    <w:nsid w:val="3F3047BF"/>
    <w:multiLevelType w:val="hybridMultilevel"/>
    <w:tmpl w:val="385C9226"/>
    <w:lvl w:ilvl="0" w:tplc="04020001">
      <w:start w:val="1"/>
      <w:numFmt w:val="bullet"/>
      <w:lvlText w:val=""/>
      <w:lvlJc w:val="left"/>
      <w:pPr>
        <w:ind w:left="2136" w:hanging="360"/>
      </w:pPr>
      <w:rPr>
        <w:rFonts w:ascii="Symbol" w:hAnsi="Symbol" w:hint="default"/>
      </w:rPr>
    </w:lvl>
    <w:lvl w:ilvl="1" w:tplc="04020003" w:tentative="1">
      <w:start w:val="1"/>
      <w:numFmt w:val="bullet"/>
      <w:lvlText w:val="o"/>
      <w:lvlJc w:val="left"/>
      <w:pPr>
        <w:ind w:left="2856" w:hanging="360"/>
      </w:pPr>
      <w:rPr>
        <w:rFonts w:ascii="Courier New" w:hAnsi="Courier New" w:cs="Courier New" w:hint="default"/>
      </w:rPr>
    </w:lvl>
    <w:lvl w:ilvl="2" w:tplc="04020005" w:tentative="1">
      <w:start w:val="1"/>
      <w:numFmt w:val="bullet"/>
      <w:lvlText w:val=""/>
      <w:lvlJc w:val="left"/>
      <w:pPr>
        <w:ind w:left="3576" w:hanging="360"/>
      </w:pPr>
      <w:rPr>
        <w:rFonts w:ascii="Wingdings" w:hAnsi="Wingdings" w:hint="default"/>
      </w:rPr>
    </w:lvl>
    <w:lvl w:ilvl="3" w:tplc="04020001" w:tentative="1">
      <w:start w:val="1"/>
      <w:numFmt w:val="bullet"/>
      <w:lvlText w:val=""/>
      <w:lvlJc w:val="left"/>
      <w:pPr>
        <w:ind w:left="4296" w:hanging="360"/>
      </w:pPr>
      <w:rPr>
        <w:rFonts w:ascii="Symbol" w:hAnsi="Symbol" w:hint="default"/>
      </w:rPr>
    </w:lvl>
    <w:lvl w:ilvl="4" w:tplc="04020003" w:tentative="1">
      <w:start w:val="1"/>
      <w:numFmt w:val="bullet"/>
      <w:lvlText w:val="o"/>
      <w:lvlJc w:val="left"/>
      <w:pPr>
        <w:ind w:left="5016" w:hanging="360"/>
      </w:pPr>
      <w:rPr>
        <w:rFonts w:ascii="Courier New" w:hAnsi="Courier New" w:cs="Courier New" w:hint="default"/>
      </w:rPr>
    </w:lvl>
    <w:lvl w:ilvl="5" w:tplc="04020005" w:tentative="1">
      <w:start w:val="1"/>
      <w:numFmt w:val="bullet"/>
      <w:lvlText w:val=""/>
      <w:lvlJc w:val="left"/>
      <w:pPr>
        <w:ind w:left="5736" w:hanging="360"/>
      </w:pPr>
      <w:rPr>
        <w:rFonts w:ascii="Wingdings" w:hAnsi="Wingdings" w:hint="default"/>
      </w:rPr>
    </w:lvl>
    <w:lvl w:ilvl="6" w:tplc="04020001" w:tentative="1">
      <w:start w:val="1"/>
      <w:numFmt w:val="bullet"/>
      <w:lvlText w:val=""/>
      <w:lvlJc w:val="left"/>
      <w:pPr>
        <w:ind w:left="6456" w:hanging="360"/>
      </w:pPr>
      <w:rPr>
        <w:rFonts w:ascii="Symbol" w:hAnsi="Symbol" w:hint="default"/>
      </w:rPr>
    </w:lvl>
    <w:lvl w:ilvl="7" w:tplc="04020003" w:tentative="1">
      <w:start w:val="1"/>
      <w:numFmt w:val="bullet"/>
      <w:lvlText w:val="o"/>
      <w:lvlJc w:val="left"/>
      <w:pPr>
        <w:ind w:left="7176" w:hanging="360"/>
      </w:pPr>
      <w:rPr>
        <w:rFonts w:ascii="Courier New" w:hAnsi="Courier New" w:cs="Courier New" w:hint="default"/>
      </w:rPr>
    </w:lvl>
    <w:lvl w:ilvl="8" w:tplc="04020005" w:tentative="1">
      <w:start w:val="1"/>
      <w:numFmt w:val="bullet"/>
      <w:lvlText w:val=""/>
      <w:lvlJc w:val="left"/>
      <w:pPr>
        <w:ind w:left="7896" w:hanging="360"/>
      </w:pPr>
      <w:rPr>
        <w:rFonts w:ascii="Wingdings" w:hAnsi="Wingdings" w:hint="default"/>
      </w:rPr>
    </w:lvl>
  </w:abstractNum>
  <w:abstractNum w:abstractNumId="12">
    <w:nsid w:val="415477FD"/>
    <w:multiLevelType w:val="multilevel"/>
    <w:tmpl w:val="DF926A6E"/>
    <w:lvl w:ilvl="0">
      <w:start w:val="1"/>
      <w:numFmt w:val="upperRoman"/>
      <w:lvlText w:val="%1."/>
      <w:lvlJc w:val="left"/>
      <w:pPr>
        <w:tabs>
          <w:tab w:val="num" w:pos="567"/>
        </w:tabs>
        <w:ind w:left="0" w:firstLine="340"/>
      </w:pPr>
      <w:rPr>
        <w:rFonts w:ascii="Verdana" w:hAnsi="Verdana" w:cs="Times New Roman" w:hint="default"/>
        <w:b/>
        <w:sz w:val="20"/>
        <w:szCs w:val="20"/>
      </w:rPr>
    </w:lvl>
    <w:lvl w:ilvl="1">
      <w:start w:val="1"/>
      <w:numFmt w:val="decimal"/>
      <w:lvlRestart w:val="0"/>
      <w:lvlText w:val="%2."/>
      <w:lvlJc w:val="left"/>
      <w:pPr>
        <w:tabs>
          <w:tab w:val="num" w:pos="1134"/>
        </w:tabs>
        <w:ind w:left="0" w:firstLine="709"/>
      </w:pPr>
      <w:rPr>
        <w:rFonts w:ascii="Verdana" w:hAnsi="Verdana" w:cs="Times New Roman" w:hint="default"/>
        <w:b/>
        <w:color w:val="auto"/>
        <w:sz w:val="20"/>
        <w:szCs w:val="20"/>
      </w:rPr>
    </w:lvl>
    <w:lvl w:ilvl="2">
      <w:start w:val="1"/>
      <w:numFmt w:val="decimal"/>
      <w:lvlText w:val="%2.%3."/>
      <w:lvlJc w:val="left"/>
      <w:pPr>
        <w:tabs>
          <w:tab w:val="num" w:pos="1701"/>
        </w:tabs>
        <w:ind w:left="0" w:firstLine="1134"/>
      </w:pPr>
      <w:rPr>
        <w:rFonts w:cs="Times New Roman"/>
        <w:b w:val="0"/>
        <w:color w:val="auto"/>
      </w:rPr>
    </w:lvl>
    <w:lvl w:ilvl="3">
      <w:start w:val="1"/>
      <w:numFmt w:val="bullet"/>
      <w:lvlText w:val=""/>
      <w:lvlJc w:val="left"/>
      <w:pPr>
        <w:tabs>
          <w:tab w:val="num" w:pos="1321"/>
        </w:tabs>
        <w:ind w:left="0" w:firstLine="1134"/>
      </w:pPr>
      <w:rPr>
        <w:rFonts w:ascii="Symbol" w:hAnsi="Symbol" w:hint="default"/>
        <w:color w:val="auto"/>
      </w:rPr>
    </w:lvl>
    <w:lvl w:ilvl="4">
      <w:start w:val="1"/>
      <w:numFmt w:val="decimal"/>
      <w:lvlText w:val="%5)"/>
      <w:lvlJc w:val="left"/>
      <w:pPr>
        <w:tabs>
          <w:tab w:val="num" w:pos="1412"/>
        </w:tabs>
        <w:ind w:left="0" w:firstLine="1077"/>
      </w:pPr>
      <w:rPr>
        <w:rFonts w:cs="Times New Roman"/>
      </w:rPr>
    </w:lvl>
    <w:lvl w:ilvl="5">
      <w:start w:val="1"/>
      <w:numFmt w:val="none"/>
      <w:suff w:val="nothing"/>
      <w:lvlText w:val=""/>
      <w:lvlJc w:val="left"/>
      <w:pPr>
        <w:ind w:left="0" w:firstLine="709"/>
      </w:pPr>
      <w:rPr>
        <w:rFonts w:cs="Times New Roman"/>
      </w:rPr>
    </w:lvl>
    <w:lvl w:ilvl="6">
      <w:start w:val="1"/>
      <w:numFmt w:val="decimal"/>
      <w:lvlText w:val="%2.%3.%4%7."/>
      <w:lvlJc w:val="left"/>
      <w:pPr>
        <w:tabs>
          <w:tab w:val="num" w:pos="1928"/>
        </w:tabs>
        <w:ind w:left="0" w:firstLine="1134"/>
      </w:pPr>
      <w:rPr>
        <w:rFonts w:cs="Times New Roman"/>
      </w:rPr>
    </w:lvl>
    <w:lvl w:ilvl="7">
      <w:start w:val="1"/>
      <w:numFmt w:val="decimal"/>
      <w:lvlText w:val="%1.%2.%3.%4.%5.%6.%7.%8."/>
      <w:lvlJc w:val="left"/>
      <w:pPr>
        <w:tabs>
          <w:tab w:val="num" w:pos="4320"/>
        </w:tabs>
        <w:ind w:left="4104" w:hanging="1224"/>
      </w:pPr>
      <w:rPr>
        <w:rFonts w:cs="Times New Roman"/>
      </w:rPr>
    </w:lvl>
    <w:lvl w:ilvl="8">
      <w:start w:val="1"/>
      <w:numFmt w:val="decimal"/>
      <w:lvlText w:val="%1.%2.%3.%4.%5.%6.%7.%8.%9."/>
      <w:lvlJc w:val="left"/>
      <w:pPr>
        <w:tabs>
          <w:tab w:val="num" w:pos="5040"/>
        </w:tabs>
        <w:ind w:left="4680" w:hanging="1440"/>
      </w:pPr>
      <w:rPr>
        <w:rFonts w:cs="Times New Roman"/>
      </w:rPr>
    </w:lvl>
  </w:abstractNum>
  <w:abstractNum w:abstractNumId="13">
    <w:nsid w:val="48052AE8"/>
    <w:multiLevelType w:val="hybridMultilevel"/>
    <w:tmpl w:val="02F48CAC"/>
    <w:lvl w:ilvl="0" w:tplc="155CA9DC">
      <w:start w:val="7"/>
      <w:numFmt w:val="decimal"/>
      <w:lvlText w:val="%1"/>
      <w:lvlJc w:val="left"/>
      <w:pPr>
        <w:tabs>
          <w:tab w:val="num" w:pos="1080"/>
        </w:tabs>
        <w:ind w:left="1080" w:hanging="360"/>
      </w:pPr>
      <w:rPr>
        <w:rFonts w:hint="default"/>
      </w:r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14">
    <w:nsid w:val="497721E4"/>
    <w:multiLevelType w:val="hybridMultilevel"/>
    <w:tmpl w:val="08E8ECBC"/>
    <w:lvl w:ilvl="0" w:tplc="ACFA5F84">
      <w:numFmt w:val="none"/>
      <w:lvlText w:val=""/>
      <w:lvlJc w:val="left"/>
      <w:pPr>
        <w:tabs>
          <w:tab w:val="num" w:pos="360"/>
        </w:tabs>
      </w:pPr>
    </w:lvl>
    <w:lvl w:ilvl="1" w:tplc="C1E4C2E4" w:tentative="1">
      <w:start w:val="1"/>
      <w:numFmt w:val="bullet"/>
      <w:lvlText w:val="o"/>
      <w:lvlJc w:val="left"/>
      <w:pPr>
        <w:ind w:left="1364" w:hanging="360"/>
      </w:pPr>
      <w:rPr>
        <w:rFonts w:ascii="Courier New" w:hAnsi="Courier New" w:cs="Courier New" w:hint="default"/>
      </w:rPr>
    </w:lvl>
    <w:lvl w:ilvl="2" w:tplc="599C442E" w:tentative="1">
      <w:start w:val="1"/>
      <w:numFmt w:val="bullet"/>
      <w:lvlText w:val=""/>
      <w:lvlJc w:val="left"/>
      <w:pPr>
        <w:ind w:left="2084" w:hanging="360"/>
      </w:pPr>
      <w:rPr>
        <w:rFonts w:ascii="Wingdings" w:hAnsi="Wingdings" w:hint="default"/>
      </w:rPr>
    </w:lvl>
    <w:lvl w:ilvl="3" w:tplc="1A605B86" w:tentative="1">
      <w:start w:val="1"/>
      <w:numFmt w:val="bullet"/>
      <w:lvlText w:val=""/>
      <w:lvlJc w:val="left"/>
      <w:pPr>
        <w:ind w:left="2804" w:hanging="360"/>
      </w:pPr>
      <w:rPr>
        <w:rFonts w:ascii="Symbol" w:hAnsi="Symbol" w:hint="default"/>
      </w:rPr>
    </w:lvl>
    <w:lvl w:ilvl="4" w:tplc="AE1A9AC0" w:tentative="1">
      <w:start w:val="1"/>
      <w:numFmt w:val="bullet"/>
      <w:lvlText w:val="o"/>
      <w:lvlJc w:val="left"/>
      <w:pPr>
        <w:ind w:left="3524" w:hanging="360"/>
      </w:pPr>
      <w:rPr>
        <w:rFonts w:ascii="Courier New" w:hAnsi="Courier New" w:cs="Courier New" w:hint="default"/>
      </w:rPr>
    </w:lvl>
    <w:lvl w:ilvl="5" w:tplc="47E22CCA" w:tentative="1">
      <w:start w:val="1"/>
      <w:numFmt w:val="bullet"/>
      <w:lvlText w:val=""/>
      <w:lvlJc w:val="left"/>
      <w:pPr>
        <w:ind w:left="4244" w:hanging="360"/>
      </w:pPr>
      <w:rPr>
        <w:rFonts w:ascii="Wingdings" w:hAnsi="Wingdings" w:hint="default"/>
      </w:rPr>
    </w:lvl>
    <w:lvl w:ilvl="6" w:tplc="CD96A1C2" w:tentative="1">
      <w:start w:val="1"/>
      <w:numFmt w:val="bullet"/>
      <w:lvlText w:val=""/>
      <w:lvlJc w:val="left"/>
      <w:pPr>
        <w:ind w:left="4964" w:hanging="360"/>
      </w:pPr>
      <w:rPr>
        <w:rFonts w:ascii="Symbol" w:hAnsi="Symbol" w:hint="default"/>
      </w:rPr>
    </w:lvl>
    <w:lvl w:ilvl="7" w:tplc="1938E4F0" w:tentative="1">
      <w:start w:val="1"/>
      <w:numFmt w:val="bullet"/>
      <w:lvlText w:val="o"/>
      <w:lvlJc w:val="left"/>
      <w:pPr>
        <w:ind w:left="5684" w:hanging="360"/>
      </w:pPr>
      <w:rPr>
        <w:rFonts w:ascii="Courier New" w:hAnsi="Courier New" w:cs="Courier New" w:hint="default"/>
      </w:rPr>
    </w:lvl>
    <w:lvl w:ilvl="8" w:tplc="50322028" w:tentative="1">
      <w:start w:val="1"/>
      <w:numFmt w:val="bullet"/>
      <w:lvlText w:val=""/>
      <w:lvlJc w:val="left"/>
      <w:pPr>
        <w:ind w:left="6404" w:hanging="360"/>
      </w:pPr>
      <w:rPr>
        <w:rFonts w:ascii="Wingdings" w:hAnsi="Wingdings" w:hint="default"/>
      </w:rPr>
    </w:lvl>
  </w:abstractNum>
  <w:abstractNum w:abstractNumId="15">
    <w:nsid w:val="55876BD3"/>
    <w:multiLevelType w:val="multilevel"/>
    <w:tmpl w:val="CC3EE9EA"/>
    <w:lvl w:ilvl="0">
      <w:start w:val="4"/>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5BAC1DEA"/>
    <w:multiLevelType w:val="hybridMultilevel"/>
    <w:tmpl w:val="5D0C2142"/>
    <w:lvl w:ilvl="0" w:tplc="0402000F">
      <w:start w:val="2"/>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7">
    <w:nsid w:val="62C72904"/>
    <w:multiLevelType w:val="hybridMultilevel"/>
    <w:tmpl w:val="FAD2F602"/>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8">
    <w:nsid w:val="6A452222"/>
    <w:multiLevelType w:val="multilevel"/>
    <w:tmpl w:val="49B28790"/>
    <w:lvl w:ilvl="0">
      <w:start w:val="7"/>
      <w:numFmt w:val="decimal"/>
      <w:lvlText w:val="%1."/>
      <w:lvlJc w:val="left"/>
      <w:pPr>
        <w:tabs>
          <w:tab w:val="num" w:pos="480"/>
        </w:tabs>
        <w:ind w:left="480" w:hanging="480"/>
      </w:pPr>
      <w:rPr>
        <w:rFonts w:hint="default"/>
      </w:rPr>
    </w:lvl>
    <w:lvl w:ilvl="1">
      <w:start w:val="14"/>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785F2BFA"/>
    <w:multiLevelType w:val="hybridMultilevel"/>
    <w:tmpl w:val="0A26D194"/>
    <w:lvl w:ilvl="0" w:tplc="CA606EB2">
      <w:start w:val="1"/>
      <w:numFmt w:val="decimal"/>
      <w:lvlText w:val="%1."/>
      <w:lvlJc w:val="left"/>
      <w:pPr>
        <w:tabs>
          <w:tab w:val="num" w:pos="660"/>
        </w:tabs>
        <w:ind w:left="660" w:hanging="360"/>
      </w:pPr>
      <w:rPr>
        <w:rFonts w:hint="default"/>
        <w:b/>
      </w:rPr>
    </w:lvl>
    <w:lvl w:ilvl="1" w:tplc="04020019" w:tentative="1">
      <w:start w:val="1"/>
      <w:numFmt w:val="lowerLetter"/>
      <w:lvlText w:val="%2."/>
      <w:lvlJc w:val="left"/>
      <w:pPr>
        <w:tabs>
          <w:tab w:val="num" w:pos="1380"/>
        </w:tabs>
        <w:ind w:left="1380" w:hanging="360"/>
      </w:pPr>
    </w:lvl>
    <w:lvl w:ilvl="2" w:tplc="0402001B" w:tentative="1">
      <w:start w:val="1"/>
      <w:numFmt w:val="lowerRoman"/>
      <w:lvlText w:val="%3."/>
      <w:lvlJc w:val="right"/>
      <w:pPr>
        <w:tabs>
          <w:tab w:val="num" w:pos="2100"/>
        </w:tabs>
        <w:ind w:left="2100" w:hanging="180"/>
      </w:pPr>
    </w:lvl>
    <w:lvl w:ilvl="3" w:tplc="0402000F" w:tentative="1">
      <w:start w:val="1"/>
      <w:numFmt w:val="decimal"/>
      <w:lvlText w:val="%4."/>
      <w:lvlJc w:val="left"/>
      <w:pPr>
        <w:tabs>
          <w:tab w:val="num" w:pos="2820"/>
        </w:tabs>
        <w:ind w:left="2820" w:hanging="360"/>
      </w:pPr>
    </w:lvl>
    <w:lvl w:ilvl="4" w:tplc="04020019" w:tentative="1">
      <w:start w:val="1"/>
      <w:numFmt w:val="lowerLetter"/>
      <w:lvlText w:val="%5."/>
      <w:lvlJc w:val="left"/>
      <w:pPr>
        <w:tabs>
          <w:tab w:val="num" w:pos="3540"/>
        </w:tabs>
        <w:ind w:left="3540" w:hanging="360"/>
      </w:pPr>
    </w:lvl>
    <w:lvl w:ilvl="5" w:tplc="0402001B" w:tentative="1">
      <w:start w:val="1"/>
      <w:numFmt w:val="lowerRoman"/>
      <w:lvlText w:val="%6."/>
      <w:lvlJc w:val="right"/>
      <w:pPr>
        <w:tabs>
          <w:tab w:val="num" w:pos="4260"/>
        </w:tabs>
        <w:ind w:left="4260" w:hanging="180"/>
      </w:pPr>
    </w:lvl>
    <w:lvl w:ilvl="6" w:tplc="0402000F" w:tentative="1">
      <w:start w:val="1"/>
      <w:numFmt w:val="decimal"/>
      <w:lvlText w:val="%7."/>
      <w:lvlJc w:val="left"/>
      <w:pPr>
        <w:tabs>
          <w:tab w:val="num" w:pos="4980"/>
        </w:tabs>
        <w:ind w:left="4980" w:hanging="360"/>
      </w:pPr>
    </w:lvl>
    <w:lvl w:ilvl="7" w:tplc="04020019" w:tentative="1">
      <w:start w:val="1"/>
      <w:numFmt w:val="lowerLetter"/>
      <w:lvlText w:val="%8."/>
      <w:lvlJc w:val="left"/>
      <w:pPr>
        <w:tabs>
          <w:tab w:val="num" w:pos="5700"/>
        </w:tabs>
        <w:ind w:left="5700" w:hanging="360"/>
      </w:pPr>
    </w:lvl>
    <w:lvl w:ilvl="8" w:tplc="0402001B" w:tentative="1">
      <w:start w:val="1"/>
      <w:numFmt w:val="lowerRoman"/>
      <w:lvlText w:val="%9."/>
      <w:lvlJc w:val="right"/>
      <w:pPr>
        <w:tabs>
          <w:tab w:val="num" w:pos="6420"/>
        </w:tabs>
        <w:ind w:left="6420" w:hanging="180"/>
      </w:pPr>
    </w:lvl>
  </w:abstractNum>
  <w:abstractNum w:abstractNumId="20">
    <w:nsid w:val="7B7E582A"/>
    <w:multiLevelType w:val="hybridMultilevel"/>
    <w:tmpl w:val="45F8C378"/>
    <w:lvl w:ilvl="0" w:tplc="8932C72A">
      <w:start w:val="1"/>
      <w:numFmt w:val="decimal"/>
      <w:lvlText w:val="%1."/>
      <w:lvlJc w:val="left"/>
      <w:pPr>
        <w:tabs>
          <w:tab w:val="num" w:pos="1080"/>
        </w:tabs>
        <w:ind w:left="1080" w:hanging="360"/>
      </w:pPr>
      <w:rPr>
        <w:rFonts w:hint="default"/>
        <w:b/>
        <w:u w:val="none"/>
      </w:r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num w:numId="1">
    <w:abstractNumId w:val="9"/>
    <w:lvlOverride w:ilvl="0">
      <w:startOverride w:val="10"/>
    </w:lvlOverride>
  </w:num>
  <w:num w:numId="2">
    <w:abstractNumId w:val="11"/>
  </w:num>
  <w:num w:numId="3">
    <w:abstractNumId w:val="3"/>
  </w:num>
  <w:num w:numId="4">
    <w:abstractNumId w:val="14"/>
  </w:num>
  <w:num w:numId="5">
    <w:abstractNumId w:val="7"/>
  </w:num>
  <w:num w:numId="6">
    <w:abstractNumId w:val="13"/>
  </w:num>
  <w:num w:numId="7">
    <w:abstractNumId w:val="16"/>
  </w:num>
  <w:num w:numId="8">
    <w:abstractNumId w:val="8"/>
  </w:num>
  <w:num w:numId="9">
    <w:abstractNumId w:val="4"/>
  </w:num>
  <w:num w:numId="10">
    <w:abstractNumId w:val="18"/>
  </w:num>
  <w:num w:numId="11">
    <w:abstractNumId w:val="19"/>
  </w:num>
  <w:num w:numId="12">
    <w:abstractNumId w:val="20"/>
  </w:num>
  <w:num w:numId="13">
    <w:abstractNumId w:val="17"/>
  </w:num>
  <w:num w:numId="14">
    <w:abstractNumId w:val="6"/>
  </w:num>
  <w:num w:numId="15">
    <w:abstractNumId w:val="5"/>
  </w:num>
  <w:num w:numId="16">
    <w:abstractNumId w:val="1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0"/>
  </w:num>
  <w:num w:numId="20">
    <w:abstractNumId w:val="15"/>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F4E9D"/>
    <w:rsid w:val="00002402"/>
    <w:rsid w:val="000030E0"/>
    <w:rsid w:val="00004F73"/>
    <w:rsid w:val="000058E8"/>
    <w:rsid w:val="00011122"/>
    <w:rsid w:val="00012587"/>
    <w:rsid w:val="00016610"/>
    <w:rsid w:val="00021519"/>
    <w:rsid w:val="000223F0"/>
    <w:rsid w:val="000242E1"/>
    <w:rsid w:val="0002592B"/>
    <w:rsid w:val="00027500"/>
    <w:rsid w:val="00030F95"/>
    <w:rsid w:val="00031C50"/>
    <w:rsid w:val="00031DCB"/>
    <w:rsid w:val="00032AF6"/>
    <w:rsid w:val="00034C98"/>
    <w:rsid w:val="00035081"/>
    <w:rsid w:val="000403BD"/>
    <w:rsid w:val="000408D7"/>
    <w:rsid w:val="000423D2"/>
    <w:rsid w:val="00043AB8"/>
    <w:rsid w:val="00044E3D"/>
    <w:rsid w:val="00052AD6"/>
    <w:rsid w:val="00056F34"/>
    <w:rsid w:val="00061AE5"/>
    <w:rsid w:val="0006265A"/>
    <w:rsid w:val="00062B02"/>
    <w:rsid w:val="00063126"/>
    <w:rsid w:val="00072659"/>
    <w:rsid w:val="00076345"/>
    <w:rsid w:val="00090C5E"/>
    <w:rsid w:val="00091860"/>
    <w:rsid w:val="00096494"/>
    <w:rsid w:val="00096764"/>
    <w:rsid w:val="000A12F3"/>
    <w:rsid w:val="000A1BE0"/>
    <w:rsid w:val="000A34E0"/>
    <w:rsid w:val="000A3EAB"/>
    <w:rsid w:val="000A4EB3"/>
    <w:rsid w:val="000A7178"/>
    <w:rsid w:val="000B265C"/>
    <w:rsid w:val="000B34B4"/>
    <w:rsid w:val="000B5C00"/>
    <w:rsid w:val="000C0654"/>
    <w:rsid w:val="000C4E8E"/>
    <w:rsid w:val="000C5335"/>
    <w:rsid w:val="000D5467"/>
    <w:rsid w:val="000D7E9E"/>
    <w:rsid w:val="000E2E57"/>
    <w:rsid w:val="000E4304"/>
    <w:rsid w:val="000E4C81"/>
    <w:rsid w:val="000F215E"/>
    <w:rsid w:val="000F4ED3"/>
    <w:rsid w:val="000F5077"/>
    <w:rsid w:val="000F6AEE"/>
    <w:rsid w:val="00101F42"/>
    <w:rsid w:val="00103AD6"/>
    <w:rsid w:val="00105400"/>
    <w:rsid w:val="0010610C"/>
    <w:rsid w:val="00112CDA"/>
    <w:rsid w:val="00121CAD"/>
    <w:rsid w:val="00121CE0"/>
    <w:rsid w:val="0012256B"/>
    <w:rsid w:val="001312B5"/>
    <w:rsid w:val="001411A2"/>
    <w:rsid w:val="001500FB"/>
    <w:rsid w:val="00157D10"/>
    <w:rsid w:val="00172915"/>
    <w:rsid w:val="00173820"/>
    <w:rsid w:val="00173D66"/>
    <w:rsid w:val="0018288E"/>
    <w:rsid w:val="001834E8"/>
    <w:rsid w:val="001850F1"/>
    <w:rsid w:val="00185FCD"/>
    <w:rsid w:val="00187A72"/>
    <w:rsid w:val="00191651"/>
    <w:rsid w:val="001941E8"/>
    <w:rsid w:val="001979C6"/>
    <w:rsid w:val="001A03BA"/>
    <w:rsid w:val="001A1953"/>
    <w:rsid w:val="001A2980"/>
    <w:rsid w:val="001A5150"/>
    <w:rsid w:val="001A5ED9"/>
    <w:rsid w:val="001A6522"/>
    <w:rsid w:val="001B2772"/>
    <w:rsid w:val="001B4ED8"/>
    <w:rsid w:val="001B5B11"/>
    <w:rsid w:val="001B6076"/>
    <w:rsid w:val="001B621D"/>
    <w:rsid w:val="001B6245"/>
    <w:rsid w:val="001B68BC"/>
    <w:rsid w:val="001B6B21"/>
    <w:rsid w:val="001C43F1"/>
    <w:rsid w:val="001C4496"/>
    <w:rsid w:val="001C5571"/>
    <w:rsid w:val="001C75E8"/>
    <w:rsid w:val="001D1B5F"/>
    <w:rsid w:val="001D4B29"/>
    <w:rsid w:val="001E27F8"/>
    <w:rsid w:val="001E3681"/>
    <w:rsid w:val="001E4B5A"/>
    <w:rsid w:val="001E5EFD"/>
    <w:rsid w:val="001F1482"/>
    <w:rsid w:val="001F6B91"/>
    <w:rsid w:val="001F6FAE"/>
    <w:rsid w:val="00204803"/>
    <w:rsid w:val="00207951"/>
    <w:rsid w:val="002125EF"/>
    <w:rsid w:val="00217992"/>
    <w:rsid w:val="00221BAD"/>
    <w:rsid w:val="00224CF0"/>
    <w:rsid w:val="00226536"/>
    <w:rsid w:val="002329C1"/>
    <w:rsid w:val="0023411A"/>
    <w:rsid w:val="0023566F"/>
    <w:rsid w:val="00235D63"/>
    <w:rsid w:val="00237A0C"/>
    <w:rsid w:val="00240331"/>
    <w:rsid w:val="00240412"/>
    <w:rsid w:val="00244375"/>
    <w:rsid w:val="00251731"/>
    <w:rsid w:val="00251DB8"/>
    <w:rsid w:val="002521CF"/>
    <w:rsid w:val="00254C90"/>
    <w:rsid w:val="00255C73"/>
    <w:rsid w:val="00255EC9"/>
    <w:rsid w:val="002630C6"/>
    <w:rsid w:val="002642E6"/>
    <w:rsid w:val="0026490D"/>
    <w:rsid w:val="00265C00"/>
    <w:rsid w:val="002751D9"/>
    <w:rsid w:val="00277FD6"/>
    <w:rsid w:val="00280DA3"/>
    <w:rsid w:val="00284DD7"/>
    <w:rsid w:val="00285ABB"/>
    <w:rsid w:val="00291556"/>
    <w:rsid w:val="002942D5"/>
    <w:rsid w:val="002A0076"/>
    <w:rsid w:val="002A2A30"/>
    <w:rsid w:val="002B0976"/>
    <w:rsid w:val="002B150C"/>
    <w:rsid w:val="002B60A7"/>
    <w:rsid w:val="002C1FC3"/>
    <w:rsid w:val="002C4D1B"/>
    <w:rsid w:val="002D0792"/>
    <w:rsid w:val="002D26E6"/>
    <w:rsid w:val="002D4898"/>
    <w:rsid w:val="002D5AD6"/>
    <w:rsid w:val="002D72B1"/>
    <w:rsid w:val="002E0609"/>
    <w:rsid w:val="002E3BE6"/>
    <w:rsid w:val="002E4F86"/>
    <w:rsid w:val="002E5705"/>
    <w:rsid w:val="002E6267"/>
    <w:rsid w:val="002E7461"/>
    <w:rsid w:val="002F4207"/>
    <w:rsid w:val="00301235"/>
    <w:rsid w:val="00310A49"/>
    <w:rsid w:val="00310C66"/>
    <w:rsid w:val="00313166"/>
    <w:rsid w:val="003142CC"/>
    <w:rsid w:val="0032095D"/>
    <w:rsid w:val="003232A8"/>
    <w:rsid w:val="003271CE"/>
    <w:rsid w:val="00327D48"/>
    <w:rsid w:val="00331EDF"/>
    <w:rsid w:val="00333246"/>
    <w:rsid w:val="003375F3"/>
    <w:rsid w:val="0034087B"/>
    <w:rsid w:val="00340B4C"/>
    <w:rsid w:val="0034187F"/>
    <w:rsid w:val="00342B7D"/>
    <w:rsid w:val="00343060"/>
    <w:rsid w:val="00344C20"/>
    <w:rsid w:val="00345790"/>
    <w:rsid w:val="0035141E"/>
    <w:rsid w:val="00356254"/>
    <w:rsid w:val="00357E86"/>
    <w:rsid w:val="003636C3"/>
    <w:rsid w:val="00364984"/>
    <w:rsid w:val="00364C10"/>
    <w:rsid w:val="00365159"/>
    <w:rsid w:val="0036702A"/>
    <w:rsid w:val="0037037B"/>
    <w:rsid w:val="0037371E"/>
    <w:rsid w:val="003758C7"/>
    <w:rsid w:val="00375CC9"/>
    <w:rsid w:val="00383E3B"/>
    <w:rsid w:val="003906C9"/>
    <w:rsid w:val="00391D67"/>
    <w:rsid w:val="00393143"/>
    <w:rsid w:val="00394656"/>
    <w:rsid w:val="00396147"/>
    <w:rsid w:val="00397199"/>
    <w:rsid w:val="003979D6"/>
    <w:rsid w:val="003A2FA9"/>
    <w:rsid w:val="003A4E4D"/>
    <w:rsid w:val="003A50FB"/>
    <w:rsid w:val="003A54AA"/>
    <w:rsid w:val="003B1533"/>
    <w:rsid w:val="003B5933"/>
    <w:rsid w:val="003C1812"/>
    <w:rsid w:val="003C1A55"/>
    <w:rsid w:val="003D0315"/>
    <w:rsid w:val="003D51B1"/>
    <w:rsid w:val="003D6FD1"/>
    <w:rsid w:val="003E02FB"/>
    <w:rsid w:val="003E199F"/>
    <w:rsid w:val="003E559F"/>
    <w:rsid w:val="003E65FE"/>
    <w:rsid w:val="003E76B9"/>
    <w:rsid w:val="003F03D2"/>
    <w:rsid w:val="003F2002"/>
    <w:rsid w:val="003F4B05"/>
    <w:rsid w:val="003F7A2E"/>
    <w:rsid w:val="004044B8"/>
    <w:rsid w:val="0040469E"/>
    <w:rsid w:val="004105E4"/>
    <w:rsid w:val="004109ED"/>
    <w:rsid w:val="004124E8"/>
    <w:rsid w:val="00413922"/>
    <w:rsid w:val="00413F3E"/>
    <w:rsid w:val="0041440B"/>
    <w:rsid w:val="00415B60"/>
    <w:rsid w:val="0041702B"/>
    <w:rsid w:val="00420211"/>
    <w:rsid w:val="00421972"/>
    <w:rsid w:val="00421C1F"/>
    <w:rsid w:val="004227B4"/>
    <w:rsid w:val="00423C77"/>
    <w:rsid w:val="004263F1"/>
    <w:rsid w:val="00430071"/>
    <w:rsid w:val="0043036F"/>
    <w:rsid w:val="0043104F"/>
    <w:rsid w:val="00431274"/>
    <w:rsid w:val="00434BC4"/>
    <w:rsid w:val="004353B9"/>
    <w:rsid w:val="004360D7"/>
    <w:rsid w:val="00437F1F"/>
    <w:rsid w:val="00440253"/>
    <w:rsid w:val="004433E9"/>
    <w:rsid w:val="00444A31"/>
    <w:rsid w:val="00444C92"/>
    <w:rsid w:val="00446A12"/>
    <w:rsid w:val="00450CC0"/>
    <w:rsid w:val="00453F82"/>
    <w:rsid w:val="00457E9B"/>
    <w:rsid w:val="00460666"/>
    <w:rsid w:val="004610F2"/>
    <w:rsid w:val="00461A12"/>
    <w:rsid w:val="00466ABC"/>
    <w:rsid w:val="004714AF"/>
    <w:rsid w:val="00476772"/>
    <w:rsid w:val="00480265"/>
    <w:rsid w:val="004807E8"/>
    <w:rsid w:val="00482A31"/>
    <w:rsid w:val="00482A8A"/>
    <w:rsid w:val="00483C7E"/>
    <w:rsid w:val="00485B06"/>
    <w:rsid w:val="00492B20"/>
    <w:rsid w:val="00492CBF"/>
    <w:rsid w:val="00494D34"/>
    <w:rsid w:val="00495307"/>
    <w:rsid w:val="004A0D1B"/>
    <w:rsid w:val="004A1694"/>
    <w:rsid w:val="004A45FA"/>
    <w:rsid w:val="004A472D"/>
    <w:rsid w:val="004A4ABC"/>
    <w:rsid w:val="004A7E10"/>
    <w:rsid w:val="004B1830"/>
    <w:rsid w:val="004B2856"/>
    <w:rsid w:val="004B6199"/>
    <w:rsid w:val="004B79C7"/>
    <w:rsid w:val="004C4055"/>
    <w:rsid w:val="004C5028"/>
    <w:rsid w:val="004C5A53"/>
    <w:rsid w:val="004C61E2"/>
    <w:rsid w:val="004D0325"/>
    <w:rsid w:val="004D1A86"/>
    <w:rsid w:val="004D42F0"/>
    <w:rsid w:val="004D526A"/>
    <w:rsid w:val="004E0910"/>
    <w:rsid w:val="004E47CD"/>
    <w:rsid w:val="004F0151"/>
    <w:rsid w:val="004F01E7"/>
    <w:rsid w:val="004F1498"/>
    <w:rsid w:val="004F34E4"/>
    <w:rsid w:val="004F4547"/>
    <w:rsid w:val="004F48AB"/>
    <w:rsid w:val="004F4E9D"/>
    <w:rsid w:val="005006EA"/>
    <w:rsid w:val="005015C9"/>
    <w:rsid w:val="00506179"/>
    <w:rsid w:val="00507CC5"/>
    <w:rsid w:val="00512802"/>
    <w:rsid w:val="005162C8"/>
    <w:rsid w:val="00521066"/>
    <w:rsid w:val="0052247D"/>
    <w:rsid w:val="00522BB2"/>
    <w:rsid w:val="0052797B"/>
    <w:rsid w:val="00531281"/>
    <w:rsid w:val="005339A8"/>
    <w:rsid w:val="00534186"/>
    <w:rsid w:val="00536F00"/>
    <w:rsid w:val="00541073"/>
    <w:rsid w:val="00544254"/>
    <w:rsid w:val="0055235F"/>
    <w:rsid w:val="00552ECC"/>
    <w:rsid w:val="00553670"/>
    <w:rsid w:val="005556A3"/>
    <w:rsid w:val="0056156A"/>
    <w:rsid w:val="00561D5B"/>
    <w:rsid w:val="005635B9"/>
    <w:rsid w:val="005652EE"/>
    <w:rsid w:val="00566240"/>
    <w:rsid w:val="00571637"/>
    <w:rsid w:val="00571ED0"/>
    <w:rsid w:val="00572CB8"/>
    <w:rsid w:val="00574180"/>
    <w:rsid w:val="005828D6"/>
    <w:rsid w:val="00584D95"/>
    <w:rsid w:val="005850B2"/>
    <w:rsid w:val="00585E0A"/>
    <w:rsid w:val="00586917"/>
    <w:rsid w:val="0058788B"/>
    <w:rsid w:val="00591452"/>
    <w:rsid w:val="00594B1D"/>
    <w:rsid w:val="00594E99"/>
    <w:rsid w:val="00595BEB"/>
    <w:rsid w:val="005970E2"/>
    <w:rsid w:val="005A00A4"/>
    <w:rsid w:val="005A12FA"/>
    <w:rsid w:val="005B08F3"/>
    <w:rsid w:val="005B1E1F"/>
    <w:rsid w:val="005B4432"/>
    <w:rsid w:val="005B7601"/>
    <w:rsid w:val="005B7892"/>
    <w:rsid w:val="005C55DA"/>
    <w:rsid w:val="005C5D67"/>
    <w:rsid w:val="005C732E"/>
    <w:rsid w:val="005D224C"/>
    <w:rsid w:val="005D5DB1"/>
    <w:rsid w:val="005E6582"/>
    <w:rsid w:val="005E70B5"/>
    <w:rsid w:val="005E7DAA"/>
    <w:rsid w:val="005F455F"/>
    <w:rsid w:val="005F4D32"/>
    <w:rsid w:val="005F54C3"/>
    <w:rsid w:val="00602D28"/>
    <w:rsid w:val="006055F8"/>
    <w:rsid w:val="00612C9F"/>
    <w:rsid w:val="00613407"/>
    <w:rsid w:val="00613DCC"/>
    <w:rsid w:val="00614E98"/>
    <w:rsid w:val="006158A9"/>
    <w:rsid w:val="00616610"/>
    <w:rsid w:val="00616C6B"/>
    <w:rsid w:val="00616D9A"/>
    <w:rsid w:val="006170CC"/>
    <w:rsid w:val="00621405"/>
    <w:rsid w:val="006233D7"/>
    <w:rsid w:val="0062347C"/>
    <w:rsid w:val="0063740D"/>
    <w:rsid w:val="006401F1"/>
    <w:rsid w:val="006405D6"/>
    <w:rsid w:val="006407B9"/>
    <w:rsid w:val="006423BC"/>
    <w:rsid w:val="00650F95"/>
    <w:rsid w:val="00652DE0"/>
    <w:rsid w:val="00655543"/>
    <w:rsid w:val="006565D6"/>
    <w:rsid w:val="00663383"/>
    <w:rsid w:val="00663600"/>
    <w:rsid w:val="00672D75"/>
    <w:rsid w:val="00673F98"/>
    <w:rsid w:val="006748BC"/>
    <w:rsid w:val="00674B5B"/>
    <w:rsid w:val="00676DF0"/>
    <w:rsid w:val="00677AFC"/>
    <w:rsid w:val="006806A0"/>
    <w:rsid w:val="006877D4"/>
    <w:rsid w:val="00690115"/>
    <w:rsid w:val="006915C6"/>
    <w:rsid w:val="00692611"/>
    <w:rsid w:val="00692EBD"/>
    <w:rsid w:val="006A4179"/>
    <w:rsid w:val="006A472C"/>
    <w:rsid w:val="006A7B60"/>
    <w:rsid w:val="006B071B"/>
    <w:rsid w:val="006B3138"/>
    <w:rsid w:val="006B3964"/>
    <w:rsid w:val="006B5CAD"/>
    <w:rsid w:val="006C0AFD"/>
    <w:rsid w:val="006C10B1"/>
    <w:rsid w:val="006C34D0"/>
    <w:rsid w:val="006E1004"/>
    <w:rsid w:val="006E115B"/>
    <w:rsid w:val="006E3017"/>
    <w:rsid w:val="006E376B"/>
    <w:rsid w:val="006F07FF"/>
    <w:rsid w:val="006F178C"/>
    <w:rsid w:val="006F1FD4"/>
    <w:rsid w:val="006F4A84"/>
    <w:rsid w:val="006F4AE5"/>
    <w:rsid w:val="006F6657"/>
    <w:rsid w:val="007012C6"/>
    <w:rsid w:val="00704D8B"/>
    <w:rsid w:val="00705C1A"/>
    <w:rsid w:val="00705E79"/>
    <w:rsid w:val="00706A5D"/>
    <w:rsid w:val="0072164A"/>
    <w:rsid w:val="00721C9B"/>
    <w:rsid w:val="00722BB4"/>
    <w:rsid w:val="0072669D"/>
    <w:rsid w:val="00726CED"/>
    <w:rsid w:val="007337F6"/>
    <w:rsid w:val="00733D07"/>
    <w:rsid w:val="00734BC9"/>
    <w:rsid w:val="00735B24"/>
    <w:rsid w:val="007365FA"/>
    <w:rsid w:val="007403E8"/>
    <w:rsid w:val="00744780"/>
    <w:rsid w:val="00744D08"/>
    <w:rsid w:val="007453ED"/>
    <w:rsid w:val="0074696B"/>
    <w:rsid w:val="0075050C"/>
    <w:rsid w:val="00753739"/>
    <w:rsid w:val="0075423B"/>
    <w:rsid w:val="00755941"/>
    <w:rsid w:val="00755E8E"/>
    <w:rsid w:val="007561FF"/>
    <w:rsid w:val="00763182"/>
    <w:rsid w:val="00765088"/>
    <w:rsid w:val="00765A11"/>
    <w:rsid w:val="00766715"/>
    <w:rsid w:val="00766F8E"/>
    <w:rsid w:val="00770EA7"/>
    <w:rsid w:val="00775C7E"/>
    <w:rsid w:val="00776EBB"/>
    <w:rsid w:val="007776A8"/>
    <w:rsid w:val="007822D0"/>
    <w:rsid w:val="00782E0E"/>
    <w:rsid w:val="007922BA"/>
    <w:rsid w:val="00795164"/>
    <w:rsid w:val="00796629"/>
    <w:rsid w:val="007A39F7"/>
    <w:rsid w:val="007A3F9E"/>
    <w:rsid w:val="007A4BCA"/>
    <w:rsid w:val="007B3927"/>
    <w:rsid w:val="007B4D15"/>
    <w:rsid w:val="007B6BB2"/>
    <w:rsid w:val="007B7044"/>
    <w:rsid w:val="007C073A"/>
    <w:rsid w:val="007C0C75"/>
    <w:rsid w:val="007C0F24"/>
    <w:rsid w:val="007C19A8"/>
    <w:rsid w:val="007C2D6E"/>
    <w:rsid w:val="007C5BCD"/>
    <w:rsid w:val="007C6017"/>
    <w:rsid w:val="007C668D"/>
    <w:rsid w:val="007D5A7A"/>
    <w:rsid w:val="007D62A9"/>
    <w:rsid w:val="007D7D4C"/>
    <w:rsid w:val="007E0A13"/>
    <w:rsid w:val="007E1B61"/>
    <w:rsid w:val="007E5DB4"/>
    <w:rsid w:val="007E7EE6"/>
    <w:rsid w:val="007F0CB3"/>
    <w:rsid w:val="007F60FA"/>
    <w:rsid w:val="007F6E01"/>
    <w:rsid w:val="0080757E"/>
    <w:rsid w:val="00811566"/>
    <w:rsid w:val="00811874"/>
    <w:rsid w:val="008129CF"/>
    <w:rsid w:val="00812E2C"/>
    <w:rsid w:val="008247F7"/>
    <w:rsid w:val="008256B1"/>
    <w:rsid w:val="00825D88"/>
    <w:rsid w:val="00827640"/>
    <w:rsid w:val="00827F21"/>
    <w:rsid w:val="00830412"/>
    <w:rsid w:val="0083189E"/>
    <w:rsid w:val="008320F4"/>
    <w:rsid w:val="00837F43"/>
    <w:rsid w:val="0084152B"/>
    <w:rsid w:val="00850388"/>
    <w:rsid w:val="00850CD8"/>
    <w:rsid w:val="0085238A"/>
    <w:rsid w:val="00856148"/>
    <w:rsid w:val="0086205B"/>
    <w:rsid w:val="00872982"/>
    <w:rsid w:val="008736E5"/>
    <w:rsid w:val="008759F0"/>
    <w:rsid w:val="008762F0"/>
    <w:rsid w:val="00877A00"/>
    <w:rsid w:val="00881C34"/>
    <w:rsid w:val="00883604"/>
    <w:rsid w:val="00884C8F"/>
    <w:rsid w:val="008954BD"/>
    <w:rsid w:val="00895F38"/>
    <w:rsid w:val="00896F00"/>
    <w:rsid w:val="008A1148"/>
    <w:rsid w:val="008A2A72"/>
    <w:rsid w:val="008A401B"/>
    <w:rsid w:val="008A5792"/>
    <w:rsid w:val="008B081B"/>
    <w:rsid w:val="008B5A0E"/>
    <w:rsid w:val="008C2A9C"/>
    <w:rsid w:val="008C5114"/>
    <w:rsid w:val="008C77C8"/>
    <w:rsid w:val="008D016B"/>
    <w:rsid w:val="008D3978"/>
    <w:rsid w:val="008D4128"/>
    <w:rsid w:val="008D76D1"/>
    <w:rsid w:val="008E6A8C"/>
    <w:rsid w:val="008F442A"/>
    <w:rsid w:val="008F53EB"/>
    <w:rsid w:val="008F5C35"/>
    <w:rsid w:val="00901155"/>
    <w:rsid w:val="00902379"/>
    <w:rsid w:val="00905B39"/>
    <w:rsid w:val="00910337"/>
    <w:rsid w:val="00910832"/>
    <w:rsid w:val="00912C84"/>
    <w:rsid w:val="00913500"/>
    <w:rsid w:val="00915629"/>
    <w:rsid w:val="00920B68"/>
    <w:rsid w:val="00921184"/>
    <w:rsid w:val="00921420"/>
    <w:rsid w:val="00926C02"/>
    <w:rsid w:val="0093102F"/>
    <w:rsid w:val="009316DD"/>
    <w:rsid w:val="009372F3"/>
    <w:rsid w:val="00937B4D"/>
    <w:rsid w:val="00951579"/>
    <w:rsid w:val="009527CD"/>
    <w:rsid w:val="00955221"/>
    <w:rsid w:val="00955485"/>
    <w:rsid w:val="009571A6"/>
    <w:rsid w:val="0095762B"/>
    <w:rsid w:val="009631AB"/>
    <w:rsid w:val="009635CE"/>
    <w:rsid w:val="00964DD4"/>
    <w:rsid w:val="00971BF2"/>
    <w:rsid w:val="009748D8"/>
    <w:rsid w:val="009762E5"/>
    <w:rsid w:val="00976FF2"/>
    <w:rsid w:val="0098386C"/>
    <w:rsid w:val="00984BA8"/>
    <w:rsid w:val="009903F1"/>
    <w:rsid w:val="00993BE2"/>
    <w:rsid w:val="00994FC6"/>
    <w:rsid w:val="00996F22"/>
    <w:rsid w:val="009A0A65"/>
    <w:rsid w:val="009A0B2B"/>
    <w:rsid w:val="009A0F96"/>
    <w:rsid w:val="009A15E6"/>
    <w:rsid w:val="009A2BE1"/>
    <w:rsid w:val="009A33C0"/>
    <w:rsid w:val="009B2298"/>
    <w:rsid w:val="009B3C56"/>
    <w:rsid w:val="009B49AF"/>
    <w:rsid w:val="009B71DA"/>
    <w:rsid w:val="009C0C57"/>
    <w:rsid w:val="009C1F78"/>
    <w:rsid w:val="009D0926"/>
    <w:rsid w:val="009D30A9"/>
    <w:rsid w:val="009D43C1"/>
    <w:rsid w:val="009D6191"/>
    <w:rsid w:val="009E05AB"/>
    <w:rsid w:val="009E0B46"/>
    <w:rsid w:val="009E28A0"/>
    <w:rsid w:val="009E3C00"/>
    <w:rsid w:val="009E4F86"/>
    <w:rsid w:val="009E5D7A"/>
    <w:rsid w:val="009F0DCC"/>
    <w:rsid w:val="009F142F"/>
    <w:rsid w:val="009F14BD"/>
    <w:rsid w:val="009F14E3"/>
    <w:rsid w:val="009F2328"/>
    <w:rsid w:val="009F290D"/>
    <w:rsid w:val="009F65B2"/>
    <w:rsid w:val="00A04A07"/>
    <w:rsid w:val="00A059D6"/>
    <w:rsid w:val="00A06982"/>
    <w:rsid w:val="00A0753C"/>
    <w:rsid w:val="00A10FB2"/>
    <w:rsid w:val="00A14A79"/>
    <w:rsid w:val="00A17F44"/>
    <w:rsid w:val="00A21E4D"/>
    <w:rsid w:val="00A25F0D"/>
    <w:rsid w:val="00A30161"/>
    <w:rsid w:val="00A30857"/>
    <w:rsid w:val="00A36873"/>
    <w:rsid w:val="00A37440"/>
    <w:rsid w:val="00A407EE"/>
    <w:rsid w:val="00A40CEC"/>
    <w:rsid w:val="00A435CD"/>
    <w:rsid w:val="00A43B23"/>
    <w:rsid w:val="00A46249"/>
    <w:rsid w:val="00A46A33"/>
    <w:rsid w:val="00A47168"/>
    <w:rsid w:val="00A47D22"/>
    <w:rsid w:val="00A51955"/>
    <w:rsid w:val="00A51DA1"/>
    <w:rsid w:val="00A5481C"/>
    <w:rsid w:val="00A624E4"/>
    <w:rsid w:val="00A6432B"/>
    <w:rsid w:val="00A65AD3"/>
    <w:rsid w:val="00A73F42"/>
    <w:rsid w:val="00A743E5"/>
    <w:rsid w:val="00A7486C"/>
    <w:rsid w:val="00A778AD"/>
    <w:rsid w:val="00A77ED2"/>
    <w:rsid w:val="00A8213D"/>
    <w:rsid w:val="00A8426F"/>
    <w:rsid w:val="00A86307"/>
    <w:rsid w:val="00A9208D"/>
    <w:rsid w:val="00A94FAF"/>
    <w:rsid w:val="00A96B63"/>
    <w:rsid w:val="00AA02B2"/>
    <w:rsid w:val="00AA0783"/>
    <w:rsid w:val="00AA0943"/>
    <w:rsid w:val="00AA3E53"/>
    <w:rsid w:val="00AA7B59"/>
    <w:rsid w:val="00AB0E77"/>
    <w:rsid w:val="00AB2008"/>
    <w:rsid w:val="00AB4493"/>
    <w:rsid w:val="00AB5E6C"/>
    <w:rsid w:val="00AB71D4"/>
    <w:rsid w:val="00AC2BDD"/>
    <w:rsid w:val="00AC2F9A"/>
    <w:rsid w:val="00AC612F"/>
    <w:rsid w:val="00AD6A0A"/>
    <w:rsid w:val="00AF5BAB"/>
    <w:rsid w:val="00AF5FE1"/>
    <w:rsid w:val="00AF67CE"/>
    <w:rsid w:val="00AF6E78"/>
    <w:rsid w:val="00B01DDD"/>
    <w:rsid w:val="00B0244D"/>
    <w:rsid w:val="00B048C6"/>
    <w:rsid w:val="00B05BDF"/>
    <w:rsid w:val="00B06A76"/>
    <w:rsid w:val="00B06E93"/>
    <w:rsid w:val="00B07D4F"/>
    <w:rsid w:val="00B07DCB"/>
    <w:rsid w:val="00B1452B"/>
    <w:rsid w:val="00B2222E"/>
    <w:rsid w:val="00B231FC"/>
    <w:rsid w:val="00B251A9"/>
    <w:rsid w:val="00B26BCA"/>
    <w:rsid w:val="00B30971"/>
    <w:rsid w:val="00B31AB7"/>
    <w:rsid w:val="00B33A84"/>
    <w:rsid w:val="00B3509D"/>
    <w:rsid w:val="00B36269"/>
    <w:rsid w:val="00B42382"/>
    <w:rsid w:val="00B43528"/>
    <w:rsid w:val="00B43EB2"/>
    <w:rsid w:val="00B46537"/>
    <w:rsid w:val="00B47E8A"/>
    <w:rsid w:val="00B53211"/>
    <w:rsid w:val="00B553C3"/>
    <w:rsid w:val="00B559CA"/>
    <w:rsid w:val="00B55B11"/>
    <w:rsid w:val="00B60649"/>
    <w:rsid w:val="00B62581"/>
    <w:rsid w:val="00B641DA"/>
    <w:rsid w:val="00B66A42"/>
    <w:rsid w:val="00B700D3"/>
    <w:rsid w:val="00B70FFF"/>
    <w:rsid w:val="00B71018"/>
    <w:rsid w:val="00B72BAB"/>
    <w:rsid w:val="00B7363B"/>
    <w:rsid w:val="00B73FDD"/>
    <w:rsid w:val="00B74E54"/>
    <w:rsid w:val="00B75023"/>
    <w:rsid w:val="00B822BF"/>
    <w:rsid w:val="00B866D9"/>
    <w:rsid w:val="00B956F1"/>
    <w:rsid w:val="00B9618A"/>
    <w:rsid w:val="00B965DA"/>
    <w:rsid w:val="00B97B7C"/>
    <w:rsid w:val="00BA0520"/>
    <w:rsid w:val="00BA215D"/>
    <w:rsid w:val="00BA29B9"/>
    <w:rsid w:val="00BA724C"/>
    <w:rsid w:val="00BB0C30"/>
    <w:rsid w:val="00BB19C2"/>
    <w:rsid w:val="00BB1C9F"/>
    <w:rsid w:val="00BB30A1"/>
    <w:rsid w:val="00BC1CF0"/>
    <w:rsid w:val="00BC7963"/>
    <w:rsid w:val="00BD0DBA"/>
    <w:rsid w:val="00BD119D"/>
    <w:rsid w:val="00BD440A"/>
    <w:rsid w:val="00BD761D"/>
    <w:rsid w:val="00BE5416"/>
    <w:rsid w:val="00BF3B23"/>
    <w:rsid w:val="00BF5021"/>
    <w:rsid w:val="00BF5A51"/>
    <w:rsid w:val="00C011BF"/>
    <w:rsid w:val="00C03AD0"/>
    <w:rsid w:val="00C06CFC"/>
    <w:rsid w:val="00C104B0"/>
    <w:rsid w:val="00C12ED7"/>
    <w:rsid w:val="00C150A1"/>
    <w:rsid w:val="00C1653F"/>
    <w:rsid w:val="00C16577"/>
    <w:rsid w:val="00C16F47"/>
    <w:rsid w:val="00C22E65"/>
    <w:rsid w:val="00C27452"/>
    <w:rsid w:val="00C27FDA"/>
    <w:rsid w:val="00C30256"/>
    <w:rsid w:val="00C304F2"/>
    <w:rsid w:val="00C315D7"/>
    <w:rsid w:val="00C33A30"/>
    <w:rsid w:val="00C35E64"/>
    <w:rsid w:val="00C419FB"/>
    <w:rsid w:val="00C425E6"/>
    <w:rsid w:val="00C47A44"/>
    <w:rsid w:val="00C508A1"/>
    <w:rsid w:val="00C54F40"/>
    <w:rsid w:val="00C5621B"/>
    <w:rsid w:val="00C5741A"/>
    <w:rsid w:val="00C60F50"/>
    <w:rsid w:val="00C60F6E"/>
    <w:rsid w:val="00C61B6B"/>
    <w:rsid w:val="00C63A61"/>
    <w:rsid w:val="00C656A3"/>
    <w:rsid w:val="00C754E0"/>
    <w:rsid w:val="00C77C88"/>
    <w:rsid w:val="00C80FD8"/>
    <w:rsid w:val="00C84035"/>
    <w:rsid w:val="00C849B9"/>
    <w:rsid w:val="00C87E04"/>
    <w:rsid w:val="00C91702"/>
    <w:rsid w:val="00C937E9"/>
    <w:rsid w:val="00C9597B"/>
    <w:rsid w:val="00C977C8"/>
    <w:rsid w:val="00C97D6C"/>
    <w:rsid w:val="00CA0F4D"/>
    <w:rsid w:val="00CA1080"/>
    <w:rsid w:val="00CA1694"/>
    <w:rsid w:val="00CA4973"/>
    <w:rsid w:val="00CA78CF"/>
    <w:rsid w:val="00CA7C77"/>
    <w:rsid w:val="00CB1C09"/>
    <w:rsid w:val="00CB4B68"/>
    <w:rsid w:val="00CB4BCD"/>
    <w:rsid w:val="00CC5581"/>
    <w:rsid w:val="00CC742C"/>
    <w:rsid w:val="00CD31DD"/>
    <w:rsid w:val="00CE259D"/>
    <w:rsid w:val="00CE2681"/>
    <w:rsid w:val="00CE732C"/>
    <w:rsid w:val="00CE7F1C"/>
    <w:rsid w:val="00CF1BBC"/>
    <w:rsid w:val="00CF1E83"/>
    <w:rsid w:val="00CF372F"/>
    <w:rsid w:val="00CF3DCB"/>
    <w:rsid w:val="00CF6488"/>
    <w:rsid w:val="00CF6A72"/>
    <w:rsid w:val="00D00946"/>
    <w:rsid w:val="00D01A4F"/>
    <w:rsid w:val="00D02328"/>
    <w:rsid w:val="00D05959"/>
    <w:rsid w:val="00D14C75"/>
    <w:rsid w:val="00D16B2E"/>
    <w:rsid w:val="00D21BF3"/>
    <w:rsid w:val="00D257B2"/>
    <w:rsid w:val="00D27037"/>
    <w:rsid w:val="00D27A96"/>
    <w:rsid w:val="00D301A6"/>
    <w:rsid w:val="00D34082"/>
    <w:rsid w:val="00D35650"/>
    <w:rsid w:val="00D35690"/>
    <w:rsid w:val="00D35F74"/>
    <w:rsid w:val="00D41323"/>
    <w:rsid w:val="00D418E8"/>
    <w:rsid w:val="00D4354C"/>
    <w:rsid w:val="00D43E09"/>
    <w:rsid w:val="00D4674C"/>
    <w:rsid w:val="00D476A2"/>
    <w:rsid w:val="00D52030"/>
    <w:rsid w:val="00D60D4F"/>
    <w:rsid w:val="00D62BF1"/>
    <w:rsid w:val="00D63B04"/>
    <w:rsid w:val="00D64CA1"/>
    <w:rsid w:val="00D65AB7"/>
    <w:rsid w:val="00D7378F"/>
    <w:rsid w:val="00D742DE"/>
    <w:rsid w:val="00D748A7"/>
    <w:rsid w:val="00D753A7"/>
    <w:rsid w:val="00D75C4B"/>
    <w:rsid w:val="00D77461"/>
    <w:rsid w:val="00D80E89"/>
    <w:rsid w:val="00D81307"/>
    <w:rsid w:val="00D84AAB"/>
    <w:rsid w:val="00D858C0"/>
    <w:rsid w:val="00DA3F02"/>
    <w:rsid w:val="00DA69F2"/>
    <w:rsid w:val="00DA72FE"/>
    <w:rsid w:val="00DB4E14"/>
    <w:rsid w:val="00DC2765"/>
    <w:rsid w:val="00DC67EE"/>
    <w:rsid w:val="00DD1B76"/>
    <w:rsid w:val="00DD3F71"/>
    <w:rsid w:val="00DD6920"/>
    <w:rsid w:val="00DE10B5"/>
    <w:rsid w:val="00DE4FB4"/>
    <w:rsid w:val="00DE5674"/>
    <w:rsid w:val="00DE5802"/>
    <w:rsid w:val="00DE5E09"/>
    <w:rsid w:val="00DE66C9"/>
    <w:rsid w:val="00DE7EC2"/>
    <w:rsid w:val="00DF07EA"/>
    <w:rsid w:val="00E01295"/>
    <w:rsid w:val="00E124DA"/>
    <w:rsid w:val="00E15972"/>
    <w:rsid w:val="00E1717C"/>
    <w:rsid w:val="00E23347"/>
    <w:rsid w:val="00E2616B"/>
    <w:rsid w:val="00E27649"/>
    <w:rsid w:val="00E27824"/>
    <w:rsid w:val="00E33BA9"/>
    <w:rsid w:val="00E34B8A"/>
    <w:rsid w:val="00E35DC9"/>
    <w:rsid w:val="00E35F6F"/>
    <w:rsid w:val="00E445ED"/>
    <w:rsid w:val="00E50D38"/>
    <w:rsid w:val="00E51725"/>
    <w:rsid w:val="00E529E6"/>
    <w:rsid w:val="00E55462"/>
    <w:rsid w:val="00E56DB7"/>
    <w:rsid w:val="00E5747F"/>
    <w:rsid w:val="00E617B0"/>
    <w:rsid w:val="00E62778"/>
    <w:rsid w:val="00E6613C"/>
    <w:rsid w:val="00E67C6D"/>
    <w:rsid w:val="00E71D37"/>
    <w:rsid w:val="00E77B50"/>
    <w:rsid w:val="00E849DD"/>
    <w:rsid w:val="00E86795"/>
    <w:rsid w:val="00E904F9"/>
    <w:rsid w:val="00E91036"/>
    <w:rsid w:val="00E93098"/>
    <w:rsid w:val="00E93EF6"/>
    <w:rsid w:val="00EA23FA"/>
    <w:rsid w:val="00EA4D26"/>
    <w:rsid w:val="00EA5143"/>
    <w:rsid w:val="00EA5556"/>
    <w:rsid w:val="00EA6BD3"/>
    <w:rsid w:val="00EA7F97"/>
    <w:rsid w:val="00EB11B9"/>
    <w:rsid w:val="00EB4162"/>
    <w:rsid w:val="00EB509E"/>
    <w:rsid w:val="00EC2DE0"/>
    <w:rsid w:val="00EC4D56"/>
    <w:rsid w:val="00EC5A82"/>
    <w:rsid w:val="00ED147D"/>
    <w:rsid w:val="00ED20A7"/>
    <w:rsid w:val="00ED333B"/>
    <w:rsid w:val="00ED45FD"/>
    <w:rsid w:val="00ED4EDF"/>
    <w:rsid w:val="00EE024E"/>
    <w:rsid w:val="00EE02D8"/>
    <w:rsid w:val="00EE47FA"/>
    <w:rsid w:val="00EE74B0"/>
    <w:rsid w:val="00EF61C6"/>
    <w:rsid w:val="00EF7715"/>
    <w:rsid w:val="00EF7B59"/>
    <w:rsid w:val="00F021CB"/>
    <w:rsid w:val="00F0228C"/>
    <w:rsid w:val="00F0308C"/>
    <w:rsid w:val="00F07121"/>
    <w:rsid w:val="00F132EF"/>
    <w:rsid w:val="00F226F2"/>
    <w:rsid w:val="00F3353D"/>
    <w:rsid w:val="00F41731"/>
    <w:rsid w:val="00F4342C"/>
    <w:rsid w:val="00F46C30"/>
    <w:rsid w:val="00F4772B"/>
    <w:rsid w:val="00F524BA"/>
    <w:rsid w:val="00F529E7"/>
    <w:rsid w:val="00F55DF6"/>
    <w:rsid w:val="00F62E1D"/>
    <w:rsid w:val="00F630B9"/>
    <w:rsid w:val="00F65946"/>
    <w:rsid w:val="00F7065A"/>
    <w:rsid w:val="00F7438E"/>
    <w:rsid w:val="00F82F05"/>
    <w:rsid w:val="00F86162"/>
    <w:rsid w:val="00F8677B"/>
    <w:rsid w:val="00F87BF9"/>
    <w:rsid w:val="00F92A15"/>
    <w:rsid w:val="00F94ABB"/>
    <w:rsid w:val="00F9604A"/>
    <w:rsid w:val="00FA13A0"/>
    <w:rsid w:val="00FA4561"/>
    <w:rsid w:val="00FA529E"/>
    <w:rsid w:val="00FA5AF0"/>
    <w:rsid w:val="00FA6B15"/>
    <w:rsid w:val="00FB108C"/>
    <w:rsid w:val="00FB1309"/>
    <w:rsid w:val="00FB4EC0"/>
    <w:rsid w:val="00FB6F52"/>
    <w:rsid w:val="00FC5D32"/>
    <w:rsid w:val="00FC6FD2"/>
    <w:rsid w:val="00FC75F1"/>
    <w:rsid w:val="00FD0757"/>
    <w:rsid w:val="00FD369A"/>
    <w:rsid w:val="00FE1018"/>
    <w:rsid w:val="00FE1BCA"/>
    <w:rsid w:val="00FE27EF"/>
    <w:rsid w:val="00FE2FE5"/>
    <w:rsid w:val="00FE30E9"/>
    <w:rsid w:val="00FE5D6A"/>
    <w:rsid w:val="00FE60EB"/>
    <w:rsid w:val="00FF00D0"/>
    <w:rsid w:val="00FF2E4B"/>
    <w:rsid w:val="00FF3A31"/>
    <w:rsid w:val="00FF4BB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4E9D"/>
    <w:pPr>
      <w:spacing w:after="200" w:line="276" w:lineRule="auto"/>
    </w:pPr>
    <w:rPr>
      <w:rFonts w:ascii="Calibri" w:hAnsi="Calibri"/>
      <w:sz w:val="22"/>
      <w:szCs w:val="22"/>
    </w:rPr>
  </w:style>
  <w:style w:type="paragraph" w:styleId="Heading1">
    <w:name w:val="heading 1"/>
    <w:basedOn w:val="Normal"/>
    <w:next w:val="Normal"/>
    <w:link w:val="Heading1Char"/>
    <w:qFormat/>
    <w:rsid w:val="004F4E9D"/>
    <w:pPr>
      <w:keepNext/>
      <w:spacing w:after="0" w:line="360" w:lineRule="auto"/>
      <w:jc w:val="right"/>
      <w:outlineLvl w:val="0"/>
    </w:pPr>
    <w:rPr>
      <w:rFonts w:ascii="Times New Roman" w:hAnsi="Times New Roman"/>
      <w:b/>
      <w:sz w:val="24"/>
      <w:szCs w:val="20"/>
      <w:lang w:eastAsia="en-US"/>
    </w:rPr>
  </w:style>
  <w:style w:type="paragraph" w:styleId="Heading3">
    <w:name w:val="heading 3"/>
    <w:basedOn w:val="Normal"/>
    <w:next w:val="Normal"/>
    <w:link w:val="Heading3Char"/>
    <w:uiPriority w:val="9"/>
    <w:qFormat/>
    <w:rsid w:val="0055235F"/>
    <w:pPr>
      <w:keepNext/>
      <w:spacing w:before="240" w:after="60" w:line="240" w:lineRule="auto"/>
      <w:outlineLvl w:val="2"/>
    </w:pPr>
    <w:rPr>
      <w:rFonts w:ascii="Cambria" w:hAnsi="Cambria"/>
      <w:b/>
      <w:bCs/>
      <w:sz w:val="26"/>
      <w:szCs w:val="26"/>
      <w:lang w:val="en-AU" w:eastAsia="en-US"/>
    </w:rPr>
  </w:style>
  <w:style w:type="paragraph" w:styleId="Heading5">
    <w:name w:val="heading 5"/>
    <w:basedOn w:val="Normal"/>
    <w:next w:val="Normal"/>
    <w:link w:val="Heading5Char"/>
    <w:uiPriority w:val="9"/>
    <w:qFormat/>
    <w:rsid w:val="00D52030"/>
    <w:pPr>
      <w:spacing w:before="240" w:after="60" w:line="240" w:lineRule="auto"/>
      <w:outlineLvl w:val="4"/>
    </w:pPr>
    <w:rPr>
      <w:b/>
      <w:bCs/>
      <w:i/>
      <w:iCs/>
      <w:sz w:val="26"/>
      <w:szCs w:val="26"/>
      <w:lang w:val="en-AU" w:eastAsia="en-US"/>
    </w:rPr>
  </w:style>
  <w:style w:type="paragraph" w:styleId="Heading6">
    <w:name w:val="heading 6"/>
    <w:basedOn w:val="Normal"/>
    <w:next w:val="Normal"/>
    <w:link w:val="Heading6Char"/>
    <w:qFormat/>
    <w:rsid w:val="0055235F"/>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4F4E9D"/>
    <w:rPr>
      <w:b/>
      <w:sz w:val="24"/>
      <w:szCs w:val="24"/>
      <w:lang w:val="bg-BG" w:eastAsia="en-US" w:bidi="ar-SA"/>
    </w:rPr>
  </w:style>
  <w:style w:type="paragraph" w:styleId="BodyText3">
    <w:name w:val="Body Text 3"/>
    <w:basedOn w:val="Normal"/>
    <w:link w:val="BodyText3Char"/>
    <w:rsid w:val="004F4E9D"/>
    <w:pPr>
      <w:spacing w:after="120"/>
    </w:pPr>
    <w:rPr>
      <w:sz w:val="16"/>
      <w:szCs w:val="16"/>
    </w:rPr>
  </w:style>
  <w:style w:type="paragraph" w:customStyle="1" w:styleId="firstline">
    <w:name w:val="firstline"/>
    <w:basedOn w:val="Normal"/>
    <w:rsid w:val="004F4E9D"/>
    <w:pPr>
      <w:spacing w:before="100" w:beforeAutospacing="1" w:after="100" w:afterAutospacing="1" w:line="240" w:lineRule="auto"/>
    </w:pPr>
    <w:rPr>
      <w:rFonts w:ascii="Times New Roman" w:hAnsi="Times New Roman"/>
      <w:sz w:val="24"/>
      <w:szCs w:val="24"/>
    </w:rPr>
  </w:style>
  <w:style w:type="paragraph" w:customStyle="1" w:styleId="Char">
    <w:name w:val="Char"/>
    <w:basedOn w:val="Normal"/>
    <w:autoRedefine/>
    <w:rsid w:val="000A12F3"/>
    <w:pPr>
      <w:spacing w:after="120" w:line="240" w:lineRule="auto"/>
      <w:jc w:val="both"/>
    </w:pPr>
    <w:rPr>
      <w:rFonts w:ascii="Times New Roman" w:hAnsi="Times New Roman"/>
      <w:sz w:val="24"/>
      <w:szCs w:val="24"/>
      <w:lang w:val="en-US" w:eastAsia="pl-PL"/>
    </w:rPr>
  </w:style>
  <w:style w:type="character" w:customStyle="1" w:styleId="Heading5Char">
    <w:name w:val="Heading 5 Char"/>
    <w:link w:val="Heading5"/>
    <w:uiPriority w:val="9"/>
    <w:semiHidden/>
    <w:rsid w:val="00D52030"/>
    <w:rPr>
      <w:rFonts w:ascii="Calibri" w:hAnsi="Calibri"/>
      <w:b/>
      <w:bCs/>
      <w:i/>
      <w:iCs/>
      <w:sz w:val="26"/>
      <w:szCs w:val="26"/>
      <w:lang w:val="en-AU" w:eastAsia="en-US" w:bidi="ar-SA"/>
    </w:rPr>
  </w:style>
  <w:style w:type="paragraph" w:styleId="BodyText">
    <w:name w:val="Body Text"/>
    <w:basedOn w:val="Normal"/>
    <w:link w:val="BodyTextChar"/>
    <w:rsid w:val="00D52030"/>
    <w:pPr>
      <w:spacing w:after="120" w:line="240" w:lineRule="auto"/>
    </w:pPr>
    <w:rPr>
      <w:rFonts w:ascii="Times New Roman" w:hAnsi="Times New Roman"/>
      <w:sz w:val="20"/>
      <w:szCs w:val="20"/>
      <w:lang w:val="en-AU" w:eastAsia="en-US"/>
    </w:rPr>
  </w:style>
  <w:style w:type="character" w:customStyle="1" w:styleId="BodyTextChar">
    <w:name w:val="Body Text Char"/>
    <w:link w:val="BodyText"/>
    <w:rsid w:val="00D52030"/>
    <w:rPr>
      <w:sz w:val="24"/>
      <w:szCs w:val="24"/>
      <w:lang w:val="en-AU" w:eastAsia="en-US" w:bidi="ar-SA"/>
    </w:rPr>
  </w:style>
  <w:style w:type="character" w:customStyle="1" w:styleId="Heading6Char">
    <w:name w:val="Heading 6 Char"/>
    <w:link w:val="Heading6"/>
    <w:semiHidden/>
    <w:rsid w:val="0055235F"/>
    <w:rPr>
      <w:rFonts w:ascii="Calibri" w:eastAsia="Times New Roman" w:hAnsi="Calibri" w:cs="Times New Roman"/>
      <w:b/>
      <w:bCs/>
      <w:sz w:val="22"/>
      <w:szCs w:val="22"/>
      <w:lang w:val="en-US" w:eastAsia="pl-PL" w:bidi="ar-SA"/>
    </w:rPr>
  </w:style>
  <w:style w:type="character" w:customStyle="1" w:styleId="Heading3Char">
    <w:name w:val="Heading 3 Char"/>
    <w:link w:val="Heading3"/>
    <w:uiPriority w:val="9"/>
    <w:semiHidden/>
    <w:rsid w:val="0055235F"/>
    <w:rPr>
      <w:rFonts w:ascii="Cambria" w:hAnsi="Cambria"/>
      <w:b/>
      <w:bCs/>
      <w:sz w:val="26"/>
      <w:szCs w:val="26"/>
      <w:lang w:val="en-AU" w:eastAsia="en-US" w:bidi="ar-SA"/>
    </w:rPr>
  </w:style>
  <w:style w:type="paragraph" w:styleId="Header">
    <w:name w:val="header"/>
    <w:basedOn w:val="Normal"/>
    <w:link w:val="HeaderChar"/>
    <w:rsid w:val="008E6A8C"/>
    <w:pPr>
      <w:tabs>
        <w:tab w:val="center" w:pos="4536"/>
        <w:tab w:val="right" w:pos="9072"/>
      </w:tabs>
    </w:pPr>
  </w:style>
  <w:style w:type="character" w:customStyle="1" w:styleId="HeaderChar">
    <w:name w:val="Header Char"/>
    <w:link w:val="Header"/>
    <w:rsid w:val="008E6A8C"/>
    <w:rPr>
      <w:rFonts w:ascii="Calibri" w:hAnsi="Calibri"/>
      <w:sz w:val="22"/>
      <w:szCs w:val="22"/>
      <w:lang w:val="en-US" w:eastAsia="pl-PL" w:bidi="ar-SA"/>
    </w:rPr>
  </w:style>
  <w:style w:type="paragraph" w:styleId="Footer">
    <w:name w:val="footer"/>
    <w:basedOn w:val="Normal"/>
    <w:link w:val="FooterChar"/>
    <w:rsid w:val="008E6A8C"/>
    <w:pPr>
      <w:tabs>
        <w:tab w:val="center" w:pos="4536"/>
        <w:tab w:val="right" w:pos="9072"/>
      </w:tabs>
    </w:pPr>
  </w:style>
  <w:style w:type="character" w:customStyle="1" w:styleId="FooterChar">
    <w:name w:val="Footer Char"/>
    <w:link w:val="Footer"/>
    <w:rsid w:val="008E6A8C"/>
    <w:rPr>
      <w:rFonts w:ascii="Calibri" w:hAnsi="Calibri"/>
      <w:sz w:val="22"/>
      <w:szCs w:val="22"/>
      <w:lang w:val="en-US" w:eastAsia="pl-PL" w:bidi="ar-SA"/>
    </w:rPr>
  </w:style>
  <w:style w:type="paragraph" w:styleId="BodyTextIndent">
    <w:name w:val="Body Text Indent"/>
    <w:basedOn w:val="Normal"/>
    <w:link w:val="BodyTextIndentChar"/>
    <w:rsid w:val="00EA5556"/>
    <w:pPr>
      <w:spacing w:after="120"/>
      <w:ind w:left="283"/>
    </w:pPr>
  </w:style>
  <w:style w:type="paragraph" w:customStyle="1" w:styleId="CharChar1CharCharCharCharCharCharCharCharCharCharCharCharChar">
    <w:name w:val="Char Char Знак Знак Знак1 Знак Char Char Знак Знак Знак Char Char Знак Char Char Знак Char Char Знак Char Char Знак Char Char Char"/>
    <w:basedOn w:val="Normal"/>
    <w:rsid w:val="0072164A"/>
    <w:pPr>
      <w:tabs>
        <w:tab w:val="left" w:pos="709"/>
      </w:tabs>
      <w:spacing w:after="0" w:line="240" w:lineRule="auto"/>
    </w:pPr>
    <w:rPr>
      <w:rFonts w:ascii="Times New Roman" w:hAnsi="Times New Roman"/>
      <w:sz w:val="24"/>
      <w:szCs w:val="24"/>
      <w:lang w:val="en-US" w:eastAsia="pl-PL"/>
    </w:rPr>
  </w:style>
  <w:style w:type="paragraph" w:styleId="BalloonText">
    <w:name w:val="Balloon Text"/>
    <w:basedOn w:val="Normal"/>
    <w:semiHidden/>
    <w:rsid w:val="001B2772"/>
    <w:rPr>
      <w:rFonts w:ascii="Tahoma" w:hAnsi="Tahoma" w:cs="Tahoma"/>
      <w:sz w:val="16"/>
      <w:szCs w:val="16"/>
    </w:rPr>
  </w:style>
  <w:style w:type="character" w:customStyle="1" w:styleId="historyitem">
    <w:name w:val="historyitem"/>
    <w:rsid w:val="0052247D"/>
    <w:rPr>
      <w:sz w:val="24"/>
      <w:szCs w:val="24"/>
      <w:lang w:val="en-US" w:eastAsia="pl-PL" w:bidi="ar-SA"/>
    </w:rPr>
  </w:style>
  <w:style w:type="character" w:customStyle="1" w:styleId="apple-converted-space">
    <w:name w:val="apple-converted-space"/>
    <w:rsid w:val="0052247D"/>
    <w:rPr>
      <w:sz w:val="24"/>
      <w:szCs w:val="24"/>
      <w:lang w:val="en-US" w:eastAsia="pl-PL" w:bidi="ar-SA"/>
    </w:rPr>
  </w:style>
  <w:style w:type="paragraph" w:styleId="BodyText2">
    <w:name w:val="Body Text 2"/>
    <w:basedOn w:val="Normal"/>
    <w:link w:val="BodyText2Char"/>
    <w:rsid w:val="003232A8"/>
    <w:pPr>
      <w:spacing w:after="120" w:line="480" w:lineRule="auto"/>
    </w:pPr>
  </w:style>
  <w:style w:type="character" w:customStyle="1" w:styleId="BodyText2Char">
    <w:name w:val="Body Text 2 Char"/>
    <w:link w:val="BodyText2"/>
    <w:rsid w:val="003232A8"/>
    <w:rPr>
      <w:rFonts w:ascii="Calibri" w:hAnsi="Calibri"/>
      <w:sz w:val="22"/>
      <w:szCs w:val="22"/>
      <w:lang w:val="en-US" w:eastAsia="pl-PL" w:bidi="ar-SA"/>
    </w:rPr>
  </w:style>
  <w:style w:type="character" w:customStyle="1" w:styleId="BodyTextIndentChar">
    <w:name w:val="Body Text Indent Char"/>
    <w:link w:val="BodyTextIndent"/>
    <w:rsid w:val="000F6AEE"/>
    <w:rPr>
      <w:rFonts w:ascii="Calibri" w:hAnsi="Calibri"/>
      <w:sz w:val="22"/>
      <w:szCs w:val="22"/>
    </w:rPr>
  </w:style>
  <w:style w:type="character" w:styleId="Hyperlink">
    <w:name w:val="Hyperlink"/>
    <w:rsid w:val="003142CC"/>
    <w:rPr>
      <w:color w:val="0000FF"/>
      <w:sz w:val="24"/>
      <w:szCs w:val="24"/>
      <w:u w:val="single"/>
      <w:lang w:val="en-US" w:eastAsia="pl-PL" w:bidi="ar-SA"/>
    </w:rPr>
  </w:style>
  <w:style w:type="paragraph" w:styleId="Title">
    <w:name w:val="Title"/>
    <w:basedOn w:val="Normal"/>
    <w:next w:val="Subtitle"/>
    <w:link w:val="TitleChar"/>
    <w:qFormat/>
    <w:rsid w:val="007C19A8"/>
    <w:pPr>
      <w:suppressAutoHyphens/>
      <w:spacing w:after="0" w:line="240" w:lineRule="auto"/>
      <w:jc w:val="center"/>
    </w:pPr>
    <w:rPr>
      <w:rFonts w:ascii="Times New Roman" w:hAnsi="Times New Roman"/>
      <w:b/>
      <w:bCs/>
      <w:sz w:val="32"/>
      <w:szCs w:val="24"/>
      <w:lang w:eastAsia="ar-SA"/>
    </w:rPr>
  </w:style>
  <w:style w:type="paragraph" w:customStyle="1" w:styleId="CharChar1CharCharCharCharCharCharCharCharCharCharCharCharCharCharCharCharCharChar">
    <w:name w:val="Char Char Знак Знак Знак1 Знак Char Char Знак Знак Знак Char Char Знак Char Char Знак Char Char Знак Char Char Знак Знак Знак Знак Char Char Знак Знак Char Char Знак Знак Char Char Знак Знак Char Char Знак Знак"/>
    <w:basedOn w:val="Normal"/>
    <w:rsid w:val="007C19A8"/>
    <w:pPr>
      <w:tabs>
        <w:tab w:val="left" w:pos="709"/>
      </w:tabs>
      <w:spacing w:after="0" w:line="240" w:lineRule="auto"/>
    </w:pPr>
    <w:rPr>
      <w:rFonts w:ascii="Tahoma" w:hAnsi="Tahoma"/>
      <w:sz w:val="24"/>
      <w:szCs w:val="24"/>
      <w:lang w:val="pl-PL" w:eastAsia="pl-PL"/>
    </w:rPr>
  </w:style>
  <w:style w:type="paragraph" w:styleId="Subtitle">
    <w:name w:val="Subtitle"/>
    <w:basedOn w:val="Normal"/>
    <w:link w:val="SubtitleChar"/>
    <w:qFormat/>
    <w:rsid w:val="007C19A8"/>
    <w:pPr>
      <w:spacing w:after="60"/>
      <w:jc w:val="center"/>
      <w:outlineLvl w:val="1"/>
    </w:pPr>
    <w:rPr>
      <w:rFonts w:ascii="Arial" w:hAnsi="Arial" w:cs="Arial"/>
      <w:sz w:val="24"/>
      <w:szCs w:val="24"/>
    </w:rPr>
  </w:style>
  <w:style w:type="paragraph" w:styleId="ListParagraph">
    <w:name w:val="List Paragraph"/>
    <w:basedOn w:val="Normal"/>
    <w:qFormat/>
    <w:rsid w:val="005828D6"/>
    <w:pPr>
      <w:ind w:left="720"/>
      <w:contextualSpacing/>
    </w:pPr>
    <w:rPr>
      <w:lang w:eastAsia="en-US"/>
    </w:rPr>
  </w:style>
  <w:style w:type="character" w:customStyle="1" w:styleId="TitleChar">
    <w:name w:val="Title Char"/>
    <w:link w:val="Title"/>
    <w:rsid w:val="003636C3"/>
    <w:rPr>
      <w:b/>
      <w:bCs/>
      <w:sz w:val="32"/>
      <w:szCs w:val="24"/>
      <w:lang w:val="bg-BG" w:eastAsia="ar-SA"/>
    </w:rPr>
  </w:style>
  <w:style w:type="character" w:customStyle="1" w:styleId="SubtitleChar">
    <w:name w:val="Subtitle Char"/>
    <w:link w:val="Subtitle"/>
    <w:rsid w:val="00B956F1"/>
    <w:rPr>
      <w:rFonts w:ascii="Arial" w:hAnsi="Arial" w:cs="Arial"/>
      <w:sz w:val="24"/>
      <w:szCs w:val="24"/>
      <w:lang w:val="bg-BG" w:eastAsia="bg-BG"/>
    </w:rPr>
  </w:style>
  <w:style w:type="paragraph" w:styleId="NoSpacing">
    <w:name w:val="No Spacing"/>
    <w:uiPriority w:val="1"/>
    <w:qFormat/>
    <w:rsid w:val="00721C9B"/>
    <w:rPr>
      <w:rFonts w:ascii="Calibri" w:hAnsi="Calibri"/>
      <w:sz w:val="22"/>
      <w:szCs w:val="22"/>
    </w:rPr>
  </w:style>
  <w:style w:type="character" w:customStyle="1" w:styleId="BodyText3Char">
    <w:name w:val="Body Text 3 Char"/>
    <w:link w:val="BodyText3"/>
    <w:rsid w:val="0058788B"/>
    <w:rPr>
      <w:rFonts w:ascii="Calibri" w:hAnsi="Calibri"/>
      <w:sz w:val="16"/>
      <w:szCs w:val="16"/>
      <w:lang w:val="bg-BG" w:eastAsia="bg-BG"/>
    </w:rPr>
  </w:style>
  <w:style w:type="character" w:customStyle="1" w:styleId="ala53">
    <w:name w:val="al_a53"/>
    <w:rsid w:val="00D14C75"/>
  </w:style>
  <w:style w:type="paragraph" w:customStyle="1" w:styleId="msonormalcxspmiddle">
    <w:name w:val="msonormalcxspmiddle"/>
    <w:basedOn w:val="Normal"/>
    <w:rsid w:val="00D14C75"/>
    <w:pPr>
      <w:spacing w:before="100" w:beforeAutospacing="1" w:after="100" w:afterAutospacing="1" w:line="240" w:lineRule="auto"/>
    </w:pPr>
    <w:rPr>
      <w:rFonts w:ascii="Times New Roman" w:hAnsi="Times New Roman"/>
      <w:sz w:val="24"/>
      <w:szCs w:val="24"/>
    </w:rPr>
  </w:style>
  <w:style w:type="paragraph" w:customStyle="1" w:styleId="msonormalcxsplast">
    <w:name w:val="msonormalcxsplast"/>
    <w:basedOn w:val="Normal"/>
    <w:rsid w:val="00D14C75"/>
    <w:pPr>
      <w:spacing w:before="100" w:beforeAutospacing="1" w:after="100" w:afterAutospacing="1" w:line="240" w:lineRule="auto"/>
    </w:pPr>
    <w:rPr>
      <w:rFonts w:ascii="Times New Roman" w:hAnsi="Times New Roman"/>
      <w:sz w:val="24"/>
      <w:szCs w:val="24"/>
    </w:rPr>
  </w:style>
  <w:style w:type="table" w:customStyle="1" w:styleId="TableGrid1">
    <w:name w:val="Table Grid1"/>
    <w:basedOn w:val="TableNormal"/>
    <w:next w:val="TableGrid"/>
    <w:uiPriority w:val="59"/>
    <w:rsid w:val="00B4653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B465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C61E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C61E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C61E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C61E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C61E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4C61E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223049">
      <w:bodyDiv w:val="1"/>
      <w:marLeft w:val="0"/>
      <w:marRight w:val="0"/>
      <w:marTop w:val="0"/>
      <w:marBottom w:val="0"/>
      <w:divBdr>
        <w:top w:val="none" w:sz="0" w:space="0" w:color="auto"/>
        <w:left w:val="none" w:sz="0" w:space="0" w:color="auto"/>
        <w:bottom w:val="none" w:sz="0" w:space="0" w:color="auto"/>
        <w:right w:val="none" w:sz="0" w:space="0" w:color="auto"/>
      </w:divBdr>
    </w:div>
    <w:div w:id="97068856">
      <w:bodyDiv w:val="1"/>
      <w:marLeft w:val="0"/>
      <w:marRight w:val="0"/>
      <w:marTop w:val="0"/>
      <w:marBottom w:val="0"/>
      <w:divBdr>
        <w:top w:val="none" w:sz="0" w:space="0" w:color="auto"/>
        <w:left w:val="none" w:sz="0" w:space="0" w:color="auto"/>
        <w:bottom w:val="none" w:sz="0" w:space="0" w:color="auto"/>
        <w:right w:val="none" w:sz="0" w:space="0" w:color="auto"/>
      </w:divBdr>
    </w:div>
    <w:div w:id="171342441">
      <w:bodyDiv w:val="1"/>
      <w:marLeft w:val="0"/>
      <w:marRight w:val="0"/>
      <w:marTop w:val="0"/>
      <w:marBottom w:val="0"/>
      <w:divBdr>
        <w:top w:val="none" w:sz="0" w:space="0" w:color="auto"/>
        <w:left w:val="none" w:sz="0" w:space="0" w:color="auto"/>
        <w:bottom w:val="none" w:sz="0" w:space="0" w:color="auto"/>
        <w:right w:val="none" w:sz="0" w:space="0" w:color="auto"/>
      </w:divBdr>
    </w:div>
    <w:div w:id="190269424">
      <w:bodyDiv w:val="1"/>
      <w:marLeft w:val="0"/>
      <w:marRight w:val="0"/>
      <w:marTop w:val="0"/>
      <w:marBottom w:val="0"/>
      <w:divBdr>
        <w:top w:val="none" w:sz="0" w:space="0" w:color="auto"/>
        <w:left w:val="none" w:sz="0" w:space="0" w:color="auto"/>
        <w:bottom w:val="none" w:sz="0" w:space="0" w:color="auto"/>
        <w:right w:val="none" w:sz="0" w:space="0" w:color="auto"/>
      </w:divBdr>
    </w:div>
    <w:div w:id="202059795">
      <w:bodyDiv w:val="1"/>
      <w:marLeft w:val="0"/>
      <w:marRight w:val="0"/>
      <w:marTop w:val="0"/>
      <w:marBottom w:val="0"/>
      <w:divBdr>
        <w:top w:val="none" w:sz="0" w:space="0" w:color="auto"/>
        <w:left w:val="none" w:sz="0" w:space="0" w:color="auto"/>
        <w:bottom w:val="none" w:sz="0" w:space="0" w:color="auto"/>
        <w:right w:val="none" w:sz="0" w:space="0" w:color="auto"/>
      </w:divBdr>
    </w:div>
    <w:div w:id="228737790">
      <w:bodyDiv w:val="1"/>
      <w:marLeft w:val="0"/>
      <w:marRight w:val="0"/>
      <w:marTop w:val="0"/>
      <w:marBottom w:val="0"/>
      <w:divBdr>
        <w:top w:val="none" w:sz="0" w:space="0" w:color="auto"/>
        <w:left w:val="none" w:sz="0" w:space="0" w:color="auto"/>
        <w:bottom w:val="none" w:sz="0" w:space="0" w:color="auto"/>
        <w:right w:val="none" w:sz="0" w:space="0" w:color="auto"/>
      </w:divBdr>
    </w:div>
    <w:div w:id="232812430">
      <w:bodyDiv w:val="1"/>
      <w:marLeft w:val="0"/>
      <w:marRight w:val="0"/>
      <w:marTop w:val="0"/>
      <w:marBottom w:val="0"/>
      <w:divBdr>
        <w:top w:val="none" w:sz="0" w:space="0" w:color="auto"/>
        <w:left w:val="none" w:sz="0" w:space="0" w:color="auto"/>
        <w:bottom w:val="none" w:sz="0" w:space="0" w:color="auto"/>
        <w:right w:val="none" w:sz="0" w:space="0" w:color="auto"/>
      </w:divBdr>
    </w:div>
    <w:div w:id="251091381">
      <w:bodyDiv w:val="1"/>
      <w:marLeft w:val="0"/>
      <w:marRight w:val="0"/>
      <w:marTop w:val="0"/>
      <w:marBottom w:val="0"/>
      <w:divBdr>
        <w:top w:val="none" w:sz="0" w:space="0" w:color="auto"/>
        <w:left w:val="none" w:sz="0" w:space="0" w:color="auto"/>
        <w:bottom w:val="none" w:sz="0" w:space="0" w:color="auto"/>
        <w:right w:val="none" w:sz="0" w:space="0" w:color="auto"/>
      </w:divBdr>
    </w:div>
    <w:div w:id="261229058">
      <w:bodyDiv w:val="1"/>
      <w:marLeft w:val="0"/>
      <w:marRight w:val="0"/>
      <w:marTop w:val="0"/>
      <w:marBottom w:val="0"/>
      <w:divBdr>
        <w:top w:val="none" w:sz="0" w:space="0" w:color="auto"/>
        <w:left w:val="none" w:sz="0" w:space="0" w:color="auto"/>
        <w:bottom w:val="none" w:sz="0" w:space="0" w:color="auto"/>
        <w:right w:val="none" w:sz="0" w:space="0" w:color="auto"/>
      </w:divBdr>
    </w:div>
    <w:div w:id="343635911">
      <w:bodyDiv w:val="1"/>
      <w:marLeft w:val="0"/>
      <w:marRight w:val="0"/>
      <w:marTop w:val="0"/>
      <w:marBottom w:val="0"/>
      <w:divBdr>
        <w:top w:val="none" w:sz="0" w:space="0" w:color="auto"/>
        <w:left w:val="none" w:sz="0" w:space="0" w:color="auto"/>
        <w:bottom w:val="none" w:sz="0" w:space="0" w:color="auto"/>
        <w:right w:val="none" w:sz="0" w:space="0" w:color="auto"/>
      </w:divBdr>
    </w:div>
    <w:div w:id="361127004">
      <w:bodyDiv w:val="1"/>
      <w:marLeft w:val="0"/>
      <w:marRight w:val="0"/>
      <w:marTop w:val="0"/>
      <w:marBottom w:val="0"/>
      <w:divBdr>
        <w:top w:val="none" w:sz="0" w:space="0" w:color="auto"/>
        <w:left w:val="none" w:sz="0" w:space="0" w:color="auto"/>
        <w:bottom w:val="none" w:sz="0" w:space="0" w:color="auto"/>
        <w:right w:val="none" w:sz="0" w:space="0" w:color="auto"/>
      </w:divBdr>
    </w:div>
    <w:div w:id="455831234">
      <w:bodyDiv w:val="1"/>
      <w:marLeft w:val="0"/>
      <w:marRight w:val="0"/>
      <w:marTop w:val="0"/>
      <w:marBottom w:val="0"/>
      <w:divBdr>
        <w:top w:val="none" w:sz="0" w:space="0" w:color="auto"/>
        <w:left w:val="none" w:sz="0" w:space="0" w:color="auto"/>
        <w:bottom w:val="none" w:sz="0" w:space="0" w:color="auto"/>
        <w:right w:val="none" w:sz="0" w:space="0" w:color="auto"/>
      </w:divBdr>
    </w:div>
    <w:div w:id="478156796">
      <w:bodyDiv w:val="1"/>
      <w:marLeft w:val="0"/>
      <w:marRight w:val="0"/>
      <w:marTop w:val="0"/>
      <w:marBottom w:val="0"/>
      <w:divBdr>
        <w:top w:val="none" w:sz="0" w:space="0" w:color="auto"/>
        <w:left w:val="none" w:sz="0" w:space="0" w:color="auto"/>
        <w:bottom w:val="none" w:sz="0" w:space="0" w:color="auto"/>
        <w:right w:val="none" w:sz="0" w:space="0" w:color="auto"/>
      </w:divBdr>
    </w:div>
    <w:div w:id="495729089">
      <w:bodyDiv w:val="1"/>
      <w:marLeft w:val="0"/>
      <w:marRight w:val="0"/>
      <w:marTop w:val="0"/>
      <w:marBottom w:val="0"/>
      <w:divBdr>
        <w:top w:val="none" w:sz="0" w:space="0" w:color="auto"/>
        <w:left w:val="none" w:sz="0" w:space="0" w:color="auto"/>
        <w:bottom w:val="none" w:sz="0" w:space="0" w:color="auto"/>
        <w:right w:val="none" w:sz="0" w:space="0" w:color="auto"/>
      </w:divBdr>
    </w:div>
    <w:div w:id="572591134">
      <w:bodyDiv w:val="1"/>
      <w:marLeft w:val="0"/>
      <w:marRight w:val="0"/>
      <w:marTop w:val="0"/>
      <w:marBottom w:val="0"/>
      <w:divBdr>
        <w:top w:val="none" w:sz="0" w:space="0" w:color="auto"/>
        <w:left w:val="none" w:sz="0" w:space="0" w:color="auto"/>
        <w:bottom w:val="none" w:sz="0" w:space="0" w:color="auto"/>
        <w:right w:val="none" w:sz="0" w:space="0" w:color="auto"/>
      </w:divBdr>
    </w:div>
    <w:div w:id="599140327">
      <w:bodyDiv w:val="1"/>
      <w:marLeft w:val="0"/>
      <w:marRight w:val="0"/>
      <w:marTop w:val="0"/>
      <w:marBottom w:val="0"/>
      <w:divBdr>
        <w:top w:val="none" w:sz="0" w:space="0" w:color="auto"/>
        <w:left w:val="none" w:sz="0" w:space="0" w:color="auto"/>
        <w:bottom w:val="none" w:sz="0" w:space="0" w:color="auto"/>
        <w:right w:val="none" w:sz="0" w:space="0" w:color="auto"/>
      </w:divBdr>
    </w:div>
    <w:div w:id="620184056">
      <w:bodyDiv w:val="1"/>
      <w:marLeft w:val="0"/>
      <w:marRight w:val="0"/>
      <w:marTop w:val="0"/>
      <w:marBottom w:val="0"/>
      <w:divBdr>
        <w:top w:val="none" w:sz="0" w:space="0" w:color="auto"/>
        <w:left w:val="none" w:sz="0" w:space="0" w:color="auto"/>
        <w:bottom w:val="none" w:sz="0" w:space="0" w:color="auto"/>
        <w:right w:val="none" w:sz="0" w:space="0" w:color="auto"/>
      </w:divBdr>
    </w:div>
    <w:div w:id="628247689">
      <w:bodyDiv w:val="1"/>
      <w:marLeft w:val="0"/>
      <w:marRight w:val="0"/>
      <w:marTop w:val="0"/>
      <w:marBottom w:val="0"/>
      <w:divBdr>
        <w:top w:val="none" w:sz="0" w:space="0" w:color="auto"/>
        <w:left w:val="none" w:sz="0" w:space="0" w:color="auto"/>
        <w:bottom w:val="none" w:sz="0" w:space="0" w:color="auto"/>
        <w:right w:val="none" w:sz="0" w:space="0" w:color="auto"/>
      </w:divBdr>
    </w:div>
    <w:div w:id="635985996">
      <w:bodyDiv w:val="1"/>
      <w:marLeft w:val="0"/>
      <w:marRight w:val="0"/>
      <w:marTop w:val="0"/>
      <w:marBottom w:val="0"/>
      <w:divBdr>
        <w:top w:val="none" w:sz="0" w:space="0" w:color="auto"/>
        <w:left w:val="none" w:sz="0" w:space="0" w:color="auto"/>
        <w:bottom w:val="none" w:sz="0" w:space="0" w:color="auto"/>
        <w:right w:val="none" w:sz="0" w:space="0" w:color="auto"/>
      </w:divBdr>
    </w:div>
    <w:div w:id="735053614">
      <w:bodyDiv w:val="1"/>
      <w:marLeft w:val="0"/>
      <w:marRight w:val="0"/>
      <w:marTop w:val="0"/>
      <w:marBottom w:val="0"/>
      <w:divBdr>
        <w:top w:val="none" w:sz="0" w:space="0" w:color="auto"/>
        <w:left w:val="none" w:sz="0" w:space="0" w:color="auto"/>
        <w:bottom w:val="none" w:sz="0" w:space="0" w:color="auto"/>
        <w:right w:val="none" w:sz="0" w:space="0" w:color="auto"/>
      </w:divBdr>
    </w:div>
    <w:div w:id="743186118">
      <w:bodyDiv w:val="1"/>
      <w:marLeft w:val="0"/>
      <w:marRight w:val="0"/>
      <w:marTop w:val="0"/>
      <w:marBottom w:val="0"/>
      <w:divBdr>
        <w:top w:val="none" w:sz="0" w:space="0" w:color="auto"/>
        <w:left w:val="none" w:sz="0" w:space="0" w:color="auto"/>
        <w:bottom w:val="none" w:sz="0" w:space="0" w:color="auto"/>
        <w:right w:val="none" w:sz="0" w:space="0" w:color="auto"/>
      </w:divBdr>
    </w:div>
    <w:div w:id="750542212">
      <w:bodyDiv w:val="1"/>
      <w:marLeft w:val="0"/>
      <w:marRight w:val="0"/>
      <w:marTop w:val="0"/>
      <w:marBottom w:val="0"/>
      <w:divBdr>
        <w:top w:val="none" w:sz="0" w:space="0" w:color="auto"/>
        <w:left w:val="none" w:sz="0" w:space="0" w:color="auto"/>
        <w:bottom w:val="none" w:sz="0" w:space="0" w:color="auto"/>
        <w:right w:val="none" w:sz="0" w:space="0" w:color="auto"/>
      </w:divBdr>
    </w:div>
    <w:div w:id="767313069">
      <w:bodyDiv w:val="1"/>
      <w:marLeft w:val="0"/>
      <w:marRight w:val="0"/>
      <w:marTop w:val="0"/>
      <w:marBottom w:val="0"/>
      <w:divBdr>
        <w:top w:val="none" w:sz="0" w:space="0" w:color="auto"/>
        <w:left w:val="none" w:sz="0" w:space="0" w:color="auto"/>
        <w:bottom w:val="none" w:sz="0" w:space="0" w:color="auto"/>
        <w:right w:val="none" w:sz="0" w:space="0" w:color="auto"/>
      </w:divBdr>
    </w:div>
    <w:div w:id="780298641">
      <w:bodyDiv w:val="1"/>
      <w:marLeft w:val="0"/>
      <w:marRight w:val="0"/>
      <w:marTop w:val="0"/>
      <w:marBottom w:val="0"/>
      <w:divBdr>
        <w:top w:val="none" w:sz="0" w:space="0" w:color="auto"/>
        <w:left w:val="none" w:sz="0" w:space="0" w:color="auto"/>
        <w:bottom w:val="none" w:sz="0" w:space="0" w:color="auto"/>
        <w:right w:val="none" w:sz="0" w:space="0" w:color="auto"/>
      </w:divBdr>
    </w:div>
    <w:div w:id="781152846">
      <w:bodyDiv w:val="1"/>
      <w:marLeft w:val="0"/>
      <w:marRight w:val="0"/>
      <w:marTop w:val="0"/>
      <w:marBottom w:val="0"/>
      <w:divBdr>
        <w:top w:val="none" w:sz="0" w:space="0" w:color="auto"/>
        <w:left w:val="none" w:sz="0" w:space="0" w:color="auto"/>
        <w:bottom w:val="none" w:sz="0" w:space="0" w:color="auto"/>
        <w:right w:val="none" w:sz="0" w:space="0" w:color="auto"/>
      </w:divBdr>
    </w:div>
    <w:div w:id="815949545">
      <w:bodyDiv w:val="1"/>
      <w:marLeft w:val="0"/>
      <w:marRight w:val="0"/>
      <w:marTop w:val="0"/>
      <w:marBottom w:val="0"/>
      <w:divBdr>
        <w:top w:val="none" w:sz="0" w:space="0" w:color="auto"/>
        <w:left w:val="none" w:sz="0" w:space="0" w:color="auto"/>
        <w:bottom w:val="none" w:sz="0" w:space="0" w:color="auto"/>
        <w:right w:val="none" w:sz="0" w:space="0" w:color="auto"/>
      </w:divBdr>
    </w:div>
    <w:div w:id="818040659">
      <w:bodyDiv w:val="1"/>
      <w:marLeft w:val="0"/>
      <w:marRight w:val="0"/>
      <w:marTop w:val="0"/>
      <w:marBottom w:val="0"/>
      <w:divBdr>
        <w:top w:val="none" w:sz="0" w:space="0" w:color="auto"/>
        <w:left w:val="none" w:sz="0" w:space="0" w:color="auto"/>
        <w:bottom w:val="none" w:sz="0" w:space="0" w:color="auto"/>
        <w:right w:val="none" w:sz="0" w:space="0" w:color="auto"/>
      </w:divBdr>
    </w:div>
    <w:div w:id="878126970">
      <w:bodyDiv w:val="1"/>
      <w:marLeft w:val="0"/>
      <w:marRight w:val="0"/>
      <w:marTop w:val="0"/>
      <w:marBottom w:val="0"/>
      <w:divBdr>
        <w:top w:val="none" w:sz="0" w:space="0" w:color="auto"/>
        <w:left w:val="none" w:sz="0" w:space="0" w:color="auto"/>
        <w:bottom w:val="none" w:sz="0" w:space="0" w:color="auto"/>
        <w:right w:val="none" w:sz="0" w:space="0" w:color="auto"/>
      </w:divBdr>
    </w:div>
    <w:div w:id="976228129">
      <w:bodyDiv w:val="1"/>
      <w:marLeft w:val="0"/>
      <w:marRight w:val="0"/>
      <w:marTop w:val="0"/>
      <w:marBottom w:val="0"/>
      <w:divBdr>
        <w:top w:val="none" w:sz="0" w:space="0" w:color="auto"/>
        <w:left w:val="none" w:sz="0" w:space="0" w:color="auto"/>
        <w:bottom w:val="none" w:sz="0" w:space="0" w:color="auto"/>
        <w:right w:val="none" w:sz="0" w:space="0" w:color="auto"/>
      </w:divBdr>
    </w:div>
    <w:div w:id="1006400862">
      <w:bodyDiv w:val="1"/>
      <w:marLeft w:val="0"/>
      <w:marRight w:val="0"/>
      <w:marTop w:val="0"/>
      <w:marBottom w:val="0"/>
      <w:divBdr>
        <w:top w:val="none" w:sz="0" w:space="0" w:color="auto"/>
        <w:left w:val="none" w:sz="0" w:space="0" w:color="auto"/>
        <w:bottom w:val="none" w:sz="0" w:space="0" w:color="auto"/>
        <w:right w:val="none" w:sz="0" w:space="0" w:color="auto"/>
      </w:divBdr>
    </w:div>
    <w:div w:id="1024401473">
      <w:bodyDiv w:val="1"/>
      <w:marLeft w:val="0"/>
      <w:marRight w:val="0"/>
      <w:marTop w:val="0"/>
      <w:marBottom w:val="0"/>
      <w:divBdr>
        <w:top w:val="none" w:sz="0" w:space="0" w:color="auto"/>
        <w:left w:val="none" w:sz="0" w:space="0" w:color="auto"/>
        <w:bottom w:val="none" w:sz="0" w:space="0" w:color="auto"/>
        <w:right w:val="none" w:sz="0" w:space="0" w:color="auto"/>
      </w:divBdr>
    </w:div>
    <w:div w:id="1109007555">
      <w:bodyDiv w:val="1"/>
      <w:marLeft w:val="0"/>
      <w:marRight w:val="0"/>
      <w:marTop w:val="0"/>
      <w:marBottom w:val="0"/>
      <w:divBdr>
        <w:top w:val="none" w:sz="0" w:space="0" w:color="auto"/>
        <w:left w:val="none" w:sz="0" w:space="0" w:color="auto"/>
        <w:bottom w:val="none" w:sz="0" w:space="0" w:color="auto"/>
        <w:right w:val="none" w:sz="0" w:space="0" w:color="auto"/>
      </w:divBdr>
    </w:div>
    <w:div w:id="1115830431">
      <w:bodyDiv w:val="1"/>
      <w:marLeft w:val="0"/>
      <w:marRight w:val="0"/>
      <w:marTop w:val="0"/>
      <w:marBottom w:val="0"/>
      <w:divBdr>
        <w:top w:val="none" w:sz="0" w:space="0" w:color="auto"/>
        <w:left w:val="none" w:sz="0" w:space="0" w:color="auto"/>
        <w:bottom w:val="none" w:sz="0" w:space="0" w:color="auto"/>
        <w:right w:val="none" w:sz="0" w:space="0" w:color="auto"/>
      </w:divBdr>
    </w:div>
    <w:div w:id="1130126841">
      <w:bodyDiv w:val="1"/>
      <w:marLeft w:val="0"/>
      <w:marRight w:val="0"/>
      <w:marTop w:val="0"/>
      <w:marBottom w:val="0"/>
      <w:divBdr>
        <w:top w:val="none" w:sz="0" w:space="0" w:color="auto"/>
        <w:left w:val="none" w:sz="0" w:space="0" w:color="auto"/>
        <w:bottom w:val="none" w:sz="0" w:space="0" w:color="auto"/>
        <w:right w:val="none" w:sz="0" w:space="0" w:color="auto"/>
      </w:divBdr>
    </w:div>
    <w:div w:id="1134638713">
      <w:bodyDiv w:val="1"/>
      <w:marLeft w:val="0"/>
      <w:marRight w:val="0"/>
      <w:marTop w:val="0"/>
      <w:marBottom w:val="0"/>
      <w:divBdr>
        <w:top w:val="none" w:sz="0" w:space="0" w:color="auto"/>
        <w:left w:val="none" w:sz="0" w:space="0" w:color="auto"/>
        <w:bottom w:val="none" w:sz="0" w:space="0" w:color="auto"/>
        <w:right w:val="none" w:sz="0" w:space="0" w:color="auto"/>
      </w:divBdr>
    </w:div>
    <w:div w:id="1157265763">
      <w:bodyDiv w:val="1"/>
      <w:marLeft w:val="0"/>
      <w:marRight w:val="0"/>
      <w:marTop w:val="0"/>
      <w:marBottom w:val="0"/>
      <w:divBdr>
        <w:top w:val="none" w:sz="0" w:space="0" w:color="auto"/>
        <w:left w:val="none" w:sz="0" w:space="0" w:color="auto"/>
        <w:bottom w:val="none" w:sz="0" w:space="0" w:color="auto"/>
        <w:right w:val="none" w:sz="0" w:space="0" w:color="auto"/>
      </w:divBdr>
    </w:div>
    <w:div w:id="1174222663">
      <w:bodyDiv w:val="1"/>
      <w:marLeft w:val="0"/>
      <w:marRight w:val="0"/>
      <w:marTop w:val="0"/>
      <w:marBottom w:val="0"/>
      <w:divBdr>
        <w:top w:val="none" w:sz="0" w:space="0" w:color="auto"/>
        <w:left w:val="none" w:sz="0" w:space="0" w:color="auto"/>
        <w:bottom w:val="none" w:sz="0" w:space="0" w:color="auto"/>
        <w:right w:val="none" w:sz="0" w:space="0" w:color="auto"/>
      </w:divBdr>
    </w:div>
    <w:div w:id="1280261185">
      <w:bodyDiv w:val="1"/>
      <w:marLeft w:val="0"/>
      <w:marRight w:val="0"/>
      <w:marTop w:val="0"/>
      <w:marBottom w:val="0"/>
      <w:divBdr>
        <w:top w:val="none" w:sz="0" w:space="0" w:color="auto"/>
        <w:left w:val="none" w:sz="0" w:space="0" w:color="auto"/>
        <w:bottom w:val="none" w:sz="0" w:space="0" w:color="auto"/>
        <w:right w:val="none" w:sz="0" w:space="0" w:color="auto"/>
      </w:divBdr>
    </w:div>
    <w:div w:id="1324817862">
      <w:bodyDiv w:val="1"/>
      <w:marLeft w:val="0"/>
      <w:marRight w:val="0"/>
      <w:marTop w:val="0"/>
      <w:marBottom w:val="0"/>
      <w:divBdr>
        <w:top w:val="none" w:sz="0" w:space="0" w:color="auto"/>
        <w:left w:val="none" w:sz="0" w:space="0" w:color="auto"/>
        <w:bottom w:val="none" w:sz="0" w:space="0" w:color="auto"/>
        <w:right w:val="none" w:sz="0" w:space="0" w:color="auto"/>
      </w:divBdr>
    </w:div>
    <w:div w:id="1355303113">
      <w:bodyDiv w:val="1"/>
      <w:marLeft w:val="0"/>
      <w:marRight w:val="0"/>
      <w:marTop w:val="0"/>
      <w:marBottom w:val="0"/>
      <w:divBdr>
        <w:top w:val="none" w:sz="0" w:space="0" w:color="auto"/>
        <w:left w:val="none" w:sz="0" w:space="0" w:color="auto"/>
        <w:bottom w:val="none" w:sz="0" w:space="0" w:color="auto"/>
        <w:right w:val="none" w:sz="0" w:space="0" w:color="auto"/>
      </w:divBdr>
    </w:div>
    <w:div w:id="1380476869">
      <w:bodyDiv w:val="1"/>
      <w:marLeft w:val="0"/>
      <w:marRight w:val="0"/>
      <w:marTop w:val="0"/>
      <w:marBottom w:val="0"/>
      <w:divBdr>
        <w:top w:val="none" w:sz="0" w:space="0" w:color="auto"/>
        <w:left w:val="none" w:sz="0" w:space="0" w:color="auto"/>
        <w:bottom w:val="none" w:sz="0" w:space="0" w:color="auto"/>
        <w:right w:val="none" w:sz="0" w:space="0" w:color="auto"/>
      </w:divBdr>
    </w:div>
    <w:div w:id="1405949095">
      <w:bodyDiv w:val="1"/>
      <w:marLeft w:val="0"/>
      <w:marRight w:val="0"/>
      <w:marTop w:val="0"/>
      <w:marBottom w:val="0"/>
      <w:divBdr>
        <w:top w:val="none" w:sz="0" w:space="0" w:color="auto"/>
        <w:left w:val="none" w:sz="0" w:space="0" w:color="auto"/>
        <w:bottom w:val="none" w:sz="0" w:space="0" w:color="auto"/>
        <w:right w:val="none" w:sz="0" w:space="0" w:color="auto"/>
      </w:divBdr>
    </w:div>
    <w:div w:id="1426464223">
      <w:bodyDiv w:val="1"/>
      <w:marLeft w:val="0"/>
      <w:marRight w:val="0"/>
      <w:marTop w:val="0"/>
      <w:marBottom w:val="0"/>
      <w:divBdr>
        <w:top w:val="none" w:sz="0" w:space="0" w:color="auto"/>
        <w:left w:val="none" w:sz="0" w:space="0" w:color="auto"/>
        <w:bottom w:val="none" w:sz="0" w:space="0" w:color="auto"/>
        <w:right w:val="none" w:sz="0" w:space="0" w:color="auto"/>
      </w:divBdr>
    </w:div>
    <w:div w:id="1472594891">
      <w:bodyDiv w:val="1"/>
      <w:marLeft w:val="0"/>
      <w:marRight w:val="0"/>
      <w:marTop w:val="0"/>
      <w:marBottom w:val="0"/>
      <w:divBdr>
        <w:top w:val="none" w:sz="0" w:space="0" w:color="auto"/>
        <w:left w:val="none" w:sz="0" w:space="0" w:color="auto"/>
        <w:bottom w:val="none" w:sz="0" w:space="0" w:color="auto"/>
        <w:right w:val="none" w:sz="0" w:space="0" w:color="auto"/>
      </w:divBdr>
    </w:div>
    <w:div w:id="1506286974">
      <w:bodyDiv w:val="1"/>
      <w:marLeft w:val="0"/>
      <w:marRight w:val="0"/>
      <w:marTop w:val="0"/>
      <w:marBottom w:val="0"/>
      <w:divBdr>
        <w:top w:val="none" w:sz="0" w:space="0" w:color="auto"/>
        <w:left w:val="none" w:sz="0" w:space="0" w:color="auto"/>
        <w:bottom w:val="none" w:sz="0" w:space="0" w:color="auto"/>
        <w:right w:val="none" w:sz="0" w:space="0" w:color="auto"/>
      </w:divBdr>
    </w:div>
    <w:div w:id="1581988465">
      <w:bodyDiv w:val="1"/>
      <w:marLeft w:val="0"/>
      <w:marRight w:val="0"/>
      <w:marTop w:val="0"/>
      <w:marBottom w:val="0"/>
      <w:divBdr>
        <w:top w:val="none" w:sz="0" w:space="0" w:color="auto"/>
        <w:left w:val="none" w:sz="0" w:space="0" w:color="auto"/>
        <w:bottom w:val="none" w:sz="0" w:space="0" w:color="auto"/>
        <w:right w:val="none" w:sz="0" w:space="0" w:color="auto"/>
      </w:divBdr>
    </w:div>
    <w:div w:id="1791971689">
      <w:bodyDiv w:val="1"/>
      <w:marLeft w:val="0"/>
      <w:marRight w:val="0"/>
      <w:marTop w:val="0"/>
      <w:marBottom w:val="0"/>
      <w:divBdr>
        <w:top w:val="none" w:sz="0" w:space="0" w:color="auto"/>
        <w:left w:val="none" w:sz="0" w:space="0" w:color="auto"/>
        <w:bottom w:val="none" w:sz="0" w:space="0" w:color="auto"/>
        <w:right w:val="none" w:sz="0" w:space="0" w:color="auto"/>
      </w:divBdr>
    </w:div>
    <w:div w:id="1817916814">
      <w:bodyDiv w:val="1"/>
      <w:marLeft w:val="0"/>
      <w:marRight w:val="0"/>
      <w:marTop w:val="0"/>
      <w:marBottom w:val="0"/>
      <w:divBdr>
        <w:top w:val="none" w:sz="0" w:space="0" w:color="auto"/>
        <w:left w:val="none" w:sz="0" w:space="0" w:color="auto"/>
        <w:bottom w:val="none" w:sz="0" w:space="0" w:color="auto"/>
        <w:right w:val="none" w:sz="0" w:space="0" w:color="auto"/>
      </w:divBdr>
    </w:div>
    <w:div w:id="1871336524">
      <w:bodyDiv w:val="1"/>
      <w:marLeft w:val="0"/>
      <w:marRight w:val="0"/>
      <w:marTop w:val="0"/>
      <w:marBottom w:val="0"/>
      <w:divBdr>
        <w:top w:val="none" w:sz="0" w:space="0" w:color="auto"/>
        <w:left w:val="none" w:sz="0" w:space="0" w:color="auto"/>
        <w:bottom w:val="none" w:sz="0" w:space="0" w:color="auto"/>
        <w:right w:val="none" w:sz="0" w:space="0" w:color="auto"/>
      </w:divBdr>
    </w:div>
    <w:div w:id="1910462621">
      <w:bodyDiv w:val="1"/>
      <w:marLeft w:val="0"/>
      <w:marRight w:val="0"/>
      <w:marTop w:val="0"/>
      <w:marBottom w:val="0"/>
      <w:divBdr>
        <w:top w:val="none" w:sz="0" w:space="0" w:color="auto"/>
        <w:left w:val="none" w:sz="0" w:space="0" w:color="auto"/>
        <w:bottom w:val="none" w:sz="0" w:space="0" w:color="auto"/>
        <w:right w:val="none" w:sz="0" w:space="0" w:color="auto"/>
      </w:divBdr>
    </w:div>
    <w:div w:id="2003435803">
      <w:bodyDiv w:val="1"/>
      <w:marLeft w:val="0"/>
      <w:marRight w:val="0"/>
      <w:marTop w:val="0"/>
      <w:marBottom w:val="0"/>
      <w:divBdr>
        <w:top w:val="none" w:sz="0" w:space="0" w:color="auto"/>
        <w:left w:val="none" w:sz="0" w:space="0" w:color="auto"/>
        <w:bottom w:val="none" w:sz="0" w:space="0" w:color="auto"/>
        <w:right w:val="none" w:sz="0" w:space="0" w:color="auto"/>
      </w:divBdr>
    </w:div>
    <w:div w:id="2024550411">
      <w:bodyDiv w:val="1"/>
      <w:marLeft w:val="0"/>
      <w:marRight w:val="0"/>
      <w:marTop w:val="0"/>
      <w:marBottom w:val="0"/>
      <w:divBdr>
        <w:top w:val="none" w:sz="0" w:space="0" w:color="auto"/>
        <w:left w:val="none" w:sz="0" w:space="0" w:color="auto"/>
        <w:bottom w:val="none" w:sz="0" w:space="0" w:color="auto"/>
        <w:right w:val="none" w:sz="0" w:space="0" w:color="auto"/>
      </w:divBdr>
    </w:div>
    <w:div w:id="2062946467">
      <w:bodyDiv w:val="1"/>
      <w:marLeft w:val="0"/>
      <w:marRight w:val="0"/>
      <w:marTop w:val="0"/>
      <w:marBottom w:val="0"/>
      <w:divBdr>
        <w:top w:val="none" w:sz="0" w:space="0" w:color="auto"/>
        <w:left w:val="none" w:sz="0" w:space="0" w:color="auto"/>
        <w:bottom w:val="none" w:sz="0" w:space="0" w:color="auto"/>
        <w:right w:val="none" w:sz="0" w:space="0" w:color="auto"/>
      </w:divBdr>
    </w:div>
    <w:div w:id="2107966872">
      <w:bodyDiv w:val="1"/>
      <w:marLeft w:val="0"/>
      <w:marRight w:val="0"/>
      <w:marTop w:val="0"/>
      <w:marBottom w:val="0"/>
      <w:divBdr>
        <w:top w:val="none" w:sz="0" w:space="0" w:color="auto"/>
        <w:left w:val="none" w:sz="0" w:space="0" w:color="auto"/>
        <w:bottom w:val="none" w:sz="0" w:space="0" w:color="auto"/>
        <w:right w:val="none" w:sz="0" w:space="0" w:color="auto"/>
      </w:divBdr>
    </w:div>
    <w:div w:id="2112504255">
      <w:bodyDiv w:val="1"/>
      <w:marLeft w:val="0"/>
      <w:marRight w:val="0"/>
      <w:marTop w:val="0"/>
      <w:marBottom w:val="0"/>
      <w:divBdr>
        <w:top w:val="none" w:sz="0" w:space="0" w:color="auto"/>
        <w:left w:val="none" w:sz="0" w:space="0" w:color="auto"/>
        <w:bottom w:val="none" w:sz="0" w:space="0" w:color="auto"/>
        <w:right w:val="none" w:sz="0" w:space="0" w:color="auto"/>
      </w:divBdr>
    </w:div>
    <w:div w:id="2114284123">
      <w:bodyDiv w:val="1"/>
      <w:marLeft w:val="0"/>
      <w:marRight w:val="0"/>
      <w:marTop w:val="0"/>
      <w:marBottom w:val="0"/>
      <w:divBdr>
        <w:top w:val="none" w:sz="0" w:space="0" w:color="auto"/>
        <w:left w:val="none" w:sz="0" w:space="0" w:color="auto"/>
        <w:bottom w:val="none" w:sz="0" w:space="0" w:color="auto"/>
        <w:right w:val="none" w:sz="0" w:space="0" w:color="auto"/>
      </w:divBdr>
    </w:div>
    <w:div w:id="2142259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elowo_dgs@abv.bg"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belowo_dgs@abv.bg" TargetMode="External"/><Relationship Id="rId5" Type="http://schemas.openxmlformats.org/officeDocument/2006/relationships/webSettings" Target="webSettings.xml"/><Relationship Id="rId15" Type="http://schemas.openxmlformats.org/officeDocument/2006/relationships/hyperlink" Target="mailto:belowo_dgs@abv.bg" TargetMode="Externa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TotalTime>
  <Pages>1</Pages>
  <Words>12383</Words>
  <Characters>70589</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ДОКУМЕНТАЦИЯ</vt:lpstr>
    </vt:vector>
  </TitlesOfParts>
  <Company/>
  <LinksUpToDate>false</LinksUpToDate>
  <CharactersWithSpaces>82807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ДОКУМЕНТАЦИЯ</dc:title>
  <dc:subject/>
  <dc:creator>pc1</dc:creator>
  <cp:keywords/>
  <cp:lastModifiedBy>user</cp:lastModifiedBy>
  <cp:revision>18</cp:revision>
  <cp:lastPrinted>2019-03-22T12:30:00Z</cp:lastPrinted>
  <dcterms:created xsi:type="dcterms:W3CDTF">2019-03-21T08:53:00Z</dcterms:created>
  <dcterms:modified xsi:type="dcterms:W3CDTF">2019-03-22T13:40:00Z</dcterms:modified>
</cp:coreProperties>
</file>