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8" w:rsidRDefault="006301F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Проект</w:t>
      </w:r>
    </w:p>
    <w:p w:rsidR="006301F3" w:rsidRDefault="006301F3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ДОГОВОР ЗА ПРОДАЖБА </w:t>
      </w: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НА ПРОГНОЗНИ КОЛИЧЕСТВА </w:t>
      </w:r>
      <w:r w:rsidR="003B60BC">
        <w:rPr>
          <w:b/>
          <w:sz w:val="24"/>
          <w:szCs w:val="24"/>
          <w:lang w:val="bg-BG"/>
        </w:rPr>
        <w:t xml:space="preserve">ДОБИТА </w:t>
      </w:r>
      <w:r>
        <w:rPr>
          <w:b/>
          <w:sz w:val="24"/>
          <w:szCs w:val="24"/>
          <w:lang w:val="bg-BG"/>
        </w:rPr>
        <w:t>ДЪРВЕСИНА</w:t>
      </w: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………………...</w:t>
      </w:r>
      <w:r w:rsidR="00134268">
        <w:rPr>
          <w:b/>
          <w:sz w:val="24"/>
          <w:szCs w:val="24"/>
          <w:lang w:val="bg-BG"/>
        </w:rPr>
        <w:t>........... / ......................................</w:t>
      </w:r>
    </w:p>
    <w:p w:rsidR="00815E0A" w:rsidRDefault="00815E0A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center"/>
        <w:rPr>
          <w:b/>
          <w:sz w:val="24"/>
          <w:szCs w:val="24"/>
          <w:lang w:val="bg-BG"/>
        </w:rPr>
      </w:pPr>
    </w:p>
    <w:p w:rsidR="00905AA3" w:rsidRDefault="00905AA3" w:rsidP="00905AA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Днес, </w:t>
      </w:r>
      <w:r>
        <w:rPr>
          <w:sz w:val="24"/>
          <w:szCs w:val="24"/>
          <w:lang w:val="bg-BG"/>
        </w:rPr>
        <w:t>………………..</w:t>
      </w:r>
      <w:r>
        <w:rPr>
          <w:sz w:val="24"/>
          <w:szCs w:val="24"/>
          <w:lang w:val="ru-RU"/>
        </w:rPr>
        <w:t xml:space="preserve"> год., в </w:t>
      </w:r>
      <w:r>
        <w:rPr>
          <w:sz w:val="24"/>
          <w:szCs w:val="24"/>
          <w:lang w:val="bg-BG"/>
        </w:rPr>
        <w:t xml:space="preserve">гр. София в резултат на проведен </w:t>
      </w:r>
      <w:r w:rsidR="00E4266A">
        <w:rPr>
          <w:sz w:val="24"/>
          <w:szCs w:val="24"/>
          <w:lang w:val="bg-BG"/>
        </w:rPr>
        <w:t xml:space="preserve">електронен </w:t>
      </w:r>
      <w:r>
        <w:rPr>
          <w:sz w:val="24"/>
          <w:szCs w:val="24"/>
          <w:lang w:val="bg-BG"/>
        </w:rPr>
        <w:t xml:space="preserve">търг с </w:t>
      </w:r>
      <w:r w:rsidR="003B60BC">
        <w:rPr>
          <w:sz w:val="24"/>
          <w:szCs w:val="24"/>
          <w:lang w:val="bg-BG"/>
        </w:rPr>
        <w:t xml:space="preserve">явно </w:t>
      </w:r>
      <w:r>
        <w:rPr>
          <w:sz w:val="24"/>
          <w:szCs w:val="24"/>
          <w:lang w:val="bg-BG"/>
        </w:rPr>
        <w:t xml:space="preserve">наддаване за продажба на прогнозни количества </w:t>
      </w:r>
      <w:r w:rsidR="003B60BC">
        <w:rPr>
          <w:sz w:val="24"/>
          <w:szCs w:val="24"/>
          <w:lang w:val="bg-BG"/>
        </w:rPr>
        <w:t xml:space="preserve">добита </w:t>
      </w:r>
      <w:r>
        <w:rPr>
          <w:sz w:val="24"/>
          <w:szCs w:val="24"/>
          <w:lang w:val="bg-BG"/>
        </w:rPr>
        <w:t xml:space="preserve">дървесина по реда на </w:t>
      </w:r>
      <w:r>
        <w:rPr>
          <w:sz w:val="24"/>
          <w:lang w:val="bg-BG"/>
        </w:rPr>
        <w:t xml:space="preserve">на </w:t>
      </w:r>
      <w:r w:rsidR="003B60BC">
        <w:rPr>
          <w:sz w:val="24"/>
          <w:szCs w:val="24"/>
          <w:lang w:val="bg-BG"/>
        </w:rPr>
        <w:t>чл.66, ал.1, т.1, ал.2, т.5</w:t>
      </w:r>
      <w:r>
        <w:rPr>
          <w:sz w:val="24"/>
          <w:szCs w:val="24"/>
          <w:lang w:val="bg-BG"/>
        </w:rPr>
        <w:t xml:space="preserve"> </w:t>
      </w:r>
      <w:r w:rsidR="006301F3">
        <w:rPr>
          <w:sz w:val="24"/>
          <w:szCs w:val="24"/>
          <w:lang w:val="bg-BG"/>
        </w:rPr>
        <w:t xml:space="preserve">във връзка с чл.74 </w:t>
      </w:r>
      <w:r>
        <w:rPr>
          <w:sz w:val="24"/>
          <w:szCs w:val="24"/>
          <w:lang w:val="bg-BG"/>
        </w:rPr>
        <w:t>от 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  <w:r>
        <w:rPr>
          <w:sz w:val="24"/>
          <w:szCs w:val="24"/>
          <w:lang w:val="ru-RU"/>
        </w:rPr>
        <w:t xml:space="preserve"> </w:t>
      </w:r>
      <w:r w:rsidR="006301F3">
        <w:rPr>
          <w:sz w:val="24"/>
          <w:szCs w:val="24"/>
          <w:lang w:val="ru-RU"/>
        </w:rPr>
        <w:t xml:space="preserve">и Заповед </w:t>
      </w:r>
      <w:r w:rsidR="003B60BC">
        <w:rPr>
          <w:sz w:val="24"/>
          <w:szCs w:val="24"/>
          <w:lang w:val="ru-RU"/>
        </w:rPr>
        <w:t xml:space="preserve">№ ........................... </w:t>
      </w:r>
      <w:r w:rsidR="00134268">
        <w:rPr>
          <w:sz w:val="24"/>
          <w:szCs w:val="24"/>
          <w:lang w:val="ru-RU"/>
        </w:rPr>
        <w:t>/</w:t>
      </w:r>
      <w:r w:rsidR="003B60BC">
        <w:rPr>
          <w:sz w:val="24"/>
          <w:szCs w:val="24"/>
          <w:lang w:val="ru-RU"/>
        </w:rPr>
        <w:t xml:space="preserve"> .................................. на </w:t>
      </w:r>
      <w:r w:rsidR="00134268">
        <w:rPr>
          <w:sz w:val="24"/>
          <w:szCs w:val="24"/>
          <w:lang w:val="ru-RU"/>
        </w:rPr>
        <w:t>Директор</w:t>
      </w:r>
      <w:r w:rsidR="003B60BC">
        <w:rPr>
          <w:sz w:val="24"/>
          <w:szCs w:val="24"/>
          <w:lang w:val="ru-RU"/>
        </w:rPr>
        <w:t>а</w:t>
      </w:r>
      <w:r w:rsidR="00134268">
        <w:rPr>
          <w:sz w:val="24"/>
          <w:szCs w:val="24"/>
          <w:lang w:val="ru-RU"/>
        </w:rPr>
        <w:t xml:space="preserve"> на ТП-ДГС София</w:t>
      </w:r>
      <w:r w:rsidR="003B60BC">
        <w:rPr>
          <w:sz w:val="24"/>
          <w:szCs w:val="24"/>
          <w:lang w:val="ru-RU"/>
        </w:rPr>
        <w:t xml:space="preserve"> за определяне на купувач</w:t>
      </w:r>
      <w:r w:rsidR="001342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3B60BC">
        <w:rPr>
          <w:sz w:val="24"/>
          <w:szCs w:val="24"/>
          <w:lang w:val="ru-RU"/>
        </w:rPr>
        <w:t xml:space="preserve">се сключи настоящият договор </w:t>
      </w:r>
      <w:r>
        <w:rPr>
          <w:sz w:val="24"/>
          <w:szCs w:val="24"/>
          <w:lang w:val="ru-RU"/>
        </w:rPr>
        <w:t>между:</w:t>
      </w:r>
    </w:p>
    <w:p w:rsidR="00905AA3" w:rsidRDefault="00905AA3" w:rsidP="00905AA3">
      <w:pPr>
        <w:ind w:firstLine="180"/>
        <w:jc w:val="both"/>
        <w:rPr>
          <w:sz w:val="24"/>
          <w:szCs w:val="24"/>
          <w:lang w:val="ru-RU"/>
        </w:rPr>
      </w:pPr>
    </w:p>
    <w:p w:rsidR="00905AA3" w:rsidRDefault="00905AA3" w:rsidP="00905AA3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1. Югозападно държавно предприятие-ДП – </w:t>
      </w:r>
      <w:r>
        <w:rPr>
          <w:b/>
          <w:bCs/>
          <w:sz w:val="24"/>
          <w:szCs w:val="24"/>
          <w:lang w:val="bg-BG"/>
        </w:rPr>
        <w:t>ТП-Държавно горско стопанство София</w:t>
      </w:r>
      <w:r>
        <w:rPr>
          <w:sz w:val="24"/>
          <w:szCs w:val="24"/>
          <w:lang w:val="bg-BG"/>
        </w:rPr>
        <w:t xml:space="preserve">, БУЛСТАТ 201 </w:t>
      </w:r>
      <w:smartTag w:uri="urn:schemas-microsoft-com:office:smarttags" w:element="phone">
        <w:smartTagPr>
          <w:attr w:uri="urn:schemas-microsoft-com:office:office" w:name="ls" w:val="trans"/>
          <w:attr w:name="phonenumber" w:val="$6506$$$"/>
        </w:smartTagPr>
        <w:r>
          <w:rPr>
            <w:sz w:val="24"/>
            <w:szCs w:val="24"/>
            <w:lang w:val="bg-BG"/>
          </w:rPr>
          <w:t>627 506 0306</w:t>
        </w:r>
      </w:smartTag>
      <w:r>
        <w:rPr>
          <w:sz w:val="24"/>
          <w:szCs w:val="24"/>
          <w:lang w:val="bg-BG"/>
        </w:rPr>
        <w:t>, ИН по ЗДДС BG: 201 627 506, със седалище и адрес на управление – гр. София, ул. “Аксаков” № 14, ет.4, п</w:t>
      </w:r>
      <w:r>
        <w:rPr>
          <w:sz w:val="24"/>
          <w:szCs w:val="24"/>
          <w:lang w:val="ru-RU"/>
        </w:rPr>
        <w:t>редставляван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ru-RU"/>
        </w:rPr>
        <w:t xml:space="preserve"> от инж</w:t>
      </w:r>
      <w:r w:rsidR="00134268">
        <w:rPr>
          <w:sz w:val="24"/>
          <w:szCs w:val="24"/>
          <w:lang w:val="bg-BG"/>
        </w:rPr>
        <w:t xml:space="preserve">. </w:t>
      </w:r>
      <w:r w:rsidR="00D10BF7">
        <w:rPr>
          <w:sz w:val="24"/>
          <w:szCs w:val="24"/>
          <w:lang w:val="bg-BG"/>
        </w:rPr>
        <w:t>Захари Митев Митев</w:t>
      </w:r>
      <w:r w:rsidR="003B60BC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ru-RU"/>
        </w:rPr>
        <w:t xml:space="preserve">Директор </w:t>
      </w:r>
      <w:r w:rsidR="00134268">
        <w:rPr>
          <w:sz w:val="24"/>
          <w:szCs w:val="24"/>
          <w:lang w:val="bg-BG"/>
        </w:rPr>
        <w:t>и Росица Владимирова Миланова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bg-BG"/>
        </w:rPr>
        <w:t>г</w:t>
      </w:r>
      <w:r>
        <w:rPr>
          <w:sz w:val="24"/>
          <w:szCs w:val="24"/>
          <w:lang w:val="ru-RU"/>
        </w:rPr>
        <w:t xml:space="preserve">л.счетоводител, наричано за краткост </w:t>
      </w:r>
      <w:r>
        <w:rPr>
          <w:b/>
          <w:sz w:val="24"/>
          <w:szCs w:val="24"/>
          <w:lang w:val="ru-RU"/>
        </w:rPr>
        <w:t>ПРОДАВАЧ</w:t>
      </w:r>
      <w:r>
        <w:rPr>
          <w:sz w:val="24"/>
          <w:szCs w:val="24"/>
          <w:lang w:val="ru-RU"/>
        </w:rPr>
        <w:t xml:space="preserve">, от една страна, </w:t>
      </w:r>
    </w:p>
    <w:p w:rsidR="00134268" w:rsidRDefault="00134268" w:rsidP="00905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</w:p>
    <w:p w:rsidR="00905AA3" w:rsidRDefault="00134268" w:rsidP="00905AA3">
      <w:pPr>
        <w:jc w:val="both"/>
        <w:rPr>
          <w:sz w:val="24"/>
          <w:szCs w:val="24"/>
          <w:lang w:val="ru-RU"/>
        </w:rPr>
      </w:pPr>
      <w:r w:rsidRPr="00C569A6">
        <w:rPr>
          <w:b/>
          <w:sz w:val="24"/>
          <w:szCs w:val="24"/>
          <w:lang w:val="ru-RU"/>
        </w:rPr>
        <w:t xml:space="preserve">2. </w:t>
      </w:r>
      <w:r w:rsidR="00C569A6" w:rsidRPr="00C569A6">
        <w:rPr>
          <w:b/>
          <w:sz w:val="24"/>
          <w:szCs w:val="24"/>
          <w:lang w:val="bg-BG"/>
        </w:rPr>
        <w:t>„</w:t>
      </w:r>
      <w:r w:rsidR="003B60BC">
        <w:rPr>
          <w:b/>
          <w:sz w:val="24"/>
          <w:szCs w:val="24"/>
          <w:lang w:val="bg-BG"/>
        </w:rPr>
        <w:t>............................</w:t>
      </w:r>
      <w:r w:rsidR="00C569A6" w:rsidRPr="00C569A6">
        <w:rPr>
          <w:b/>
          <w:sz w:val="24"/>
          <w:szCs w:val="24"/>
          <w:lang w:val="bg-BG"/>
        </w:rPr>
        <w:t>”</w:t>
      </w:r>
      <w:r w:rsidR="003B60BC">
        <w:rPr>
          <w:b/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ЕИК </w:t>
      </w:r>
      <w:r w:rsidR="003B60BC">
        <w:rPr>
          <w:sz w:val="24"/>
          <w:szCs w:val="24"/>
          <w:lang w:val="bg-BG"/>
        </w:rPr>
        <w:t>........................</w:t>
      </w:r>
      <w:r>
        <w:rPr>
          <w:sz w:val="24"/>
          <w:szCs w:val="24"/>
          <w:lang w:val="bg-BG"/>
        </w:rPr>
        <w:t>, ИН по ЗДДС: BG</w:t>
      </w:r>
      <w:r w:rsidR="003B60BC">
        <w:rPr>
          <w:sz w:val="24"/>
          <w:szCs w:val="24"/>
          <w:lang w:val="bg-BG"/>
        </w:rPr>
        <w:t xml:space="preserve"> ........................</w:t>
      </w:r>
      <w:r w:rsidR="00C569A6">
        <w:rPr>
          <w:sz w:val="24"/>
          <w:szCs w:val="24"/>
          <w:lang w:val="bg-BG"/>
        </w:rPr>
        <w:t xml:space="preserve">, </w:t>
      </w:r>
      <w:r w:rsidR="00905AA3">
        <w:rPr>
          <w:sz w:val="24"/>
          <w:szCs w:val="24"/>
          <w:lang w:val="ru-RU"/>
        </w:rPr>
        <w:t>съ</w:t>
      </w:r>
      <w:r w:rsidR="00C569A6">
        <w:rPr>
          <w:sz w:val="24"/>
          <w:szCs w:val="24"/>
          <w:lang w:val="ru-RU"/>
        </w:rPr>
        <w:t xml:space="preserve">с седалище и адрес на управление – </w:t>
      </w:r>
      <w:r w:rsidR="003B60BC">
        <w:rPr>
          <w:sz w:val="24"/>
          <w:szCs w:val="24"/>
          <w:lang w:val="ru-RU"/>
        </w:rPr>
        <w:t>........................................................................................................................................</w:t>
      </w:r>
      <w:r w:rsidR="00C569A6">
        <w:rPr>
          <w:sz w:val="24"/>
          <w:szCs w:val="24"/>
          <w:lang w:val="bg-BG"/>
        </w:rPr>
        <w:t>, предста</w:t>
      </w:r>
      <w:r w:rsidR="00905AA3">
        <w:rPr>
          <w:sz w:val="24"/>
          <w:szCs w:val="24"/>
          <w:lang w:val="ru-RU"/>
        </w:rPr>
        <w:t>влявано</w:t>
      </w:r>
      <w:r w:rsidR="00905AA3">
        <w:rPr>
          <w:sz w:val="24"/>
          <w:szCs w:val="24"/>
          <w:lang w:val="bg-BG"/>
        </w:rPr>
        <w:t xml:space="preserve"> </w:t>
      </w:r>
      <w:r w:rsidR="003B60BC">
        <w:rPr>
          <w:sz w:val="24"/>
          <w:szCs w:val="24"/>
          <w:lang w:val="ru-RU"/>
        </w:rPr>
        <w:t>от ............................................................... в качеството му на ....................................</w:t>
      </w:r>
      <w:r w:rsidR="00905AA3">
        <w:rPr>
          <w:sz w:val="24"/>
          <w:szCs w:val="24"/>
          <w:lang w:val="ru-RU"/>
        </w:rPr>
        <w:t xml:space="preserve">, наричано за краткост </w:t>
      </w:r>
      <w:r w:rsidR="00905AA3">
        <w:rPr>
          <w:b/>
          <w:sz w:val="24"/>
          <w:szCs w:val="24"/>
          <w:lang w:val="ru-RU"/>
        </w:rPr>
        <w:t>КУПУВАЧ</w:t>
      </w:r>
      <w:r w:rsidR="00905AA3">
        <w:rPr>
          <w:sz w:val="24"/>
          <w:szCs w:val="24"/>
          <w:lang w:val="ru-RU"/>
        </w:rPr>
        <w:t>, от друга страна, се сключи настоящият договор за  следното :</w:t>
      </w:r>
    </w:p>
    <w:p w:rsidR="00905AA3" w:rsidRDefault="00905AA3" w:rsidP="00905AA3">
      <w:pPr>
        <w:ind w:firstLine="180"/>
        <w:jc w:val="both"/>
        <w:rPr>
          <w:sz w:val="24"/>
          <w:szCs w:val="24"/>
          <w:lang w:val="ru-RU"/>
        </w:rPr>
      </w:pPr>
    </w:p>
    <w:p w:rsidR="00905AA3" w:rsidRDefault="00905AA3" w:rsidP="00905AA3">
      <w:pPr>
        <w:jc w:val="both"/>
        <w:rPr>
          <w:b/>
          <w:sz w:val="24"/>
          <w:szCs w:val="24"/>
          <w:lang w:val="bg-BG"/>
        </w:rPr>
      </w:pPr>
      <w:smartTag w:uri="urn:schemas-microsoft-com:office:smarttags" w:element="place">
        <w:r>
          <w:rPr>
            <w:b/>
            <w:sz w:val="24"/>
            <w:szCs w:val="24"/>
          </w:rPr>
          <w:t>I</w:t>
        </w:r>
        <w:r>
          <w:rPr>
            <w:b/>
            <w:sz w:val="24"/>
            <w:szCs w:val="24"/>
            <w:lang w:val="ru-RU"/>
          </w:rPr>
          <w:t>.</w:t>
        </w:r>
      </w:smartTag>
      <w:r>
        <w:rPr>
          <w:b/>
          <w:sz w:val="24"/>
          <w:szCs w:val="24"/>
          <w:lang w:val="ru-RU"/>
        </w:rPr>
        <w:t xml:space="preserve"> Предмет на договора</w:t>
      </w:r>
    </w:p>
    <w:p w:rsidR="00905AA3" w:rsidRDefault="00905AA3" w:rsidP="00B3278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1.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Продавачът се задължава да прехвърли на Купувача собствеността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върху пакет прогнозни количества </w:t>
      </w:r>
      <w:r w:rsidR="003B60BC">
        <w:rPr>
          <w:sz w:val="24"/>
          <w:szCs w:val="24"/>
          <w:lang w:val="ru-RU"/>
        </w:rPr>
        <w:t xml:space="preserve">добита </w:t>
      </w:r>
      <w:r>
        <w:rPr>
          <w:sz w:val="24"/>
          <w:szCs w:val="24"/>
          <w:lang w:val="bg-BG"/>
        </w:rPr>
        <w:t>д</w:t>
      </w:r>
      <w:r w:rsidR="00C569A6">
        <w:rPr>
          <w:sz w:val="24"/>
          <w:szCs w:val="24"/>
          <w:lang w:val="bg-BG"/>
        </w:rPr>
        <w:t xml:space="preserve">ьрвесина от обект </w:t>
      </w:r>
      <w:r w:rsidR="003B60BC">
        <w:rPr>
          <w:sz w:val="24"/>
          <w:szCs w:val="24"/>
          <w:lang w:val="bg-BG"/>
        </w:rPr>
        <w:t>.....................</w:t>
      </w:r>
      <w:r>
        <w:rPr>
          <w:sz w:val="24"/>
          <w:szCs w:val="24"/>
          <w:lang w:val="bg-BG"/>
        </w:rPr>
        <w:t xml:space="preserve">, </w:t>
      </w:r>
      <w:r w:rsidR="00C569A6">
        <w:rPr>
          <w:sz w:val="24"/>
          <w:szCs w:val="24"/>
          <w:lang w:val="bg-BG"/>
        </w:rPr>
        <w:t xml:space="preserve">подотдели </w:t>
      </w:r>
      <w:r w:rsidR="003B60BC">
        <w:rPr>
          <w:sz w:val="24"/>
          <w:szCs w:val="24"/>
          <w:lang w:val="bg-BG"/>
        </w:rPr>
        <w:t>.............................................................</w:t>
      </w:r>
      <w:r>
        <w:rPr>
          <w:sz w:val="24"/>
          <w:szCs w:val="24"/>
          <w:lang w:val="bg-BG"/>
        </w:rPr>
        <w:t>, а</w:t>
      </w:r>
      <w:r>
        <w:rPr>
          <w:sz w:val="24"/>
          <w:szCs w:val="24"/>
          <w:lang w:val="ru-RU"/>
        </w:rPr>
        <w:t xml:space="preserve"> Купувачът се задължава да заплати </w:t>
      </w:r>
      <w:r>
        <w:rPr>
          <w:sz w:val="24"/>
          <w:szCs w:val="24"/>
          <w:lang w:val="bg-BG"/>
        </w:rPr>
        <w:t xml:space="preserve">предложената от него </w:t>
      </w:r>
      <w:r>
        <w:rPr>
          <w:sz w:val="24"/>
          <w:szCs w:val="24"/>
          <w:lang w:val="ru-RU"/>
        </w:rPr>
        <w:t>цена</w:t>
      </w:r>
      <w:r>
        <w:rPr>
          <w:sz w:val="24"/>
          <w:szCs w:val="24"/>
          <w:lang w:val="bg-BG"/>
        </w:rPr>
        <w:t xml:space="preserve"> и транспортира дървесината</w:t>
      </w:r>
      <w:r>
        <w:rPr>
          <w:color w:val="800000"/>
          <w:sz w:val="24"/>
          <w:szCs w:val="24"/>
          <w:lang w:val="bg-BG"/>
        </w:rPr>
        <w:t xml:space="preserve">. </w:t>
      </w:r>
    </w:p>
    <w:p w:rsidR="00815E0A" w:rsidRPr="00C21DB6" w:rsidRDefault="00815E0A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1.2. Дървесината по т.1.1. е групирана в обект </w:t>
      </w:r>
      <w:r>
        <w:rPr>
          <w:sz w:val="24"/>
          <w:szCs w:val="24"/>
          <w:lang w:val="bg-BG"/>
        </w:rPr>
        <w:t>........................</w:t>
      </w:r>
      <w:r w:rsidRPr="00C21DB6">
        <w:rPr>
          <w:sz w:val="24"/>
          <w:szCs w:val="24"/>
          <w:lang w:val="bg-BG"/>
        </w:rPr>
        <w:t xml:space="preserve">, подотдели </w:t>
      </w:r>
      <w:r>
        <w:rPr>
          <w:sz w:val="24"/>
          <w:szCs w:val="24"/>
          <w:lang w:val="bg-BG"/>
        </w:rPr>
        <w:t>............................................</w:t>
      </w:r>
    </w:p>
    <w:p w:rsidR="00815E0A" w:rsidRPr="00C21DB6" w:rsidRDefault="00815E0A" w:rsidP="00815E0A">
      <w:pPr>
        <w:jc w:val="both"/>
        <w:rPr>
          <w:sz w:val="24"/>
          <w:szCs w:val="24"/>
          <w:lang w:val="bg-BG"/>
        </w:rPr>
      </w:pPr>
      <w:r w:rsidRPr="00C21DB6">
        <w:rPr>
          <w:sz w:val="24"/>
          <w:szCs w:val="24"/>
          <w:lang w:val="bg-BG"/>
        </w:rPr>
        <w:t xml:space="preserve"> посочена по дървесен вид, количество и сортимент, както следва:</w:t>
      </w: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6"/>
        <w:gridCol w:w="1559"/>
        <w:gridCol w:w="2027"/>
      </w:tblGrid>
      <w:tr w:rsidR="00815E0A" w:rsidRPr="00C21DB6" w:rsidTr="007511BC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Категории дървесина и сортименти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Дървесен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Количество</w:t>
            </w:r>
          </w:p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пл. куб. 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21DB6">
              <w:rPr>
                <w:b/>
                <w:sz w:val="22"/>
                <w:szCs w:val="22"/>
                <w:lang w:val="bg-BG"/>
              </w:rPr>
              <w:t>Достигната цена, лв. без ДДС</w:t>
            </w: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815E0A" w:rsidRPr="00C21DB6" w:rsidTr="007511BC">
        <w:trPr>
          <w:trHeight w:val="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0A" w:rsidRPr="00C21DB6" w:rsidRDefault="00815E0A" w:rsidP="007511B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964EF6" w:rsidRPr="00235A46" w:rsidRDefault="00964EF6" w:rsidP="00B32781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>1.3. Дървесината преминава в собственост на Купувача, в момента на подписването на предавателно-приемателен протокол и след заплащане на цената. Рекламации относно количеството и качеството на дървесината се правят и приемат в момента на подписване на предавателно-приемателния протокол. Всички рискове за дървесината преминават върху купувача от момента на подписване на предавателно-приемателния протокол</w:t>
      </w:r>
    </w:p>
    <w:p w:rsidR="00815E0A" w:rsidRPr="00235A46" w:rsidRDefault="00964EF6" w:rsidP="00B32781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lastRenderedPageBreak/>
        <w:t>1.4</w:t>
      </w:r>
      <w:r w:rsidR="00815E0A" w:rsidRPr="00235A46">
        <w:rPr>
          <w:color w:val="000000" w:themeColor="text1"/>
          <w:sz w:val="24"/>
          <w:szCs w:val="24"/>
          <w:lang w:val="bg-BG"/>
        </w:rPr>
        <w:t>. Срокът на договора е до ............................</w:t>
      </w:r>
    </w:p>
    <w:p w:rsidR="00815E0A" w:rsidRPr="00235A46" w:rsidRDefault="00815E0A" w:rsidP="00B32781">
      <w:pPr>
        <w:jc w:val="both"/>
        <w:rPr>
          <w:color w:val="000000" w:themeColor="text1"/>
          <w:sz w:val="24"/>
          <w:szCs w:val="24"/>
          <w:lang w:val="bg-BG"/>
        </w:rPr>
      </w:pPr>
    </w:p>
    <w:p w:rsidR="00905AA3" w:rsidRPr="00235A46" w:rsidRDefault="00905AA3" w:rsidP="00905AA3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235A46">
        <w:rPr>
          <w:b/>
          <w:bCs/>
          <w:color w:val="000000" w:themeColor="text1"/>
          <w:sz w:val="24"/>
          <w:szCs w:val="24"/>
          <w:lang w:val="bg-BG"/>
        </w:rPr>
        <w:t>ІІ. Цена и начин на плащане</w:t>
      </w:r>
    </w:p>
    <w:p w:rsidR="00815E0A" w:rsidRPr="00235A46" w:rsidRDefault="00815E0A" w:rsidP="00815E0A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>2.1. Цената, която КУПУВАЧА заплаща е: ...................... лв. без ДДС /........................ или ..................................лв. с ДДС / .........................................................../.</w:t>
      </w:r>
    </w:p>
    <w:p w:rsidR="006301F3" w:rsidRPr="00235A46" w:rsidRDefault="00815E0A" w:rsidP="006301F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2.2.</w:t>
      </w:r>
      <w:r w:rsidRPr="00235A46">
        <w:rPr>
          <w:color w:val="000000" w:themeColor="text1"/>
          <w:sz w:val="24"/>
          <w:szCs w:val="24"/>
          <w:lang w:val="bg-BG"/>
        </w:rPr>
        <w:t xml:space="preserve"> </w:t>
      </w:r>
      <w:r w:rsidR="006301F3" w:rsidRPr="00235A46">
        <w:rPr>
          <w:color w:val="000000" w:themeColor="text1"/>
          <w:sz w:val="24"/>
          <w:szCs w:val="24"/>
          <w:lang w:val="ru-RU"/>
        </w:rPr>
        <w:t>Плащането на цената се извършва по следния начин:</w:t>
      </w:r>
    </w:p>
    <w:p w:rsidR="006301F3" w:rsidRPr="00235A46" w:rsidRDefault="00C34FBA" w:rsidP="006301F3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4"/>
          <w:szCs w:val="24"/>
        </w:rPr>
      </w:pPr>
      <w:r w:rsidRPr="00235A46">
        <w:rPr>
          <w:bCs/>
          <w:iCs/>
          <w:color w:val="000000" w:themeColor="text1"/>
          <w:sz w:val="24"/>
          <w:szCs w:val="24"/>
          <w:lang w:val="bg-BG"/>
        </w:rPr>
        <w:t>Авансова</w:t>
      </w:r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вноска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- 20%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достигнатата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стойност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обекта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се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заплаща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в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деня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подписване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договора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>.</w:t>
      </w:r>
    </w:p>
    <w:p w:rsidR="006301F3" w:rsidRPr="00235A46" w:rsidRDefault="00235A46" w:rsidP="00C34FBA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4"/>
          <w:szCs w:val="24"/>
        </w:rPr>
      </w:pPr>
      <w:proofErr w:type="spellStart"/>
      <w:proofErr w:type="gramStart"/>
      <w:r w:rsidRPr="00235A46">
        <w:rPr>
          <w:bCs/>
          <w:iCs/>
          <w:color w:val="000000" w:themeColor="text1"/>
          <w:sz w:val="24"/>
          <w:szCs w:val="24"/>
        </w:rPr>
        <w:t>Втора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Cs/>
          <w:iCs/>
          <w:color w:val="000000" w:themeColor="text1"/>
          <w:sz w:val="24"/>
          <w:szCs w:val="24"/>
        </w:rPr>
        <w:t>вноска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- </w:t>
      </w:r>
      <w:r w:rsidRPr="00235A46">
        <w:rPr>
          <w:bCs/>
          <w:iCs/>
          <w:color w:val="000000" w:themeColor="text1"/>
          <w:sz w:val="24"/>
          <w:szCs w:val="24"/>
          <w:lang w:val="bg-BG"/>
        </w:rPr>
        <w:t>7</w:t>
      </w:r>
      <w:r w:rsidR="006301F3" w:rsidRPr="00235A46">
        <w:rPr>
          <w:bCs/>
          <w:iCs/>
          <w:color w:val="000000" w:themeColor="text1"/>
          <w:sz w:val="24"/>
          <w:szCs w:val="24"/>
        </w:rPr>
        <w:t xml:space="preserve">0%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достигнатата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стойност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обекта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се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заплаща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след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изчерпване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r w:rsidR="00C34FBA" w:rsidRPr="00235A46">
        <w:rPr>
          <w:bCs/>
          <w:iCs/>
          <w:color w:val="000000" w:themeColor="text1"/>
          <w:sz w:val="24"/>
          <w:szCs w:val="24"/>
          <w:lang w:val="bg-BG"/>
        </w:rPr>
        <w:t xml:space="preserve">авансовата </w:t>
      </w:r>
      <w:bookmarkStart w:id="0" w:name="_GoBack"/>
      <w:bookmarkEnd w:id="0"/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вноска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20 %,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но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не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по-късно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30.03.2018г.</w:t>
      </w:r>
      <w:proofErr w:type="gramEnd"/>
    </w:p>
    <w:p w:rsidR="006301F3" w:rsidRPr="00235A46" w:rsidRDefault="00235A46" w:rsidP="006301F3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4"/>
          <w:szCs w:val="24"/>
        </w:rPr>
      </w:pPr>
      <w:proofErr w:type="spellStart"/>
      <w:proofErr w:type="gramStart"/>
      <w:r w:rsidRPr="00235A46">
        <w:rPr>
          <w:bCs/>
          <w:iCs/>
          <w:color w:val="000000" w:themeColor="text1"/>
          <w:sz w:val="24"/>
          <w:szCs w:val="24"/>
        </w:rPr>
        <w:t>Трета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Cs/>
          <w:iCs/>
          <w:color w:val="000000" w:themeColor="text1"/>
          <w:sz w:val="24"/>
          <w:szCs w:val="24"/>
        </w:rPr>
        <w:t>вноска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– </w:t>
      </w:r>
      <w:r w:rsidRPr="00235A46">
        <w:rPr>
          <w:bCs/>
          <w:iCs/>
          <w:color w:val="000000" w:themeColor="text1"/>
          <w:sz w:val="24"/>
          <w:szCs w:val="24"/>
          <w:lang w:val="bg-BG"/>
        </w:rPr>
        <w:t>3</w:t>
      </w:r>
      <w:r w:rsidR="006301F3" w:rsidRPr="00235A46">
        <w:rPr>
          <w:bCs/>
          <w:iCs/>
          <w:color w:val="000000" w:themeColor="text1"/>
          <w:sz w:val="24"/>
          <w:szCs w:val="24"/>
        </w:rPr>
        <w:t xml:space="preserve">0 %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достигнатата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стойност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обекта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се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заплаща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след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изчерпване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втората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вноска</w:t>
      </w:r>
      <w:proofErr w:type="spellEnd"/>
      <w:r w:rsidR="006301F3"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301F3" w:rsidRPr="00235A46">
        <w:rPr>
          <w:bCs/>
          <w:iCs/>
          <w:color w:val="000000" w:themeColor="text1"/>
          <w:sz w:val="24"/>
          <w:szCs w:val="24"/>
        </w:rPr>
        <w:t>от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40 %, </w:t>
      </w:r>
      <w:proofErr w:type="spellStart"/>
      <w:r w:rsidRPr="00235A46">
        <w:rPr>
          <w:bCs/>
          <w:iCs/>
          <w:color w:val="000000" w:themeColor="text1"/>
          <w:sz w:val="24"/>
          <w:szCs w:val="24"/>
        </w:rPr>
        <w:t>но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Cs/>
          <w:iCs/>
          <w:color w:val="000000" w:themeColor="text1"/>
          <w:sz w:val="24"/>
          <w:szCs w:val="24"/>
        </w:rPr>
        <w:t>не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Cs/>
          <w:iCs/>
          <w:color w:val="000000" w:themeColor="text1"/>
          <w:sz w:val="24"/>
          <w:szCs w:val="24"/>
        </w:rPr>
        <w:t>по-късно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Cs/>
          <w:iCs/>
          <w:color w:val="000000" w:themeColor="text1"/>
          <w:sz w:val="24"/>
          <w:szCs w:val="24"/>
        </w:rPr>
        <w:t>от</w:t>
      </w:r>
      <w:proofErr w:type="spellEnd"/>
      <w:r w:rsidRPr="00235A46">
        <w:rPr>
          <w:bCs/>
          <w:iCs/>
          <w:color w:val="000000" w:themeColor="text1"/>
          <w:sz w:val="24"/>
          <w:szCs w:val="24"/>
        </w:rPr>
        <w:t xml:space="preserve"> 30.0</w:t>
      </w:r>
      <w:r w:rsidRPr="00235A46">
        <w:rPr>
          <w:bCs/>
          <w:iCs/>
          <w:color w:val="000000" w:themeColor="text1"/>
          <w:sz w:val="24"/>
          <w:szCs w:val="24"/>
          <w:lang w:val="bg-BG"/>
        </w:rPr>
        <w:t>4</w:t>
      </w:r>
      <w:r w:rsidR="006301F3" w:rsidRPr="00235A46">
        <w:rPr>
          <w:bCs/>
          <w:iCs/>
          <w:color w:val="000000" w:themeColor="text1"/>
          <w:sz w:val="24"/>
          <w:szCs w:val="24"/>
        </w:rPr>
        <w:t>.2018г.</w:t>
      </w:r>
      <w:proofErr w:type="gramEnd"/>
    </w:p>
    <w:p w:rsidR="006301F3" w:rsidRPr="00235A46" w:rsidRDefault="00815E0A" w:rsidP="00815E0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 xml:space="preserve">2.3. </w:t>
      </w:r>
      <w:proofErr w:type="spellStart"/>
      <w:r w:rsidRPr="00235A46">
        <w:rPr>
          <w:color w:val="000000" w:themeColor="text1"/>
          <w:sz w:val="24"/>
          <w:szCs w:val="24"/>
        </w:rPr>
        <w:t>Плащането</w:t>
      </w:r>
      <w:proofErr w:type="spellEnd"/>
      <w:r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color w:val="000000" w:themeColor="text1"/>
          <w:sz w:val="24"/>
          <w:szCs w:val="24"/>
        </w:rPr>
        <w:t>се</w:t>
      </w:r>
      <w:proofErr w:type="spellEnd"/>
      <w:r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color w:val="000000" w:themeColor="text1"/>
          <w:sz w:val="24"/>
          <w:szCs w:val="24"/>
        </w:rPr>
        <w:t>извършва</w:t>
      </w:r>
      <w:proofErr w:type="spellEnd"/>
      <w:r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color w:val="000000" w:themeColor="text1"/>
          <w:sz w:val="24"/>
          <w:szCs w:val="24"/>
        </w:rPr>
        <w:t>по</w:t>
      </w:r>
      <w:proofErr w:type="spellEnd"/>
      <w:r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color w:val="000000" w:themeColor="text1"/>
          <w:sz w:val="24"/>
          <w:szCs w:val="24"/>
        </w:rPr>
        <w:t>банкова</w:t>
      </w:r>
      <w:proofErr w:type="spellEnd"/>
      <w:r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color w:val="000000" w:themeColor="text1"/>
          <w:sz w:val="24"/>
          <w:szCs w:val="24"/>
        </w:rPr>
        <w:t>сметка</w:t>
      </w:r>
      <w:proofErr w:type="spellEnd"/>
      <w:r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color w:val="000000" w:themeColor="text1"/>
          <w:sz w:val="24"/>
          <w:szCs w:val="24"/>
        </w:rPr>
        <w:t>на</w:t>
      </w:r>
      <w:proofErr w:type="spellEnd"/>
      <w:r w:rsidRPr="00235A46">
        <w:rPr>
          <w:color w:val="000000" w:themeColor="text1"/>
          <w:sz w:val="24"/>
          <w:szCs w:val="24"/>
        </w:rPr>
        <w:t xml:space="preserve">: </w:t>
      </w:r>
    </w:p>
    <w:p w:rsidR="006301F3" w:rsidRPr="00235A46" w:rsidRDefault="00815E0A" w:rsidP="00815E0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235A46">
        <w:rPr>
          <w:b/>
          <w:color w:val="000000" w:themeColor="text1"/>
          <w:sz w:val="24"/>
          <w:szCs w:val="24"/>
        </w:rPr>
        <w:t>Югозападно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държавно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предприятие</w:t>
      </w:r>
      <w:proofErr w:type="spellEnd"/>
      <w:r w:rsidRPr="00235A46">
        <w:rPr>
          <w:b/>
          <w:color w:val="000000" w:themeColor="text1"/>
          <w:sz w:val="24"/>
          <w:szCs w:val="24"/>
        </w:rPr>
        <w:t>-ДП - ТП-</w:t>
      </w:r>
      <w:proofErr w:type="spellStart"/>
      <w:r w:rsidRPr="00235A46">
        <w:rPr>
          <w:b/>
          <w:color w:val="000000" w:themeColor="text1"/>
          <w:sz w:val="24"/>
          <w:szCs w:val="24"/>
        </w:rPr>
        <w:t>Държавно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горско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стопанство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София</w:t>
      </w:r>
      <w:proofErr w:type="spellEnd"/>
      <w:r w:rsidRPr="00235A46">
        <w:rPr>
          <w:b/>
          <w:color w:val="000000" w:themeColor="text1"/>
          <w:sz w:val="24"/>
          <w:szCs w:val="24"/>
        </w:rPr>
        <w:t>:</w:t>
      </w:r>
      <w:r w:rsidRPr="00235A46">
        <w:rPr>
          <w:color w:val="000000" w:themeColor="text1"/>
          <w:sz w:val="24"/>
          <w:szCs w:val="24"/>
        </w:rPr>
        <w:t xml:space="preserve"> </w:t>
      </w:r>
    </w:p>
    <w:p w:rsidR="006301F3" w:rsidRPr="00235A46" w:rsidRDefault="00815E0A" w:rsidP="00815E0A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  <w:lang w:val="ru-RU"/>
        </w:rPr>
      </w:pPr>
      <w:r w:rsidRPr="00235A46">
        <w:rPr>
          <w:b/>
          <w:color w:val="000000" w:themeColor="text1"/>
          <w:sz w:val="24"/>
          <w:szCs w:val="24"/>
        </w:rPr>
        <w:t>IBAN: BG 46 CECB 9790 10F4 7333 00,</w:t>
      </w:r>
      <w:r w:rsidRPr="00235A46">
        <w:rPr>
          <w:b/>
          <w:color w:val="000000" w:themeColor="text1"/>
          <w:sz w:val="24"/>
          <w:szCs w:val="24"/>
          <w:lang w:val="ru-RU"/>
        </w:rPr>
        <w:t xml:space="preserve"> </w:t>
      </w:r>
    </w:p>
    <w:p w:rsidR="00815E0A" w:rsidRPr="00235A46" w:rsidRDefault="00815E0A" w:rsidP="00815E0A">
      <w:pPr>
        <w:autoSpaceDE w:val="0"/>
        <w:autoSpaceDN w:val="0"/>
        <w:adjustRightInd w:val="0"/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</w:rPr>
        <w:t>BIC: CECBBGSF</w:t>
      </w:r>
      <w:r w:rsidRPr="00235A46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при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Централна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Кооперативна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банка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АД – </w:t>
      </w:r>
      <w:proofErr w:type="spellStart"/>
      <w:r w:rsidRPr="00235A46">
        <w:rPr>
          <w:b/>
          <w:color w:val="000000" w:themeColor="text1"/>
          <w:sz w:val="24"/>
          <w:szCs w:val="24"/>
        </w:rPr>
        <w:t>клон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5A46">
        <w:rPr>
          <w:b/>
          <w:color w:val="000000" w:themeColor="text1"/>
          <w:sz w:val="24"/>
          <w:szCs w:val="24"/>
        </w:rPr>
        <w:t>Дондуков</w:t>
      </w:r>
      <w:proofErr w:type="spellEnd"/>
      <w:r w:rsidRPr="00235A46">
        <w:rPr>
          <w:b/>
          <w:color w:val="000000" w:themeColor="text1"/>
          <w:sz w:val="24"/>
          <w:szCs w:val="24"/>
        </w:rPr>
        <w:t xml:space="preserve">.  </w:t>
      </w:r>
    </w:p>
    <w:p w:rsidR="00815E0A" w:rsidRPr="00235A46" w:rsidRDefault="00815E0A" w:rsidP="00815E0A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 xml:space="preserve">2.4. Гаранцията за изпълнение на договора е в размер на 5% от достигнатата цена за обекта, а именно ......................................лв./ ........................................../ без ДДС и се внася от купувача преди подписването на договора по банковата сметка на ПРОДАВАЧА. </w:t>
      </w:r>
    </w:p>
    <w:p w:rsidR="00815E0A" w:rsidRPr="00235A46" w:rsidRDefault="00815E0A" w:rsidP="00815E0A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>2.5.Гаранцията за изпълнение на договора се освобождава след приключване  транспортирането на цялото количество дървесина  в срок 5 работни дни.</w:t>
      </w:r>
    </w:p>
    <w:p w:rsidR="00815E0A" w:rsidRPr="00235A46" w:rsidRDefault="00815E0A" w:rsidP="00815E0A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 xml:space="preserve">2.6. Гаранцията за изпълнение се освобождава, без да се дължат лихви за периода през които средствата законно са престояли по сметките на ЮЗДП и неговите структури.                      </w:t>
      </w:r>
    </w:p>
    <w:p w:rsidR="00815E0A" w:rsidRPr="00235A46" w:rsidRDefault="00815E0A" w:rsidP="00815E0A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>2.7</w:t>
      </w:r>
      <w:r w:rsidR="00964EF6" w:rsidRPr="00235A46">
        <w:rPr>
          <w:color w:val="000000" w:themeColor="text1"/>
          <w:sz w:val="24"/>
          <w:szCs w:val="24"/>
          <w:lang w:val="bg-BG"/>
        </w:rPr>
        <w:t>. Електронните превозни билети /</w:t>
      </w:r>
      <w:r w:rsidRPr="00235A46">
        <w:rPr>
          <w:color w:val="000000" w:themeColor="text1"/>
          <w:sz w:val="24"/>
          <w:szCs w:val="24"/>
          <w:lang w:val="bg-BG"/>
        </w:rPr>
        <w:t>ЕПБ/ се издават от  ТП</w:t>
      </w:r>
      <w:r w:rsidRPr="00235A46">
        <w:rPr>
          <w:color w:val="000000" w:themeColor="text1"/>
          <w:sz w:val="24"/>
          <w:szCs w:val="24"/>
          <w:lang w:val="en-US"/>
        </w:rPr>
        <w:t xml:space="preserve">-ДГС </w:t>
      </w:r>
      <w:proofErr w:type="spellStart"/>
      <w:r w:rsidRPr="00235A46">
        <w:rPr>
          <w:color w:val="000000" w:themeColor="text1"/>
          <w:sz w:val="24"/>
          <w:szCs w:val="24"/>
          <w:lang w:val="en-US"/>
        </w:rPr>
        <w:t>София</w:t>
      </w:r>
      <w:proofErr w:type="spellEnd"/>
      <w:r w:rsidRPr="00235A46">
        <w:rPr>
          <w:color w:val="000000" w:themeColor="text1"/>
          <w:sz w:val="24"/>
          <w:szCs w:val="24"/>
          <w:lang w:val="bg-BG"/>
        </w:rPr>
        <w:t xml:space="preserve"> до размера на внесените от КУПУВАЧА вноски. Електронните превозни билети /ЕПБ/ се заплащат от купувача на цена от 1.25 лв./един лев и двадесет и пет стотинки/ без ДДС</w:t>
      </w:r>
      <w:r w:rsidR="00964EF6" w:rsidRPr="00235A46">
        <w:rPr>
          <w:color w:val="000000" w:themeColor="text1"/>
          <w:sz w:val="24"/>
          <w:szCs w:val="24"/>
          <w:lang w:val="bg-BG"/>
        </w:rPr>
        <w:t xml:space="preserve"> и 1.50лв. (един лев и петдесет стотинки) с ДДС</w:t>
      </w:r>
      <w:r w:rsidRPr="00235A46">
        <w:rPr>
          <w:color w:val="000000" w:themeColor="text1"/>
          <w:sz w:val="24"/>
          <w:szCs w:val="24"/>
          <w:lang w:val="bg-BG"/>
        </w:rPr>
        <w:t>, за всеки един брой.</w:t>
      </w:r>
    </w:p>
    <w:p w:rsidR="00E4266A" w:rsidRPr="00235A46" w:rsidRDefault="00E4266A" w:rsidP="00B32781">
      <w:pPr>
        <w:jc w:val="both"/>
        <w:rPr>
          <w:color w:val="000000" w:themeColor="text1"/>
          <w:sz w:val="24"/>
          <w:szCs w:val="24"/>
          <w:lang w:val="bg-BG"/>
        </w:rPr>
      </w:pPr>
    </w:p>
    <w:p w:rsidR="00E4266A" w:rsidRPr="00235A46" w:rsidRDefault="00905AA3" w:rsidP="00905AA3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</w:rPr>
        <w:t>I</w:t>
      </w:r>
      <w:r w:rsidR="00E4266A" w:rsidRPr="00235A46">
        <w:rPr>
          <w:b/>
          <w:color w:val="000000" w:themeColor="text1"/>
          <w:sz w:val="24"/>
          <w:szCs w:val="24"/>
        </w:rPr>
        <w:t>II</w:t>
      </w:r>
      <w:r w:rsidRPr="00235A46">
        <w:rPr>
          <w:b/>
          <w:color w:val="000000" w:themeColor="text1"/>
          <w:sz w:val="24"/>
          <w:szCs w:val="24"/>
          <w:lang w:val="ru-RU"/>
        </w:rPr>
        <w:t>. Права и задължения на страните</w:t>
      </w:r>
      <w:r w:rsidRPr="00235A46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:rsidR="004933D6" w:rsidRPr="00235A46" w:rsidRDefault="00905AA3" w:rsidP="00905AA3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 xml:space="preserve">  </w:t>
      </w:r>
    </w:p>
    <w:p w:rsidR="00905AA3" w:rsidRPr="00235A46" w:rsidRDefault="00E4266A" w:rsidP="00905AA3">
      <w:pPr>
        <w:jc w:val="both"/>
        <w:rPr>
          <w:color w:val="000000" w:themeColor="text1"/>
          <w:sz w:val="24"/>
          <w:szCs w:val="24"/>
          <w:u w:val="single"/>
          <w:lang w:val="ru-RU"/>
        </w:rPr>
      </w:pPr>
      <w:r w:rsidRPr="00235A46">
        <w:rPr>
          <w:b/>
          <w:color w:val="000000" w:themeColor="text1"/>
          <w:sz w:val="24"/>
          <w:szCs w:val="24"/>
          <w:u w:val="single"/>
          <w:lang w:val="bg-BG"/>
        </w:rPr>
        <w:t>3</w:t>
      </w:r>
      <w:r w:rsidR="004933D6" w:rsidRPr="00235A46">
        <w:rPr>
          <w:b/>
          <w:color w:val="000000" w:themeColor="text1"/>
          <w:sz w:val="24"/>
          <w:szCs w:val="24"/>
          <w:u w:val="single"/>
          <w:lang w:val="bg-BG"/>
        </w:rPr>
        <w:t xml:space="preserve">. Продавачът </w:t>
      </w:r>
      <w:r w:rsidR="001C1EF5" w:rsidRPr="00235A46">
        <w:rPr>
          <w:b/>
          <w:color w:val="000000" w:themeColor="text1"/>
          <w:sz w:val="24"/>
          <w:szCs w:val="24"/>
          <w:u w:val="single"/>
          <w:lang w:val="bg-BG"/>
        </w:rPr>
        <w:t>има право да</w:t>
      </w:r>
      <w:r w:rsidR="004933D6" w:rsidRPr="00235A46">
        <w:rPr>
          <w:b/>
          <w:color w:val="000000" w:themeColor="text1"/>
          <w:sz w:val="24"/>
          <w:szCs w:val="24"/>
          <w:u w:val="single"/>
          <w:lang w:val="bg-BG"/>
        </w:rPr>
        <w:t>:</w:t>
      </w:r>
      <w:r w:rsidR="00905AA3" w:rsidRPr="00235A46">
        <w:rPr>
          <w:b/>
          <w:color w:val="000000" w:themeColor="text1"/>
          <w:sz w:val="24"/>
          <w:szCs w:val="24"/>
          <w:u w:val="single"/>
          <w:lang w:val="bg-BG"/>
        </w:rPr>
        <w:t xml:space="preserve">          </w:t>
      </w:r>
    </w:p>
    <w:p w:rsidR="001C1EF5" w:rsidRPr="00235A46" w:rsidRDefault="00E4266A" w:rsidP="001C1EF5">
      <w:pPr>
        <w:tabs>
          <w:tab w:val="num" w:pos="567"/>
        </w:tabs>
        <w:jc w:val="both"/>
        <w:rPr>
          <w:color w:val="000000" w:themeColor="text1"/>
          <w:sz w:val="24"/>
          <w:szCs w:val="24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3</w:t>
      </w:r>
      <w:r w:rsidR="001C1EF5" w:rsidRPr="00235A46">
        <w:rPr>
          <w:b/>
          <w:color w:val="000000" w:themeColor="text1"/>
          <w:sz w:val="24"/>
          <w:szCs w:val="24"/>
          <w:lang w:val="en-US"/>
        </w:rPr>
        <w:t>.</w:t>
      </w:r>
      <w:r w:rsidRPr="00235A46">
        <w:rPr>
          <w:b/>
          <w:color w:val="000000" w:themeColor="text1"/>
          <w:sz w:val="24"/>
          <w:szCs w:val="24"/>
          <w:lang w:val="bg-BG"/>
        </w:rPr>
        <w:t>1</w:t>
      </w:r>
      <w:r w:rsidR="001C1EF5" w:rsidRPr="00235A46">
        <w:rPr>
          <w:b/>
          <w:color w:val="000000" w:themeColor="text1"/>
          <w:sz w:val="24"/>
          <w:szCs w:val="24"/>
          <w:lang w:val="en-US"/>
        </w:rPr>
        <w:t>.</w:t>
      </w:r>
      <w:r w:rsidR="001C1EF5" w:rsidRPr="00235A46">
        <w:rPr>
          <w:color w:val="000000" w:themeColor="text1"/>
          <w:sz w:val="24"/>
          <w:szCs w:val="24"/>
          <w:lang w:val="en-US"/>
        </w:rPr>
        <w:t xml:space="preserve"> </w:t>
      </w:r>
      <w:r w:rsidR="001C1EF5" w:rsidRPr="00235A46">
        <w:rPr>
          <w:color w:val="000000" w:themeColor="text1"/>
          <w:sz w:val="24"/>
          <w:szCs w:val="24"/>
          <w:lang w:val="bg-BG"/>
        </w:rPr>
        <w:t>Да с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транспортирането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дървесината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временен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склад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лоши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метеорологични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условия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както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форсмажорни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обстоятелства</w:t>
      </w:r>
      <w:proofErr w:type="spellEnd"/>
      <w:r w:rsidR="001C1EF5" w:rsidRPr="00235A46">
        <w:rPr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смисъла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6301F3" w:rsidRPr="00235A46">
        <w:rPr>
          <w:color w:val="000000" w:themeColor="text1"/>
          <w:sz w:val="24"/>
          <w:szCs w:val="24"/>
        </w:rPr>
        <w:t xml:space="preserve"> § 1, т.</w:t>
      </w:r>
      <w:r w:rsidR="001C1EF5" w:rsidRPr="00235A46">
        <w:rPr>
          <w:color w:val="000000" w:themeColor="text1"/>
          <w:sz w:val="24"/>
          <w:szCs w:val="24"/>
        </w:rPr>
        <w:t xml:space="preserve">23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Допълнителните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разпоредби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</w:t>
      </w:r>
      <w:r w:rsidR="001C1EF5" w:rsidRPr="00235A46">
        <w:rPr>
          <w:color w:val="000000" w:themeColor="text1"/>
          <w:sz w:val="24"/>
          <w:szCs w:val="24"/>
          <w:lang w:val="en-US"/>
        </w:rPr>
        <w:t>(</w:t>
      </w:r>
      <w:r w:rsidR="001C1EF5" w:rsidRPr="00235A46">
        <w:rPr>
          <w:color w:val="000000" w:themeColor="text1"/>
          <w:sz w:val="24"/>
          <w:szCs w:val="24"/>
        </w:rPr>
        <w:t>Наредбата</w:t>
      </w:r>
      <w:r w:rsidR="001C1EF5" w:rsidRPr="00235A46">
        <w:rPr>
          <w:color w:val="000000" w:themeColor="text1"/>
          <w:sz w:val="24"/>
          <w:szCs w:val="24"/>
          <w:lang w:val="en-US"/>
        </w:rPr>
        <w:t>)</w:t>
      </w:r>
      <w:r w:rsidR="001C1EF5" w:rsidRPr="00235A46">
        <w:rPr>
          <w:color w:val="000000" w:themeColor="text1"/>
          <w:sz w:val="24"/>
          <w:szCs w:val="24"/>
        </w:rPr>
        <w:t xml:space="preserve">, във връзка с опазване и предотвратяване на повреди на горската пътна  инфраструктура, като за този период купувачът не дължи неустойка. </w:t>
      </w:r>
    </w:p>
    <w:p w:rsidR="001C1EF5" w:rsidRPr="00235A46" w:rsidRDefault="00E4266A" w:rsidP="001C1EF5">
      <w:pPr>
        <w:tabs>
          <w:tab w:val="num" w:pos="567"/>
        </w:tabs>
        <w:jc w:val="both"/>
        <w:rPr>
          <w:color w:val="000000" w:themeColor="text1"/>
          <w:sz w:val="24"/>
          <w:szCs w:val="24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3.2</w:t>
      </w:r>
      <w:r w:rsidR="001C1EF5" w:rsidRPr="00235A46">
        <w:rPr>
          <w:b/>
          <w:color w:val="000000" w:themeColor="text1"/>
          <w:sz w:val="24"/>
          <w:szCs w:val="24"/>
          <w:lang w:val="bg-BG"/>
        </w:rPr>
        <w:t>.</w:t>
      </w:r>
      <w:r w:rsidR="001C1EF5" w:rsidRPr="00235A46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="001C1EF5" w:rsidRPr="00235A46">
        <w:rPr>
          <w:color w:val="000000" w:themeColor="text1"/>
          <w:sz w:val="24"/>
          <w:szCs w:val="24"/>
        </w:rPr>
        <w:t>Предложи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промяна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тримесечния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график за доставка на договорената дървесина, в случай, че е налице забава при добива на същата.</w:t>
      </w:r>
      <w:proofErr w:type="gramEnd"/>
    </w:p>
    <w:p w:rsidR="002E073A" w:rsidRPr="00235A46" w:rsidRDefault="00E4266A" w:rsidP="001C1EF5">
      <w:pPr>
        <w:tabs>
          <w:tab w:val="num" w:pos="567"/>
        </w:tabs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3.3</w:t>
      </w:r>
      <w:r w:rsidR="001C1EF5" w:rsidRPr="00235A46">
        <w:rPr>
          <w:b/>
          <w:color w:val="000000" w:themeColor="text1"/>
          <w:sz w:val="24"/>
          <w:szCs w:val="24"/>
          <w:lang w:val="bg-BG"/>
        </w:rPr>
        <w:t>.</w:t>
      </w:r>
      <w:r w:rsidR="001C1EF5" w:rsidRPr="00235A46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proofErr w:type="gramStart"/>
      <w:r w:rsidR="001C1EF5" w:rsidRPr="00235A46">
        <w:rPr>
          <w:color w:val="000000" w:themeColor="text1"/>
          <w:sz w:val="24"/>
          <w:szCs w:val="24"/>
        </w:rPr>
        <w:t>Откаже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продажбата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заявените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КУПУВАЧА </w:t>
      </w:r>
      <w:proofErr w:type="spellStart"/>
      <w:r w:rsidR="001C1EF5" w:rsidRPr="00235A46">
        <w:rPr>
          <w:color w:val="000000" w:themeColor="text1"/>
          <w:sz w:val="24"/>
          <w:szCs w:val="24"/>
        </w:rPr>
        <w:t>специални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асортименти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дървесина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невъзможност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тяхното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добиване</w:t>
      </w:r>
      <w:proofErr w:type="spellEnd"/>
      <w:r w:rsidR="001C1EF5" w:rsidRPr="00235A46">
        <w:rPr>
          <w:color w:val="000000" w:themeColor="text1"/>
          <w:sz w:val="24"/>
          <w:szCs w:val="24"/>
        </w:rPr>
        <w:t>.</w:t>
      </w:r>
      <w:proofErr w:type="gramEnd"/>
    </w:p>
    <w:p w:rsidR="001C1EF5" w:rsidRPr="00235A46" w:rsidRDefault="00E4266A" w:rsidP="001C1EF5">
      <w:pPr>
        <w:pStyle w:val="Subtitle"/>
        <w:tabs>
          <w:tab w:val="left" w:pos="567"/>
          <w:tab w:val="left" w:pos="851"/>
          <w:tab w:val="left" w:pos="1200"/>
        </w:tabs>
        <w:spacing w:after="0"/>
        <w:jc w:val="left"/>
        <w:rPr>
          <w:rFonts w:ascii="Times New Roman" w:hAnsi="Times New Roman"/>
          <w:b/>
          <w:color w:val="000000" w:themeColor="text1"/>
          <w:szCs w:val="24"/>
          <w:u w:val="single"/>
          <w:lang w:val="bg-BG" w:eastAsia="zh-CN"/>
        </w:rPr>
      </w:pPr>
      <w:r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 w:eastAsia="zh-CN"/>
        </w:rPr>
        <w:t>4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 w:eastAsia="zh-CN"/>
        </w:rPr>
        <w:t>. Продавачът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/>
        </w:rPr>
        <w:t xml:space="preserve"> е длъжен да:</w:t>
      </w:r>
    </w:p>
    <w:p w:rsidR="001C1EF5" w:rsidRPr="00235A46" w:rsidRDefault="00E4266A" w:rsidP="00B32781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 w:eastAsia="zh-CN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 w:eastAsia="zh-CN"/>
        </w:rPr>
        <w:t>4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 w:eastAsia="zh-CN"/>
        </w:rPr>
        <w:t>.1.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 w:eastAsia="zh-CN"/>
        </w:rPr>
        <w:t xml:space="preserve"> Предостави на КУПУВАЧА договорените прогнозни количества дървесина по тримесечия и минимални количества, както следва:</w:t>
      </w:r>
    </w:p>
    <w:bookmarkStart w:id="1" w:name="_MON_1420354275"/>
    <w:bookmarkStart w:id="2" w:name="_MON_1420354525"/>
    <w:bookmarkStart w:id="3" w:name="_MON_1420354535"/>
    <w:bookmarkStart w:id="4" w:name="_MON_1420354550"/>
    <w:bookmarkStart w:id="5" w:name="_MON_1420354560"/>
    <w:bookmarkStart w:id="6" w:name="_MON_1420354586"/>
    <w:bookmarkEnd w:id="1"/>
    <w:bookmarkEnd w:id="2"/>
    <w:bookmarkEnd w:id="3"/>
    <w:bookmarkEnd w:id="4"/>
    <w:bookmarkEnd w:id="5"/>
    <w:bookmarkEnd w:id="6"/>
    <w:bookmarkStart w:id="7" w:name="_MON_1356184493"/>
    <w:bookmarkEnd w:id="7"/>
    <w:p w:rsidR="001C1EF5" w:rsidRPr="00235A46" w:rsidRDefault="00D37318" w:rsidP="001C1EF5">
      <w:pPr>
        <w:tabs>
          <w:tab w:val="left" w:pos="709"/>
          <w:tab w:val="left" w:pos="993"/>
          <w:tab w:val="right" w:pos="9974"/>
        </w:tabs>
        <w:jc w:val="center"/>
        <w:rPr>
          <w:color w:val="000000" w:themeColor="text1"/>
          <w:sz w:val="24"/>
          <w:szCs w:val="24"/>
        </w:rPr>
      </w:pPr>
      <w:r w:rsidRPr="00235A46">
        <w:rPr>
          <w:b/>
          <w:color w:val="000000" w:themeColor="text1"/>
          <w:sz w:val="24"/>
          <w:szCs w:val="24"/>
        </w:rPr>
        <w:object w:dxaOrig="9458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4pt;height:62pt" o:ole="" fillcolor="window">
            <v:imagedata r:id="rId5" o:title=""/>
          </v:shape>
          <o:OLEObject Type="Embed" ProgID="Excel.Sheet.8" ShapeID="_x0000_i1025" DrawAspect="Content" ObjectID="_1575098042" r:id="rId6"/>
        </w:object>
      </w:r>
    </w:p>
    <w:p w:rsidR="001C1EF5" w:rsidRPr="00235A46" w:rsidRDefault="00E4266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4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.2.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Уведоми писмено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 w:eastAsia="zh-CN"/>
        </w:rPr>
        <w:t>КУПУВАЧА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чрез писмо, електронна поща или факс, за наличното количество дървесина на склад, предмет на договора. </w:t>
      </w:r>
    </w:p>
    <w:p w:rsidR="001C1EF5" w:rsidRPr="00235A46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4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.3.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Осигури свой представител за предаването на наличната на склад дървесина в срок от 3 работни дни от изпращане на известие до КУПУВАЧА.</w:t>
      </w:r>
    </w:p>
    <w:p w:rsidR="001C1EF5" w:rsidRPr="00235A46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4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.4.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Предаде на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 w:eastAsia="zh-CN"/>
        </w:rPr>
        <w:t xml:space="preserve">КУПУВАЧА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>собствеността върху реално добита на временен склад дървесина с подписване на предавателно-приемателен  протокол и след нейното заплащане.</w:t>
      </w:r>
    </w:p>
    <w:p w:rsidR="001C1EF5" w:rsidRPr="00235A46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lastRenderedPageBreak/>
        <w:t>4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.5.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Осигури на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 w:eastAsia="zh-CN"/>
        </w:rPr>
        <w:t>КУПУВАЧА достъп с подходяща техника, съобразена с теренните условия за товарене и транспортиране на предадената на склад дървесина.</w:t>
      </w:r>
    </w:p>
    <w:p w:rsidR="001C1EF5" w:rsidRPr="00235A46" w:rsidRDefault="002E073A" w:rsidP="001C1EF5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4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.6.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Издава на КУПУВАЧА превозни билети до размера на внесените авансови вноски и да изготви приемателно–предавателен протокол по образец за предадената дървесина. </w:t>
      </w:r>
    </w:p>
    <w:p w:rsidR="006301F3" w:rsidRPr="00235A46" w:rsidRDefault="006301F3" w:rsidP="006A6CB4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 xml:space="preserve">4.7. </w:t>
      </w:r>
      <w:r w:rsidR="006A6CB4" w:rsidRPr="00235A46">
        <w:rPr>
          <w:rFonts w:ascii="Times New Roman" w:hAnsi="Times New Roman"/>
          <w:color w:val="000000" w:themeColor="text1"/>
          <w:szCs w:val="24"/>
          <w:lang w:val="bg-BG"/>
        </w:rPr>
        <w:t>Продавачът не носи отговорност за забава на графика в случай, че изпълнителят на дърводобивната дейност, за същия обект е в завава и/или в случай, че не бъде избран за изпълнител за извършване на услугата „добив на дървесина”.</w:t>
      </w:r>
    </w:p>
    <w:p w:rsidR="001C1EF5" w:rsidRPr="00235A46" w:rsidRDefault="002E073A" w:rsidP="001C1EF5">
      <w:pPr>
        <w:pStyle w:val="Subtitle"/>
        <w:tabs>
          <w:tab w:val="left" w:pos="709"/>
          <w:tab w:val="left" w:pos="851"/>
          <w:tab w:val="left" w:pos="1276"/>
        </w:tabs>
        <w:spacing w:after="0"/>
        <w:jc w:val="left"/>
        <w:rPr>
          <w:rFonts w:ascii="Times New Roman" w:hAnsi="Times New Roman"/>
          <w:color w:val="000000" w:themeColor="text1"/>
          <w:szCs w:val="24"/>
          <w:u w:val="single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/>
        </w:rPr>
        <w:t>5</w:t>
      </w:r>
      <w:r w:rsidR="006A6CB4"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/>
        </w:rPr>
        <w:t>. КУПУВАЧЪТ има право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/>
        </w:rPr>
        <w:t>:</w:t>
      </w:r>
    </w:p>
    <w:p w:rsidR="001C1EF5" w:rsidRPr="00235A46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.1.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Да п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>олучи на склад действително добитите количества дървесина, съгласно действащите стандарти за качество на дървесината</w:t>
      </w:r>
      <w:r w:rsidR="001C1EF5" w:rsidRPr="00235A46">
        <w:rPr>
          <w:rFonts w:ascii="Times New Roman" w:hAnsi="Times New Roman"/>
          <w:color w:val="000000" w:themeColor="text1"/>
          <w:szCs w:val="24"/>
        </w:rPr>
        <w:t xml:space="preserve">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>(БДС/</w:t>
      </w:r>
      <w:r w:rsidR="001C1EF5" w:rsidRPr="00235A46">
        <w:rPr>
          <w:rFonts w:ascii="Times New Roman" w:hAnsi="Times New Roman"/>
          <w:color w:val="000000" w:themeColor="text1"/>
          <w:szCs w:val="24"/>
        </w:rPr>
        <w:t>EN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). </w:t>
      </w:r>
    </w:p>
    <w:p w:rsidR="001C1EF5" w:rsidRPr="00235A46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.2.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Да з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аяви писмено добиването на специални асортименти, извън посочените в договора, което се приема от продавача при технологична възможност за добива им. </w:t>
      </w:r>
    </w:p>
    <w:p w:rsidR="001C1EF5" w:rsidRPr="00235A46" w:rsidRDefault="002E073A" w:rsidP="001C1EF5">
      <w:pPr>
        <w:pStyle w:val="Subtitle"/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.3.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Да п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>олучи превозни билети за транспортиране на получената от него дървесина до размера на внесените авансови вноски.</w:t>
      </w:r>
    </w:p>
    <w:p w:rsidR="001C1EF5" w:rsidRPr="00235A46" w:rsidRDefault="002E073A" w:rsidP="001C1EF5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.4.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Да п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олучи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 w:eastAsia="zh-CN"/>
        </w:rPr>
        <w:t xml:space="preserve">достъп за товарене и транспортиране на предадената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на временен склад 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 w:eastAsia="zh-CN"/>
        </w:rPr>
        <w:t xml:space="preserve">дървесина, след подадена заявка до ПРОДАВАЧА, освен в случаите по 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>т.</w:t>
      </w:r>
      <w:r w:rsidRPr="00235A46">
        <w:rPr>
          <w:rFonts w:ascii="Times New Roman" w:hAnsi="Times New Roman"/>
          <w:color w:val="000000" w:themeColor="text1"/>
          <w:szCs w:val="24"/>
          <w:lang w:val="bg-BG"/>
        </w:rPr>
        <w:t>3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>.</w:t>
      </w:r>
      <w:r w:rsidRPr="00235A46">
        <w:rPr>
          <w:rFonts w:ascii="Times New Roman" w:hAnsi="Times New Roman"/>
          <w:color w:val="000000" w:themeColor="text1"/>
          <w:szCs w:val="24"/>
          <w:lang w:val="bg-BG"/>
        </w:rPr>
        <w:t>1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>.</w:t>
      </w:r>
    </w:p>
    <w:p w:rsidR="001C1EF5" w:rsidRPr="00235A46" w:rsidRDefault="002E073A" w:rsidP="001C1EF5">
      <w:pPr>
        <w:pStyle w:val="Subtitle"/>
        <w:tabs>
          <w:tab w:val="left" w:pos="540"/>
          <w:tab w:val="left" w:pos="567"/>
          <w:tab w:val="left" w:pos="851"/>
          <w:tab w:val="left" w:pos="960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.5.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Да п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>редявява рекламации и да претендира за възстановяване на заплатената сума, съгласно разпоредбите на Закона за защита на потребителите.</w:t>
      </w:r>
    </w:p>
    <w:p w:rsidR="001C1EF5" w:rsidRPr="00235A46" w:rsidRDefault="002E073A" w:rsidP="001C1EF5">
      <w:pPr>
        <w:pStyle w:val="Subtitle"/>
        <w:numPr>
          <w:ilvl w:val="0"/>
          <w:numId w:val="6"/>
        </w:numPr>
        <w:tabs>
          <w:tab w:val="left" w:pos="567"/>
          <w:tab w:val="left" w:pos="851"/>
          <w:tab w:val="left" w:pos="1200"/>
        </w:tabs>
        <w:spacing w:after="0"/>
        <w:ind w:left="0" w:hanging="1141"/>
        <w:jc w:val="left"/>
        <w:rPr>
          <w:rFonts w:ascii="Times New Roman" w:hAnsi="Times New Roman"/>
          <w:b/>
          <w:color w:val="000000" w:themeColor="text1"/>
          <w:szCs w:val="24"/>
          <w:u w:val="single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 w:eastAsia="zh-CN"/>
        </w:rPr>
        <w:t>6</w:t>
      </w:r>
      <w:r w:rsidR="00595C46"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 w:eastAsia="zh-CN"/>
        </w:rPr>
        <w:t xml:space="preserve">. 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 w:eastAsia="zh-CN"/>
        </w:rPr>
        <w:t xml:space="preserve">КУПУВАЧЪТ </w:t>
      </w:r>
      <w:r w:rsidR="001C1EF5" w:rsidRPr="00235A46">
        <w:rPr>
          <w:rFonts w:ascii="Times New Roman" w:hAnsi="Times New Roman"/>
          <w:b/>
          <w:color w:val="000000" w:themeColor="text1"/>
          <w:szCs w:val="24"/>
          <w:u w:val="single"/>
          <w:lang w:val="bg-BG"/>
        </w:rPr>
        <w:t xml:space="preserve">е длъжен да: </w:t>
      </w:r>
    </w:p>
    <w:p w:rsidR="001C1EF5" w:rsidRPr="00235A46" w:rsidRDefault="002E073A" w:rsidP="00595C46">
      <w:pPr>
        <w:rPr>
          <w:color w:val="000000" w:themeColor="text1"/>
          <w:sz w:val="24"/>
          <w:szCs w:val="24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b/>
          <w:color w:val="000000" w:themeColor="text1"/>
          <w:sz w:val="24"/>
          <w:szCs w:val="24"/>
          <w:lang w:val="bg-BG"/>
        </w:rPr>
        <w:t>.1.</w:t>
      </w:r>
      <w:r w:rsidR="00595C46" w:rsidRPr="00235A46">
        <w:rPr>
          <w:color w:val="000000" w:themeColor="text1"/>
          <w:sz w:val="24"/>
          <w:szCs w:val="24"/>
          <w:lang w:val="bg-BG"/>
        </w:rPr>
        <w:t xml:space="preserve"> </w:t>
      </w:r>
      <w:r w:rsidR="001C1EF5" w:rsidRPr="00235A46">
        <w:rPr>
          <w:color w:val="000000" w:themeColor="text1"/>
          <w:sz w:val="24"/>
          <w:szCs w:val="24"/>
        </w:rPr>
        <w:t xml:space="preserve"> </w:t>
      </w:r>
      <w:r w:rsidRPr="00235A46">
        <w:rPr>
          <w:color w:val="000000" w:themeColor="text1"/>
          <w:sz w:val="24"/>
          <w:szCs w:val="24"/>
          <w:lang w:val="bg-BG"/>
        </w:rPr>
        <w:t>В</w:t>
      </w:r>
      <w:proofErr w:type="spellStart"/>
      <w:r w:rsidR="001C1EF5" w:rsidRPr="00235A46">
        <w:rPr>
          <w:color w:val="000000" w:themeColor="text1"/>
          <w:sz w:val="24"/>
          <w:szCs w:val="24"/>
        </w:rPr>
        <w:t>нася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авансовите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вноски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договорените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размери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начини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. </w:t>
      </w:r>
    </w:p>
    <w:p w:rsidR="001C1EF5" w:rsidRPr="00235A46" w:rsidRDefault="002E073A" w:rsidP="00595C46">
      <w:pPr>
        <w:pStyle w:val="Subtitle"/>
        <w:tabs>
          <w:tab w:val="left" w:pos="567"/>
          <w:tab w:val="left" w:pos="709"/>
          <w:tab w:val="left" w:pos="851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6</w:t>
      </w:r>
      <w:r w:rsidR="00595C46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.2.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Pr="00235A46">
        <w:rPr>
          <w:rFonts w:ascii="Times New Roman" w:hAnsi="Times New Roman"/>
          <w:color w:val="000000" w:themeColor="text1"/>
          <w:szCs w:val="24"/>
          <w:lang w:val="bg-BG"/>
        </w:rPr>
        <w:t>О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сигури в срок до 5 работни дни от получаване на известие (уведомление) свой представител за приемане на трайните горски пътища и наличната дървесина на временен склад с приемателно – предавателен протокол. </w:t>
      </w:r>
    </w:p>
    <w:p w:rsidR="001C1EF5" w:rsidRPr="00235A46" w:rsidRDefault="002E073A" w:rsidP="00595C46">
      <w:pPr>
        <w:pStyle w:val="Subtitle"/>
        <w:tabs>
          <w:tab w:val="left" w:pos="567"/>
          <w:tab w:val="left" w:pos="709"/>
          <w:tab w:val="left" w:pos="960"/>
          <w:tab w:val="left" w:pos="120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6</w:t>
      </w:r>
      <w:r w:rsidR="00595C46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.3.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Pr="00235A46">
        <w:rPr>
          <w:rFonts w:ascii="Times New Roman" w:hAnsi="Times New Roman"/>
          <w:color w:val="000000" w:themeColor="text1"/>
          <w:szCs w:val="24"/>
          <w:lang w:val="bg-BG"/>
        </w:rPr>
        <w:t>З</w:t>
      </w:r>
      <w:r w:rsidR="001C1EF5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аплати изцяло всички добити договорени асортименти и количества дървесина от обекта, приети с протокол и налични на временен склад. </w:t>
      </w:r>
    </w:p>
    <w:p w:rsidR="001C1EF5" w:rsidRPr="00235A46" w:rsidRDefault="002E073A" w:rsidP="00595C46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b/>
          <w:color w:val="000000" w:themeColor="text1"/>
          <w:sz w:val="24"/>
          <w:szCs w:val="24"/>
          <w:lang w:val="bg-BG"/>
        </w:rPr>
        <w:t>.4.</w:t>
      </w:r>
      <w:r w:rsidR="00595C46" w:rsidRPr="00235A46">
        <w:rPr>
          <w:color w:val="000000" w:themeColor="text1"/>
          <w:sz w:val="24"/>
          <w:szCs w:val="24"/>
          <w:lang w:val="bg-BG"/>
        </w:rPr>
        <w:t xml:space="preserve"> </w:t>
      </w:r>
      <w:r w:rsidRPr="00235A46">
        <w:rPr>
          <w:color w:val="000000" w:themeColor="text1"/>
          <w:sz w:val="24"/>
          <w:szCs w:val="24"/>
          <w:lang w:val="bg-BG"/>
        </w:rPr>
        <w:t>О</w:t>
      </w:r>
      <w:proofErr w:type="spellStart"/>
      <w:r w:rsidR="001C1EF5" w:rsidRPr="00235A46">
        <w:rPr>
          <w:color w:val="000000" w:themeColor="text1"/>
          <w:sz w:val="24"/>
          <w:szCs w:val="24"/>
        </w:rPr>
        <w:t>рганизира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транспортирането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заплатената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дървесина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в 10-дневен </w:t>
      </w:r>
      <w:proofErr w:type="spellStart"/>
      <w:r w:rsidR="001C1EF5" w:rsidRPr="00235A46">
        <w:rPr>
          <w:color w:val="000000" w:themeColor="text1"/>
          <w:sz w:val="24"/>
          <w:szCs w:val="24"/>
        </w:rPr>
        <w:t>срок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считан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датата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подписване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приемателно-предавателния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протокол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горски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автомобилни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пътища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водещи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общинската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републиканската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пътна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мрежа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начин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който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уврежда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горските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полските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пътища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като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преминава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през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земеделски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територии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независимо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начина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им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трайно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ползване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. </w:t>
      </w:r>
    </w:p>
    <w:p w:rsidR="001C1EF5" w:rsidRPr="00235A46" w:rsidRDefault="002E073A" w:rsidP="00595C46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b/>
          <w:color w:val="000000" w:themeColor="text1"/>
          <w:sz w:val="24"/>
          <w:szCs w:val="24"/>
          <w:lang w:val="bg-BG"/>
        </w:rPr>
        <w:t>.5.</w:t>
      </w:r>
      <w:r w:rsidR="00595C46" w:rsidRPr="00235A46">
        <w:rPr>
          <w:color w:val="000000" w:themeColor="text1"/>
          <w:sz w:val="24"/>
          <w:szCs w:val="24"/>
          <w:lang w:val="bg-BG"/>
        </w:rPr>
        <w:t xml:space="preserve"> </w:t>
      </w:r>
      <w:r w:rsidR="00D50EED" w:rsidRPr="00235A46">
        <w:rPr>
          <w:color w:val="000000" w:themeColor="text1"/>
          <w:sz w:val="24"/>
          <w:szCs w:val="24"/>
          <w:lang w:val="bg-BG"/>
        </w:rPr>
        <w:t>Да у</w:t>
      </w:r>
      <w:proofErr w:type="spellStart"/>
      <w:r w:rsidR="001C1EF5" w:rsidRPr="00235A46">
        <w:rPr>
          <w:color w:val="000000" w:themeColor="text1"/>
          <w:sz w:val="24"/>
          <w:szCs w:val="24"/>
        </w:rPr>
        <w:t>ведомява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най-малко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един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ден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предварително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ПРОДАВАЧА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всяко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предстоящо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транспортиране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дървесина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обекта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. </w:t>
      </w:r>
    </w:p>
    <w:p w:rsidR="001C1EF5" w:rsidRPr="00235A46" w:rsidRDefault="002E073A" w:rsidP="00595C46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b/>
          <w:color w:val="000000" w:themeColor="text1"/>
          <w:sz w:val="24"/>
          <w:szCs w:val="24"/>
          <w:lang w:val="bg-BG"/>
        </w:rPr>
        <w:t>.6.</w:t>
      </w:r>
      <w:r w:rsidR="00595C46" w:rsidRPr="00235A46">
        <w:rPr>
          <w:color w:val="000000" w:themeColor="text1"/>
          <w:sz w:val="24"/>
          <w:szCs w:val="24"/>
          <w:lang w:val="bg-BG"/>
        </w:rPr>
        <w:t xml:space="preserve"> </w:t>
      </w:r>
      <w:r w:rsidR="00D50EED" w:rsidRPr="00235A46">
        <w:rPr>
          <w:color w:val="000000" w:themeColor="text1"/>
          <w:sz w:val="24"/>
          <w:szCs w:val="24"/>
          <w:lang w:val="bg-BG"/>
        </w:rPr>
        <w:t>Да с</w:t>
      </w:r>
      <w:proofErr w:type="spellStart"/>
      <w:r w:rsidR="001C1EF5" w:rsidRPr="00235A46">
        <w:rPr>
          <w:color w:val="000000" w:themeColor="text1"/>
          <w:sz w:val="24"/>
          <w:szCs w:val="24"/>
        </w:rPr>
        <w:t>пазва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нормативните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изисквания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предвидени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в </w:t>
      </w:r>
      <w:proofErr w:type="spellStart"/>
      <w:r w:rsidR="001C1EF5" w:rsidRPr="00235A46">
        <w:rPr>
          <w:color w:val="000000" w:themeColor="text1"/>
          <w:sz w:val="24"/>
          <w:szCs w:val="24"/>
        </w:rPr>
        <w:t>българското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законодателство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регламентиращи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транспортирането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дървесината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както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нормативните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изисквания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техническа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пожарна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безопасност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охрана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труда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опазване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обществената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инфраструктура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C1EF5" w:rsidRPr="00235A46">
        <w:rPr>
          <w:color w:val="000000" w:themeColor="text1"/>
          <w:sz w:val="24"/>
          <w:szCs w:val="24"/>
        </w:rPr>
        <w:t>Същият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носи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отговорност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всякакви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злополуки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инциденти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предизвикани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наети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от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него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лица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изпълнението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задълженията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си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договора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1C1EF5" w:rsidRPr="00235A46">
        <w:rPr>
          <w:color w:val="000000" w:themeColor="text1"/>
          <w:sz w:val="24"/>
          <w:szCs w:val="24"/>
        </w:rPr>
        <w:t>както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1C1EF5" w:rsidRPr="00235A46">
        <w:rPr>
          <w:color w:val="000000" w:themeColor="text1"/>
          <w:sz w:val="24"/>
          <w:szCs w:val="24"/>
        </w:rPr>
        <w:t>за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нанесени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щети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трети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лица</w:t>
      </w:r>
      <w:proofErr w:type="spellEnd"/>
      <w:r w:rsidR="001C1EF5" w:rsidRPr="00235A46">
        <w:rPr>
          <w:color w:val="000000" w:themeColor="text1"/>
          <w:sz w:val="24"/>
          <w:szCs w:val="24"/>
        </w:rPr>
        <w:t>.</w:t>
      </w:r>
      <w:proofErr w:type="gramEnd"/>
      <w:r w:rsidR="001C1EF5" w:rsidRPr="00235A46">
        <w:rPr>
          <w:color w:val="000000" w:themeColor="text1"/>
          <w:sz w:val="24"/>
          <w:szCs w:val="24"/>
        </w:rPr>
        <w:t xml:space="preserve"> </w:t>
      </w:r>
    </w:p>
    <w:p w:rsidR="001C1EF5" w:rsidRPr="00235A46" w:rsidRDefault="002E073A" w:rsidP="00595C46">
      <w:pPr>
        <w:tabs>
          <w:tab w:val="left" w:pos="567"/>
        </w:tabs>
        <w:contextualSpacing/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b/>
          <w:color w:val="000000" w:themeColor="text1"/>
          <w:sz w:val="24"/>
          <w:szCs w:val="24"/>
          <w:lang w:val="bg-BG"/>
        </w:rPr>
        <w:t>.7.</w:t>
      </w:r>
      <w:r w:rsidR="00595C46" w:rsidRPr="00235A46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Купувачът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няма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право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прехвърля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на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трети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лица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правата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proofErr w:type="gramStart"/>
      <w:r w:rsidR="001C1EF5" w:rsidRPr="00235A46">
        <w:rPr>
          <w:color w:val="000000" w:themeColor="text1"/>
          <w:sz w:val="24"/>
          <w:szCs w:val="24"/>
        </w:rPr>
        <w:t>задълженията</w:t>
      </w:r>
      <w:proofErr w:type="spellEnd"/>
      <w:r w:rsidR="001C1EF5" w:rsidRPr="00235A46">
        <w:rPr>
          <w:color w:val="000000" w:themeColor="text1"/>
          <w:sz w:val="24"/>
          <w:szCs w:val="24"/>
        </w:rPr>
        <w:t xml:space="preserve">  </w:t>
      </w:r>
      <w:proofErr w:type="spellStart"/>
      <w:r w:rsidR="001C1EF5" w:rsidRPr="00235A46">
        <w:rPr>
          <w:color w:val="000000" w:themeColor="text1"/>
          <w:sz w:val="24"/>
          <w:szCs w:val="24"/>
        </w:rPr>
        <w:t>по</w:t>
      </w:r>
      <w:proofErr w:type="spellEnd"/>
      <w:proofErr w:type="gramEnd"/>
      <w:r w:rsidR="001C1EF5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1C1EF5" w:rsidRPr="00235A46">
        <w:rPr>
          <w:color w:val="000000" w:themeColor="text1"/>
          <w:sz w:val="24"/>
          <w:szCs w:val="24"/>
        </w:rPr>
        <w:t>договора</w:t>
      </w:r>
      <w:proofErr w:type="spellEnd"/>
      <w:r w:rsidR="001C1EF5" w:rsidRPr="00235A46">
        <w:rPr>
          <w:color w:val="000000" w:themeColor="text1"/>
          <w:sz w:val="24"/>
          <w:szCs w:val="24"/>
        </w:rPr>
        <w:t>.</w:t>
      </w:r>
    </w:p>
    <w:p w:rsidR="00905AA3" w:rsidRPr="00235A46" w:rsidRDefault="002E073A" w:rsidP="00905AA3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bCs/>
          <w:color w:val="000000" w:themeColor="text1"/>
          <w:sz w:val="24"/>
          <w:szCs w:val="24"/>
          <w:lang w:val="bg-BG"/>
        </w:rPr>
        <w:t>7</w:t>
      </w:r>
      <w:r w:rsidR="00905AA3" w:rsidRPr="00235A46">
        <w:rPr>
          <w:b/>
          <w:bCs/>
          <w:color w:val="000000" w:themeColor="text1"/>
          <w:sz w:val="24"/>
          <w:szCs w:val="24"/>
          <w:lang w:val="bg-BG"/>
        </w:rPr>
        <w:t>.</w:t>
      </w:r>
      <w:r w:rsidR="00905AA3" w:rsidRPr="00235A46">
        <w:rPr>
          <w:color w:val="000000" w:themeColor="text1"/>
          <w:sz w:val="24"/>
          <w:szCs w:val="24"/>
          <w:lang w:val="bg-BG"/>
        </w:rPr>
        <w:t xml:space="preserve"> Преди започване  транспортирането  на дървесина  Купувачът и Продавачът определят трасетата по които ще  се транспортира дървесината до общинската и републиканска  пътна мрежа, ко</w:t>
      </w:r>
      <w:r w:rsidR="00E4266A" w:rsidRPr="00235A46">
        <w:rPr>
          <w:color w:val="000000" w:themeColor="text1"/>
          <w:sz w:val="24"/>
          <w:szCs w:val="24"/>
          <w:lang w:val="bg-BG"/>
        </w:rPr>
        <w:t>и</w:t>
      </w:r>
      <w:r w:rsidR="00905AA3" w:rsidRPr="00235A46">
        <w:rPr>
          <w:color w:val="000000" w:themeColor="text1"/>
          <w:sz w:val="24"/>
          <w:szCs w:val="24"/>
          <w:lang w:val="bg-BG"/>
        </w:rPr>
        <w:t>то да бъдат задължителни за Купувача. Определянето на трасетата който не са държавна собственост се извършва след съгласуване с местните власти. За целта се изготвят протокол придружен със скица на трасетата.</w:t>
      </w:r>
    </w:p>
    <w:p w:rsidR="00D50EED" w:rsidRPr="00235A46" w:rsidRDefault="002E073A" w:rsidP="00905AA3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8</w:t>
      </w:r>
      <w:r w:rsidR="00905AA3" w:rsidRPr="00235A46">
        <w:rPr>
          <w:b/>
          <w:color w:val="000000" w:themeColor="text1"/>
          <w:sz w:val="24"/>
          <w:szCs w:val="24"/>
          <w:lang w:val="bg-BG"/>
        </w:rPr>
        <w:t>.</w:t>
      </w:r>
      <w:r w:rsidR="00905AA3" w:rsidRPr="00235A46">
        <w:rPr>
          <w:color w:val="000000" w:themeColor="text1"/>
          <w:sz w:val="24"/>
          <w:szCs w:val="24"/>
          <w:lang w:val="bg-BG"/>
        </w:rPr>
        <w:t xml:space="preserve"> Купувачът е длъжен за своя сметка да изгражда необходимите пътища за усвояване на добитите прогнозни количества дървесината </w:t>
      </w:r>
      <w:r w:rsidR="004F581C" w:rsidRPr="00235A46">
        <w:rPr>
          <w:color w:val="000000" w:themeColor="text1"/>
          <w:sz w:val="24"/>
          <w:szCs w:val="24"/>
          <w:lang w:val="bg-BG"/>
        </w:rPr>
        <w:t xml:space="preserve">от обект </w:t>
      </w:r>
      <w:r w:rsidR="00595C46" w:rsidRPr="00235A46">
        <w:rPr>
          <w:color w:val="000000" w:themeColor="text1"/>
          <w:sz w:val="24"/>
          <w:szCs w:val="24"/>
          <w:lang w:val="bg-BG"/>
        </w:rPr>
        <w:t>................</w:t>
      </w:r>
      <w:r w:rsidR="00905AA3" w:rsidRPr="00235A46">
        <w:rPr>
          <w:color w:val="000000" w:themeColor="text1"/>
          <w:sz w:val="24"/>
          <w:szCs w:val="24"/>
          <w:lang w:val="bg-BG"/>
        </w:rPr>
        <w:t>, подотдели</w:t>
      </w:r>
      <w:r w:rsidR="004F581C" w:rsidRPr="00235A46">
        <w:rPr>
          <w:color w:val="000000" w:themeColor="text1"/>
          <w:sz w:val="24"/>
          <w:szCs w:val="24"/>
          <w:lang w:val="bg-BG"/>
        </w:rPr>
        <w:t xml:space="preserve"> </w:t>
      </w:r>
      <w:r w:rsidR="00595C46" w:rsidRPr="00235A46">
        <w:rPr>
          <w:color w:val="000000" w:themeColor="text1"/>
          <w:sz w:val="24"/>
          <w:szCs w:val="24"/>
          <w:lang w:val="bg-BG"/>
        </w:rPr>
        <w:t>......................................</w:t>
      </w:r>
      <w:r w:rsidR="00905AA3" w:rsidRPr="00235A46">
        <w:rPr>
          <w:color w:val="000000" w:themeColor="text1"/>
          <w:sz w:val="24"/>
          <w:szCs w:val="24"/>
          <w:lang w:val="bg-BG"/>
        </w:rPr>
        <w:t xml:space="preserve"> и да поддържа горските пътища, водещи от, към и в обекта. </w:t>
      </w:r>
    </w:p>
    <w:p w:rsidR="00595C46" w:rsidRPr="00235A46" w:rsidRDefault="00D50EED" w:rsidP="00595C46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І</w:t>
      </w:r>
      <w:r w:rsidR="002E073A" w:rsidRPr="00235A46">
        <w:rPr>
          <w:b/>
          <w:color w:val="000000" w:themeColor="text1"/>
          <w:sz w:val="24"/>
          <w:szCs w:val="24"/>
          <w:lang w:val="bg-BG"/>
        </w:rPr>
        <w:t>V</w:t>
      </w:r>
      <w:r w:rsidRPr="00235A46">
        <w:rPr>
          <w:b/>
          <w:color w:val="000000" w:themeColor="text1"/>
          <w:sz w:val="24"/>
          <w:szCs w:val="24"/>
          <w:lang w:val="bg-BG"/>
        </w:rPr>
        <w:t>. Санкций и неустоики</w:t>
      </w:r>
    </w:p>
    <w:p w:rsidR="00595C46" w:rsidRPr="00235A46" w:rsidRDefault="002E073A" w:rsidP="00595C46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4.</w:t>
      </w:r>
      <w:r w:rsidR="00B32781" w:rsidRPr="00235A46">
        <w:rPr>
          <w:b/>
          <w:color w:val="000000" w:themeColor="text1"/>
          <w:sz w:val="24"/>
          <w:szCs w:val="24"/>
          <w:lang w:val="bg-BG"/>
        </w:rPr>
        <w:t>1</w:t>
      </w:r>
      <w:r w:rsidR="00595C46" w:rsidRPr="00235A46">
        <w:rPr>
          <w:b/>
          <w:color w:val="000000" w:themeColor="text1"/>
          <w:sz w:val="24"/>
          <w:szCs w:val="24"/>
          <w:lang w:val="bg-BG"/>
        </w:rPr>
        <w:t>.</w:t>
      </w:r>
      <w:r w:rsidR="00595C46" w:rsidRPr="00235A46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Страните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договора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дължат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неустойки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неизпълнение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задълженията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него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595C46" w:rsidRPr="00235A46">
        <w:rPr>
          <w:color w:val="000000" w:themeColor="text1"/>
          <w:sz w:val="24"/>
          <w:szCs w:val="24"/>
        </w:rPr>
        <w:t>ако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дължи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форсмажорни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обстоятелства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595C46" w:rsidRPr="00235A46">
        <w:rPr>
          <w:color w:val="000000" w:themeColor="text1"/>
          <w:sz w:val="24"/>
          <w:szCs w:val="24"/>
        </w:rPr>
        <w:t>уважени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реституционни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претенции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непреодолима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сила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595C46" w:rsidRPr="00235A46">
        <w:rPr>
          <w:color w:val="000000" w:themeColor="text1"/>
          <w:sz w:val="24"/>
          <w:szCs w:val="24"/>
        </w:rPr>
        <w:t>други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обстоятелства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595C46" w:rsidRPr="00235A46">
        <w:rPr>
          <w:color w:val="000000" w:themeColor="text1"/>
          <w:sz w:val="24"/>
          <w:szCs w:val="24"/>
        </w:rPr>
        <w:t>възникнали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след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сключването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договора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в </w:t>
      </w:r>
      <w:proofErr w:type="spellStart"/>
      <w:r w:rsidR="00595C46" w:rsidRPr="00235A46">
        <w:rPr>
          <w:color w:val="000000" w:themeColor="text1"/>
          <w:sz w:val="24"/>
          <w:szCs w:val="24"/>
        </w:rPr>
        <w:t>резултат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които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неговото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изпълнение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е </w:t>
      </w:r>
      <w:proofErr w:type="spellStart"/>
      <w:r w:rsidR="00595C46" w:rsidRPr="00235A46">
        <w:rPr>
          <w:color w:val="000000" w:themeColor="text1"/>
          <w:sz w:val="24"/>
          <w:szCs w:val="24"/>
        </w:rPr>
        <w:t>обективно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невъзможно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. </w:t>
      </w:r>
      <w:proofErr w:type="gramStart"/>
      <w:r w:rsidR="00595C46" w:rsidRPr="00235A46">
        <w:rPr>
          <w:color w:val="000000" w:themeColor="text1"/>
          <w:sz w:val="24"/>
          <w:szCs w:val="24"/>
        </w:rPr>
        <w:t xml:space="preserve">В </w:t>
      </w:r>
      <w:proofErr w:type="spellStart"/>
      <w:r w:rsidR="00595C46" w:rsidRPr="00235A46">
        <w:rPr>
          <w:color w:val="000000" w:themeColor="text1"/>
          <w:sz w:val="24"/>
          <w:szCs w:val="24"/>
        </w:rPr>
        <w:t>този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случай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всяка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страните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е </w:t>
      </w:r>
      <w:proofErr w:type="spellStart"/>
      <w:r w:rsidR="00595C46" w:rsidRPr="00235A46">
        <w:rPr>
          <w:color w:val="000000" w:themeColor="text1"/>
          <w:sz w:val="24"/>
          <w:szCs w:val="24"/>
        </w:rPr>
        <w:t>длъжна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писмено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уведоми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насрещната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страна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в 3-дневен </w:t>
      </w:r>
      <w:proofErr w:type="spellStart"/>
      <w:r w:rsidR="00595C46" w:rsidRPr="00235A46">
        <w:rPr>
          <w:color w:val="000000" w:themeColor="text1"/>
          <w:sz w:val="24"/>
          <w:szCs w:val="24"/>
        </w:rPr>
        <w:t>срок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настъпване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събитието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595C46" w:rsidRPr="00235A46">
        <w:rPr>
          <w:color w:val="000000" w:themeColor="text1"/>
          <w:sz w:val="24"/>
          <w:szCs w:val="24"/>
        </w:rPr>
        <w:t>да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приложи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доказателства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това</w:t>
      </w:r>
      <w:proofErr w:type="spellEnd"/>
      <w:r w:rsidR="00595C46" w:rsidRPr="00235A46">
        <w:rPr>
          <w:color w:val="000000" w:themeColor="text1"/>
          <w:sz w:val="24"/>
          <w:szCs w:val="24"/>
        </w:rPr>
        <w:t>.</w:t>
      </w:r>
      <w:proofErr w:type="gramEnd"/>
    </w:p>
    <w:p w:rsidR="00595C46" w:rsidRPr="00235A46" w:rsidRDefault="002E073A" w:rsidP="00595C46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4.</w:t>
      </w:r>
      <w:r w:rsidR="00B32781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2</w:t>
      </w:r>
      <w:r w:rsidR="00595C46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ПРОДАВАЧЪТ дължи на КУПУВАЧА неустойка за виновно неизпълнение на следните задължения:</w:t>
      </w:r>
    </w:p>
    <w:p w:rsidR="00595C46" w:rsidRPr="00235A46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4.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>2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.1. По т.</w:t>
      </w:r>
      <w:r w:rsidRPr="00235A46">
        <w:rPr>
          <w:rFonts w:ascii="Times New Roman" w:hAnsi="Times New Roman"/>
          <w:color w:val="000000" w:themeColor="text1"/>
          <w:szCs w:val="24"/>
          <w:lang w:val="bg-BG"/>
        </w:rPr>
        <w:t>4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.1. – неустойка в размер, равен на 2% от стойността на неизпълненото количество 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lastRenderedPageBreak/>
        <w:t xml:space="preserve">дървесина спрямо графика, изчислена на база на обезличен кубичен метър, съгласно договора. </w:t>
      </w:r>
    </w:p>
    <w:p w:rsidR="00595C46" w:rsidRPr="00235A46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4.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>2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.2. По т.</w:t>
      </w:r>
      <w:r w:rsidRPr="00235A46">
        <w:rPr>
          <w:rFonts w:ascii="Times New Roman" w:hAnsi="Times New Roman"/>
          <w:color w:val="000000" w:themeColor="text1"/>
          <w:szCs w:val="24"/>
          <w:lang w:val="bg-BG"/>
        </w:rPr>
        <w:t>4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>.5. в срок по-дълъг от 30 дни – неустойка в размер, равен на 5% от стойността на наличната на склад дървесина.</w:t>
      </w:r>
    </w:p>
    <w:p w:rsidR="00595C46" w:rsidRPr="00235A46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4.</w:t>
      </w:r>
      <w:r w:rsidR="00B32781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3</w:t>
      </w:r>
      <w:r w:rsidR="00D50EED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.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>КУПУВАЧЪТ дължи на ПРОДАВАЧА неустойка за виновно неизпълнение на следните задължения:</w:t>
      </w:r>
    </w:p>
    <w:p w:rsidR="00595C46" w:rsidRPr="00235A46" w:rsidRDefault="002E073A" w:rsidP="00D50EED">
      <w:pPr>
        <w:pStyle w:val="Subtitle"/>
        <w:tabs>
          <w:tab w:val="left" w:pos="709"/>
          <w:tab w:val="left" w:pos="851"/>
          <w:tab w:val="left" w:pos="1134"/>
        </w:tabs>
        <w:spacing w:after="0"/>
        <w:jc w:val="both"/>
        <w:rPr>
          <w:rFonts w:ascii="Times New Roman" w:hAnsi="Times New Roman"/>
          <w:i/>
          <w:color w:val="000000" w:themeColor="text1"/>
          <w:szCs w:val="24"/>
          <w:lang w:val="bg-BG" w:eastAsia="zh-CN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4.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>3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.1. По </w:t>
      </w:r>
      <w:r w:rsidR="00CB1757" w:rsidRPr="00235A46">
        <w:rPr>
          <w:rFonts w:ascii="Times New Roman" w:hAnsi="Times New Roman"/>
          <w:color w:val="000000" w:themeColor="text1"/>
          <w:szCs w:val="24"/>
          <w:lang w:val="bg-BG"/>
        </w:rPr>
        <w:t>т. 6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.2. – неустойка </w:t>
      </w:r>
      <w:r w:rsidR="00595C46" w:rsidRPr="00235A46">
        <w:rPr>
          <w:rFonts w:ascii="Times New Roman" w:hAnsi="Times New Roman"/>
          <w:color w:val="000000" w:themeColor="text1"/>
          <w:szCs w:val="24"/>
          <w:lang w:val="bg-BG" w:eastAsia="zh-CN"/>
        </w:rPr>
        <w:t xml:space="preserve">в размер на 0,5% от стойността й за всеки просрочен ден, но за не повече от 10 дни, след което внесената гаранция за изпълнение се задържа. </w:t>
      </w:r>
    </w:p>
    <w:p w:rsidR="00595C46" w:rsidRPr="00235A46" w:rsidRDefault="002E073A" w:rsidP="00D50EED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4"/>
          <w:szCs w:val="24"/>
        </w:rPr>
      </w:pPr>
      <w:r w:rsidRPr="00235A46">
        <w:rPr>
          <w:color w:val="000000" w:themeColor="text1"/>
          <w:sz w:val="24"/>
          <w:szCs w:val="24"/>
          <w:lang w:val="bg-BG"/>
        </w:rPr>
        <w:t>4.</w:t>
      </w:r>
      <w:r w:rsidR="00B32781" w:rsidRPr="00235A46">
        <w:rPr>
          <w:color w:val="000000" w:themeColor="text1"/>
          <w:sz w:val="24"/>
          <w:szCs w:val="24"/>
          <w:lang w:val="bg-BG"/>
        </w:rPr>
        <w:t>3</w:t>
      </w:r>
      <w:r w:rsidR="00D50EED" w:rsidRPr="00235A46">
        <w:rPr>
          <w:color w:val="000000" w:themeColor="text1"/>
          <w:sz w:val="24"/>
          <w:szCs w:val="24"/>
          <w:lang w:val="bg-BG"/>
        </w:rPr>
        <w:t xml:space="preserve">.2. </w:t>
      </w:r>
      <w:proofErr w:type="spellStart"/>
      <w:proofErr w:type="gramStart"/>
      <w:r w:rsidR="00595C46" w:rsidRPr="00235A46">
        <w:rPr>
          <w:color w:val="000000" w:themeColor="text1"/>
          <w:sz w:val="24"/>
          <w:szCs w:val="24"/>
        </w:rPr>
        <w:t>По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т. </w:t>
      </w:r>
      <w:r w:rsidR="00CB1757" w:rsidRPr="00235A46">
        <w:rPr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color w:val="000000" w:themeColor="text1"/>
          <w:sz w:val="24"/>
          <w:szCs w:val="24"/>
          <w:lang w:val="en-US"/>
        </w:rPr>
        <w:t>.</w:t>
      </w:r>
      <w:r w:rsidR="00595C46" w:rsidRPr="00235A46">
        <w:rPr>
          <w:color w:val="000000" w:themeColor="text1"/>
          <w:sz w:val="24"/>
          <w:szCs w:val="24"/>
        </w:rPr>
        <w:t xml:space="preserve">3 –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неустойка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в </w:t>
      </w:r>
      <w:proofErr w:type="spellStart"/>
      <w:r w:rsidR="00595C46" w:rsidRPr="00235A46">
        <w:rPr>
          <w:color w:val="000000" w:themeColor="text1"/>
          <w:sz w:val="24"/>
          <w:szCs w:val="24"/>
        </w:rPr>
        <w:t>размер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внесената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него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гаранция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изпълнение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договора</w:t>
      </w:r>
      <w:proofErr w:type="spellEnd"/>
      <w:r w:rsidR="00595C46" w:rsidRPr="00235A46">
        <w:rPr>
          <w:color w:val="000000" w:themeColor="text1"/>
          <w:sz w:val="24"/>
          <w:szCs w:val="24"/>
        </w:rPr>
        <w:t>.</w:t>
      </w:r>
      <w:proofErr w:type="gramEnd"/>
      <w:r w:rsidR="00595C46" w:rsidRPr="00235A46">
        <w:rPr>
          <w:color w:val="000000" w:themeColor="text1"/>
          <w:sz w:val="24"/>
          <w:szCs w:val="24"/>
        </w:rPr>
        <w:t xml:space="preserve"> </w:t>
      </w:r>
    </w:p>
    <w:p w:rsidR="00595C46" w:rsidRPr="00235A46" w:rsidRDefault="00B32781" w:rsidP="00D50EED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4"/>
          <w:szCs w:val="24"/>
        </w:rPr>
      </w:pPr>
      <w:r w:rsidRPr="00235A46">
        <w:rPr>
          <w:color w:val="000000" w:themeColor="text1"/>
          <w:sz w:val="24"/>
          <w:szCs w:val="24"/>
          <w:lang w:val="bg-BG"/>
        </w:rPr>
        <w:t>13</w:t>
      </w:r>
      <w:r w:rsidR="00D50EED" w:rsidRPr="00235A46">
        <w:rPr>
          <w:color w:val="000000" w:themeColor="text1"/>
          <w:sz w:val="24"/>
          <w:szCs w:val="24"/>
          <w:lang w:val="bg-BG"/>
        </w:rPr>
        <w:t xml:space="preserve">.3. </w:t>
      </w:r>
      <w:proofErr w:type="spellStart"/>
      <w:proofErr w:type="gramStart"/>
      <w:r w:rsidR="00D50EED" w:rsidRPr="00235A46">
        <w:rPr>
          <w:color w:val="000000" w:themeColor="text1"/>
          <w:sz w:val="24"/>
          <w:szCs w:val="24"/>
        </w:rPr>
        <w:t>По</w:t>
      </w:r>
      <w:proofErr w:type="spellEnd"/>
      <w:r w:rsidR="00D50EED" w:rsidRPr="00235A46">
        <w:rPr>
          <w:color w:val="000000" w:themeColor="text1"/>
          <w:sz w:val="24"/>
          <w:szCs w:val="24"/>
        </w:rPr>
        <w:t xml:space="preserve"> т. </w:t>
      </w:r>
      <w:r w:rsidR="00CB1757" w:rsidRPr="00235A46">
        <w:rPr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color w:val="000000" w:themeColor="text1"/>
          <w:sz w:val="24"/>
          <w:szCs w:val="24"/>
        </w:rPr>
        <w:t>.4.</w:t>
      </w:r>
      <w:proofErr w:type="gramEnd"/>
      <w:r w:rsidR="00595C46" w:rsidRPr="00235A46">
        <w:rPr>
          <w:color w:val="000000" w:themeColor="text1"/>
          <w:sz w:val="24"/>
          <w:szCs w:val="24"/>
        </w:rPr>
        <w:t xml:space="preserve"> – </w:t>
      </w:r>
      <w:proofErr w:type="spellStart"/>
      <w:r w:rsidR="00595C46" w:rsidRPr="00235A46">
        <w:rPr>
          <w:color w:val="000000" w:themeColor="text1"/>
          <w:sz w:val="24"/>
          <w:szCs w:val="24"/>
        </w:rPr>
        <w:t>магазинаж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в </w:t>
      </w:r>
      <w:proofErr w:type="spellStart"/>
      <w:r w:rsidR="00595C46" w:rsidRPr="00235A46">
        <w:rPr>
          <w:color w:val="000000" w:themeColor="text1"/>
          <w:sz w:val="24"/>
          <w:szCs w:val="24"/>
        </w:rPr>
        <w:t>размер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0,1% </w:t>
      </w:r>
      <w:proofErr w:type="spellStart"/>
      <w:r w:rsidR="00595C46" w:rsidRPr="00235A46">
        <w:rPr>
          <w:color w:val="000000" w:themeColor="text1"/>
          <w:sz w:val="24"/>
          <w:szCs w:val="24"/>
        </w:rPr>
        <w:t>от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стойността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й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всеки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просрочен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ден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595C46" w:rsidRPr="00235A46">
        <w:rPr>
          <w:color w:val="000000" w:themeColor="text1"/>
          <w:sz w:val="24"/>
          <w:szCs w:val="24"/>
        </w:rPr>
        <w:t>но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повече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30 </w:t>
      </w:r>
      <w:proofErr w:type="spellStart"/>
      <w:r w:rsidR="00595C46" w:rsidRPr="00235A46">
        <w:rPr>
          <w:color w:val="000000" w:themeColor="text1"/>
          <w:sz w:val="24"/>
          <w:szCs w:val="24"/>
        </w:rPr>
        <w:t>дни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595C46" w:rsidRPr="00235A46">
        <w:rPr>
          <w:color w:val="000000" w:themeColor="text1"/>
          <w:sz w:val="24"/>
          <w:szCs w:val="24"/>
        </w:rPr>
        <w:t>след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което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нетранспортираната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дървесината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остава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в </w:t>
      </w:r>
      <w:proofErr w:type="spellStart"/>
      <w:r w:rsidR="00595C46" w:rsidRPr="00235A46">
        <w:rPr>
          <w:color w:val="000000" w:themeColor="text1"/>
          <w:sz w:val="24"/>
          <w:szCs w:val="24"/>
        </w:rPr>
        <w:t>полза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Продавача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. </w:t>
      </w:r>
    </w:p>
    <w:p w:rsidR="00D50EED" w:rsidRPr="00235A46" w:rsidRDefault="002E073A" w:rsidP="00D50EED">
      <w:pPr>
        <w:tabs>
          <w:tab w:val="left" w:pos="709"/>
          <w:tab w:val="left" w:pos="851"/>
        </w:tabs>
        <w:contextualSpacing/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color w:val="000000" w:themeColor="text1"/>
          <w:sz w:val="24"/>
          <w:szCs w:val="24"/>
          <w:lang w:val="bg-BG"/>
        </w:rPr>
        <w:t>4.</w:t>
      </w:r>
      <w:r w:rsidR="00B32781" w:rsidRPr="00235A46">
        <w:rPr>
          <w:color w:val="000000" w:themeColor="text1"/>
          <w:sz w:val="24"/>
          <w:szCs w:val="24"/>
          <w:lang w:val="bg-BG"/>
        </w:rPr>
        <w:t>3</w:t>
      </w:r>
      <w:r w:rsidR="00D50EED" w:rsidRPr="00235A46">
        <w:rPr>
          <w:color w:val="000000" w:themeColor="text1"/>
          <w:sz w:val="24"/>
          <w:szCs w:val="24"/>
          <w:lang w:val="bg-BG"/>
        </w:rPr>
        <w:t xml:space="preserve">.4. </w:t>
      </w:r>
      <w:proofErr w:type="spellStart"/>
      <w:proofErr w:type="gramStart"/>
      <w:r w:rsidR="00595C46" w:rsidRPr="00235A46">
        <w:rPr>
          <w:color w:val="000000" w:themeColor="text1"/>
          <w:sz w:val="24"/>
          <w:szCs w:val="24"/>
        </w:rPr>
        <w:t>При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неявяване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КУПУВАЧА </w:t>
      </w:r>
      <w:proofErr w:type="spellStart"/>
      <w:r w:rsidR="00595C46" w:rsidRPr="00235A46">
        <w:rPr>
          <w:color w:val="000000" w:themeColor="text1"/>
          <w:sz w:val="24"/>
          <w:szCs w:val="24"/>
        </w:rPr>
        <w:t>или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негов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упълномощен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представител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в </w:t>
      </w:r>
      <w:proofErr w:type="spellStart"/>
      <w:r w:rsidR="00595C46" w:rsidRPr="00235A46">
        <w:rPr>
          <w:color w:val="000000" w:themeColor="text1"/>
          <w:sz w:val="24"/>
          <w:szCs w:val="24"/>
        </w:rPr>
        <w:t>определените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срокове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приемане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дървесината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595C46" w:rsidRPr="00235A46">
        <w:rPr>
          <w:color w:val="000000" w:themeColor="text1"/>
          <w:sz w:val="24"/>
          <w:szCs w:val="24"/>
        </w:rPr>
        <w:t>както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и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неизпълнение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задълженията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т. </w:t>
      </w:r>
      <w:r w:rsidR="00CB1757" w:rsidRPr="00235A46">
        <w:rPr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color w:val="000000" w:themeColor="text1"/>
          <w:sz w:val="24"/>
          <w:szCs w:val="24"/>
        </w:rPr>
        <w:t>.3.</w:t>
      </w:r>
      <w:proofErr w:type="gram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gramStart"/>
      <w:r w:rsidR="00595C46" w:rsidRPr="00235A46">
        <w:rPr>
          <w:color w:val="000000" w:themeColor="text1"/>
          <w:sz w:val="24"/>
          <w:szCs w:val="24"/>
        </w:rPr>
        <w:t>и</w:t>
      </w:r>
      <w:proofErr w:type="gramEnd"/>
      <w:r w:rsidR="00595C46" w:rsidRPr="00235A46">
        <w:rPr>
          <w:color w:val="000000" w:themeColor="text1"/>
          <w:sz w:val="24"/>
          <w:szCs w:val="24"/>
        </w:rPr>
        <w:t xml:space="preserve"> </w:t>
      </w:r>
      <w:r w:rsidR="00CB1757" w:rsidRPr="00235A46">
        <w:rPr>
          <w:color w:val="000000" w:themeColor="text1"/>
          <w:sz w:val="24"/>
          <w:szCs w:val="24"/>
          <w:lang w:val="bg-BG"/>
        </w:rPr>
        <w:t>6</w:t>
      </w:r>
      <w:r w:rsidR="00595C46" w:rsidRPr="00235A46">
        <w:rPr>
          <w:color w:val="000000" w:themeColor="text1"/>
          <w:sz w:val="24"/>
          <w:szCs w:val="24"/>
        </w:rPr>
        <w:t xml:space="preserve">.4., </w:t>
      </w:r>
      <w:proofErr w:type="spellStart"/>
      <w:r w:rsidR="00595C46" w:rsidRPr="00235A46">
        <w:rPr>
          <w:color w:val="000000" w:themeColor="text1"/>
          <w:sz w:val="24"/>
          <w:szCs w:val="24"/>
        </w:rPr>
        <w:t>рискът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случайното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повреждане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или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погиване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в </w:t>
      </w:r>
      <w:proofErr w:type="spellStart"/>
      <w:r w:rsidR="00595C46" w:rsidRPr="00235A46">
        <w:rPr>
          <w:color w:val="000000" w:themeColor="text1"/>
          <w:sz w:val="24"/>
          <w:szCs w:val="24"/>
        </w:rPr>
        <w:t>следствие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форсмажорни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обстоятелства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наличната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склад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дървесина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преминава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върху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КУПУВАЧА </w:t>
      </w:r>
      <w:proofErr w:type="spellStart"/>
      <w:r w:rsidR="00595C46" w:rsidRPr="00235A46">
        <w:rPr>
          <w:color w:val="000000" w:themeColor="text1"/>
          <w:sz w:val="24"/>
          <w:szCs w:val="24"/>
        </w:rPr>
        <w:t>от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момента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изтичане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тези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срокове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. </w:t>
      </w:r>
      <w:proofErr w:type="gramStart"/>
      <w:r w:rsidR="00595C46" w:rsidRPr="00235A46">
        <w:rPr>
          <w:color w:val="000000" w:themeColor="text1"/>
          <w:sz w:val="24"/>
          <w:szCs w:val="24"/>
        </w:rPr>
        <w:t xml:space="preserve">В </w:t>
      </w:r>
      <w:proofErr w:type="spellStart"/>
      <w:r w:rsidR="00595C46" w:rsidRPr="00235A46">
        <w:rPr>
          <w:color w:val="000000" w:themeColor="text1"/>
          <w:sz w:val="24"/>
          <w:szCs w:val="24"/>
        </w:rPr>
        <w:t>този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случай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КУПУВАЧЪТ </w:t>
      </w:r>
      <w:proofErr w:type="spellStart"/>
      <w:r w:rsidR="00595C46" w:rsidRPr="00235A46">
        <w:rPr>
          <w:color w:val="000000" w:themeColor="text1"/>
          <w:sz w:val="24"/>
          <w:szCs w:val="24"/>
        </w:rPr>
        <w:t>дължи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обезщетение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ПРОДАВАЧА в </w:t>
      </w:r>
      <w:proofErr w:type="spellStart"/>
      <w:r w:rsidR="00595C46" w:rsidRPr="00235A46">
        <w:rPr>
          <w:color w:val="000000" w:themeColor="text1"/>
          <w:sz w:val="24"/>
          <w:szCs w:val="24"/>
        </w:rPr>
        <w:t>размер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, </w:t>
      </w:r>
      <w:proofErr w:type="spellStart"/>
      <w:r w:rsidR="00595C46" w:rsidRPr="00235A46">
        <w:rPr>
          <w:color w:val="000000" w:themeColor="text1"/>
          <w:sz w:val="24"/>
          <w:szCs w:val="24"/>
        </w:rPr>
        <w:t>равен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нанесената</w:t>
      </w:r>
      <w:proofErr w:type="spellEnd"/>
      <w:r w:rsidR="00595C46" w:rsidRPr="00235A46">
        <w:rPr>
          <w:color w:val="000000" w:themeColor="text1"/>
          <w:sz w:val="24"/>
          <w:szCs w:val="24"/>
        </w:rPr>
        <w:t xml:space="preserve"> </w:t>
      </w:r>
      <w:proofErr w:type="spellStart"/>
      <w:r w:rsidR="00595C46" w:rsidRPr="00235A46">
        <w:rPr>
          <w:color w:val="000000" w:themeColor="text1"/>
          <w:sz w:val="24"/>
          <w:szCs w:val="24"/>
        </w:rPr>
        <w:t>щета</w:t>
      </w:r>
      <w:proofErr w:type="spellEnd"/>
      <w:r w:rsidR="00595C46" w:rsidRPr="00235A46">
        <w:rPr>
          <w:color w:val="000000" w:themeColor="text1"/>
          <w:sz w:val="24"/>
          <w:szCs w:val="24"/>
        </w:rPr>
        <w:t>.</w:t>
      </w:r>
      <w:proofErr w:type="gramEnd"/>
    </w:p>
    <w:p w:rsidR="00D50EED" w:rsidRPr="00235A46" w:rsidRDefault="002E073A" w:rsidP="00D50EED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</w:rPr>
        <w:t>V</w:t>
      </w:r>
      <w:r w:rsidRPr="00235A46">
        <w:rPr>
          <w:b/>
          <w:color w:val="000000" w:themeColor="text1"/>
          <w:sz w:val="24"/>
          <w:szCs w:val="24"/>
          <w:lang w:val="bg-BG"/>
        </w:rPr>
        <w:t>.</w:t>
      </w:r>
      <w:r w:rsidR="00D50EED" w:rsidRPr="00235A46">
        <w:rPr>
          <w:b/>
          <w:color w:val="000000" w:themeColor="text1"/>
          <w:sz w:val="24"/>
          <w:szCs w:val="24"/>
          <w:lang w:val="bg-BG"/>
        </w:rPr>
        <w:t xml:space="preserve"> Прекратяване на договора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/>
          <w:b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</w:t>
      </w:r>
      <w:r w:rsidR="00B32781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 xml:space="preserve">. </w:t>
      </w:r>
      <w:r w:rsidR="00D50EED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Договорът се прекратява: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left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5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.1.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с изтичане на срока му;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</w:tabs>
        <w:spacing w:after="0"/>
        <w:jc w:val="left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5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.2.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по взаимно съгласие на страните, изразено в писмена форма;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5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.3.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с едностранно писмено волеизявление от страна на ПРОДАВАЧА, като внесената от КУПУВАЧА гаранция за изпълнение се задържа, в случай че КУПУВАЧЪТ откаже да приеме или заплати или транспортира наличната на временен склад дървесина, предмет на договора, в договорените срокове.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5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.4.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С едностранно писмено волеизявление от всяка една от страните, </w:t>
      </w:r>
      <w:r w:rsidR="00D50EED" w:rsidRPr="00235A46">
        <w:rPr>
          <w:rFonts w:ascii="ExcelciorCyr Cyr" w:hAnsi="ExcelciorCyr Cyr"/>
          <w:color w:val="000000" w:themeColor="text1"/>
          <w:szCs w:val="24"/>
          <w:lang w:val="bg-BG"/>
        </w:rPr>
        <w:t xml:space="preserve">когато след сключването му, поради </w:t>
      </w:r>
      <w:r w:rsidR="00D50EED" w:rsidRPr="00235A46">
        <w:rPr>
          <w:rFonts w:ascii="ExcelciorCyr Cyr" w:hAnsi="ExcelciorCyr Cyr"/>
          <w:b/>
          <w:color w:val="000000" w:themeColor="text1"/>
          <w:szCs w:val="24"/>
          <w:lang w:val="bg-BG"/>
        </w:rPr>
        <w:t>обективни</w:t>
      </w:r>
      <w:r w:rsidR="00D50EED" w:rsidRPr="00235A46">
        <w:rPr>
          <w:rFonts w:ascii="ExcelciorCyr Cyr" w:hAnsi="ExcelciorCyr Cyr"/>
          <w:color w:val="000000" w:themeColor="text1"/>
          <w:szCs w:val="24"/>
          <w:lang w:val="bg-BG"/>
        </w:rPr>
        <w:t xml:space="preserve"> причини - форсмажорни обстоятелства, уважени реституционни претенции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и </w:t>
      </w:r>
      <w:r w:rsidR="00D50EED" w:rsidRPr="00235A46">
        <w:rPr>
          <w:rFonts w:ascii="ExcelciorCyr Cyr" w:hAnsi="ExcelciorCyr Cyr"/>
          <w:color w:val="000000" w:themeColor="text1"/>
          <w:szCs w:val="24"/>
          <w:lang w:val="bg-BG"/>
        </w:rPr>
        <w:t>непреодолима сила и други обстоятелства, възникнали след сключването му,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</w:t>
      </w:r>
      <w:r w:rsidR="00D50EED" w:rsidRPr="00235A46">
        <w:rPr>
          <w:color w:val="000000" w:themeColor="text1"/>
          <w:szCs w:val="24"/>
          <w:lang w:val="bg-BG"/>
        </w:rPr>
        <w:t>.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  <w:tab w:val="left" w:pos="1080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5.</w:t>
      </w:r>
      <w:r w:rsidR="00B32781" w:rsidRPr="00235A46">
        <w:rPr>
          <w:rFonts w:ascii="Times New Roman" w:hAnsi="Times New Roman"/>
          <w:b/>
          <w:color w:val="000000" w:themeColor="text1"/>
          <w:szCs w:val="24"/>
          <w:lang w:val="bg-BG"/>
        </w:rPr>
        <w:t>5.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Договорът може да бъде прекратен с едностранно писмено волеизявление от: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5.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5.1.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ПРОДАВАЧА, в случай на неизпълнение от ПРОДАВАЧА на задълженията по т. </w:t>
      </w:r>
      <w:r w:rsidR="00CB1757" w:rsidRPr="00235A46">
        <w:rPr>
          <w:rFonts w:ascii="Times New Roman" w:hAnsi="Times New Roman"/>
          <w:color w:val="000000" w:themeColor="text1"/>
          <w:szCs w:val="24"/>
          <w:lang w:val="bg-BG"/>
        </w:rPr>
        <w:t>6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.1. до </w:t>
      </w:r>
      <w:r w:rsidR="00CB1757" w:rsidRPr="00235A46">
        <w:rPr>
          <w:rFonts w:ascii="Times New Roman" w:hAnsi="Times New Roman"/>
          <w:color w:val="000000" w:themeColor="text1"/>
          <w:szCs w:val="24"/>
          <w:lang w:val="bg-BG"/>
        </w:rPr>
        <w:t>6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.3.</w:t>
      </w:r>
    </w:p>
    <w:p w:rsidR="00D50EED" w:rsidRPr="00235A46" w:rsidRDefault="002E073A" w:rsidP="00B32781">
      <w:pPr>
        <w:pStyle w:val="Subtitle"/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Cs w:val="24"/>
          <w:lang w:val="bg-BG"/>
        </w:rPr>
      </w:pPr>
      <w:r w:rsidRPr="00235A46">
        <w:rPr>
          <w:rFonts w:ascii="Times New Roman" w:hAnsi="Times New Roman"/>
          <w:color w:val="000000" w:themeColor="text1"/>
          <w:szCs w:val="24"/>
          <w:lang w:val="bg-BG"/>
        </w:rPr>
        <w:t>5.</w:t>
      </w:r>
      <w:r w:rsidR="00B32781" w:rsidRPr="00235A46">
        <w:rPr>
          <w:rFonts w:ascii="Times New Roman" w:hAnsi="Times New Roman"/>
          <w:color w:val="000000" w:themeColor="text1"/>
          <w:szCs w:val="24"/>
          <w:lang w:val="bg-BG"/>
        </w:rPr>
        <w:t xml:space="preserve">5.2. </w:t>
      </w:r>
      <w:r w:rsidR="00D50EED" w:rsidRPr="00235A46">
        <w:rPr>
          <w:rFonts w:ascii="Times New Roman" w:hAnsi="Times New Roman"/>
          <w:color w:val="000000" w:themeColor="text1"/>
          <w:szCs w:val="24"/>
          <w:lang w:val="bg-BG"/>
        </w:rPr>
        <w:t>КУПУВАЧА, когато след сключване на договора не му бъдат осигурени договорираните количества дървесина, съгласно договорения график. В този случай авансово внесените от него суми и гаранцията за изпълнение по договора се възстановяват в срок от 5 работни дни от датата на прекратяване на договора.</w:t>
      </w:r>
    </w:p>
    <w:p w:rsidR="00905AA3" w:rsidRPr="00235A46" w:rsidRDefault="002E073A" w:rsidP="00905AA3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905AA3" w:rsidRPr="00235A46">
        <w:rPr>
          <w:b/>
          <w:color w:val="000000" w:themeColor="text1"/>
          <w:sz w:val="24"/>
          <w:szCs w:val="24"/>
          <w:lang w:val="bg-BG"/>
        </w:rPr>
        <w:t xml:space="preserve">. </w:t>
      </w:r>
      <w:r w:rsidR="00FC000C" w:rsidRPr="00235A46">
        <w:rPr>
          <w:b/>
          <w:color w:val="000000" w:themeColor="text1"/>
          <w:sz w:val="24"/>
          <w:szCs w:val="24"/>
          <w:lang w:val="bg-BG"/>
        </w:rPr>
        <w:t>Договорът може да бъде прекратен едностранно от страна на Продавача без последния да дължи обезщетение за пропуснати ползи или неустойки за вреди в случай, че в срока на договора, регламентиран в т.1.3, не бъде сключен договор за добив на дървесина от обект .............. или ако договорът за добив на дървесина в обект ..................... бъде прекратен едностранно от Възложителя по вина на Изпълнителя, както и при неизпълнение на графика за добив, забожен в договора.</w:t>
      </w:r>
    </w:p>
    <w:p w:rsidR="00DA0FEF" w:rsidRPr="00235A46" w:rsidRDefault="00DA0FEF" w:rsidP="00905AA3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В тези случаи авансово внесените суми за дървесина, която не е добита, се връщат на купувача, а внесената гарнация за изпълнение на договора се освобождава след заплащането и транспортирането на наличната на временен склад дървесина, предмет на договора (в случай, че има такава при прекратяването на договора за добив на дървесина).</w:t>
      </w:r>
    </w:p>
    <w:p w:rsidR="00905AA3" w:rsidRPr="00235A46" w:rsidRDefault="00905AA3" w:rsidP="00905AA3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</w:rPr>
        <w:t>VI</w:t>
      </w:r>
      <w:r w:rsidRPr="00235A46">
        <w:rPr>
          <w:b/>
          <w:color w:val="000000" w:themeColor="text1"/>
          <w:sz w:val="24"/>
          <w:szCs w:val="24"/>
          <w:lang w:val="bg-BG"/>
        </w:rPr>
        <w:t xml:space="preserve">. Съобщения </w:t>
      </w:r>
      <w:r w:rsidRPr="00235A46">
        <w:rPr>
          <w:color w:val="000000" w:themeColor="text1"/>
          <w:sz w:val="24"/>
          <w:szCs w:val="24"/>
          <w:lang w:val="bg-BG"/>
        </w:rPr>
        <w:t xml:space="preserve">          </w:t>
      </w:r>
    </w:p>
    <w:p w:rsidR="00905AA3" w:rsidRPr="00235A46" w:rsidRDefault="002E073A" w:rsidP="00905AA3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905AA3" w:rsidRPr="00235A46">
        <w:rPr>
          <w:b/>
          <w:color w:val="000000" w:themeColor="text1"/>
          <w:sz w:val="24"/>
          <w:szCs w:val="24"/>
          <w:lang w:val="bg-BG"/>
        </w:rPr>
        <w:t>.1.</w:t>
      </w:r>
      <w:r w:rsidR="00905AA3" w:rsidRPr="00235A46">
        <w:rPr>
          <w:color w:val="000000" w:themeColor="text1"/>
          <w:sz w:val="24"/>
          <w:szCs w:val="24"/>
          <w:lang w:val="ru-RU"/>
        </w:rPr>
        <w:t xml:space="preserve"> </w:t>
      </w:r>
      <w:r w:rsidR="00905AA3" w:rsidRPr="00235A46">
        <w:rPr>
          <w:color w:val="000000" w:themeColor="text1"/>
          <w:sz w:val="24"/>
          <w:szCs w:val="24"/>
          <w:lang w:val="bg-BG"/>
        </w:rPr>
        <w:t>Всички съобщения и уведомления, включително и за разваляне на договора, ще се извършват в писмена форма.</w:t>
      </w:r>
    </w:p>
    <w:p w:rsidR="00905AA3" w:rsidRPr="00235A46" w:rsidRDefault="002E073A" w:rsidP="00905AA3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6</w:t>
      </w:r>
      <w:r w:rsidR="00905AA3" w:rsidRPr="00235A46">
        <w:rPr>
          <w:b/>
          <w:color w:val="000000" w:themeColor="text1"/>
          <w:sz w:val="24"/>
          <w:szCs w:val="24"/>
          <w:lang w:val="bg-BG"/>
        </w:rPr>
        <w:t>.2</w:t>
      </w:r>
      <w:r w:rsidR="00905AA3" w:rsidRPr="00235A46">
        <w:rPr>
          <w:color w:val="000000" w:themeColor="text1"/>
          <w:sz w:val="24"/>
          <w:szCs w:val="24"/>
          <w:lang w:val="bg-BG"/>
        </w:rPr>
        <w:t>.При промяна на седалището или адреса за кореспонденция на някоя от страните по договора, същата е длъжна в седемдневен срок  да информира ответната страна. В противен случай всички съобщения, уведомления и книжа се считат за връчени по първоначалния адрес.</w:t>
      </w:r>
      <w:r w:rsidR="00905AA3" w:rsidRPr="00235A46">
        <w:rPr>
          <w:color w:val="000000" w:themeColor="text1"/>
          <w:sz w:val="24"/>
          <w:szCs w:val="24"/>
          <w:lang w:val="ru-RU"/>
        </w:rPr>
        <w:tab/>
      </w:r>
    </w:p>
    <w:p w:rsidR="00905AA3" w:rsidRPr="00235A46" w:rsidRDefault="002E073A" w:rsidP="00905AA3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VІ</w:t>
      </w:r>
      <w:r w:rsidR="00B32781" w:rsidRPr="00235A46">
        <w:rPr>
          <w:b/>
          <w:color w:val="000000" w:themeColor="text1"/>
          <w:sz w:val="24"/>
          <w:szCs w:val="24"/>
          <w:lang w:val="bg-BG"/>
        </w:rPr>
        <w:t>І</w:t>
      </w:r>
      <w:r w:rsidR="00905AA3" w:rsidRPr="00235A46">
        <w:rPr>
          <w:b/>
          <w:color w:val="000000" w:themeColor="text1"/>
          <w:sz w:val="24"/>
          <w:szCs w:val="24"/>
          <w:lang w:val="bg-BG"/>
        </w:rPr>
        <w:t>. Допълнителни разпоредби</w:t>
      </w:r>
    </w:p>
    <w:p w:rsidR="00905AA3" w:rsidRPr="00235A46" w:rsidRDefault="002E073A" w:rsidP="00905AA3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ru-RU"/>
        </w:rPr>
        <w:lastRenderedPageBreak/>
        <w:t>7</w:t>
      </w:r>
      <w:r w:rsidR="00905AA3" w:rsidRPr="00235A46">
        <w:rPr>
          <w:b/>
          <w:color w:val="000000" w:themeColor="text1"/>
          <w:sz w:val="24"/>
          <w:szCs w:val="24"/>
          <w:lang w:val="ru-RU"/>
        </w:rPr>
        <w:t>.1.</w:t>
      </w:r>
      <w:r w:rsidR="00905AA3" w:rsidRPr="00235A46">
        <w:rPr>
          <w:color w:val="000000" w:themeColor="text1"/>
          <w:sz w:val="24"/>
          <w:szCs w:val="24"/>
          <w:lang w:val="ru-RU"/>
        </w:rPr>
        <w:t>Възникналите спорове по тълкуването и изпълнението на договора, както и по нерешени</w:t>
      </w:r>
      <w:r w:rsidR="00905AA3" w:rsidRPr="00235A46">
        <w:rPr>
          <w:color w:val="000000" w:themeColor="text1"/>
          <w:sz w:val="24"/>
          <w:szCs w:val="24"/>
          <w:lang w:val="bg-BG"/>
        </w:rPr>
        <w:t>те</w:t>
      </w:r>
      <w:r w:rsidR="00905AA3" w:rsidRPr="00235A46">
        <w:rPr>
          <w:color w:val="000000" w:themeColor="text1"/>
          <w:sz w:val="24"/>
          <w:szCs w:val="24"/>
          <w:lang w:val="ru-RU"/>
        </w:rPr>
        <w:t xml:space="preserve"> </w:t>
      </w:r>
      <w:r w:rsidR="00905AA3" w:rsidRPr="00235A46">
        <w:rPr>
          <w:color w:val="000000" w:themeColor="text1"/>
          <w:sz w:val="24"/>
          <w:szCs w:val="24"/>
          <w:lang w:val="bg-BG"/>
        </w:rPr>
        <w:t xml:space="preserve">с него </w:t>
      </w:r>
      <w:r w:rsidR="00905AA3" w:rsidRPr="00235A46">
        <w:rPr>
          <w:color w:val="000000" w:themeColor="text1"/>
          <w:sz w:val="24"/>
          <w:szCs w:val="24"/>
          <w:lang w:val="ru-RU"/>
        </w:rPr>
        <w:t>въпроси се решават по споразумение между страните, а когато това се окаже невъзможно – по реда на гражданското законодателство на Република България.</w:t>
      </w:r>
    </w:p>
    <w:p w:rsidR="00905AA3" w:rsidRPr="00235A46" w:rsidRDefault="002E073A" w:rsidP="00905AA3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ru-RU"/>
        </w:rPr>
        <w:t>7</w:t>
      </w:r>
      <w:r w:rsidR="00905AA3" w:rsidRPr="00235A46">
        <w:rPr>
          <w:b/>
          <w:color w:val="000000" w:themeColor="text1"/>
          <w:sz w:val="24"/>
          <w:szCs w:val="24"/>
          <w:lang w:val="ru-RU"/>
        </w:rPr>
        <w:t>.2.</w:t>
      </w:r>
      <w:r w:rsidR="00905AA3" w:rsidRPr="00235A46">
        <w:rPr>
          <w:color w:val="000000" w:themeColor="text1"/>
          <w:sz w:val="24"/>
          <w:szCs w:val="24"/>
          <w:lang w:val="ru-RU"/>
        </w:rPr>
        <w:t>За неуредените с договора въпроси се прилагат действащи нормативни актове в страната</w:t>
      </w:r>
      <w:r w:rsidR="00905AA3" w:rsidRPr="00235A46">
        <w:rPr>
          <w:color w:val="000000" w:themeColor="text1"/>
          <w:sz w:val="24"/>
          <w:szCs w:val="24"/>
          <w:lang w:val="bg-BG"/>
        </w:rPr>
        <w:t>.</w:t>
      </w:r>
    </w:p>
    <w:p w:rsidR="00905AA3" w:rsidRPr="00235A46" w:rsidRDefault="002E073A" w:rsidP="00905AA3">
      <w:pPr>
        <w:jc w:val="both"/>
        <w:rPr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ru-RU"/>
        </w:rPr>
        <w:t>7</w:t>
      </w:r>
      <w:r w:rsidR="00905AA3" w:rsidRPr="00235A46">
        <w:rPr>
          <w:b/>
          <w:color w:val="000000" w:themeColor="text1"/>
          <w:sz w:val="24"/>
          <w:szCs w:val="24"/>
          <w:lang w:val="ru-RU"/>
        </w:rPr>
        <w:t>.3</w:t>
      </w:r>
      <w:r w:rsidR="00905AA3" w:rsidRPr="00235A46">
        <w:rPr>
          <w:color w:val="000000" w:themeColor="text1"/>
          <w:sz w:val="24"/>
          <w:szCs w:val="24"/>
          <w:lang w:val="ru-RU"/>
        </w:rPr>
        <w:t>.Настоящият договор може да бъде изменян само по взаимно съгласие между страните, издадено в писмена форма.</w:t>
      </w:r>
    </w:p>
    <w:p w:rsidR="00905AA3" w:rsidRPr="00235A46" w:rsidRDefault="00905AA3" w:rsidP="00905AA3">
      <w:pPr>
        <w:jc w:val="both"/>
        <w:rPr>
          <w:color w:val="000000" w:themeColor="text1"/>
          <w:sz w:val="24"/>
          <w:szCs w:val="24"/>
          <w:lang w:val="ru-RU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35A46">
        <w:rPr>
          <w:color w:val="000000" w:themeColor="text1"/>
          <w:sz w:val="24"/>
          <w:szCs w:val="24"/>
          <w:lang w:val="ru-RU"/>
        </w:rPr>
        <w:t>Договор</w:t>
      </w:r>
      <w:r w:rsidRPr="00235A46">
        <w:rPr>
          <w:color w:val="000000" w:themeColor="text1"/>
          <w:sz w:val="24"/>
          <w:szCs w:val="24"/>
          <w:lang w:val="bg-BG"/>
        </w:rPr>
        <w:t>ът</w:t>
      </w:r>
      <w:r w:rsidR="00B32781" w:rsidRPr="00235A46">
        <w:rPr>
          <w:color w:val="000000" w:themeColor="text1"/>
          <w:sz w:val="24"/>
          <w:szCs w:val="24"/>
          <w:lang w:val="ru-RU"/>
        </w:rPr>
        <w:t xml:space="preserve"> се подписа в два</w:t>
      </w:r>
      <w:r w:rsidRPr="00235A46">
        <w:rPr>
          <w:color w:val="000000" w:themeColor="text1"/>
          <w:sz w:val="24"/>
          <w:szCs w:val="24"/>
          <w:lang w:val="ru-RU"/>
        </w:rPr>
        <w:t xml:space="preserve">  еднообразни екземпляра – по един за всяка от страните и един за досието на обекта.</w:t>
      </w:r>
    </w:p>
    <w:p w:rsidR="00905AA3" w:rsidRPr="00235A46" w:rsidRDefault="00905AA3" w:rsidP="00B32781">
      <w:pPr>
        <w:pStyle w:val="BodyText3"/>
        <w:ind w:right="-252"/>
        <w:rPr>
          <w:color w:val="000000" w:themeColor="text1"/>
          <w:sz w:val="24"/>
          <w:szCs w:val="24"/>
          <w:lang w:val="ru-RU"/>
        </w:rPr>
      </w:pPr>
      <w:r w:rsidRPr="00235A46">
        <w:rPr>
          <w:b/>
          <w:bCs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905AA3" w:rsidRPr="00235A46" w:rsidRDefault="00905AA3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u w:val="single"/>
          <w:lang w:val="bg-BG"/>
        </w:rPr>
        <w:t>ПРОДАВАЧ:</w:t>
      </w:r>
      <w:r w:rsidRPr="00235A46">
        <w:rPr>
          <w:b/>
          <w:color w:val="000000" w:themeColor="text1"/>
          <w:sz w:val="24"/>
          <w:szCs w:val="24"/>
          <w:lang w:val="bg-BG"/>
        </w:rPr>
        <w:tab/>
      </w:r>
      <w:r w:rsidRPr="00235A46">
        <w:rPr>
          <w:b/>
          <w:color w:val="000000" w:themeColor="text1"/>
          <w:sz w:val="24"/>
          <w:szCs w:val="24"/>
          <w:lang w:val="bg-BG"/>
        </w:rPr>
        <w:tab/>
      </w:r>
      <w:r w:rsidRPr="00235A46">
        <w:rPr>
          <w:b/>
          <w:color w:val="000000" w:themeColor="text1"/>
          <w:sz w:val="24"/>
          <w:szCs w:val="24"/>
          <w:lang w:val="bg-BG"/>
        </w:rPr>
        <w:tab/>
      </w:r>
      <w:r w:rsidRPr="00235A46">
        <w:rPr>
          <w:b/>
          <w:color w:val="000000" w:themeColor="text1"/>
          <w:sz w:val="24"/>
          <w:szCs w:val="24"/>
          <w:lang w:val="bg-BG"/>
        </w:rPr>
        <w:tab/>
      </w:r>
      <w:r w:rsidRPr="00235A46">
        <w:rPr>
          <w:b/>
          <w:color w:val="000000" w:themeColor="text1"/>
          <w:sz w:val="24"/>
          <w:szCs w:val="24"/>
          <w:lang w:val="bg-BG"/>
        </w:rPr>
        <w:tab/>
      </w:r>
      <w:r w:rsidRPr="00235A46">
        <w:rPr>
          <w:b/>
          <w:color w:val="000000" w:themeColor="text1"/>
          <w:sz w:val="24"/>
          <w:szCs w:val="24"/>
          <w:lang w:val="bg-BG"/>
        </w:rPr>
        <w:tab/>
        <w:t xml:space="preserve">   </w:t>
      </w:r>
      <w:r w:rsidR="004F581C" w:rsidRPr="00235A46">
        <w:rPr>
          <w:b/>
          <w:color w:val="000000" w:themeColor="text1"/>
          <w:sz w:val="24"/>
          <w:szCs w:val="24"/>
          <w:lang w:val="bg-BG"/>
        </w:rPr>
        <w:t xml:space="preserve">                           </w:t>
      </w:r>
      <w:r w:rsidRPr="00235A46">
        <w:rPr>
          <w:b/>
          <w:color w:val="000000" w:themeColor="text1"/>
          <w:sz w:val="24"/>
          <w:szCs w:val="24"/>
          <w:u w:val="single"/>
          <w:lang w:val="bg-BG"/>
        </w:rPr>
        <w:t>КУПУВАЧ:</w:t>
      </w:r>
    </w:p>
    <w:p w:rsidR="00905AA3" w:rsidRPr="00235A46" w:rsidRDefault="00905AA3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05AA3" w:rsidRPr="00235A46" w:rsidRDefault="00905AA3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Директор</w:t>
      </w:r>
      <w:r w:rsidR="004F581C" w:rsidRPr="00235A4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235A46">
        <w:rPr>
          <w:b/>
          <w:color w:val="000000" w:themeColor="text1"/>
          <w:sz w:val="24"/>
          <w:szCs w:val="24"/>
          <w:lang w:val="bg-BG"/>
        </w:rPr>
        <w:t xml:space="preserve">наТП-ДГССофия:..................................                           </w:t>
      </w:r>
      <w:r w:rsidR="00B32781" w:rsidRPr="00235A46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4F581C" w:rsidRPr="00235A46">
        <w:rPr>
          <w:b/>
          <w:color w:val="000000" w:themeColor="text1"/>
          <w:sz w:val="24"/>
          <w:szCs w:val="24"/>
          <w:lang w:val="bg-BG"/>
        </w:rPr>
        <w:t>„</w:t>
      </w:r>
      <w:r w:rsidR="00B32781" w:rsidRPr="00235A46">
        <w:rPr>
          <w:b/>
          <w:color w:val="000000" w:themeColor="text1"/>
          <w:sz w:val="24"/>
          <w:szCs w:val="24"/>
          <w:lang w:val="bg-BG"/>
        </w:rPr>
        <w:t>..........................”</w:t>
      </w:r>
      <w:r w:rsidR="004F581C" w:rsidRPr="00235A46">
        <w:rPr>
          <w:b/>
          <w:color w:val="000000" w:themeColor="text1"/>
          <w:sz w:val="24"/>
          <w:szCs w:val="24"/>
          <w:lang w:val="bg-BG"/>
        </w:rPr>
        <w:t>:..........................</w:t>
      </w:r>
    </w:p>
    <w:p w:rsidR="00905AA3" w:rsidRPr="00235A46" w:rsidRDefault="00905AA3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 xml:space="preserve">                         </w:t>
      </w:r>
      <w:r w:rsidR="004F581C" w:rsidRPr="00235A46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DA0FEF" w:rsidRPr="00235A46">
        <w:rPr>
          <w:b/>
          <w:color w:val="000000" w:themeColor="text1"/>
          <w:sz w:val="24"/>
          <w:szCs w:val="24"/>
          <w:lang w:val="bg-BG"/>
        </w:rPr>
        <w:t>(инж.Захари Митев</w:t>
      </w:r>
      <w:r w:rsidRPr="00235A46">
        <w:rPr>
          <w:b/>
          <w:color w:val="000000" w:themeColor="text1"/>
          <w:sz w:val="24"/>
          <w:szCs w:val="24"/>
          <w:lang w:val="bg-BG"/>
        </w:rPr>
        <w:t xml:space="preserve">)                                                                                                                                                              </w:t>
      </w:r>
    </w:p>
    <w:p w:rsidR="00905AA3" w:rsidRPr="00235A46" w:rsidRDefault="00905AA3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05AA3" w:rsidRPr="00235A46" w:rsidRDefault="00905AA3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05AA3" w:rsidRPr="00235A46" w:rsidRDefault="00905AA3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>Гл. счетоводител:..............................</w:t>
      </w:r>
      <w:r w:rsidR="004F581C" w:rsidRPr="00235A46">
        <w:rPr>
          <w:b/>
          <w:color w:val="000000" w:themeColor="text1"/>
          <w:sz w:val="24"/>
          <w:szCs w:val="24"/>
          <w:lang w:val="bg-BG"/>
        </w:rPr>
        <w:t>......................</w:t>
      </w:r>
      <w:r w:rsidRPr="00235A46">
        <w:rPr>
          <w:b/>
          <w:color w:val="000000" w:themeColor="text1"/>
          <w:sz w:val="24"/>
          <w:szCs w:val="24"/>
          <w:lang w:val="bg-BG"/>
        </w:rPr>
        <w:t>.</w:t>
      </w:r>
    </w:p>
    <w:p w:rsidR="004F581C" w:rsidRPr="00235A46" w:rsidRDefault="00905AA3" w:rsidP="00B32781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 xml:space="preserve">                           </w:t>
      </w:r>
      <w:r w:rsidR="004F581C" w:rsidRPr="00235A46">
        <w:rPr>
          <w:b/>
          <w:color w:val="000000" w:themeColor="text1"/>
          <w:sz w:val="24"/>
          <w:szCs w:val="24"/>
          <w:lang w:val="bg-BG"/>
        </w:rPr>
        <w:t xml:space="preserve">               (Росица Миланова</w:t>
      </w:r>
      <w:r w:rsidRPr="00235A46">
        <w:rPr>
          <w:b/>
          <w:color w:val="000000" w:themeColor="text1"/>
          <w:sz w:val="24"/>
          <w:szCs w:val="24"/>
          <w:lang w:val="bg-BG"/>
        </w:rPr>
        <w:t>)</w:t>
      </w:r>
    </w:p>
    <w:p w:rsidR="00B32781" w:rsidRPr="00235A46" w:rsidRDefault="00B32781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4F581C" w:rsidRPr="00235A46" w:rsidRDefault="004F581C" w:rsidP="004F581C">
      <w:pPr>
        <w:tabs>
          <w:tab w:val="left" w:pos="-540"/>
        </w:tabs>
        <w:ind w:left="-180" w:right="-154"/>
        <w:rPr>
          <w:color w:val="000000" w:themeColor="text1"/>
          <w:sz w:val="16"/>
          <w:szCs w:val="16"/>
          <w:lang w:val="bg-BG"/>
        </w:rPr>
      </w:pPr>
      <w:r w:rsidRPr="00235A46">
        <w:rPr>
          <w:color w:val="000000" w:themeColor="text1"/>
          <w:sz w:val="16"/>
          <w:szCs w:val="16"/>
          <w:lang w:val="bg-BG"/>
        </w:rPr>
        <w:t>съгласувал:</w:t>
      </w:r>
    </w:p>
    <w:p w:rsidR="004F581C" w:rsidRPr="00235A46" w:rsidRDefault="004F581C" w:rsidP="004F581C">
      <w:pPr>
        <w:tabs>
          <w:tab w:val="left" w:pos="-540"/>
        </w:tabs>
        <w:ind w:left="-180" w:right="-154"/>
        <w:rPr>
          <w:color w:val="000000" w:themeColor="text1"/>
          <w:sz w:val="16"/>
          <w:szCs w:val="16"/>
          <w:lang w:val="bg-BG"/>
        </w:rPr>
      </w:pPr>
    </w:p>
    <w:p w:rsidR="004F581C" w:rsidRPr="00235A46" w:rsidRDefault="004F581C" w:rsidP="004F581C">
      <w:pPr>
        <w:tabs>
          <w:tab w:val="left" w:pos="-540"/>
        </w:tabs>
        <w:ind w:left="-180" w:right="-154"/>
        <w:rPr>
          <w:color w:val="000000" w:themeColor="text1"/>
          <w:sz w:val="16"/>
          <w:szCs w:val="16"/>
          <w:lang w:val="bg-BG"/>
        </w:rPr>
      </w:pPr>
    </w:p>
    <w:p w:rsidR="004F581C" w:rsidRPr="00235A46" w:rsidRDefault="004F581C" w:rsidP="004F581C">
      <w:pPr>
        <w:tabs>
          <w:tab w:val="left" w:pos="-540"/>
        </w:tabs>
        <w:ind w:left="-180" w:right="-154"/>
        <w:rPr>
          <w:color w:val="000000" w:themeColor="text1"/>
          <w:sz w:val="16"/>
          <w:szCs w:val="16"/>
          <w:lang w:val="bg-BG"/>
        </w:rPr>
      </w:pPr>
      <w:r w:rsidRPr="00235A46">
        <w:rPr>
          <w:color w:val="000000" w:themeColor="text1"/>
          <w:sz w:val="16"/>
          <w:szCs w:val="16"/>
          <w:lang w:val="bg-BG"/>
        </w:rPr>
        <w:t>юрисконсулт:........................................</w:t>
      </w:r>
    </w:p>
    <w:p w:rsidR="004F581C" w:rsidRPr="00235A46" w:rsidRDefault="004F581C" w:rsidP="004F581C">
      <w:pPr>
        <w:tabs>
          <w:tab w:val="left" w:pos="-540"/>
        </w:tabs>
        <w:ind w:left="-180" w:right="-154"/>
        <w:rPr>
          <w:color w:val="000000" w:themeColor="text1"/>
          <w:sz w:val="16"/>
          <w:szCs w:val="16"/>
          <w:lang w:val="bg-BG"/>
        </w:rPr>
      </w:pPr>
      <w:r w:rsidRPr="00235A46">
        <w:rPr>
          <w:color w:val="000000" w:themeColor="text1"/>
          <w:sz w:val="16"/>
          <w:szCs w:val="16"/>
          <w:lang w:val="bg-BG"/>
        </w:rPr>
        <w:t xml:space="preserve">                             (Албена Танова)</w:t>
      </w:r>
    </w:p>
    <w:p w:rsidR="004F581C" w:rsidRPr="00235A46" w:rsidRDefault="004F581C" w:rsidP="004F581C">
      <w:pPr>
        <w:tabs>
          <w:tab w:val="left" w:pos="-540"/>
        </w:tabs>
        <w:ind w:left="-180" w:right="-154"/>
        <w:rPr>
          <w:color w:val="000000" w:themeColor="text1"/>
          <w:sz w:val="16"/>
          <w:szCs w:val="16"/>
          <w:lang w:val="bg-BG"/>
        </w:rPr>
      </w:pPr>
    </w:p>
    <w:p w:rsidR="004F581C" w:rsidRPr="00235A46" w:rsidRDefault="004F581C" w:rsidP="004F581C">
      <w:pPr>
        <w:tabs>
          <w:tab w:val="left" w:pos="-540"/>
        </w:tabs>
        <w:ind w:left="-180" w:right="-154"/>
        <w:rPr>
          <w:color w:val="000000" w:themeColor="text1"/>
          <w:sz w:val="16"/>
          <w:szCs w:val="16"/>
          <w:lang w:val="bg-BG"/>
        </w:rPr>
      </w:pPr>
    </w:p>
    <w:p w:rsidR="004F581C" w:rsidRPr="00235A46" w:rsidRDefault="004F581C" w:rsidP="004F581C">
      <w:pPr>
        <w:ind w:left="-360" w:right="-252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05AA3" w:rsidRPr="00235A46" w:rsidRDefault="00905AA3" w:rsidP="004F581C">
      <w:pPr>
        <w:ind w:left="2160" w:right="-252"/>
        <w:jc w:val="both"/>
        <w:rPr>
          <w:b/>
          <w:color w:val="000000" w:themeColor="text1"/>
          <w:sz w:val="24"/>
          <w:szCs w:val="24"/>
          <w:lang w:val="bg-BG"/>
        </w:rPr>
      </w:pPr>
      <w:r w:rsidRPr="00235A46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:rsidR="00F00469" w:rsidRPr="00235A46" w:rsidRDefault="00905AA3" w:rsidP="004F581C">
      <w:pPr>
        <w:ind w:right="-252"/>
        <w:rPr>
          <w:color w:val="000000" w:themeColor="text1"/>
        </w:rPr>
      </w:pPr>
      <w:r w:rsidRPr="00235A46">
        <w:rPr>
          <w:color w:val="000000" w:themeColor="text1"/>
          <w:sz w:val="24"/>
          <w:szCs w:val="24"/>
        </w:rPr>
        <w:tab/>
      </w:r>
      <w:r w:rsidRPr="00235A46">
        <w:rPr>
          <w:color w:val="000000" w:themeColor="text1"/>
          <w:sz w:val="24"/>
          <w:szCs w:val="24"/>
        </w:rPr>
        <w:tab/>
      </w:r>
      <w:r w:rsidRPr="00235A46">
        <w:rPr>
          <w:color w:val="000000" w:themeColor="text1"/>
          <w:sz w:val="24"/>
          <w:szCs w:val="24"/>
        </w:rPr>
        <w:tab/>
      </w:r>
      <w:r w:rsidRPr="00235A46">
        <w:rPr>
          <w:color w:val="000000" w:themeColor="text1"/>
          <w:sz w:val="24"/>
          <w:szCs w:val="24"/>
        </w:rPr>
        <w:tab/>
      </w:r>
    </w:p>
    <w:sectPr w:rsidR="00F00469" w:rsidRPr="00235A46" w:rsidSect="00B32781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xcelciorCy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E2"/>
    <w:multiLevelType w:val="hybridMultilevel"/>
    <w:tmpl w:val="06D6C1EC"/>
    <w:lvl w:ilvl="0" w:tplc="276495A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BD7"/>
    <w:multiLevelType w:val="hybridMultilevel"/>
    <w:tmpl w:val="01B00D7E"/>
    <w:lvl w:ilvl="0" w:tplc="6A50F844">
      <w:start w:val="1"/>
      <w:numFmt w:val="decimal"/>
      <w:lvlText w:val="7.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1C68"/>
    <w:multiLevelType w:val="multilevel"/>
    <w:tmpl w:val="77A2E75C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>
    <w:nsid w:val="414A72A0"/>
    <w:multiLevelType w:val="hybridMultilevel"/>
    <w:tmpl w:val="E256A928"/>
    <w:lvl w:ilvl="0" w:tplc="0B5078D4">
      <w:start w:val="1"/>
      <w:numFmt w:val="decimal"/>
      <w:lvlText w:val="1.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4">
    <w:nsid w:val="4AA14F3D"/>
    <w:multiLevelType w:val="hybridMultilevel"/>
    <w:tmpl w:val="515EDD18"/>
    <w:lvl w:ilvl="0" w:tplc="FA8C96A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3B3B4F"/>
    <w:multiLevelType w:val="hybridMultilevel"/>
    <w:tmpl w:val="3962CD64"/>
    <w:lvl w:ilvl="0" w:tplc="BB6A5512">
      <w:start w:val="1"/>
      <w:numFmt w:val="decimal"/>
      <w:lvlText w:val="8.%1."/>
      <w:lvlJc w:val="left"/>
      <w:pPr>
        <w:ind w:left="644" w:hanging="360"/>
      </w:pPr>
      <w:rPr>
        <w:rFonts w:hint="default"/>
        <w:i w:val="0"/>
      </w:rPr>
    </w:lvl>
    <w:lvl w:ilvl="1" w:tplc="16B20D36">
      <w:start w:val="1"/>
      <w:numFmt w:val="decimal"/>
      <w:lvlText w:val="9.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46E76"/>
    <w:multiLevelType w:val="hybridMultilevel"/>
    <w:tmpl w:val="64E6511C"/>
    <w:lvl w:ilvl="0" w:tplc="7024ABAE">
      <w:start w:val="1"/>
      <w:numFmt w:val="decimal"/>
      <w:lvlText w:val="2.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AFB2356"/>
    <w:multiLevelType w:val="multilevel"/>
    <w:tmpl w:val="02A6E4A2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8">
    <w:nsid w:val="611368FA"/>
    <w:multiLevelType w:val="multilevel"/>
    <w:tmpl w:val="A29E315A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6"/>
      <w:numFmt w:val="decimal"/>
      <w:lvlText w:val="3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9">
    <w:nsid w:val="619A0DA3"/>
    <w:multiLevelType w:val="hybridMultilevel"/>
    <w:tmpl w:val="FACC0F92"/>
    <w:lvl w:ilvl="0" w:tplc="B6D4627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D5878A2"/>
    <w:multiLevelType w:val="hybridMultilevel"/>
    <w:tmpl w:val="E33C214E"/>
    <w:lvl w:ilvl="0" w:tplc="BB6A5512">
      <w:start w:val="1"/>
      <w:numFmt w:val="decimal"/>
      <w:lvlText w:val="8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905AA3"/>
    <w:rsid w:val="000142CB"/>
    <w:rsid w:val="00066FA8"/>
    <w:rsid w:val="00134268"/>
    <w:rsid w:val="001C1EF5"/>
    <w:rsid w:val="00235A46"/>
    <w:rsid w:val="0028533F"/>
    <w:rsid w:val="002E073A"/>
    <w:rsid w:val="002F2015"/>
    <w:rsid w:val="00345AD4"/>
    <w:rsid w:val="00371866"/>
    <w:rsid w:val="003B60BC"/>
    <w:rsid w:val="004933D6"/>
    <w:rsid w:val="004F581C"/>
    <w:rsid w:val="00572E0E"/>
    <w:rsid w:val="00595C46"/>
    <w:rsid w:val="006301F3"/>
    <w:rsid w:val="00637631"/>
    <w:rsid w:val="006A6CB4"/>
    <w:rsid w:val="007A0871"/>
    <w:rsid w:val="00815E0A"/>
    <w:rsid w:val="008251E6"/>
    <w:rsid w:val="00874775"/>
    <w:rsid w:val="00893A31"/>
    <w:rsid w:val="00905AA3"/>
    <w:rsid w:val="009160A9"/>
    <w:rsid w:val="00933E81"/>
    <w:rsid w:val="00964EF6"/>
    <w:rsid w:val="009B6EC8"/>
    <w:rsid w:val="00AC4E04"/>
    <w:rsid w:val="00AD1212"/>
    <w:rsid w:val="00B14977"/>
    <w:rsid w:val="00B32781"/>
    <w:rsid w:val="00BB3782"/>
    <w:rsid w:val="00C34FBA"/>
    <w:rsid w:val="00C569A6"/>
    <w:rsid w:val="00C90AC3"/>
    <w:rsid w:val="00CB1757"/>
    <w:rsid w:val="00D10BF7"/>
    <w:rsid w:val="00D37318"/>
    <w:rsid w:val="00D4629B"/>
    <w:rsid w:val="00D50EED"/>
    <w:rsid w:val="00DA0FEF"/>
    <w:rsid w:val="00E4266A"/>
    <w:rsid w:val="00EA38AE"/>
    <w:rsid w:val="00EC5E89"/>
    <w:rsid w:val="00F00469"/>
    <w:rsid w:val="00FA33B6"/>
    <w:rsid w:val="00FC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5A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05AA3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BodyText3Char">
    <w:name w:val="Body Text 3 Char"/>
    <w:aliases w:val="Char Char"/>
    <w:basedOn w:val="DefaultParagraphFont"/>
    <w:link w:val="BodyText3"/>
    <w:semiHidden/>
    <w:locked/>
    <w:rsid w:val="00905AA3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BodyText3">
    <w:name w:val="Body Text 3"/>
    <w:aliases w:val="Char"/>
    <w:basedOn w:val="Normal"/>
    <w:link w:val="BodyText3Char"/>
    <w:semiHidden/>
    <w:unhideWhenUsed/>
    <w:rsid w:val="00905AA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905AA3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1C1EF5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bg-BG" w:eastAsia="zh-TW"/>
    </w:rPr>
  </w:style>
  <w:style w:type="paragraph" w:styleId="Subtitle">
    <w:name w:val="Subtitle"/>
    <w:basedOn w:val="Normal"/>
    <w:link w:val="SubtitleChar"/>
    <w:uiPriority w:val="99"/>
    <w:qFormat/>
    <w:rsid w:val="001C1EF5"/>
    <w:pPr>
      <w:widowControl w:val="0"/>
      <w:suppressAutoHyphens/>
      <w:spacing w:after="60"/>
      <w:jc w:val="center"/>
    </w:pPr>
    <w:rPr>
      <w:rFonts w:ascii="Arial" w:hAnsi="Arial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1C1EF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2017-01-25T06:30:00Z</cp:lastPrinted>
  <dcterms:created xsi:type="dcterms:W3CDTF">2017-01-24T13:16:00Z</dcterms:created>
  <dcterms:modified xsi:type="dcterms:W3CDTF">2017-12-18T08:28:00Z</dcterms:modified>
</cp:coreProperties>
</file>