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7F" w:rsidRPr="002E52A2" w:rsidRDefault="00AC3A7F" w:rsidP="001272A2">
      <w:pPr>
        <w:jc w:val="right"/>
        <w:rPr>
          <w:b/>
          <w:color w:val="000000" w:themeColor="text1"/>
          <w:sz w:val="24"/>
          <w:szCs w:val="24"/>
          <w:lang w:val="bg-BG"/>
        </w:rPr>
      </w:pPr>
    </w:p>
    <w:p w:rsidR="001272A2" w:rsidRPr="002E52A2" w:rsidRDefault="001272A2" w:rsidP="001272A2">
      <w:pPr>
        <w:jc w:val="right"/>
        <w:rPr>
          <w:b/>
          <w:color w:val="000000" w:themeColor="text1"/>
          <w:sz w:val="24"/>
          <w:szCs w:val="24"/>
          <w:lang w:val="bg-BG"/>
        </w:rPr>
      </w:pPr>
      <w:r w:rsidRPr="002E52A2">
        <w:rPr>
          <w:b/>
          <w:color w:val="000000" w:themeColor="text1"/>
          <w:sz w:val="24"/>
          <w:szCs w:val="24"/>
          <w:lang w:val="bg-BG"/>
        </w:rPr>
        <w:t>Проект!</w:t>
      </w:r>
    </w:p>
    <w:p w:rsidR="00B94B50" w:rsidRPr="002E52A2" w:rsidRDefault="001272A2" w:rsidP="001272A2">
      <w:pPr>
        <w:jc w:val="center"/>
        <w:rPr>
          <w:b/>
          <w:color w:val="000000" w:themeColor="text1"/>
          <w:sz w:val="24"/>
          <w:szCs w:val="24"/>
          <w:lang w:val="bg-BG"/>
        </w:rPr>
      </w:pPr>
      <w:r w:rsidRPr="002E52A2">
        <w:rPr>
          <w:b/>
          <w:color w:val="000000" w:themeColor="text1"/>
          <w:sz w:val="24"/>
          <w:szCs w:val="24"/>
          <w:lang w:val="bg-BG"/>
        </w:rPr>
        <w:t xml:space="preserve">ДОГОВОР ЗА ПРОДАЖБА НА </w:t>
      </w:r>
      <w:r w:rsidR="00B94B50" w:rsidRPr="002E52A2">
        <w:rPr>
          <w:b/>
          <w:color w:val="000000" w:themeColor="text1"/>
          <w:sz w:val="24"/>
          <w:szCs w:val="24"/>
          <w:lang w:val="bg-BG"/>
        </w:rPr>
        <w:t xml:space="preserve">ПРОГНОЗНИ </w:t>
      </w:r>
    </w:p>
    <w:p w:rsidR="001272A2" w:rsidRPr="002E52A2" w:rsidRDefault="00B94B50" w:rsidP="001272A2">
      <w:pPr>
        <w:jc w:val="center"/>
        <w:rPr>
          <w:b/>
          <w:color w:val="000000" w:themeColor="text1"/>
          <w:sz w:val="24"/>
          <w:szCs w:val="24"/>
          <w:lang w:val="bg-BG"/>
        </w:rPr>
      </w:pPr>
      <w:r w:rsidRPr="002E52A2">
        <w:rPr>
          <w:b/>
          <w:color w:val="000000" w:themeColor="text1"/>
          <w:sz w:val="24"/>
          <w:szCs w:val="24"/>
          <w:lang w:val="bg-BG"/>
        </w:rPr>
        <w:t xml:space="preserve">КОЛИЧЕСТВА </w:t>
      </w:r>
      <w:r w:rsidR="001272A2" w:rsidRPr="002E52A2">
        <w:rPr>
          <w:b/>
          <w:color w:val="000000" w:themeColor="text1"/>
          <w:sz w:val="24"/>
          <w:szCs w:val="24"/>
          <w:lang w:val="bg-BG"/>
        </w:rPr>
        <w:t>СТОЯЩА ДЪРВЕСИНА НА КОРЕН</w:t>
      </w:r>
    </w:p>
    <w:p w:rsidR="001272A2" w:rsidRPr="002E52A2" w:rsidRDefault="001272A2" w:rsidP="001272A2">
      <w:pPr>
        <w:jc w:val="center"/>
        <w:rPr>
          <w:b/>
          <w:color w:val="000000" w:themeColor="text1"/>
          <w:sz w:val="24"/>
          <w:szCs w:val="24"/>
          <w:lang w:val="bg-BG"/>
        </w:rPr>
      </w:pPr>
    </w:p>
    <w:p w:rsidR="001272A2" w:rsidRPr="002E52A2" w:rsidRDefault="001272A2" w:rsidP="001272A2">
      <w:pPr>
        <w:jc w:val="center"/>
        <w:rPr>
          <w:b/>
          <w:color w:val="000000" w:themeColor="text1"/>
          <w:sz w:val="24"/>
          <w:szCs w:val="24"/>
          <w:lang w:val="bg-BG"/>
        </w:rPr>
      </w:pPr>
      <w:r w:rsidRPr="002E52A2">
        <w:rPr>
          <w:b/>
          <w:color w:val="000000" w:themeColor="text1"/>
          <w:sz w:val="24"/>
          <w:szCs w:val="24"/>
          <w:lang w:val="bg-BG"/>
        </w:rPr>
        <w:t>№ ………………................ / .....................................</w:t>
      </w:r>
    </w:p>
    <w:p w:rsidR="00F05067" w:rsidRPr="002E52A2" w:rsidRDefault="00F05067" w:rsidP="00F05067">
      <w:pPr>
        <w:jc w:val="both"/>
        <w:rPr>
          <w:b/>
          <w:color w:val="000000" w:themeColor="text1"/>
          <w:sz w:val="24"/>
          <w:szCs w:val="24"/>
          <w:lang w:val="bg-BG"/>
        </w:rPr>
      </w:pPr>
    </w:p>
    <w:p w:rsidR="001272A2" w:rsidRPr="002E52A2" w:rsidRDefault="001272A2" w:rsidP="00F05067">
      <w:pPr>
        <w:jc w:val="both"/>
        <w:rPr>
          <w:color w:val="000000" w:themeColor="text1"/>
          <w:sz w:val="24"/>
          <w:szCs w:val="24"/>
          <w:lang w:val="ru-RU"/>
        </w:rPr>
      </w:pPr>
      <w:r w:rsidRPr="002E52A2">
        <w:rPr>
          <w:color w:val="000000" w:themeColor="text1"/>
          <w:sz w:val="24"/>
          <w:szCs w:val="24"/>
          <w:lang w:val="ru-RU"/>
        </w:rPr>
        <w:t xml:space="preserve">Днес, </w:t>
      </w:r>
      <w:r w:rsidRPr="002E52A2">
        <w:rPr>
          <w:color w:val="000000" w:themeColor="text1"/>
          <w:sz w:val="24"/>
          <w:szCs w:val="24"/>
          <w:lang w:val="bg-BG"/>
        </w:rPr>
        <w:t>………………..</w:t>
      </w:r>
      <w:r w:rsidRPr="002E52A2">
        <w:rPr>
          <w:color w:val="000000" w:themeColor="text1"/>
          <w:sz w:val="24"/>
          <w:szCs w:val="24"/>
          <w:lang w:val="ru-RU"/>
        </w:rPr>
        <w:t xml:space="preserve"> год., в </w:t>
      </w:r>
      <w:r w:rsidRPr="002E52A2">
        <w:rPr>
          <w:color w:val="000000" w:themeColor="text1"/>
          <w:sz w:val="24"/>
          <w:szCs w:val="24"/>
          <w:lang w:val="bg-BG"/>
        </w:rPr>
        <w:t xml:space="preserve">гр. София в резултат на проведен търг с </w:t>
      </w:r>
      <w:r w:rsidR="00225820" w:rsidRPr="002E52A2">
        <w:rPr>
          <w:color w:val="000000" w:themeColor="text1"/>
          <w:sz w:val="24"/>
          <w:szCs w:val="24"/>
          <w:lang w:val="bg-BG"/>
        </w:rPr>
        <w:t>явно</w:t>
      </w:r>
      <w:r w:rsidRPr="002E52A2">
        <w:rPr>
          <w:color w:val="000000" w:themeColor="text1"/>
          <w:sz w:val="24"/>
          <w:szCs w:val="24"/>
          <w:lang w:val="bg-BG"/>
        </w:rPr>
        <w:t xml:space="preserve"> наддаване за продажба на прогнозни количества стояща дървесина на корен по реда на чл.46, т</w:t>
      </w:r>
      <w:r w:rsidR="00170226">
        <w:rPr>
          <w:color w:val="000000" w:themeColor="text1"/>
          <w:sz w:val="24"/>
          <w:szCs w:val="24"/>
          <w:lang w:val="bg-BG"/>
        </w:rPr>
        <w:t>.1 във връзка с чл.49, ал.1, т.5 и чл.74</w:t>
      </w:r>
      <w:r w:rsidR="00925E70" w:rsidRPr="002E52A2">
        <w:rPr>
          <w:color w:val="000000" w:themeColor="text1"/>
          <w:sz w:val="24"/>
          <w:szCs w:val="24"/>
          <w:lang w:val="bg-BG"/>
        </w:rPr>
        <w:t xml:space="preserve"> </w:t>
      </w:r>
      <w:r w:rsidRPr="002E52A2">
        <w:rPr>
          <w:color w:val="000000" w:themeColor="text1"/>
          <w:sz w:val="24"/>
          <w:szCs w:val="24"/>
          <w:lang w:val="bg-BG"/>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2E52A2">
        <w:rPr>
          <w:color w:val="000000" w:themeColor="text1"/>
          <w:sz w:val="24"/>
          <w:szCs w:val="24"/>
          <w:lang w:val="ru-RU"/>
        </w:rPr>
        <w:t xml:space="preserve"> </w:t>
      </w:r>
      <w:r w:rsidR="00170226">
        <w:rPr>
          <w:color w:val="000000" w:themeColor="text1"/>
          <w:sz w:val="24"/>
          <w:szCs w:val="24"/>
          <w:lang w:val="ru-RU"/>
        </w:rPr>
        <w:t xml:space="preserve">и във връзка със Заповед № ........................... / ............................ на Директора на ТП-ДГС София за определяне на купувач </w:t>
      </w:r>
      <w:r w:rsidRPr="002E52A2">
        <w:rPr>
          <w:color w:val="000000" w:themeColor="text1"/>
          <w:sz w:val="24"/>
          <w:szCs w:val="24"/>
          <w:lang w:val="ru-RU"/>
        </w:rPr>
        <w:t>се сключи настоящият договор между:</w:t>
      </w:r>
    </w:p>
    <w:p w:rsidR="00F05067" w:rsidRPr="002E52A2" w:rsidRDefault="00F05067" w:rsidP="00F05067">
      <w:pPr>
        <w:jc w:val="both"/>
        <w:rPr>
          <w:color w:val="000000" w:themeColor="text1"/>
          <w:sz w:val="24"/>
          <w:szCs w:val="24"/>
          <w:lang w:val="bg-BG"/>
        </w:rPr>
      </w:pPr>
    </w:p>
    <w:p w:rsidR="001272A2" w:rsidRPr="002E52A2" w:rsidRDefault="001272A2" w:rsidP="00F05067">
      <w:pPr>
        <w:jc w:val="both"/>
        <w:rPr>
          <w:color w:val="000000" w:themeColor="text1"/>
          <w:sz w:val="24"/>
          <w:szCs w:val="24"/>
          <w:lang w:val="ru-RU"/>
        </w:rPr>
      </w:pPr>
      <w:r w:rsidRPr="002E52A2">
        <w:rPr>
          <w:b/>
          <w:bCs/>
          <w:color w:val="000000" w:themeColor="text1"/>
          <w:sz w:val="24"/>
          <w:szCs w:val="24"/>
          <w:lang w:val="ru-RU"/>
        </w:rPr>
        <w:t xml:space="preserve">1. Югозападно държавно предприятие-ДП – </w:t>
      </w:r>
      <w:r w:rsidRPr="002E52A2">
        <w:rPr>
          <w:b/>
          <w:bCs/>
          <w:color w:val="000000" w:themeColor="text1"/>
          <w:sz w:val="24"/>
          <w:szCs w:val="24"/>
          <w:lang w:val="bg-BG"/>
        </w:rPr>
        <w:t>ТП-Държавно горско стопанство София</w:t>
      </w:r>
      <w:r w:rsidRPr="002E52A2">
        <w:rPr>
          <w:color w:val="000000" w:themeColor="text1"/>
          <w:sz w:val="24"/>
          <w:szCs w:val="24"/>
          <w:lang w:val="bg-BG"/>
        </w:rPr>
        <w:t>, БУЛСТАТ 201 627 506 0306, ИН по ЗДДС BG: 201 627 506, със седалище и адрес на управление – гр. София, ул. “Аксаков” № 14, ет.4, п</w:t>
      </w:r>
      <w:r w:rsidRPr="002E52A2">
        <w:rPr>
          <w:color w:val="000000" w:themeColor="text1"/>
          <w:sz w:val="24"/>
          <w:szCs w:val="24"/>
          <w:lang w:val="ru-RU"/>
        </w:rPr>
        <w:t>редставляван</w:t>
      </w:r>
      <w:r w:rsidRPr="002E52A2">
        <w:rPr>
          <w:color w:val="000000" w:themeColor="text1"/>
          <w:sz w:val="24"/>
          <w:szCs w:val="24"/>
          <w:lang w:val="bg-BG"/>
        </w:rPr>
        <w:t>о</w:t>
      </w:r>
      <w:r w:rsidRPr="002E52A2">
        <w:rPr>
          <w:color w:val="000000" w:themeColor="text1"/>
          <w:sz w:val="24"/>
          <w:szCs w:val="24"/>
          <w:lang w:val="ru-RU"/>
        </w:rPr>
        <w:t xml:space="preserve"> от инж</w:t>
      </w:r>
      <w:r w:rsidRPr="002E52A2">
        <w:rPr>
          <w:color w:val="000000" w:themeColor="text1"/>
          <w:sz w:val="24"/>
          <w:szCs w:val="24"/>
          <w:lang w:val="bg-BG"/>
        </w:rPr>
        <w:t xml:space="preserve">. </w:t>
      </w:r>
      <w:r w:rsidR="00F05067" w:rsidRPr="002E52A2">
        <w:rPr>
          <w:color w:val="000000" w:themeColor="text1"/>
          <w:sz w:val="24"/>
          <w:szCs w:val="24"/>
          <w:lang w:val="bg-BG"/>
        </w:rPr>
        <w:t>Захари Митев Митев</w:t>
      </w:r>
      <w:r w:rsidRPr="002E52A2">
        <w:rPr>
          <w:color w:val="000000" w:themeColor="text1"/>
          <w:sz w:val="24"/>
          <w:szCs w:val="24"/>
          <w:lang w:val="bg-BG"/>
        </w:rPr>
        <w:t xml:space="preserve"> </w:t>
      </w:r>
      <w:r w:rsidR="00F05067" w:rsidRPr="002E52A2">
        <w:rPr>
          <w:color w:val="000000" w:themeColor="text1"/>
          <w:sz w:val="24"/>
          <w:szCs w:val="24"/>
          <w:lang w:val="bg-BG"/>
        </w:rPr>
        <w:t>–</w:t>
      </w:r>
      <w:r w:rsidRPr="002E52A2">
        <w:rPr>
          <w:color w:val="000000" w:themeColor="text1"/>
          <w:sz w:val="24"/>
          <w:szCs w:val="24"/>
          <w:lang w:val="bg-BG"/>
        </w:rPr>
        <w:t xml:space="preserve"> </w:t>
      </w:r>
      <w:r w:rsidRPr="002E52A2">
        <w:rPr>
          <w:color w:val="000000" w:themeColor="text1"/>
          <w:sz w:val="24"/>
          <w:szCs w:val="24"/>
          <w:lang w:val="ru-RU"/>
        </w:rPr>
        <w:t xml:space="preserve">Директор </w:t>
      </w:r>
      <w:r w:rsidRPr="002E52A2">
        <w:rPr>
          <w:color w:val="000000" w:themeColor="text1"/>
          <w:sz w:val="24"/>
          <w:szCs w:val="24"/>
          <w:lang w:val="bg-BG"/>
        </w:rPr>
        <w:t xml:space="preserve">и </w:t>
      </w:r>
      <w:r w:rsidR="00F05067" w:rsidRPr="002E52A2">
        <w:rPr>
          <w:color w:val="000000" w:themeColor="text1"/>
          <w:sz w:val="24"/>
          <w:szCs w:val="24"/>
          <w:lang w:val="bg-BG"/>
        </w:rPr>
        <w:t>Росица Владимирова Миланова</w:t>
      </w:r>
      <w:r w:rsidRPr="002E52A2">
        <w:rPr>
          <w:color w:val="000000" w:themeColor="text1"/>
          <w:sz w:val="24"/>
          <w:szCs w:val="24"/>
          <w:lang w:val="bg-BG"/>
        </w:rPr>
        <w:t xml:space="preserve"> </w:t>
      </w:r>
      <w:r w:rsidRPr="002E52A2">
        <w:rPr>
          <w:color w:val="000000" w:themeColor="text1"/>
          <w:sz w:val="24"/>
          <w:szCs w:val="24"/>
          <w:lang w:val="ru-RU"/>
        </w:rPr>
        <w:t xml:space="preserve">- </w:t>
      </w:r>
      <w:r w:rsidRPr="002E52A2">
        <w:rPr>
          <w:color w:val="000000" w:themeColor="text1"/>
          <w:sz w:val="24"/>
          <w:szCs w:val="24"/>
          <w:lang w:val="bg-BG"/>
        </w:rPr>
        <w:t>г</w:t>
      </w:r>
      <w:r w:rsidRPr="002E52A2">
        <w:rPr>
          <w:color w:val="000000" w:themeColor="text1"/>
          <w:sz w:val="24"/>
          <w:szCs w:val="24"/>
          <w:lang w:val="ru-RU"/>
        </w:rPr>
        <w:t xml:space="preserve">л.счетоводител, наричано за краткост </w:t>
      </w:r>
      <w:r w:rsidRPr="002E52A2">
        <w:rPr>
          <w:b/>
          <w:color w:val="000000" w:themeColor="text1"/>
          <w:sz w:val="24"/>
          <w:szCs w:val="24"/>
          <w:lang w:val="ru-RU"/>
        </w:rPr>
        <w:t>ПРОДАВАЧ</w:t>
      </w:r>
      <w:r w:rsidRPr="002E52A2">
        <w:rPr>
          <w:color w:val="000000" w:themeColor="text1"/>
          <w:sz w:val="24"/>
          <w:szCs w:val="24"/>
          <w:lang w:val="ru-RU"/>
        </w:rPr>
        <w:t xml:space="preserve">, от една страна, </w:t>
      </w:r>
    </w:p>
    <w:p w:rsidR="001272A2" w:rsidRPr="002E52A2" w:rsidRDefault="001272A2" w:rsidP="00F05067">
      <w:pPr>
        <w:jc w:val="both"/>
        <w:rPr>
          <w:color w:val="000000" w:themeColor="text1"/>
          <w:sz w:val="24"/>
          <w:szCs w:val="24"/>
          <w:lang w:val="ru-RU"/>
        </w:rPr>
      </w:pPr>
      <w:r w:rsidRPr="002E52A2">
        <w:rPr>
          <w:color w:val="000000" w:themeColor="text1"/>
          <w:sz w:val="24"/>
          <w:szCs w:val="24"/>
          <w:lang w:val="ru-RU"/>
        </w:rPr>
        <w:t>и</w:t>
      </w:r>
    </w:p>
    <w:p w:rsidR="001272A2" w:rsidRPr="002E52A2" w:rsidRDefault="001272A2" w:rsidP="00F05067">
      <w:pPr>
        <w:jc w:val="both"/>
        <w:rPr>
          <w:color w:val="000000" w:themeColor="text1"/>
          <w:sz w:val="24"/>
          <w:szCs w:val="24"/>
          <w:lang w:val="ru-RU"/>
        </w:rPr>
      </w:pPr>
      <w:r w:rsidRPr="002E52A2">
        <w:rPr>
          <w:b/>
          <w:color w:val="000000" w:themeColor="text1"/>
          <w:sz w:val="24"/>
          <w:szCs w:val="24"/>
          <w:lang w:val="ru-RU"/>
        </w:rPr>
        <w:t>2</w:t>
      </w:r>
      <w:r w:rsidRPr="002E52A2">
        <w:rPr>
          <w:b/>
          <w:color w:val="000000" w:themeColor="text1"/>
          <w:sz w:val="24"/>
          <w:szCs w:val="24"/>
          <w:lang w:val="bg-BG"/>
        </w:rPr>
        <w:t>.</w:t>
      </w:r>
      <w:r w:rsidRPr="002E52A2">
        <w:rPr>
          <w:color w:val="000000" w:themeColor="text1"/>
          <w:sz w:val="24"/>
          <w:szCs w:val="24"/>
          <w:lang w:val="bg-BG"/>
        </w:rPr>
        <w:t xml:space="preserve"> </w:t>
      </w:r>
      <w:r w:rsidRPr="002E52A2">
        <w:rPr>
          <w:color w:val="000000" w:themeColor="text1"/>
          <w:sz w:val="24"/>
          <w:szCs w:val="24"/>
          <w:lang w:val="ru-RU"/>
        </w:rPr>
        <w:t>…………………..</w:t>
      </w:r>
      <w:r w:rsidRPr="002E52A2">
        <w:rPr>
          <w:color w:val="000000" w:themeColor="text1"/>
          <w:sz w:val="24"/>
          <w:szCs w:val="24"/>
          <w:lang w:val="bg-BG"/>
        </w:rPr>
        <w:t xml:space="preserve">, </w:t>
      </w:r>
      <w:r w:rsidRPr="002E52A2">
        <w:rPr>
          <w:color w:val="000000" w:themeColor="text1"/>
          <w:sz w:val="24"/>
          <w:szCs w:val="24"/>
          <w:lang w:val="ru-RU"/>
        </w:rPr>
        <w:t>със седалище и адрес на управление</w:t>
      </w:r>
      <w:r w:rsidRPr="002E52A2">
        <w:rPr>
          <w:color w:val="000000" w:themeColor="text1"/>
          <w:sz w:val="24"/>
          <w:szCs w:val="24"/>
          <w:lang w:val="bg-BG"/>
        </w:rPr>
        <w:t xml:space="preserve"> </w:t>
      </w:r>
      <w:r w:rsidRPr="002E52A2">
        <w:rPr>
          <w:color w:val="000000" w:themeColor="text1"/>
          <w:sz w:val="24"/>
          <w:szCs w:val="24"/>
          <w:lang w:val="ru-RU"/>
        </w:rPr>
        <w:t>–</w:t>
      </w:r>
      <w:r w:rsidRPr="002E52A2">
        <w:rPr>
          <w:color w:val="000000" w:themeColor="text1"/>
          <w:sz w:val="24"/>
          <w:szCs w:val="24"/>
          <w:lang w:val="bg-BG"/>
        </w:rPr>
        <w:t xml:space="preserve"> </w:t>
      </w:r>
      <w:r w:rsidRPr="002E52A2">
        <w:rPr>
          <w:color w:val="000000" w:themeColor="text1"/>
          <w:sz w:val="24"/>
          <w:szCs w:val="24"/>
          <w:lang w:val="ru-RU"/>
        </w:rPr>
        <w:t>………………….</w:t>
      </w:r>
      <w:r w:rsidRPr="002E52A2">
        <w:rPr>
          <w:color w:val="000000" w:themeColor="text1"/>
          <w:sz w:val="24"/>
          <w:szCs w:val="24"/>
          <w:lang w:val="bg-BG"/>
        </w:rPr>
        <w:t xml:space="preserve">,  с ЕИК </w:t>
      </w:r>
      <w:r w:rsidRPr="002E52A2">
        <w:rPr>
          <w:color w:val="000000" w:themeColor="text1"/>
          <w:sz w:val="24"/>
          <w:szCs w:val="24"/>
          <w:lang w:val="ru-RU"/>
        </w:rPr>
        <w:t>…………….</w:t>
      </w:r>
      <w:r w:rsidRPr="002E52A2">
        <w:rPr>
          <w:color w:val="000000" w:themeColor="text1"/>
          <w:sz w:val="24"/>
          <w:szCs w:val="24"/>
          <w:lang w:val="bg-BG"/>
        </w:rPr>
        <w:t xml:space="preserve">, </w:t>
      </w:r>
      <w:r w:rsidRPr="002E52A2">
        <w:rPr>
          <w:color w:val="000000" w:themeColor="text1"/>
          <w:sz w:val="24"/>
          <w:szCs w:val="24"/>
          <w:lang w:val="ru-RU"/>
        </w:rPr>
        <w:t>представлявано</w:t>
      </w:r>
      <w:r w:rsidRPr="002E52A2">
        <w:rPr>
          <w:color w:val="000000" w:themeColor="text1"/>
          <w:sz w:val="24"/>
          <w:szCs w:val="24"/>
          <w:lang w:val="bg-BG"/>
        </w:rPr>
        <w:t xml:space="preserve"> </w:t>
      </w:r>
      <w:r w:rsidRPr="002E52A2">
        <w:rPr>
          <w:color w:val="000000" w:themeColor="text1"/>
          <w:sz w:val="24"/>
          <w:szCs w:val="24"/>
          <w:lang w:val="ru-RU"/>
        </w:rPr>
        <w:t>от ……………….,</w:t>
      </w:r>
      <w:r w:rsidRPr="002E52A2">
        <w:rPr>
          <w:color w:val="000000" w:themeColor="text1"/>
          <w:sz w:val="24"/>
          <w:szCs w:val="24"/>
          <w:lang w:val="bg-BG"/>
        </w:rPr>
        <w:t xml:space="preserve"> с ЕГН</w:t>
      </w:r>
      <w:r w:rsidRPr="002E52A2">
        <w:rPr>
          <w:color w:val="000000" w:themeColor="text1"/>
          <w:sz w:val="24"/>
          <w:szCs w:val="24"/>
          <w:lang w:val="ru-RU"/>
        </w:rPr>
        <w:t xml:space="preserve"> ………</w:t>
      </w:r>
      <w:r w:rsidRPr="002E52A2">
        <w:rPr>
          <w:color w:val="000000" w:themeColor="text1"/>
          <w:sz w:val="24"/>
          <w:szCs w:val="24"/>
          <w:lang w:val="bg-BG"/>
        </w:rPr>
        <w:t xml:space="preserve">..........., в качеството му на </w:t>
      </w:r>
      <w:r w:rsidRPr="002E52A2">
        <w:rPr>
          <w:color w:val="000000" w:themeColor="text1"/>
          <w:sz w:val="24"/>
          <w:szCs w:val="24"/>
          <w:lang w:val="ru-RU"/>
        </w:rPr>
        <w:t xml:space="preserve">Управител, наричано за краткост </w:t>
      </w:r>
      <w:r w:rsidRPr="002E52A2">
        <w:rPr>
          <w:b/>
          <w:color w:val="000000" w:themeColor="text1"/>
          <w:sz w:val="24"/>
          <w:szCs w:val="24"/>
          <w:lang w:val="ru-RU"/>
        </w:rPr>
        <w:t>КУПУВАЧ</w:t>
      </w:r>
      <w:r w:rsidRPr="002E52A2">
        <w:rPr>
          <w:color w:val="000000" w:themeColor="text1"/>
          <w:sz w:val="24"/>
          <w:szCs w:val="24"/>
          <w:lang w:val="ru-RU"/>
        </w:rPr>
        <w:t>, от друга страна, се сключи настоящият договор за  следното :</w:t>
      </w:r>
    </w:p>
    <w:p w:rsidR="001272A2" w:rsidRPr="002E52A2" w:rsidRDefault="001272A2" w:rsidP="001272A2">
      <w:pPr>
        <w:ind w:firstLine="720"/>
        <w:jc w:val="both"/>
        <w:rPr>
          <w:color w:val="000000" w:themeColor="text1"/>
          <w:sz w:val="24"/>
          <w:szCs w:val="24"/>
          <w:lang w:val="ru-RU"/>
        </w:rPr>
      </w:pPr>
    </w:p>
    <w:p w:rsidR="001272A2" w:rsidRPr="002E52A2" w:rsidRDefault="001272A2" w:rsidP="00F05067">
      <w:pPr>
        <w:jc w:val="both"/>
        <w:rPr>
          <w:b/>
          <w:color w:val="000000" w:themeColor="text1"/>
          <w:sz w:val="24"/>
          <w:szCs w:val="24"/>
          <w:lang w:val="bg-BG"/>
        </w:rPr>
      </w:pPr>
      <w:r w:rsidRPr="002E52A2">
        <w:rPr>
          <w:b/>
          <w:color w:val="000000" w:themeColor="text1"/>
          <w:sz w:val="24"/>
          <w:szCs w:val="24"/>
        </w:rPr>
        <w:t>I</w:t>
      </w:r>
      <w:r w:rsidRPr="002E52A2">
        <w:rPr>
          <w:b/>
          <w:color w:val="000000" w:themeColor="text1"/>
          <w:sz w:val="24"/>
          <w:szCs w:val="24"/>
          <w:lang w:val="ru-RU"/>
        </w:rPr>
        <w:t>.</w:t>
      </w:r>
      <w:r w:rsidR="00F05067" w:rsidRPr="002E52A2">
        <w:rPr>
          <w:b/>
          <w:color w:val="000000" w:themeColor="text1"/>
          <w:sz w:val="24"/>
          <w:szCs w:val="24"/>
          <w:lang w:val="ru-RU"/>
        </w:rPr>
        <w:t xml:space="preserve"> ПРЕДМЕТ НА ДОГОВОРА</w:t>
      </w:r>
    </w:p>
    <w:p w:rsidR="001272A2" w:rsidRPr="002E52A2" w:rsidRDefault="001272A2" w:rsidP="0091722C">
      <w:pPr>
        <w:jc w:val="both"/>
        <w:rPr>
          <w:color w:val="000000" w:themeColor="text1"/>
          <w:sz w:val="24"/>
          <w:szCs w:val="24"/>
          <w:lang w:val="bg-BG"/>
        </w:rPr>
      </w:pPr>
      <w:r w:rsidRPr="002E52A2">
        <w:rPr>
          <w:b/>
          <w:color w:val="000000" w:themeColor="text1"/>
          <w:sz w:val="24"/>
          <w:szCs w:val="24"/>
          <w:lang w:val="ru-RU"/>
        </w:rPr>
        <w:t>1.</w:t>
      </w:r>
      <w:r w:rsidRPr="002E52A2">
        <w:rPr>
          <w:b/>
          <w:color w:val="000000" w:themeColor="text1"/>
          <w:sz w:val="24"/>
          <w:szCs w:val="24"/>
          <w:lang w:val="bg-BG"/>
        </w:rPr>
        <w:t xml:space="preserve"> </w:t>
      </w:r>
      <w:r w:rsidRPr="002E52A2">
        <w:rPr>
          <w:color w:val="000000" w:themeColor="text1"/>
          <w:sz w:val="24"/>
          <w:szCs w:val="24"/>
          <w:lang w:val="ru-RU"/>
        </w:rPr>
        <w:t>Продавачът се задължава да прехвърли на Купувача собствеността</w:t>
      </w:r>
      <w:r w:rsidRPr="002E52A2">
        <w:rPr>
          <w:color w:val="000000" w:themeColor="text1"/>
          <w:sz w:val="24"/>
          <w:szCs w:val="24"/>
          <w:lang w:val="bg-BG"/>
        </w:rPr>
        <w:t xml:space="preserve"> </w:t>
      </w:r>
      <w:r w:rsidRPr="002E52A2">
        <w:rPr>
          <w:color w:val="000000" w:themeColor="text1"/>
          <w:sz w:val="24"/>
          <w:szCs w:val="24"/>
          <w:lang w:val="ru-RU"/>
        </w:rPr>
        <w:t xml:space="preserve">върху пакет прогнозни количества стояща </w:t>
      </w:r>
      <w:r w:rsidRPr="002E52A2">
        <w:rPr>
          <w:color w:val="000000" w:themeColor="text1"/>
          <w:sz w:val="24"/>
          <w:szCs w:val="24"/>
          <w:lang w:val="bg-BG"/>
        </w:rPr>
        <w:t xml:space="preserve">дьрвесина на корен от обект </w:t>
      </w:r>
      <w:r w:rsidRPr="002E52A2">
        <w:rPr>
          <w:color w:val="000000" w:themeColor="text1"/>
          <w:sz w:val="24"/>
          <w:szCs w:val="24"/>
          <w:lang w:val="ru-RU"/>
        </w:rPr>
        <w:t>.............</w:t>
      </w:r>
      <w:r w:rsidRPr="002E52A2">
        <w:rPr>
          <w:color w:val="000000" w:themeColor="text1"/>
          <w:sz w:val="24"/>
          <w:szCs w:val="24"/>
          <w:lang w:val="bg-BG"/>
        </w:rPr>
        <w:t>, отдел..............., а</w:t>
      </w:r>
      <w:r w:rsidRPr="002E52A2">
        <w:rPr>
          <w:color w:val="000000" w:themeColor="text1"/>
          <w:sz w:val="24"/>
          <w:szCs w:val="24"/>
          <w:lang w:val="ru-RU"/>
        </w:rPr>
        <w:t xml:space="preserve"> Купувачът се задължава да заплати </w:t>
      </w:r>
      <w:r w:rsidRPr="002E52A2">
        <w:rPr>
          <w:color w:val="000000" w:themeColor="text1"/>
          <w:sz w:val="24"/>
          <w:szCs w:val="24"/>
          <w:lang w:val="bg-BG"/>
        </w:rPr>
        <w:t xml:space="preserve">предложената от него </w:t>
      </w:r>
      <w:r w:rsidRPr="002E52A2">
        <w:rPr>
          <w:color w:val="000000" w:themeColor="text1"/>
          <w:sz w:val="24"/>
          <w:szCs w:val="24"/>
          <w:lang w:val="ru-RU"/>
        </w:rPr>
        <w:t>цена</w:t>
      </w:r>
      <w:r w:rsidRPr="002E52A2">
        <w:rPr>
          <w:color w:val="000000" w:themeColor="text1"/>
          <w:sz w:val="24"/>
          <w:szCs w:val="24"/>
          <w:lang w:val="bg-BG"/>
        </w:rPr>
        <w:t xml:space="preserve"> и транспортира дървесината. Общото количество за целия срок на договора е..............................</w:t>
      </w:r>
    </w:p>
    <w:p w:rsidR="001272A2" w:rsidRPr="002E52A2" w:rsidRDefault="001272A2" w:rsidP="001272A2">
      <w:pPr>
        <w:pStyle w:val="BodyText"/>
        <w:spacing w:after="0"/>
        <w:jc w:val="both"/>
        <w:rPr>
          <w:color w:val="000000" w:themeColor="text1"/>
          <w:sz w:val="24"/>
          <w:szCs w:val="24"/>
          <w:lang w:val="bg-BG"/>
        </w:rPr>
      </w:pPr>
      <w:r w:rsidRPr="002E52A2">
        <w:rPr>
          <w:color w:val="000000" w:themeColor="text1"/>
          <w:sz w:val="24"/>
          <w:szCs w:val="24"/>
          <w:lang w:val="bg-BG"/>
        </w:rPr>
        <w:t>1.2. Насажденията, включени в обектите се предават на Купувача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Купувачът е длъжен да се яви да получи позволително за сеч най-късно до 14 дни от датата на сключване на договора. Позволителното за сеч и протокола се изготвят от ТП-ДГС София и подписват и от лице, вписано в регистъра по чл.235 от ЗГ на Купувача.</w:t>
      </w:r>
    </w:p>
    <w:p w:rsidR="001272A2" w:rsidRPr="002E52A2" w:rsidRDefault="001272A2" w:rsidP="001272A2">
      <w:pPr>
        <w:jc w:val="both"/>
        <w:rPr>
          <w:color w:val="000000" w:themeColor="text1"/>
          <w:sz w:val="24"/>
          <w:szCs w:val="24"/>
          <w:lang w:val="bg-BG"/>
        </w:rPr>
      </w:pPr>
      <w:r w:rsidRPr="002E52A2">
        <w:rPr>
          <w:color w:val="000000" w:themeColor="text1"/>
          <w:sz w:val="24"/>
          <w:szCs w:val="24"/>
          <w:lang w:val="bg-BG"/>
        </w:rPr>
        <w:t xml:space="preserve">1.3. Настоящият договор се сключва за срок до </w:t>
      </w:r>
      <w:r w:rsidRPr="002E52A2">
        <w:rPr>
          <w:color w:val="000000" w:themeColor="text1"/>
          <w:sz w:val="24"/>
          <w:szCs w:val="24"/>
          <w:u w:val="single"/>
          <w:lang w:val="bg-BG"/>
        </w:rPr>
        <w:t>……………….г</w:t>
      </w:r>
      <w:r w:rsidRPr="002E52A2">
        <w:rPr>
          <w:color w:val="000000" w:themeColor="text1"/>
          <w:sz w:val="24"/>
          <w:szCs w:val="24"/>
          <w:lang w:val="bg-BG"/>
        </w:rPr>
        <w:t>. Срокът започва да тече от момента на сключване на договора.</w:t>
      </w:r>
    </w:p>
    <w:p w:rsidR="00F05067" w:rsidRPr="002E52A2" w:rsidRDefault="001272A2" w:rsidP="001272A2">
      <w:pPr>
        <w:jc w:val="both"/>
        <w:rPr>
          <w:color w:val="000000" w:themeColor="text1"/>
          <w:sz w:val="24"/>
          <w:szCs w:val="24"/>
          <w:lang w:val="bg-BG"/>
        </w:rPr>
      </w:pPr>
      <w:r w:rsidRPr="002E52A2">
        <w:rPr>
          <w:color w:val="000000" w:themeColor="text1"/>
          <w:sz w:val="24"/>
          <w:szCs w:val="24"/>
          <w:lang w:val="bg-BG"/>
        </w:rPr>
        <w:t>1.4.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w:t>
      </w:r>
    </w:p>
    <w:p w:rsidR="00F05067" w:rsidRPr="002E52A2" w:rsidRDefault="00F05067" w:rsidP="001272A2">
      <w:pPr>
        <w:jc w:val="both"/>
        <w:rPr>
          <w:color w:val="000000" w:themeColor="text1"/>
          <w:sz w:val="24"/>
          <w:szCs w:val="24"/>
          <w:lang w:val="bg-BG"/>
        </w:rPr>
      </w:pPr>
      <w:r w:rsidRPr="002E52A2">
        <w:rPr>
          <w:color w:val="000000" w:themeColor="text1"/>
          <w:sz w:val="24"/>
          <w:szCs w:val="24"/>
          <w:lang w:val="bg-BG"/>
        </w:rPr>
        <w:t xml:space="preserve">       Срок за сеч - ............................</w:t>
      </w:r>
    </w:p>
    <w:p w:rsidR="001272A2" w:rsidRPr="002E52A2" w:rsidRDefault="00F05067" w:rsidP="001272A2">
      <w:pPr>
        <w:jc w:val="both"/>
        <w:rPr>
          <w:b/>
          <w:color w:val="000000" w:themeColor="text1"/>
          <w:sz w:val="24"/>
          <w:szCs w:val="24"/>
          <w:lang w:val="bg-BG"/>
        </w:rPr>
      </w:pPr>
      <w:r w:rsidRPr="002E52A2">
        <w:rPr>
          <w:color w:val="000000" w:themeColor="text1"/>
          <w:sz w:val="24"/>
          <w:szCs w:val="24"/>
          <w:lang w:val="bg-BG"/>
        </w:rPr>
        <w:t xml:space="preserve">       Срок за извоз - ...............................</w:t>
      </w:r>
      <w:r w:rsidR="001272A2" w:rsidRPr="002E52A2">
        <w:rPr>
          <w:color w:val="000000" w:themeColor="text1"/>
          <w:sz w:val="24"/>
          <w:szCs w:val="24"/>
          <w:lang w:val="bg-BG"/>
        </w:rPr>
        <w:t xml:space="preserve">   </w:t>
      </w:r>
    </w:p>
    <w:p w:rsidR="001272A2" w:rsidRPr="002E52A2" w:rsidRDefault="001272A2" w:rsidP="001272A2">
      <w:pPr>
        <w:jc w:val="both"/>
        <w:rPr>
          <w:color w:val="000000" w:themeColor="text1"/>
          <w:sz w:val="24"/>
          <w:szCs w:val="24"/>
          <w:lang w:val="bg-BG"/>
        </w:rPr>
      </w:pPr>
      <w:r w:rsidRPr="002E52A2">
        <w:rPr>
          <w:color w:val="000000" w:themeColor="text1"/>
          <w:sz w:val="24"/>
          <w:szCs w:val="24"/>
          <w:lang w:val="bg-BG"/>
        </w:rPr>
        <w:t>1.5. Крайният срок на договора е датата на освидетелстване на всички сечища в обекта.</w:t>
      </w:r>
      <w:r w:rsidR="00F05067" w:rsidRPr="002E52A2">
        <w:rPr>
          <w:color w:val="000000" w:themeColor="text1"/>
          <w:sz w:val="24"/>
          <w:szCs w:val="24"/>
          <w:lang w:val="bg-BG"/>
        </w:rPr>
        <w:t xml:space="preserve"> </w:t>
      </w:r>
      <w:r w:rsidR="0091722C" w:rsidRPr="002E52A2">
        <w:rPr>
          <w:color w:val="000000" w:themeColor="text1"/>
          <w:sz w:val="24"/>
          <w:szCs w:val="24"/>
          <w:lang w:val="bg-BG"/>
        </w:rPr>
        <w:t>Освидетелстването на всички сечища в обекта трябва да се извърши в срок до тридесет дни след приключване на сечта.</w:t>
      </w:r>
      <w:r w:rsidR="0091722C" w:rsidRPr="002E52A2">
        <w:rPr>
          <w:color w:val="000000" w:themeColor="text1"/>
          <w:lang w:val="bg-BG"/>
        </w:rPr>
        <w:t xml:space="preserve"> </w:t>
      </w:r>
      <w:r w:rsidR="00F05067" w:rsidRPr="002E52A2">
        <w:rPr>
          <w:color w:val="000000" w:themeColor="text1"/>
          <w:sz w:val="24"/>
          <w:szCs w:val="24"/>
          <w:lang w:val="bg-BG"/>
        </w:rPr>
        <w:t>За извършеното освидетелстване се съставя протокол по образец.</w:t>
      </w:r>
    </w:p>
    <w:p w:rsidR="0091722C" w:rsidRPr="002E52A2" w:rsidRDefault="0091722C" w:rsidP="001272A2">
      <w:pPr>
        <w:jc w:val="both"/>
        <w:rPr>
          <w:color w:val="000000" w:themeColor="text1"/>
          <w:sz w:val="24"/>
          <w:szCs w:val="24"/>
          <w:lang w:val="bg-BG"/>
        </w:rPr>
      </w:pPr>
    </w:p>
    <w:p w:rsidR="001272A2" w:rsidRPr="002E52A2" w:rsidRDefault="001272A2" w:rsidP="0091722C">
      <w:pPr>
        <w:pStyle w:val="Heading4"/>
        <w:spacing w:before="0" w:after="0"/>
        <w:rPr>
          <w:color w:val="000000" w:themeColor="text1"/>
          <w:sz w:val="24"/>
          <w:szCs w:val="24"/>
          <w:lang w:val="bg-BG"/>
        </w:rPr>
      </w:pPr>
      <w:r w:rsidRPr="002E52A2">
        <w:rPr>
          <w:color w:val="000000" w:themeColor="text1"/>
          <w:sz w:val="24"/>
          <w:szCs w:val="24"/>
        </w:rPr>
        <w:t>II</w:t>
      </w:r>
      <w:r w:rsidRPr="002E52A2">
        <w:rPr>
          <w:color w:val="000000" w:themeColor="text1"/>
          <w:sz w:val="24"/>
          <w:szCs w:val="24"/>
          <w:lang w:val="bg-BG"/>
        </w:rPr>
        <w:t>.</w:t>
      </w:r>
      <w:r w:rsidR="00F05067" w:rsidRPr="002E52A2">
        <w:rPr>
          <w:color w:val="000000" w:themeColor="text1"/>
          <w:sz w:val="24"/>
          <w:szCs w:val="24"/>
          <w:lang w:val="bg-BG"/>
        </w:rPr>
        <w:t xml:space="preserve"> </w:t>
      </w:r>
      <w:r w:rsidRPr="002E52A2">
        <w:rPr>
          <w:color w:val="000000" w:themeColor="text1"/>
          <w:sz w:val="24"/>
          <w:szCs w:val="24"/>
          <w:lang w:val="bg-BG"/>
        </w:rPr>
        <w:t>ЦЕНА И НАЧИН НА ПЛАЩАНЕ</w:t>
      </w:r>
    </w:p>
    <w:p w:rsidR="0091722C" w:rsidRPr="002E52A2" w:rsidRDefault="001272A2" w:rsidP="0091722C">
      <w:pPr>
        <w:jc w:val="both"/>
        <w:rPr>
          <w:color w:val="000000" w:themeColor="text1"/>
          <w:sz w:val="24"/>
          <w:szCs w:val="24"/>
          <w:lang w:val="bg-BG"/>
        </w:rPr>
      </w:pPr>
      <w:r w:rsidRPr="002E52A2">
        <w:rPr>
          <w:color w:val="000000" w:themeColor="text1"/>
          <w:sz w:val="24"/>
          <w:szCs w:val="24"/>
          <w:lang w:val="bg-BG"/>
        </w:rPr>
        <w:t xml:space="preserve">2.1. Стойността на дървесината, предмет на настоящия договор е в размер на  </w:t>
      </w:r>
      <w:r w:rsidRPr="002E52A2">
        <w:rPr>
          <w:b/>
          <w:color w:val="000000" w:themeColor="text1"/>
          <w:sz w:val="24"/>
          <w:szCs w:val="24"/>
          <w:lang w:val="bg-BG"/>
        </w:rPr>
        <w:t>…… ( ……………………………………</w:t>
      </w:r>
      <w:r w:rsidRPr="002E52A2">
        <w:rPr>
          <w:color w:val="000000" w:themeColor="text1"/>
          <w:sz w:val="24"/>
          <w:szCs w:val="24"/>
          <w:lang w:val="bg-BG"/>
        </w:rPr>
        <w:t xml:space="preserve"> ) лв. без ДДС. </w:t>
      </w:r>
    </w:p>
    <w:p w:rsidR="0091722C" w:rsidRPr="002E52A2" w:rsidRDefault="0091722C" w:rsidP="0091722C">
      <w:pPr>
        <w:jc w:val="both"/>
        <w:rPr>
          <w:color w:val="000000" w:themeColor="text1"/>
          <w:sz w:val="24"/>
          <w:szCs w:val="24"/>
          <w:lang w:val="bg-BG"/>
        </w:rPr>
      </w:pPr>
      <w:r w:rsidRPr="002E52A2">
        <w:rPr>
          <w:color w:val="000000" w:themeColor="text1"/>
          <w:sz w:val="24"/>
          <w:szCs w:val="24"/>
          <w:lang w:val="bg-BG"/>
        </w:rPr>
        <w:t xml:space="preserve">2.2. </w:t>
      </w:r>
      <w:r w:rsidR="00B22165" w:rsidRPr="002E52A2">
        <w:rPr>
          <w:color w:val="000000" w:themeColor="text1"/>
          <w:sz w:val="24"/>
          <w:szCs w:val="24"/>
          <w:lang w:val="bg-BG"/>
        </w:rPr>
        <w:t>Цената е изчислена на база заявените по време на процедурата цени от Купувача по сортименти както следва:</w:t>
      </w:r>
    </w:p>
    <w:tbl>
      <w:tblPr>
        <w:tblW w:w="0" w:type="auto"/>
        <w:tblLayout w:type="fixed"/>
        <w:tblCellMar>
          <w:left w:w="30" w:type="dxa"/>
          <w:right w:w="30" w:type="dxa"/>
        </w:tblCellMar>
        <w:tblLook w:val="04A0"/>
      </w:tblPr>
      <w:tblGrid>
        <w:gridCol w:w="15"/>
        <w:gridCol w:w="3615"/>
        <w:gridCol w:w="30"/>
        <w:gridCol w:w="1198"/>
        <w:gridCol w:w="32"/>
        <w:gridCol w:w="1386"/>
        <w:gridCol w:w="54"/>
        <w:gridCol w:w="1288"/>
        <w:gridCol w:w="2312"/>
      </w:tblGrid>
      <w:tr w:rsidR="0091722C" w:rsidRPr="002E52A2" w:rsidTr="00E8552C">
        <w:trPr>
          <w:trHeight w:val="247"/>
        </w:trPr>
        <w:tc>
          <w:tcPr>
            <w:tcW w:w="3660" w:type="dxa"/>
            <w:gridSpan w:val="3"/>
            <w:tcBorders>
              <w:top w:val="single" w:sz="12" w:space="0" w:color="auto"/>
              <w:left w:val="single" w:sz="12" w:space="0" w:color="auto"/>
              <w:bottom w:val="nil"/>
              <w:right w:val="single" w:sz="6" w:space="0" w:color="auto"/>
            </w:tcBorders>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Обект №  /Отдел/Подотдел/Сортимент</w:t>
            </w:r>
          </w:p>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 xml:space="preserve">/категория/ </w:t>
            </w:r>
          </w:p>
        </w:tc>
        <w:tc>
          <w:tcPr>
            <w:tcW w:w="1198" w:type="dxa"/>
            <w:tcBorders>
              <w:top w:val="single" w:sz="12" w:space="0" w:color="auto"/>
              <w:left w:val="single" w:sz="6" w:space="0" w:color="auto"/>
              <w:bottom w:val="nil"/>
              <w:right w:val="single" w:sz="6" w:space="0" w:color="auto"/>
            </w:tcBorders>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 xml:space="preserve"> Дървесен вид </w:t>
            </w:r>
          </w:p>
        </w:tc>
        <w:tc>
          <w:tcPr>
            <w:tcW w:w="1418" w:type="dxa"/>
            <w:gridSpan w:val="2"/>
            <w:tcBorders>
              <w:top w:val="single" w:sz="12" w:space="0" w:color="auto"/>
              <w:left w:val="single" w:sz="6" w:space="0" w:color="auto"/>
              <w:bottom w:val="nil"/>
              <w:right w:val="single" w:sz="6" w:space="0" w:color="auto"/>
            </w:tcBorders>
            <w:shd w:val="solid" w:color="FFFFFF" w:fill="auto"/>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Количество /куб.м./</w:t>
            </w:r>
          </w:p>
        </w:tc>
        <w:tc>
          <w:tcPr>
            <w:tcW w:w="1342" w:type="dxa"/>
            <w:gridSpan w:val="2"/>
            <w:tcBorders>
              <w:top w:val="single" w:sz="12" w:space="0" w:color="auto"/>
              <w:left w:val="single" w:sz="6" w:space="0" w:color="auto"/>
              <w:bottom w:val="nil"/>
              <w:right w:val="single" w:sz="6" w:space="0" w:color="auto"/>
            </w:tcBorders>
            <w:shd w:val="solid" w:color="FFFFFF" w:fill="auto"/>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Достигната цена  /лв./куб.м./</w:t>
            </w:r>
          </w:p>
        </w:tc>
        <w:tc>
          <w:tcPr>
            <w:tcW w:w="2312" w:type="dxa"/>
            <w:tcBorders>
              <w:top w:val="single" w:sz="12" w:space="0" w:color="auto"/>
              <w:left w:val="single" w:sz="6" w:space="0" w:color="auto"/>
              <w:bottom w:val="nil"/>
              <w:right w:val="single" w:sz="12" w:space="0" w:color="auto"/>
            </w:tcBorders>
            <w:shd w:val="solid" w:color="FFFFFF" w:fill="auto"/>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Обща стойност за обекта    / лв./</w:t>
            </w:r>
          </w:p>
        </w:tc>
      </w:tr>
      <w:tr w:rsidR="0091722C" w:rsidRPr="002E52A2" w:rsidTr="00E8552C">
        <w:trPr>
          <w:trHeight w:val="247"/>
        </w:trPr>
        <w:tc>
          <w:tcPr>
            <w:tcW w:w="3660" w:type="dxa"/>
            <w:gridSpan w:val="3"/>
            <w:tcBorders>
              <w:top w:val="single" w:sz="12" w:space="0" w:color="auto"/>
              <w:left w:val="single" w:sz="12" w:space="0" w:color="auto"/>
              <w:bottom w:val="nil"/>
              <w:right w:val="single" w:sz="6" w:space="0" w:color="auto"/>
            </w:tcBorders>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1</w:t>
            </w:r>
          </w:p>
        </w:tc>
        <w:tc>
          <w:tcPr>
            <w:tcW w:w="1198" w:type="dxa"/>
            <w:tcBorders>
              <w:top w:val="single" w:sz="12" w:space="0" w:color="auto"/>
              <w:left w:val="single" w:sz="6" w:space="0" w:color="auto"/>
              <w:bottom w:val="nil"/>
              <w:right w:val="single" w:sz="6" w:space="0" w:color="auto"/>
            </w:tcBorders>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2</w:t>
            </w:r>
          </w:p>
        </w:tc>
        <w:tc>
          <w:tcPr>
            <w:tcW w:w="1418" w:type="dxa"/>
            <w:gridSpan w:val="2"/>
            <w:tcBorders>
              <w:top w:val="single" w:sz="12" w:space="0" w:color="auto"/>
              <w:left w:val="single" w:sz="6" w:space="0" w:color="auto"/>
              <w:bottom w:val="nil"/>
              <w:right w:val="single" w:sz="6" w:space="0" w:color="auto"/>
            </w:tcBorders>
            <w:shd w:val="solid" w:color="FFFFFF" w:fill="auto"/>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3</w:t>
            </w:r>
          </w:p>
        </w:tc>
        <w:tc>
          <w:tcPr>
            <w:tcW w:w="1342" w:type="dxa"/>
            <w:gridSpan w:val="2"/>
            <w:tcBorders>
              <w:top w:val="single" w:sz="12" w:space="0" w:color="auto"/>
              <w:left w:val="single" w:sz="6" w:space="0" w:color="auto"/>
              <w:bottom w:val="nil"/>
              <w:right w:val="single" w:sz="6" w:space="0" w:color="auto"/>
            </w:tcBorders>
            <w:shd w:val="solid" w:color="FFFFFF" w:fill="auto"/>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4</w:t>
            </w:r>
          </w:p>
        </w:tc>
        <w:tc>
          <w:tcPr>
            <w:tcW w:w="2312" w:type="dxa"/>
            <w:tcBorders>
              <w:top w:val="single" w:sz="12" w:space="0" w:color="auto"/>
              <w:left w:val="single" w:sz="6" w:space="0" w:color="auto"/>
              <w:bottom w:val="nil"/>
              <w:right w:val="single" w:sz="12" w:space="0" w:color="auto"/>
            </w:tcBorders>
            <w:shd w:val="solid" w:color="FFFFFF" w:fill="auto"/>
            <w:hideMark/>
          </w:tcPr>
          <w:p w:rsidR="0091722C" w:rsidRPr="002E52A2" w:rsidRDefault="0091722C" w:rsidP="00E8552C">
            <w:pPr>
              <w:autoSpaceDE w:val="0"/>
              <w:autoSpaceDN w:val="0"/>
              <w:adjustRightInd w:val="0"/>
              <w:jc w:val="center"/>
              <w:rPr>
                <w:color w:val="000000" w:themeColor="text1"/>
                <w:sz w:val="21"/>
                <w:szCs w:val="21"/>
                <w:lang w:val="bg-BG" w:eastAsia="bg-BG"/>
              </w:rPr>
            </w:pPr>
            <w:r w:rsidRPr="002E52A2">
              <w:rPr>
                <w:color w:val="000000" w:themeColor="text1"/>
                <w:sz w:val="21"/>
                <w:szCs w:val="21"/>
                <w:lang w:val="bg-BG" w:eastAsia="bg-BG"/>
              </w:rPr>
              <w:t>5</w:t>
            </w:r>
          </w:p>
        </w:tc>
      </w:tr>
      <w:tr w:rsidR="0091722C" w:rsidRPr="002E52A2" w:rsidTr="00E8552C">
        <w:trPr>
          <w:gridBefore w:val="1"/>
          <w:wBefore w:w="15" w:type="dxa"/>
          <w:trHeight w:val="255"/>
        </w:trPr>
        <w:tc>
          <w:tcPr>
            <w:tcW w:w="9915" w:type="dxa"/>
            <w:gridSpan w:val="8"/>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lang w:val="ru-RU"/>
              </w:rPr>
            </w:pPr>
            <w:r w:rsidRPr="002E52A2">
              <w:rPr>
                <w:color w:val="000000" w:themeColor="text1"/>
                <w:sz w:val="21"/>
                <w:szCs w:val="21"/>
                <w:lang w:val="ru-RU"/>
              </w:rPr>
              <w:t xml:space="preserve">Обект </w:t>
            </w:r>
            <w:r w:rsidRPr="002E52A2">
              <w:rPr>
                <w:color w:val="000000" w:themeColor="text1"/>
                <w:sz w:val="21"/>
                <w:szCs w:val="21"/>
                <w:lang w:val="bg-BG"/>
              </w:rPr>
              <w:t>№</w:t>
            </w:r>
            <w:r w:rsidRPr="002E52A2">
              <w:rPr>
                <w:color w:val="000000" w:themeColor="text1"/>
                <w:sz w:val="21"/>
                <w:szCs w:val="21"/>
                <w:lang w:val="ru-RU"/>
              </w:rPr>
              <w:t xml:space="preserve"> .............- "....................."</w:t>
            </w:r>
            <w:r w:rsidRPr="002E52A2">
              <w:rPr>
                <w:color w:val="000000" w:themeColor="text1"/>
                <w:sz w:val="21"/>
                <w:szCs w:val="21"/>
                <w:lang w:val="bg-BG"/>
              </w:rPr>
              <w:t xml:space="preserve">; </w:t>
            </w:r>
            <w:r w:rsidRPr="002E52A2">
              <w:rPr>
                <w:color w:val="000000" w:themeColor="text1"/>
                <w:sz w:val="21"/>
                <w:szCs w:val="21"/>
                <w:lang w:val="ru-RU"/>
              </w:rPr>
              <w:t>Подотдел</w:t>
            </w:r>
            <w:r w:rsidRPr="002E52A2">
              <w:rPr>
                <w:color w:val="000000" w:themeColor="text1"/>
                <w:sz w:val="21"/>
                <w:szCs w:val="21"/>
                <w:lang w:val="bg-BG"/>
              </w:rPr>
              <w:t>и</w:t>
            </w:r>
            <w:r w:rsidRPr="002E52A2">
              <w:rPr>
                <w:color w:val="000000" w:themeColor="text1"/>
                <w:sz w:val="21"/>
                <w:szCs w:val="21"/>
                <w:lang w:val="ru-RU"/>
              </w:rPr>
              <w:t xml:space="preserve"> ........-"......"</w:t>
            </w:r>
            <w:r w:rsidRPr="002E52A2">
              <w:rPr>
                <w:color w:val="000000" w:themeColor="text1"/>
                <w:sz w:val="21"/>
                <w:szCs w:val="21"/>
                <w:lang w:val="bg-BG"/>
              </w:rPr>
              <w:t xml:space="preserve"> и </w:t>
            </w:r>
            <w:r w:rsidRPr="002E52A2">
              <w:rPr>
                <w:color w:val="000000" w:themeColor="text1"/>
                <w:sz w:val="21"/>
                <w:szCs w:val="21"/>
                <w:lang w:val="ru-RU"/>
              </w:rPr>
              <w:t>.........-"......."</w:t>
            </w: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b/>
                <w:color w:val="000000" w:themeColor="text1"/>
                <w:sz w:val="21"/>
                <w:szCs w:val="21"/>
                <w:lang w:val="ru-RU"/>
              </w:rPr>
            </w:pPr>
            <w:r w:rsidRPr="002E52A2">
              <w:rPr>
                <w:b/>
                <w:color w:val="000000" w:themeColor="text1"/>
                <w:sz w:val="21"/>
                <w:szCs w:val="21"/>
                <w:lang w:val="ru-RU"/>
              </w:rPr>
              <w:t>Едра</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b/>
                <w:color w:val="000000" w:themeColor="text1"/>
                <w:sz w:val="21"/>
                <w:szCs w:val="21"/>
                <w:lang w:val="ru-RU"/>
              </w:rPr>
            </w:pPr>
            <w:r w:rsidRPr="002E52A2">
              <w:rPr>
                <w:b/>
                <w:color w:val="000000" w:themeColor="text1"/>
                <w:sz w:val="21"/>
                <w:szCs w:val="21"/>
              </w:rPr>
              <w:t> </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rPr>
                <w:b/>
                <w:color w:val="000000" w:themeColor="text1"/>
                <w:sz w:val="21"/>
                <w:szCs w:val="21"/>
                <w:lang w:val="ru-RU"/>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r w:rsidRPr="002E52A2">
              <w:rPr>
                <w:color w:val="000000" w:themeColor="text1"/>
                <w:sz w:val="21"/>
                <w:szCs w:val="21"/>
                <w:lang w:val="ru-RU"/>
              </w:rPr>
              <w:t>Сортименти Іа к</w:t>
            </w:r>
            <w:r w:rsidRPr="002E52A2">
              <w:rPr>
                <w:color w:val="000000" w:themeColor="text1"/>
                <w:sz w:val="21"/>
                <w:szCs w:val="21"/>
              </w:rPr>
              <w:t>л</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lastRenderedPageBreak/>
              <w:t>Сортименти</w:t>
            </w:r>
            <w:proofErr w:type="spellEnd"/>
            <w:r w:rsidRPr="002E52A2">
              <w:rPr>
                <w:color w:val="000000" w:themeColor="text1"/>
                <w:sz w:val="21"/>
                <w:szCs w:val="21"/>
              </w:rPr>
              <w:t xml:space="preserve"> </w:t>
            </w:r>
            <w:proofErr w:type="spellStart"/>
            <w:r w:rsidRPr="002E52A2">
              <w:rPr>
                <w:color w:val="000000" w:themeColor="text1"/>
                <w:sz w:val="21"/>
                <w:szCs w:val="21"/>
              </w:rPr>
              <w:t>Іа</w:t>
            </w:r>
            <w:proofErr w:type="spellEnd"/>
            <w:r w:rsidRPr="002E52A2">
              <w:rPr>
                <w:color w:val="000000" w:themeColor="text1"/>
                <w:sz w:val="21"/>
                <w:szCs w:val="21"/>
              </w:rPr>
              <w:t xml:space="preserve"> </w:t>
            </w:r>
            <w:proofErr w:type="spellStart"/>
            <w:r w:rsidRPr="002E52A2">
              <w:rPr>
                <w:color w:val="000000" w:themeColor="text1"/>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 </w:t>
            </w:r>
            <w:proofErr w:type="spellStart"/>
            <w:r w:rsidRPr="002E52A2">
              <w:rPr>
                <w:color w:val="000000" w:themeColor="text1"/>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 </w:t>
            </w:r>
            <w:proofErr w:type="spellStart"/>
            <w:r w:rsidRPr="002E52A2">
              <w:rPr>
                <w:color w:val="000000" w:themeColor="text1"/>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ІІ </w:t>
            </w:r>
            <w:proofErr w:type="spellStart"/>
            <w:r w:rsidRPr="002E52A2">
              <w:rPr>
                <w:color w:val="000000" w:themeColor="text1"/>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ІІ </w:t>
            </w:r>
            <w:proofErr w:type="spellStart"/>
            <w:r w:rsidRPr="002E52A2">
              <w:rPr>
                <w:color w:val="000000" w:themeColor="text1"/>
                <w:sz w:val="21"/>
                <w:szCs w:val="21"/>
              </w:rPr>
              <w:t>кл</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b/>
                <w:color w:val="000000" w:themeColor="text1"/>
                <w:sz w:val="21"/>
                <w:szCs w:val="21"/>
              </w:rPr>
            </w:pPr>
            <w:proofErr w:type="spellStart"/>
            <w:r w:rsidRPr="002E52A2">
              <w:rPr>
                <w:b/>
                <w:color w:val="000000" w:themeColor="text1"/>
                <w:sz w:val="21"/>
                <w:szCs w:val="21"/>
              </w:rPr>
              <w:t>Средна</w:t>
            </w:r>
            <w:proofErr w:type="spellEnd"/>
            <w:r w:rsidRPr="002E52A2">
              <w:rPr>
                <w:b/>
                <w:color w:val="000000" w:themeColor="text1"/>
                <w:sz w:val="21"/>
                <w:szCs w:val="21"/>
              </w:rPr>
              <w:t xml:space="preserve"> </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b/>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rPr>
                <w:b/>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ІІІ</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ІІІ</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ІV-</w:t>
            </w:r>
            <w:proofErr w:type="spellStart"/>
            <w:r w:rsidRPr="002E52A2">
              <w:rPr>
                <w:color w:val="000000" w:themeColor="text1"/>
                <w:sz w:val="21"/>
                <w:szCs w:val="21"/>
              </w:rPr>
              <w:t>обли</w:t>
            </w:r>
            <w:proofErr w:type="spellEnd"/>
            <w:r w:rsidRPr="002E52A2">
              <w:rPr>
                <w:color w:val="000000" w:themeColor="text1"/>
                <w:sz w:val="21"/>
                <w:szCs w:val="21"/>
              </w:rPr>
              <w:t xml:space="preserve"> </w:t>
            </w:r>
            <w:proofErr w:type="spellStart"/>
            <w:r w:rsidRPr="002E52A2">
              <w:rPr>
                <w:color w:val="000000" w:themeColor="text1"/>
                <w:sz w:val="21"/>
                <w:szCs w:val="21"/>
              </w:rPr>
              <w:t>греди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ІV-</w:t>
            </w:r>
            <w:proofErr w:type="spellStart"/>
            <w:r w:rsidRPr="002E52A2">
              <w:rPr>
                <w:color w:val="000000" w:themeColor="text1"/>
                <w:sz w:val="21"/>
                <w:szCs w:val="21"/>
              </w:rPr>
              <w:t>обли</w:t>
            </w:r>
            <w:proofErr w:type="spellEnd"/>
            <w:r w:rsidRPr="002E52A2">
              <w:rPr>
                <w:color w:val="000000" w:themeColor="text1"/>
                <w:sz w:val="21"/>
                <w:szCs w:val="21"/>
              </w:rPr>
              <w:t xml:space="preserve"> </w:t>
            </w:r>
            <w:proofErr w:type="spellStart"/>
            <w:r w:rsidRPr="002E52A2">
              <w:rPr>
                <w:color w:val="000000" w:themeColor="text1"/>
                <w:sz w:val="21"/>
                <w:szCs w:val="21"/>
              </w:rPr>
              <w:t>греди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V-</w:t>
            </w:r>
            <w:proofErr w:type="spellStart"/>
            <w:r w:rsidRPr="002E52A2">
              <w:rPr>
                <w:color w:val="000000" w:themeColor="text1"/>
                <w:sz w:val="21"/>
                <w:szCs w:val="21"/>
              </w:rPr>
              <w:t>ритловици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V-</w:t>
            </w:r>
            <w:proofErr w:type="spellStart"/>
            <w:r w:rsidRPr="002E52A2">
              <w:rPr>
                <w:color w:val="000000" w:themeColor="text1"/>
                <w:sz w:val="21"/>
                <w:szCs w:val="21"/>
              </w:rPr>
              <w:t>ритловици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Техн.дървесина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b/>
                <w:color w:val="000000" w:themeColor="text1"/>
                <w:sz w:val="21"/>
                <w:szCs w:val="21"/>
              </w:rPr>
            </w:pPr>
            <w:proofErr w:type="spellStart"/>
            <w:r w:rsidRPr="002E52A2">
              <w:rPr>
                <w:b/>
                <w:color w:val="000000" w:themeColor="text1"/>
                <w:sz w:val="21"/>
                <w:szCs w:val="21"/>
              </w:rPr>
              <w:t>Дребна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b/>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rPr>
                <w:b/>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VІ-</w:t>
            </w:r>
            <w:proofErr w:type="spellStart"/>
            <w:r w:rsidRPr="002E52A2">
              <w:rPr>
                <w:color w:val="000000" w:themeColor="text1"/>
                <w:sz w:val="21"/>
                <w:szCs w:val="21"/>
              </w:rPr>
              <w:t>саръци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Сортименти</w:t>
            </w:r>
            <w:proofErr w:type="spellEnd"/>
            <w:r w:rsidRPr="002E52A2">
              <w:rPr>
                <w:color w:val="000000" w:themeColor="text1"/>
                <w:sz w:val="21"/>
                <w:szCs w:val="21"/>
              </w:rPr>
              <w:t xml:space="preserve"> VІ-</w:t>
            </w:r>
            <w:proofErr w:type="spellStart"/>
            <w:r w:rsidRPr="002E52A2">
              <w:rPr>
                <w:color w:val="000000" w:themeColor="text1"/>
                <w:sz w:val="21"/>
                <w:szCs w:val="21"/>
              </w:rPr>
              <w:t>саръци</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Техн.дървесина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b/>
                <w:color w:val="000000" w:themeColor="text1"/>
                <w:sz w:val="21"/>
                <w:szCs w:val="21"/>
              </w:rPr>
            </w:pPr>
            <w:proofErr w:type="spellStart"/>
            <w:r w:rsidRPr="002E52A2">
              <w:rPr>
                <w:b/>
                <w:color w:val="000000" w:themeColor="text1"/>
                <w:sz w:val="21"/>
                <w:szCs w:val="21"/>
              </w:rPr>
              <w:t>Дърва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b/>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rPr>
                <w:b/>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b/>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Дърва</w:t>
            </w:r>
            <w:proofErr w:type="spellEnd"/>
            <w:r w:rsidRPr="002E52A2">
              <w:rPr>
                <w:color w:val="000000" w:themeColor="text1"/>
                <w:sz w:val="21"/>
                <w:szCs w:val="21"/>
              </w:rPr>
              <w:t xml:space="preserve"> </w:t>
            </w:r>
            <w:proofErr w:type="spellStart"/>
            <w:r w:rsidRPr="002E52A2">
              <w:rPr>
                <w:color w:val="000000" w:themeColor="text1"/>
                <w:sz w:val="21"/>
                <w:szCs w:val="21"/>
              </w:rPr>
              <w:t>за</w:t>
            </w:r>
            <w:proofErr w:type="spellEnd"/>
            <w:r w:rsidRPr="002E52A2">
              <w:rPr>
                <w:color w:val="000000" w:themeColor="text1"/>
                <w:sz w:val="21"/>
                <w:szCs w:val="21"/>
              </w:rPr>
              <w:t xml:space="preserve"> </w:t>
            </w:r>
            <w:proofErr w:type="spellStart"/>
            <w:r w:rsidRPr="002E52A2">
              <w:rPr>
                <w:color w:val="000000" w:themeColor="text1"/>
                <w:sz w:val="21"/>
                <w:szCs w:val="21"/>
              </w:rPr>
              <w:t>огрев</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Дърва</w:t>
            </w:r>
            <w:proofErr w:type="spellEnd"/>
            <w:r w:rsidRPr="002E52A2">
              <w:rPr>
                <w:color w:val="000000" w:themeColor="text1"/>
                <w:sz w:val="21"/>
                <w:szCs w:val="21"/>
              </w:rPr>
              <w:t xml:space="preserve"> </w:t>
            </w:r>
            <w:proofErr w:type="spellStart"/>
            <w:r w:rsidRPr="002E52A2">
              <w:rPr>
                <w:color w:val="000000" w:themeColor="text1"/>
                <w:sz w:val="21"/>
                <w:szCs w:val="21"/>
              </w:rPr>
              <w:t>за</w:t>
            </w:r>
            <w:proofErr w:type="spellEnd"/>
            <w:r w:rsidRPr="002E52A2">
              <w:rPr>
                <w:color w:val="000000" w:themeColor="text1"/>
                <w:sz w:val="21"/>
                <w:szCs w:val="21"/>
              </w:rPr>
              <w:t xml:space="preserve"> </w:t>
            </w:r>
            <w:proofErr w:type="spellStart"/>
            <w:r w:rsidRPr="002E52A2">
              <w:rPr>
                <w:color w:val="000000" w:themeColor="text1"/>
                <w:sz w:val="21"/>
                <w:szCs w:val="21"/>
              </w:rPr>
              <w:t>огрев</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Дърва</w:t>
            </w:r>
            <w:proofErr w:type="spellEnd"/>
            <w:r w:rsidRPr="002E52A2">
              <w:rPr>
                <w:color w:val="000000" w:themeColor="text1"/>
                <w:sz w:val="21"/>
                <w:szCs w:val="21"/>
              </w:rPr>
              <w:t xml:space="preserve"> </w:t>
            </w:r>
            <w:proofErr w:type="spellStart"/>
            <w:r w:rsidRPr="002E52A2">
              <w:rPr>
                <w:color w:val="000000" w:themeColor="text1"/>
                <w:sz w:val="21"/>
                <w:szCs w:val="21"/>
              </w:rPr>
              <w:t>за</w:t>
            </w:r>
            <w:proofErr w:type="spellEnd"/>
            <w:r w:rsidRPr="002E52A2">
              <w:rPr>
                <w:color w:val="000000" w:themeColor="text1"/>
                <w:sz w:val="21"/>
                <w:szCs w:val="21"/>
              </w:rPr>
              <w:t xml:space="preserve"> </w:t>
            </w:r>
            <w:proofErr w:type="spellStart"/>
            <w:r w:rsidRPr="002E52A2">
              <w:rPr>
                <w:color w:val="000000" w:themeColor="text1"/>
                <w:sz w:val="21"/>
                <w:szCs w:val="21"/>
              </w:rPr>
              <w:t>огрев</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proofErr w:type="spellStart"/>
            <w:r w:rsidRPr="002E52A2">
              <w:rPr>
                <w:color w:val="000000" w:themeColor="text1"/>
                <w:sz w:val="21"/>
                <w:szCs w:val="21"/>
              </w:rPr>
              <w:t>Техн.дървесина</w:t>
            </w:r>
            <w:proofErr w:type="spellEnd"/>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r w:rsidRPr="002E52A2">
              <w:rPr>
                <w:color w:val="000000" w:themeColor="text1"/>
                <w:sz w:val="21"/>
                <w:szCs w:val="21"/>
              </w:rPr>
              <w:t>ОЗП</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r w:rsidR="0091722C" w:rsidRPr="002E52A2" w:rsidTr="00E8552C">
        <w:trPr>
          <w:gridBefore w:val="1"/>
          <w:wBefore w:w="15" w:type="dxa"/>
          <w:trHeight w:val="255"/>
        </w:trPr>
        <w:tc>
          <w:tcPr>
            <w:tcW w:w="361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1722C" w:rsidRPr="002E52A2" w:rsidRDefault="0091722C" w:rsidP="00E8552C">
            <w:pPr>
              <w:rPr>
                <w:color w:val="000000" w:themeColor="text1"/>
                <w:sz w:val="21"/>
                <w:szCs w:val="21"/>
              </w:rPr>
            </w:pPr>
            <w:r w:rsidRPr="002E52A2">
              <w:rPr>
                <w:color w:val="000000" w:themeColor="text1"/>
                <w:sz w:val="21"/>
                <w:szCs w:val="21"/>
              </w:rPr>
              <w:t>ОЗП</w:t>
            </w:r>
          </w:p>
        </w:tc>
        <w:tc>
          <w:tcPr>
            <w:tcW w:w="1260" w:type="dxa"/>
            <w:gridSpan w:val="3"/>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center"/>
              <w:rPr>
                <w:color w:val="000000" w:themeColor="text1"/>
                <w:sz w:val="21"/>
                <w:szCs w:val="21"/>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c>
          <w:tcPr>
            <w:tcW w:w="1288"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rPr>
            </w:pPr>
          </w:p>
        </w:tc>
        <w:tc>
          <w:tcPr>
            <w:tcW w:w="2312" w:type="dxa"/>
            <w:tcBorders>
              <w:top w:val="nil"/>
              <w:left w:val="nil"/>
              <w:bottom w:val="single" w:sz="4" w:space="0" w:color="auto"/>
              <w:right w:val="single" w:sz="4" w:space="0" w:color="auto"/>
            </w:tcBorders>
            <w:tcMar>
              <w:top w:w="0" w:type="dxa"/>
              <w:left w:w="108" w:type="dxa"/>
              <w:bottom w:w="0" w:type="dxa"/>
              <w:right w:w="108" w:type="dxa"/>
            </w:tcMar>
            <w:vAlign w:val="bottom"/>
          </w:tcPr>
          <w:p w:rsidR="0091722C" w:rsidRPr="002E52A2" w:rsidRDefault="0091722C" w:rsidP="00E8552C">
            <w:pPr>
              <w:jc w:val="right"/>
              <w:rPr>
                <w:color w:val="000000" w:themeColor="text1"/>
                <w:sz w:val="21"/>
                <w:szCs w:val="21"/>
                <w:lang w:val="bg-BG"/>
              </w:rPr>
            </w:pPr>
          </w:p>
        </w:tc>
      </w:tr>
    </w:tbl>
    <w:p w:rsidR="001272A2" w:rsidRDefault="001272A2" w:rsidP="001272A2">
      <w:pPr>
        <w:jc w:val="both"/>
        <w:rPr>
          <w:color w:val="000000" w:themeColor="text1"/>
          <w:sz w:val="24"/>
          <w:szCs w:val="24"/>
          <w:lang w:val="ru-RU"/>
        </w:rPr>
      </w:pPr>
      <w:r w:rsidRPr="002E52A2">
        <w:rPr>
          <w:color w:val="000000" w:themeColor="text1"/>
          <w:sz w:val="24"/>
          <w:szCs w:val="24"/>
          <w:lang w:val="ru-RU"/>
        </w:rPr>
        <w:t>2.3.</w:t>
      </w:r>
      <w:r w:rsidRPr="002E52A2">
        <w:rPr>
          <w:b/>
          <w:color w:val="000000" w:themeColor="text1"/>
          <w:sz w:val="24"/>
          <w:szCs w:val="24"/>
          <w:lang w:val="bg-BG"/>
        </w:rPr>
        <w:t xml:space="preserve"> </w:t>
      </w:r>
      <w:r w:rsidRPr="002E52A2">
        <w:rPr>
          <w:color w:val="000000" w:themeColor="text1"/>
          <w:sz w:val="24"/>
          <w:szCs w:val="24"/>
          <w:lang w:val="ru-RU"/>
        </w:rPr>
        <w:t>Цената по т.2.1. се заплаща при следните условия:</w:t>
      </w:r>
    </w:p>
    <w:p w:rsidR="00DB0F78" w:rsidRPr="00DB0F78" w:rsidRDefault="00DB0F78" w:rsidP="00DB0F78">
      <w:pPr>
        <w:autoSpaceDE w:val="0"/>
        <w:autoSpaceDN w:val="0"/>
        <w:adjustRightInd w:val="0"/>
        <w:jc w:val="both"/>
        <w:rPr>
          <w:bCs/>
          <w:iCs/>
          <w:color w:val="000000" w:themeColor="text1"/>
          <w:sz w:val="24"/>
          <w:szCs w:val="24"/>
        </w:rPr>
      </w:pPr>
      <w:proofErr w:type="spellStart"/>
      <w:proofErr w:type="gramStart"/>
      <w:r w:rsidRPr="00DB0F78">
        <w:rPr>
          <w:bCs/>
          <w:iCs/>
          <w:color w:val="000000" w:themeColor="text1"/>
          <w:sz w:val="24"/>
          <w:szCs w:val="24"/>
        </w:rPr>
        <w:t>Авансова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- 20%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достигнатата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стойност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обекта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заплаща</w:t>
      </w:r>
      <w:proofErr w:type="spellEnd"/>
      <w:r w:rsidRPr="00DB0F78">
        <w:rPr>
          <w:bCs/>
          <w:iCs/>
          <w:color w:val="000000" w:themeColor="text1"/>
          <w:sz w:val="24"/>
          <w:szCs w:val="24"/>
        </w:rPr>
        <w:t xml:space="preserve"> в </w:t>
      </w:r>
      <w:proofErr w:type="spellStart"/>
      <w:r w:rsidRPr="00DB0F78">
        <w:rPr>
          <w:bCs/>
          <w:iCs/>
          <w:color w:val="000000" w:themeColor="text1"/>
          <w:sz w:val="24"/>
          <w:szCs w:val="24"/>
        </w:rPr>
        <w:t>деня</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подписване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договора</w:t>
      </w:r>
      <w:proofErr w:type="spellEnd"/>
      <w:r w:rsidRPr="00DB0F78">
        <w:rPr>
          <w:bCs/>
          <w:iCs/>
          <w:color w:val="000000" w:themeColor="text1"/>
          <w:sz w:val="24"/>
          <w:szCs w:val="24"/>
        </w:rPr>
        <w:t>.</w:t>
      </w:r>
      <w:proofErr w:type="gramEnd"/>
    </w:p>
    <w:p w:rsidR="00DB0F78" w:rsidRPr="00DB0F78" w:rsidRDefault="00DB0F78" w:rsidP="00DB0F78">
      <w:pPr>
        <w:autoSpaceDE w:val="0"/>
        <w:autoSpaceDN w:val="0"/>
        <w:adjustRightInd w:val="0"/>
        <w:jc w:val="both"/>
        <w:rPr>
          <w:bCs/>
          <w:iCs/>
          <w:color w:val="000000" w:themeColor="text1"/>
          <w:sz w:val="24"/>
          <w:szCs w:val="24"/>
        </w:rPr>
      </w:pPr>
      <w:proofErr w:type="spellStart"/>
      <w:proofErr w:type="gramStart"/>
      <w:r w:rsidRPr="00DB0F78">
        <w:rPr>
          <w:bCs/>
          <w:iCs/>
          <w:color w:val="000000" w:themeColor="text1"/>
          <w:sz w:val="24"/>
          <w:szCs w:val="24"/>
        </w:rPr>
        <w:t>Втора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- 20%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достигнатата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стойност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обекта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заплаща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след</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изчерпване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авансовата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20 %, </w:t>
      </w:r>
      <w:proofErr w:type="spellStart"/>
      <w:r w:rsidRPr="00DB0F78">
        <w:rPr>
          <w:bCs/>
          <w:iCs/>
          <w:color w:val="000000" w:themeColor="text1"/>
          <w:sz w:val="24"/>
          <w:szCs w:val="24"/>
        </w:rPr>
        <w:t>но</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по-късно</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30.03.2018г.</w:t>
      </w:r>
      <w:proofErr w:type="gramEnd"/>
    </w:p>
    <w:p w:rsidR="00DB0F78" w:rsidRPr="00DB0F78" w:rsidRDefault="00DB0F78" w:rsidP="00DB0F78">
      <w:pPr>
        <w:autoSpaceDE w:val="0"/>
        <w:autoSpaceDN w:val="0"/>
        <w:adjustRightInd w:val="0"/>
        <w:jc w:val="both"/>
        <w:rPr>
          <w:bCs/>
          <w:iCs/>
          <w:color w:val="000000" w:themeColor="text1"/>
          <w:sz w:val="24"/>
          <w:szCs w:val="24"/>
        </w:rPr>
      </w:pPr>
      <w:proofErr w:type="spellStart"/>
      <w:proofErr w:type="gramStart"/>
      <w:r w:rsidRPr="00DB0F78">
        <w:rPr>
          <w:bCs/>
          <w:iCs/>
          <w:color w:val="000000" w:themeColor="text1"/>
          <w:sz w:val="24"/>
          <w:szCs w:val="24"/>
        </w:rPr>
        <w:t>Трета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 40 %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достигнатата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стойност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обекта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заплаща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след</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изчерпване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втората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20 %, </w:t>
      </w:r>
      <w:proofErr w:type="spellStart"/>
      <w:r w:rsidRPr="00DB0F78">
        <w:rPr>
          <w:bCs/>
          <w:iCs/>
          <w:color w:val="000000" w:themeColor="text1"/>
          <w:sz w:val="24"/>
          <w:szCs w:val="24"/>
        </w:rPr>
        <w:t>но</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по-късно</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30.06.2018г.</w:t>
      </w:r>
      <w:proofErr w:type="gramEnd"/>
    </w:p>
    <w:p w:rsidR="00DB0F78" w:rsidRPr="00DB0F78" w:rsidRDefault="00DB0F78" w:rsidP="00DB0F78">
      <w:pPr>
        <w:autoSpaceDE w:val="0"/>
        <w:autoSpaceDN w:val="0"/>
        <w:adjustRightInd w:val="0"/>
        <w:jc w:val="both"/>
        <w:rPr>
          <w:bCs/>
          <w:iCs/>
          <w:color w:val="000000" w:themeColor="text1"/>
          <w:sz w:val="24"/>
          <w:szCs w:val="24"/>
        </w:rPr>
      </w:pPr>
      <w:proofErr w:type="spellStart"/>
      <w:proofErr w:type="gramStart"/>
      <w:r w:rsidRPr="00DB0F78">
        <w:rPr>
          <w:bCs/>
          <w:iCs/>
          <w:color w:val="000000" w:themeColor="text1"/>
          <w:sz w:val="24"/>
          <w:szCs w:val="24"/>
        </w:rPr>
        <w:t>Четвърта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 40%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достигнатата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стойност</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обекта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заплаща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след</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изчерпване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третата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вноска</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40%, </w:t>
      </w:r>
      <w:proofErr w:type="spellStart"/>
      <w:r w:rsidRPr="00DB0F78">
        <w:rPr>
          <w:bCs/>
          <w:iCs/>
          <w:color w:val="000000" w:themeColor="text1"/>
          <w:sz w:val="24"/>
          <w:szCs w:val="24"/>
        </w:rPr>
        <w:t>но</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не</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по-късно</w:t>
      </w:r>
      <w:proofErr w:type="spellEnd"/>
      <w:r w:rsidRPr="00DB0F78">
        <w:rPr>
          <w:bCs/>
          <w:iCs/>
          <w:color w:val="000000" w:themeColor="text1"/>
          <w:sz w:val="24"/>
          <w:szCs w:val="24"/>
        </w:rPr>
        <w:t xml:space="preserve"> </w:t>
      </w:r>
      <w:proofErr w:type="spellStart"/>
      <w:r w:rsidRPr="00DB0F78">
        <w:rPr>
          <w:bCs/>
          <w:iCs/>
          <w:color w:val="000000" w:themeColor="text1"/>
          <w:sz w:val="24"/>
          <w:szCs w:val="24"/>
        </w:rPr>
        <w:t>от</w:t>
      </w:r>
      <w:proofErr w:type="spellEnd"/>
      <w:r w:rsidRPr="00DB0F78">
        <w:rPr>
          <w:bCs/>
          <w:iCs/>
          <w:color w:val="000000" w:themeColor="text1"/>
          <w:sz w:val="24"/>
          <w:szCs w:val="24"/>
        </w:rPr>
        <w:t xml:space="preserve"> 30.09.2018г.</w:t>
      </w:r>
      <w:proofErr w:type="gramEnd"/>
    </w:p>
    <w:p w:rsidR="00DB0F78" w:rsidRPr="00DB0F78" w:rsidRDefault="00DB0F78" w:rsidP="00DB0F78">
      <w:pPr>
        <w:tabs>
          <w:tab w:val="left" w:pos="0"/>
        </w:tabs>
        <w:autoSpaceDE w:val="0"/>
        <w:autoSpaceDN w:val="0"/>
        <w:adjustRightInd w:val="0"/>
        <w:jc w:val="both"/>
        <w:rPr>
          <w:color w:val="000000" w:themeColor="text1"/>
          <w:sz w:val="24"/>
          <w:szCs w:val="24"/>
        </w:rPr>
      </w:pPr>
      <w:proofErr w:type="spellStart"/>
      <w:proofErr w:type="gramStart"/>
      <w:r w:rsidRPr="00DB0F78">
        <w:rPr>
          <w:color w:val="000000" w:themeColor="text1"/>
          <w:sz w:val="24"/>
          <w:szCs w:val="24"/>
        </w:rPr>
        <w:t>Превозните</w:t>
      </w:r>
      <w:proofErr w:type="spellEnd"/>
      <w:r w:rsidRPr="00DB0F78">
        <w:rPr>
          <w:color w:val="000000" w:themeColor="text1"/>
          <w:sz w:val="24"/>
          <w:szCs w:val="24"/>
        </w:rPr>
        <w:t xml:space="preserve"> </w:t>
      </w:r>
      <w:proofErr w:type="spellStart"/>
      <w:r w:rsidRPr="00DB0F78">
        <w:rPr>
          <w:color w:val="000000" w:themeColor="text1"/>
          <w:sz w:val="24"/>
          <w:szCs w:val="24"/>
        </w:rPr>
        <w:t>билети</w:t>
      </w:r>
      <w:proofErr w:type="spellEnd"/>
      <w:r w:rsidRPr="00DB0F78">
        <w:rPr>
          <w:color w:val="000000" w:themeColor="text1"/>
          <w:sz w:val="24"/>
          <w:szCs w:val="24"/>
        </w:rPr>
        <w:t xml:space="preserve"> </w:t>
      </w:r>
      <w:proofErr w:type="spellStart"/>
      <w:r w:rsidRPr="00DB0F78">
        <w:rPr>
          <w:color w:val="000000" w:themeColor="text1"/>
          <w:sz w:val="24"/>
          <w:szCs w:val="24"/>
        </w:rPr>
        <w:t>се</w:t>
      </w:r>
      <w:proofErr w:type="spellEnd"/>
      <w:r w:rsidRPr="00DB0F78">
        <w:rPr>
          <w:color w:val="000000" w:themeColor="text1"/>
          <w:sz w:val="24"/>
          <w:szCs w:val="24"/>
        </w:rPr>
        <w:t xml:space="preserve"> </w:t>
      </w:r>
      <w:proofErr w:type="spellStart"/>
      <w:r w:rsidRPr="00DB0F78">
        <w:rPr>
          <w:color w:val="000000" w:themeColor="text1"/>
          <w:sz w:val="24"/>
          <w:szCs w:val="24"/>
        </w:rPr>
        <w:t>издават</w:t>
      </w:r>
      <w:proofErr w:type="spellEnd"/>
      <w:r w:rsidRPr="00DB0F78">
        <w:rPr>
          <w:color w:val="000000" w:themeColor="text1"/>
          <w:sz w:val="24"/>
          <w:szCs w:val="24"/>
        </w:rPr>
        <w:t xml:space="preserve"> </w:t>
      </w:r>
      <w:proofErr w:type="spellStart"/>
      <w:r w:rsidRPr="00DB0F78">
        <w:rPr>
          <w:color w:val="000000" w:themeColor="text1"/>
          <w:sz w:val="24"/>
          <w:szCs w:val="24"/>
        </w:rPr>
        <w:t>до</w:t>
      </w:r>
      <w:proofErr w:type="spellEnd"/>
      <w:r w:rsidRPr="00DB0F78">
        <w:rPr>
          <w:color w:val="000000" w:themeColor="text1"/>
          <w:sz w:val="24"/>
          <w:szCs w:val="24"/>
        </w:rPr>
        <w:t xml:space="preserve"> </w:t>
      </w:r>
      <w:proofErr w:type="spellStart"/>
      <w:r w:rsidRPr="00DB0F78">
        <w:rPr>
          <w:color w:val="000000" w:themeColor="text1"/>
          <w:sz w:val="24"/>
          <w:szCs w:val="24"/>
        </w:rPr>
        <w:t>размера</w:t>
      </w:r>
      <w:proofErr w:type="spellEnd"/>
      <w:r w:rsidRPr="00DB0F78">
        <w:rPr>
          <w:color w:val="000000" w:themeColor="text1"/>
          <w:sz w:val="24"/>
          <w:szCs w:val="24"/>
        </w:rPr>
        <w:t xml:space="preserve"> </w:t>
      </w:r>
      <w:proofErr w:type="spellStart"/>
      <w:r w:rsidRPr="00DB0F78">
        <w:rPr>
          <w:color w:val="000000" w:themeColor="text1"/>
          <w:sz w:val="24"/>
          <w:szCs w:val="24"/>
        </w:rPr>
        <w:t>на</w:t>
      </w:r>
      <w:proofErr w:type="spellEnd"/>
      <w:r w:rsidRPr="00DB0F78">
        <w:rPr>
          <w:color w:val="000000" w:themeColor="text1"/>
          <w:sz w:val="24"/>
          <w:szCs w:val="24"/>
        </w:rPr>
        <w:t xml:space="preserve"> </w:t>
      </w:r>
      <w:proofErr w:type="spellStart"/>
      <w:r w:rsidRPr="00DB0F78">
        <w:rPr>
          <w:color w:val="000000" w:themeColor="text1"/>
          <w:sz w:val="24"/>
          <w:szCs w:val="24"/>
        </w:rPr>
        <w:t>внесените</w:t>
      </w:r>
      <w:proofErr w:type="spellEnd"/>
      <w:r w:rsidRPr="00DB0F78">
        <w:rPr>
          <w:color w:val="000000" w:themeColor="text1"/>
          <w:sz w:val="24"/>
          <w:szCs w:val="24"/>
        </w:rPr>
        <w:t xml:space="preserve"> </w:t>
      </w:r>
      <w:proofErr w:type="spellStart"/>
      <w:r w:rsidRPr="00DB0F78">
        <w:rPr>
          <w:color w:val="000000" w:themeColor="text1"/>
          <w:sz w:val="24"/>
          <w:szCs w:val="24"/>
        </w:rPr>
        <w:t>от</w:t>
      </w:r>
      <w:proofErr w:type="spellEnd"/>
      <w:r w:rsidRPr="00DB0F78">
        <w:rPr>
          <w:color w:val="000000" w:themeColor="text1"/>
          <w:sz w:val="24"/>
          <w:szCs w:val="24"/>
        </w:rPr>
        <w:t xml:space="preserve"> </w:t>
      </w:r>
      <w:proofErr w:type="spellStart"/>
      <w:r w:rsidRPr="00DB0F78">
        <w:rPr>
          <w:color w:val="000000" w:themeColor="text1"/>
          <w:sz w:val="24"/>
          <w:szCs w:val="24"/>
        </w:rPr>
        <w:t>купувача</w:t>
      </w:r>
      <w:proofErr w:type="spellEnd"/>
      <w:r w:rsidRPr="00DB0F78">
        <w:rPr>
          <w:color w:val="000000" w:themeColor="text1"/>
          <w:sz w:val="24"/>
          <w:szCs w:val="24"/>
        </w:rPr>
        <w:t xml:space="preserve"> </w:t>
      </w:r>
      <w:proofErr w:type="spellStart"/>
      <w:r w:rsidRPr="00DB0F78">
        <w:rPr>
          <w:color w:val="000000" w:themeColor="text1"/>
          <w:sz w:val="24"/>
          <w:szCs w:val="24"/>
        </w:rPr>
        <w:t>вноски</w:t>
      </w:r>
      <w:proofErr w:type="spellEnd"/>
      <w:r w:rsidRPr="00DB0F78">
        <w:rPr>
          <w:color w:val="000000" w:themeColor="text1"/>
          <w:sz w:val="24"/>
          <w:szCs w:val="24"/>
        </w:rPr>
        <w:t>.</w:t>
      </w:r>
      <w:proofErr w:type="gramEnd"/>
    </w:p>
    <w:p w:rsidR="00E15E19" w:rsidRPr="002E52A2" w:rsidRDefault="007850E3" w:rsidP="00E15E19">
      <w:pPr>
        <w:jc w:val="both"/>
        <w:rPr>
          <w:color w:val="000000" w:themeColor="text1"/>
          <w:sz w:val="24"/>
          <w:szCs w:val="24"/>
          <w:lang w:val="bg-BG"/>
        </w:rPr>
      </w:pPr>
      <w:r w:rsidRPr="002E52A2">
        <w:rPr>
          <w:color w:val="000000" w:themeColor="text1"/>
          <w:sz w:val="24"/>
          <w:szCs w:val="24"/>
          <w:lang w:val="en-US"/>
        </w:rPr>
        <w:t>4</w:t>
      </w:r>
      <w:r w:rsidR="00E15E19" w:rsidRPr="002E52A2">
        <w:rPr>
          <w:color w:val="000000" w:themeColor="text1"/>
          <w:sz w:val="24"/>
          <w:szCs w:val="24"/>
          <w:lang w:val="ru-RU"/>
        </w:rPr>
        <w:t xml:space="preserve">. </w:t>
      </w:r>
      <w:r w:rsidR="00447E91" w:rsidRPr="002E52A2">
        <w:rPr>
          <w:color w:val="000000" w:themeColor="text1"/>
          <w:sz w:val="24"/>
          <w:szCs w:val="24"/>
          <w:lang w:val="ru-RU"/>
        </w:rPr>
        <w:t xml:space="preserve"> </w:t>
      </w:r>
      <w:proofErr w:type="spellStart"/>
      <w:r w:rsidR="00E15E19" w:rsidRPr="002E52A2">
        <w:rPr>
          <w:color w:val="000000" w:themeColor="text1"/>
          <w:sz w:val="24"/>
          <w:szCs w:val="24"/>
        </w:rPr>
        <w:t>Електронните</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превозни</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билети</w:t>
      </w:r>
      <w:proofErr w:type="spellEnd"/>
      <w:r w:rsidR="00E15E19" w:rsidRPr="002E52A2">
        <w:rPr>
          <w:color w:val="000000" w:themeColor="text1"/>
          <w:sz w:val="24"/>
          <w:szCs w:val="24"/>
          <w:lang w:val="bg-BG"/>
        </w:rPr>
        <w:t xml:space="preserve"> (</w:t>
      </w:r>
      <w:r w:rsidR="00E15E19" w:rsidRPr="002E52A2">
        <w:rPr>
          <w:color w:val="000000" w:themeColor="text1"/>
          <w:sz w:val="24"/>
          <w:szCs w:val="24"/>
        </w:rPr>
        <w:t>ЕПБ</w:t>
      </w:r>
      <w:r w:rsidR="00E15E19" w:rsidRPr="002E52A2">
        <w:rPr>
          <w:color w:val="000000" w:themeColor="text1"/>
          <w:sz w:val="24"/>
          <w:szCs w:val="24"/>
          <w:lang w:val="bg-BG"/>
        </w:rPr>
        <w:t>)</w:t>
      </w:r>
      <w:r w:rsidR="00E15E19" w:rsidRPr="002E52A2">
        <w:rPr>
          <w:color w:val="000000" w:themeColor="text1"/>
          <w:sz w:val="24"/>
          <w:szCs w:val="24"/>
        </w:rPr>
        <w:t xml:space="preserve"> </w:t>
      </w:r>
      <w:proofErr w:type="spellStart"/>
      <w:r w:rsidR="00E15E19" w:rsidRPr="002E52A2">
        <w:rPr>
          <w:color w:val="000000" w:themeColor="text1"/>
          <w:sz w:val="24"/>
          <w:szCs w:val="24"/>
        </w:rPr>
        <w:t>се</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издават</w:t>
      </w:r>
      <w:proofErr w:type="spellEnd"/>
      <w:r w:rsidR="00E15E19" w:rsidRPr="002E52A2">
        <w:rPr>
          <w:color w:val="000000" w:themeColor="text1"/>
          <w:sz w:val="24"/>
          <w:szCs w:val="24"/>
        </w:rPr>
        <w:t xml:space="preserve"> </w:t>
      </w:r>
      <w:proofErr w:type="spellStart"/>
      <w:proofErr w:type="gramStart"/>
      <w:r w:rsidR="00E15E19" w:rsidRPr="002E52A2">
        <w:rPr>
          <w:color w:val="000000" w:themeColor="text1"/>
          <w:sz w:val="24"/>
          <w:szCs w:val="24"/>
        </w:rPr>
        <w:t>от</w:t>
      </w:r>
      <w:proofErr w:type="spellEnd"/>
      <w:r w:rsidR="00E15E19" w:rsidRPr="002E52A2">
        <w:rPr>
          <w:color w:val="000000" w:themeColor="text1"/>
          <w:sz w:val="24"/>
          <w:szCs w:val="24"/>
        </w:rPr>
        <w:t xml:space="preserve">  ТП</w:t>
      </w:r>
      <w:proofErr w:type="gramEnd"/>
      <w:r w:rsidR="00E15E19" w:rsidRPr="002E52A2">
        <w:rPr>
          <w:color w:val="000000" w:themeColor="text1"/>
          <w:sz w:val="24"/>
          <w:szCs w:val="24"/>
        </w:rPr>
        <w:t xml:space="preserve">-ДГС </w:t>
      </w:r>
      <w:proofErr w:type="spellStart"/>
      <w:r w:rsidR="00E15E19" w:rsidRPr="002E52A2">
        <w:rPr>
          <w:color w:val="000000" w:themeColor="text1"/>
          <w:sz w:val="24"/>
          <w:szCs w:val="24"/>
        </w:rPr>
        <w:t>София</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до</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размера</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на</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внесените</w:t>
      </w:r>
      <w:proofErr w:type="spellEnd"/>
      <w:r w:rsidR="00E15E19" w:rsidRPr="002E52A2">
        <w:rPr>
          <w:color w:val="000000" w:themeColor="text1"/>
          <w:sz w:val="24"/>
          <w:szCs w:val="24"/>
        </w:rPr>
        <w:t xml:space="preserve"> </w:t>
      </w:r>
      <w:proofErr w:type="spellStart"/>
      <w:r w:rsidR="00E15E19" w:rsidRPr="002E52A2">
        <w:rPr>
          <w:color w:val="000000" w:themeColor="text1"/>
          <w:sz w:val="24"/>
          <w:szCs w:val="24"/>
        </w:rPr>
        <w:t>от</w:t>
      </w:r>
      <w:proofErr w:type="spellEnd"/>
      <w:r w:rsidR="00E15E19" w:rsidRPr="002E52A2">
        <w:rPr>
          <w:color w:val="000000" w:themeColor="text1"/>
          <w:sz w:val="24"/>
          <w:szCs w:val="24"/>
        </w:rPr>
        <w:t xml:space="preserve"> </w:t>
      </w:r>
      <w:r w:rsidR="00E15E19" w:rsidRPr="002E52A2">
        <w:rPr>
          <w:color w:val="000000" w:themeColor="text1"/>
          <w:sz w:val="24"/>
          <w:szCs w:val="24"/>
          <w:lang w:val="bg-BG"/>
        </w:rPr>
        <w:t>купувача авансови</w:t>
      </w:r>
      <w:r w:rsidR="00E15E19" w:rsidRPr="002E52A2">
        <w:rPr>
          <w:color w:val="000000" w:themeColor="text1"/>
          <w:sz w:val="24"/>
          <w:szCs w:val="24"/>
        </w:rPr>
        <w:t xml:space="preserve"> </w:t>
      </w:r>
      <w:proofErr w:type="spellStart"/>
      <w:r w:rsidR="00E15E19" w:rsidRPr="002E52A2">
        <w:rPr>
          <w:color w:val="000000" w:themeColor="text1"/>
          <w:sz w:val="24"/>
          <w:szCs w:val="24"/>
        </w:rPr>
        <w:t>вноски</w:t>
      </w:r>
      <w:proofErr w:type="spellEnd"/>
      <w:r w:rsidR="00E15E19" w:rsidRPr="002E52A2">
        <w:rPr>
          <w:color w:val="000000" w:themeColor="text1"/>
          <w:sz w:val="24"/>
          <w:szCs w:val="24"/>
          <w:lang w:val="bg-BG"/>
        </w:rPr>
        <w:t xml:space="preserve"> и съставянето на предавателно-приемателни протоколи за действително добитите количества дървесина</w:t>
      </w:r>
      <w:r w:rsidR="00E15E19" w:rsidRPr="002E52A2">
        <w:rPr>
          <w:color w:val="000000" w:themeColor="text1"/>
          <w:sz w:val="24"/>
          <w:szCs w:val="24"/>
        </w:rPr>
        <w:t xml:space="preserve">. </w:t>
      </w:r>
    </w:p>
    <w:p w:rsidR="00447E91" w:rsidRPr="002E52A2" w:rsidRDefault="00E15E19" w:rsidP="00447E91">
      <w:pPr>
        <w:jc w:val="both"/>
        <w:rPr>
          <w:color w:val="000000" w:themeColor="text1"/>
          <w:sz w:val="24"/>
          <w:szCs w:val="24"/>
          <w:lang w:val="bg-BG"/>
        </w:rPr>
      </w:pPr>
      <w:proofErr w:type="spellStart"/>
      <w:proofErr w:type="gramStart"/>
      <w:r w:rsidRPr="002E52A2">
        <w:rPr>
          <w:color w:val="000000" w:themeColor="text1"/>
          <w:sz w:val="24"/>
          <w:szCs w:val="24"/>
        </w:rPr>
        <w:t>Електронните</w:t>
      </w:r>
      <w:proofErr w:type="spellEnd"/>
      <w:r w:rsidRPr="002E52A2">
        <w:rPr>
          <w:color w:val="000000" w:themeColor="text1"/>
          <w:sz w:val="24"/>
          <w:szCs w:val="24"/>
        </w:rPr>
        <w:t xml:space="preserve"> </w:t>
      </w:r>
      <w:proofErr w:type="spellStart"/>
      <w:r w:rsidRPr="002E52A2">
        <w:rPr>
          <w:color w:val="000000" w:themeColor="text1"/>
          <w:sz w:val="24"/>
          <w:szCs w:val="24"/>
        </w:rPr>
        <w:t>превозни</w:t>
      </w:r>
      <w:proofErr w:type="spellEnd"/>
      <w:r w:rsidRPr="002E52A2">
        <w:rPr>
          <w:color w:val="000000" w:themeColor="text1"/>
          <w:sz w:val="24"/>
          <w:szCs w:val="24"/>
        </w:rPr>
        <w:t xml:space="preserve"> </w:t>
      </w:r>
      <w:proofErr w:type="spellStart"/>
      <w:r w:rsidRPr="002E52A2">
        <w:rPr>
          <w:color w:val="000000" w:themeColor="text1"/>
          <w:sz w:val="24"/>
          <w:szCs w:val="24"/>
        </w:rPr>
        <w:t>билети</w:t>
      </w:r>
      <w:proofErr w:type="spellEnd"/>
      <w:r w:rsidRPr="002E52A2">
        <w:rPr>
          <w:color w:val="000000" w:themeColor="text1"/>
          <w:sz w:val="24"/>
          <w:szCs w:val="24"/>
        </w:rPr>
        <w:t xml:space="preserve"> /ЕПБ/ </w:t>
      </w:r>
      <w:proofErr w:type="spellStart"/>
      <w:r w:rsidRPr="002E52A2">
        <w:rPr>
          <w:color w:val="000000" w:themeColor="text1"/>
          <w:sz w:val="24"/>
          <w:szCs w:val="24"/>
        </w:rPr>
        <w:t>се</w:t>
      </w:r>
      <w:proofErr w:type="spellEnd"/>
      <w:r w:rsidRPr="002E52A2">
        <w:rPr>
          <w:color w:val="000000" w:themeColor="text1"/>
          <w:sz w:val="24"/>
          <w:szCs w:val="24"/>
        </w:rPr>
        <w:t xml:space="preserve"> </w:t>
      </w:r>
      <w:proofErr w:type="spellStart"/>
      <w:r w:rsidRPr="002E52A2">
        <w:rPr>
          <w:color w:val="000000" w:themeColor="text1"/>
          <w:sz w:val="24"/>
          <w:szCs w:val="24"/>
        </w:rPr>
        <w:t>заплащат</w:t>
      </w:r>
      <w:proofErr w:type="spellEnd"/>
      <w:r w:rsidRPr="002E52A2">
        <w:rPr>
          <w:color w:val="000000" w:themeColor="text1"/>
          <w:sz w:val="24"/>
          <w:szCs w:val="24"/>
        </w:rPr>
        <w:t xml:space="preserve"> </w:t>
      </w:r>
      <w:proofErr w:type="spellStart"/>
      <w:r w:rsidRPr="002E52A2">
        <w:rPr>
          <w:color w:val="000000" w:themeColor="text1"/>
          <w:sz w:val="24"/>
          <w:szCs w:val="24"/>
        </w:rPr>
        <w:t>от</w:t>
      </w:r>
      <w:proofErr w:type="spellEnd"/>
      <w:r w:rsidRPr="002E52A2">
        <w:rPr>
          <w:color w:val="000000" w:themeColor="text1"/>
          <w:sz w:val="24"/>
          <w:szCs w:val="24"/>
        </w:rPr>
        <w:t xml:space="preserve"> </w:t>
      </w:r>
      <w:proofErr w:type="spellStart"/>
      <w:r w:rsidRPr="002E52A2">
        <w:rPr>
          <w:color w:val="000000" w:themeColor="text1"/>
          <w:sz w:val="24"/>
          <w:szCs w:val="24"/>
        </w:rPr>
        <w:t>купувача</w:t>
      </w:r>
      <w:proofErr w:type="spellEnd"/>
      <w:r w:rsidRPr="002E52A2">
        <w:rPr>
          <w:color w:val="000000" w:themeColor="text1"/>
          <w:sz w:val="24"/>
          <w:szCs w:val="24"/>
        </w:rPr>
        <w:t xml:space="preserve"> </w:t>
      </w:r>
      <w:proofErr w:type="spellStart"/>
      <w:r w:rsidRPr="002E52A2">
        <w:rPr>
          <w:color w:val="000000" w:themeColor="text1"/>
          <w:sz w:val="24"/>
          <w:szCs w:val="24"/>
        </w:rPr>
        <w:t>на</w:t>
      </w:r>
      <w:proofErr w:type="spellEnd"/>
      <w:r w:rsidRPr="002E52A2">
        <w:rPr>
          <w:color w:val="000000" w:themeColor="text1"/>
          <w:sz w:val="24"/>
          <w:szCs w:val="24"/>
        </w:rPr>
        <w:t xml:space="preserve"> </w:t>
      </w:r>
      <w:proofErr w:type="spellStart"/>
      <w:r w:rsidRPr="002E52A2">
        <w:rPr>
          <w:color w:val="000000" w:themeColor="text1"/>
          <w:sz w:val="24"/>
          <w:szCs w:val="24"/>
        </w:rPr>
        <w:t>цена</w:t>
      </w:r>
      <w:proofErr w:type="spellEnd"/>
      <w:r w:rsidRPr="002E52A2">
        <w:rPr>
          <w:color w:val="000000" w:themeColor="text1"/>
          <w:sz w:val="24"/>
          <w:szCs w:val="24"/>
        </w:rPr>
        <w:t xml:space="preserve"> </w:t>
      </w:r>
      <w:proofErr w:type="spellStart"/>
      <w:r w:rsidRPr="002E52A2">
        <w:rPr>
          <w:color w:val="000000" w:themeColor="text1"/>
          <w:sz w:val="24"/>
          <w:szCs w:val="24"/>
        </w:rPr>
        <w:t>от</w:t>
      </w:r>
      <w:proofErr w:type="spellEnd"/>
      <w:r w:rsidRPr="002E52A2">
        <w:rPr>
          <w:color w:val="000000" w:themeColor="text1"/>
          <w:sz w:val="24"/>
          <w:szCs w:val="24"/>
        </w:rPr>
        <w:t xml:space="preserve"> 1.25 </w:t>
      </w:r>
      <w:proofErr w:type="spellStart"/>
      <w:r w:rsidRPr="002E52A2">
        <w:rPr>
          <w:color w:val="000000" w:themeColor="text1"/>
          <w:sz w:val="24"/>
          <w:szCs w:val="24"/>
        </w:rPr>
        <w:t>лв</w:t>
      </w:r>
      <w:proofErr w:type="spellEnd"/>
      <w:r w:rsidRPr="002E52A2">
        <w:rPr>
          <w:color w:val="000000" w:themeColor="text1"/>
          <w:sz w:val="24"/>
          <w:szCs w:val="24"/>
        </w:rPr>
        <w:t>.</w:t>
      </w:r>
      <w:proofErr w:type="gramEnd"/>
      <w:r w:rsidRPr="002E52A2">
        <w:rPr>
          <w:color w:val="000000" w:themeColor="text1"/>
          <w:sz w:val="24"/>
          <w:szCs w:val="24"/>
          <w:lang w:val="bg-BG"/>
        </w:rPr>
        <w:t xml:space="preserve"> (</w:t>
      </w:r>
      <w:proofErr w:type="spellStart"/>
      <w:r w:rsidRPr="002E52A2">
        <w:rPr>
          <w:color w:val="000000" w:themeColor="text1"/>
          <w:sz w:val="24"/>
          <w:szCs w:val="24"/>
        </w:rPr>
        <w:t>един</w:t>
      </w:r>
      <w:proofErr w:type="spellEnd"/>
      <w:r w:rsidRPr="002E52A2">
        <w:rPr>
          <w:color w:val="000000" w:themeColor="text1"/>
          <w:sz w:val="24"/>
          <w:szCs w:val="24"/>
        </w:rPr>
        <w:t xml:space="preserve"> </w:t>
      </w:r>
      <w:proofErr w:type="spellStart"/>
      <w:r w:rsidRPr="002E52A2">
        <w:rPr>
          <w:color w:val="000000" w:themeColor="text1"/>
          <w:sz w:val="24"/>
          <w:szCs w:val="24"/>
        </w:rPr>
        <w:t>лев</w:t>
      </w:r>
      <w:proofErr w:type="spellEnd"/>
      <w:r w:rsidRPr="002E52A2">
        <w:rPr>
          <w:color w:val="000000" w:themeColor="text1"/>
          <w:sz w:val="24"/>
          <w:szCs w:val="24"/>
        </w:rPr>
        <w:t xml:space="preserve"> и </w:t>
      </w:r>
      <w:proofErr w:type="spellStart"/>
      <w:r w:rsidRPr="002E52A2">
        <w:rPr>
          <w:color w:val="000000" w:themeColor="text1"/>
          <w:sz w:val="24"/>
          <w:szCs w:val="24"/>
        </w:rPr>
        <w:t>двадесет</w:t>
      </w:r>
      <w:proofErr w:type="spellEnd"/>
      <w:r w:rsidRPr="002E52A2">
        <w:rPr>
          <w:color w:val="000000" w:themeColor="text1"/>
          <w:sz w:val="24"/>
          <w:szCs w:val="24"/>
        </w:rPr>
        <w:t xml:space="preserve"> и </w:t>
      </w:r>
      <w:proofErr w:type="spellStart"/>
      <w:r w:rsidRPr="002E52A2">
        <w:rPr>
          <w:color w:val="000000" w:themeColor="text1"/>
          <w:sz w:val="24"/>
          <w:szCs w:val="24"/>
        </w:rPr>
        <w:t>пет</w:t>
      </w:r>
      <w:proofErr w:type="spellEnd"/>
      <w:r w:rsidRPr="002E52A2">
        <w:rPr>
          <w:color w:val="000000" w:themeColor="text1"/>
          <w:sz w:val="24"/>
          <w:szCs w:val="24"/>
        </w:rPr>
        <w:t xml:space="preserve"> </w:t>
      </w:r>
      <w:proofErr w:type="spellStart"/>
      <w:r w:rsidRPr="002E52A2">
        <w:rPr>
          <w:color w:val="000000" w:themeColor="text1"/>
          <w:sz w:val="24"/>
          <w:szCs w:val="24"/>
        </w:rPr>
        <w:t>стотинки</w:t>
      </w:r>
      <w:proofErr w:type="spellEnd"/>
      <w:r w:rsidRPr="002E52A2">
        <w:rPr>
          <w:color w:val="000000" w:themeColor="text1"/>
          <w:sz w:val="24"/>
          <w:szCs w:val="24"/>
          <w:lang w:val="bg-BG"/>
        </w:rPr>
        <w:t>)</w:t>
      </w:r>
      <w:r w:rsidRPr="002E52A2">
        <w:rPr>
          <w:color w:val="000000" w:themeColor="text1"/>
          <w:sz w:val="24"/>
          <w:szCs w:val="24"/>
        </w:rPr>
        <w:t xml:space="preserve"> </w:t>
      </w:r>
      <w:proofErr w:type="spellStart"/>
      <w:r w:rsidRPr="002E52A2">
        <w:rPr>
          <w:color w:val="000000" w:themeColor="text1"/>
          <w:sz w:val="24"/>
          <w:szCs w:val="24"/>
        </w:rPr>
        <w:t>без</w:t>
      </w:r>
      <w:proofErr w:type="spellEnd"/>
      <w:r w:rsidRPr="002E52A2">
        <w:rPr>
          <w:color w:val="000000" w:themeColor="text1"/>
          <w:sz w:val="24"/>
          <w:szCs w:val="24"/>
        </w:rPr>
        <w:t xml:space="preserve"> ДДС</w:t>
      </w:r>
      <w:r w:rsidR="0076140E" w:rsidRPr="002E52A2">
        <w:rPr>
          <w:color w:val="000000" w:themeColor="text1"/>
          <w:sz w:val="24"/>
          <w:szCs w:val="24"/>
          <w:lang w:val="bg-BG"/>
        </w:rPr>
        <w:t xml:space="preserve"> и 1.50лв. (един лев и петдесет ст.) с ДДС</w:t>
      </w:r>
      <w:r w:rsidRPr="002E52A2">
        <w:rPr>
          <w:color w:val="000000" w:themeColor="text1"/>
          <w:sz w:val="24"/>
          <w:szCs w:val="24"/>
        </w:rPr>
        <w:t xml:space="preserve">, </w:t>
      </w:r>
      <w:proofErr w:type="spellStart"/>
      <w:r w:rsidRPr="002E52A2">
        <w:rPr>
          <w:color w:val="000000" w:themeColor="text1"/>
          <w:sz w:val="24"/>
          <w:szCs w:val="24"/>
        </w:rPr>
        <w:t>за</w:t>
      </w:r>
      <w:proofErr w:type="spellEnd"/>
      <w:r w:rsidRPr="002E52A2">
        <w:rPr>
          <w:color w:val="000000" w:themeColor="text1"/>
          <w:sz w:val="24"/>
          <w:szCs w:val="24"/>
        </w:rPr>
        <w:t xml:space="preserve"> </w:t>
      </w:r>
      <w:proofErr w:type="spellStart"/>
      <w:r w:rsidRPr="002E52A2">
        <w:rPr>
          <w:color w:val="000000" w:themeColor="text1"/>
          <w:sz w:val="24"/>
          <w:szCs w:val="24"/>
        </w:rPr>
        <w:t>всеки</w:t>
      </w:r>
      <w:proofErr w:type="spellEnd"/>
      <w:r w:rsidRPr="002E52A2">
        <w:rPr>
          <w:color w:val="000000" w:themeColor="text1"/>
          <w:sz w:val="24"/>
          <w:szCs w:val="24"/>
        </w:rPr>
        <w:t xml:space="preserve"> </w:t>
      </w:r>
      <w:proofErr w:type="spellStart"/>
      <w:r w:rsidRPr="002E52A2">
        <w:rPr>
          <w:color w:val="000000" w:themeColor="text1"/>
          <w:sz w:val="24"/>
          <w:szCs w:val="24"/>
        </w:rPr>
        <w:t>един</w:t>
      </w:r>
      <w:proofErr w:type="spellEnd"/>
      <w:r w:rsidRPr="002E52A2">
        <w:rPr>
          <w:color w:val="000000" w:themeColor="text1"/>
          <w:sz w:val="24"/>
          <w:szCs w:val="24"/>
        </w:rPr>
        <w:t xml:space="preserve"> </w:t>
      </w:r>
      <w:proofErr w:type="spellStart"/>
      <w:r w:rsidRPr="002E52A2">
        <w:rPr>
          <w:color w:val="000000" w:themeColor="text1"/>
          <w:sz w:val="24"/>
          <w:szCs w:val="24"/>
        </w:rPr>
        <w:t>брой</w:t>
      </w:r>
      <w:proofErr w:type="spellEnd"/>
      <w:r w:rsidRPr="002E52A2">
        <w:rPr>
          <w:color w:val="000000" w:themeColor="text1"/>
          <w:sz w:val="24"/>
          <w:szCs w:val="24"/>
        </w:rPr>
        <w:t>.</w:t>
      </w:r>
    </w:p>
    <w:p w:rsidR="002B5B0E" w:rsidRDefault="001272A2" w:rsidP="0079242E">
      <w:pPr>
        <w:jc w:val="both"/>
        <w:rPr>
          <w:b/>
          <w:color w:val="000000" w:themeColor="text1"/>
          <w:sz w:val="24"/>
          <w:szCs w:val="24"/>
          <w:lang w:val="bg-BG"/>
        </w:rPr>
      </w:pPr>
      <w:r w:rsidRPr="002E52A2">
        <w:rPr>
          <w:color w:val="000000" w:themeColor="text1"/>
          <w:sz w:val="24"/>
          <w:szCs w:val="24"/>
          <w:lang w:val="ru-RU"/>
        </w:rPr>
        <w:t>2.</w:t>
      </w:r>
      <w:r w:rsidRPr="002E52A2">
        <w:rPr>
          <w:color w:val="000000" w:themeColor="text1"/>
          <w:sz w:val="24"/>
          <w:szCs w:val="24"/>
          <w:lang w:val="bg-BG"/>
        </w:rPr>
        <w:t>4</w:t>
      </w:r>
      <w:r w:rsidRPr="002E52A2">
        <w:rPr>
          <w:color w:val="000000" w:themeColor="text1"/>
          <w:sz w:val="24"/>
          <w:szCs w:val="24"/>
          <w:lang w:val="ru-RU"/>
        </w:rPr>
        <w:t>.</w:t>
      </w:r>
      <w:r w:rsidRPr="002E52A2">
        <w:rPr>
          <w:color w:val="000000" w:themeColor="text1"/>
          <w:sz w:val="24"/>
          <w:szCs w:val="24"/>
          <w:lang w:val="bg-BG"/>
        </w:rPr>
        <w:t xml:space="preserve"> </w:t>
      </w:r>
      <w:proofErr w:type="spellStart"/>
      <w:r w:rsidR="0079242E" w:rsidRPr="002E52A2">
        <w:rPr>
          <w:color w:val="000000" w:themeColor="text1"/>
          <w:sz w:val="24"/>
          <w:szCs w:val="24"/>
        </w:rPr>
        <w:t>Плащанията</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по</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настоящия</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договор</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ще</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се</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извършват</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по</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банков</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път</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по</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банкова</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сметка</w:t>
      </w:r>
      <w:proofErr w:type="spellEnd"/>
      <w:r w:rsidR="0079242E" w:rsidRPr="002E52A2">
        <w:rPr>
          <w:color w:val="000000" w:themeColor="text1"/>
          <w:sz w:val="24"/>
          <w:szCs w:val="24"/>
        </w:rPr>
        <w:t xml:space="preserve"> </w:t>
      </w:r>
      <w:proofErr w:type="spellStart"/>
      <w:r w:rsidR="0079242E" w:rsidRPr="002E52A2">
        <w:rPr>
          <w:color w:val="000000" w:themeColor="text1"/>
          <w:sz w:val="24"/>
          <w:szCs w:val="24"/>
        </w:rPr>
        <w:t>на</w:t>
      </w:r>
      <w:proofErr w:type="spellEnd"/>
      <w:r w:rsidR="0079242E" w:rsidRPr="002E52A2">
        <w:rPr>
          <w:color w:val="000000" w:themeColor="text1"/>
          <w:sz w:val="24"/>
          <w:szCs w:val="24"/>
          <w:lang w:val="bg-BG"/>
        </w:rPr>
        <w:t xml:space="preserve"> продавача</w:t>
      </w:r>
      <w:r w:rsidR="0079242E" w:rsidRPr="002E52A2">
        <w:rPr>
          <w:color w:val="000000" w:themeColor="text1"/>
          <w:sz w:val="24"/>
          <w:szCs w:val="24"/>
        </w:rPr>
        <w:t xml:space="preserve">: </w:t>
      </w:r>
      <w:proofErr w:type="spellStart"/>
      <w:r w:rsidR="0079242E" w:rsidRPr="002E52A2">
        <w:rPr>
          <w:b/>
          <w:color w:val="000000" w:themeColor="text1"/>
          <w:sz w:val="24"/>
          <w:szCs w:val="24"/>
        </w:rPr>
        <w:t>Югозападно</w:t>
      </w:r>
      <w:proofErr w:type="spellEnd"/>
      <w:r w:rsidR="0079242E" w:rsidRPr="002E52A2">
        <w:rPr>
          <w:b/>
          <w:color w:val="000000" w:themeColor="text1"/>
          <w:sz w:val="24"/>
          <w:szCs w:val="24"/>
        </w:rPr>
        <w:t xml:space="preserve"> </w:t>
      </w:r>
      <w:proofErr w:type="spellStart"/>
      <w:r w:rsidR="0079242E" w:rsidRPr="002E52A2">
        <w:rPr>
          <w:b/>
          <w:color w:val="000000" w:themeColor="text1"/>
          <w:sz w:val="24"/>
          <w:szCs w:val="24"/>
        </w:rPr>
        <w:t>държавно</w:t>
      </w:r>
      <w:proofErr w:type="spellEnd"/>
      <w:r w:rsidR="0079242E" w:rsidRPr="002E52A2">
        <w:rPr>
          <w:b/>
          <w:color w:val="000000" w:themeColor="text1"/>
          <w:sz w:val="24"/>
          <w:szCs w:val="24"/>
        </w:rPr>
        <w:t xml:space="preserve"> </w:t>
      </w:r>
      <w:proofErr w:type="spellStart"/>
      <w:r w:rsidR="0079242E" w:rsidRPr="002E52A2">
        <w:rPr>
          <w:b/>
          <w:color w:val="000000" w:themeColor="text1"/>
          <w:sz w:val="24"/>
          <w:szCs w:val="24"/>
        </w:rPr>
        <w:t>предприятие</w:t>
      </w:r>
      <w:proofErr w:type="spellEnd"/>
      <w:r w:rsidR="0079242E" w:rsidRPr="002E52A2">
        <w:rPr>
          <w:b/>
          <w:color w:val="000000" w:themeColor="text1"/>
          <w:sz w:val="24"/>
          <w:szCs w:val="24"/>
        </w:rPr>
        <w:t xml:space="preserve"> – </w:t>
      </w:r>
      <w:proofErr w:type="spellStart"/>
      <w:r w:rsidR="0079242E" w:rsidRPr="002E52A2">
        <w:rPr>
          <w:b/>
          <w:color w:val="000000" w:themeColor="text1"/>
          <w:sz w:val="24"/>
          <w:szCs w:val="24"/>
        </w:rPr>
        <w:t>Териториално</w:t>
      </w:r>
      <w:proofErr w:type="spellEnd"/>
      <w:r w:rsidR="0079242E" w:rsidRPr="002E52A2">
        <w:rPr>
          <w:b/>
          <w:color w:val="000000" w:themeColor="text1"/>
          <w:sz w:val="24"/>
          <w:szCs w:val="24"/>
        </w:rPr>
        <w:t xml:space="preserve"> </w:t>
      </w:r>
      <w:proofErr w:type="spellStart"/>
      <w:r w:rsidR="0079242E" w:rsidRPr="002E52A2">
        <w:rPr>
          <w:b/>
          <w:color w:val="000000" w:themeColor="text1"/>
          <w:sz w:val="24"/>
          <w:szCs w:val="24"/>
        </w:rPr>
        <w:t>поделение-Държавно</w:t>
      </w:r>
      <w:proofErr w:type="spellEnd"/>
      <w:r w:rsidR="0079242E" w:rsidRPr="002E52A2">
        <w:rPr>
          <w:b/>
          <w:color w:val="000000" w:themeColor="text1"/>
          <w:sz w:val="24"/>
          <w:szCs w:val="24"/>
        </w:rPr>
        <w:t xml:space="preserve"> </w:t>
      </w:r>
      <w:proofErr w:type="spellStart"/>
      <w:r w:rsidR="0079242E" w:rsidRPr="002E52A2">
        <w:rPr>
          <w:b/>
          <w:color w:val="000000" w:themeColor="text1"/>
          <w:sz w:val="24"/>
          <w:szCs w:val="24"/>
        </w:rPr>
        <w:t>горско</w:t>
      </w:r>
      <w:proofErr w:type="spellEnd"/>
      <w:r w:rsidR="0079242E" w:rsidRPr="002E52A2">
        <w:rPr>
          <w:b/>
          <w:color w:val="000000" w:themeColor="text1"/>
          <w:sz w:val="24"/>
          <w:szCs w:val="24"/>
        </w:rPr>
        <w:t xml:space="preserve"> </w:t>
      </w:r>
      <w:proofErr w:type="spellStart"/>
      <w:r w:rsidR="0079242E" w:rsidRPr="002E52A2">
        <w:rPr>
          <w:b/>
          <w:color w:val="000000" w:themeColor="text1"/>
          <w:sz w:val="24"/>
          <w:szCs w:val="24"/>
        </w:rPr>
        <w:t>стопанство</w:t>
      </w:r>
      <w:proofErr w:type="spellEnd"/>
      <w:r w:rsidR="0079242E" w:rsidRPr="002E52A2">
        <w:rPr>
          <w:b/>
          <w:color w:val="000000" w:themeColor="text1"/>
          <w:sz w:val="24"/>
          <w:szCs w:val="24"/>
        </w:rPr>
        <w:t xml:space="preserve"> </w:t>
      </w:r>
      <w:proofErr w:type="spellStart"/>
      <w:r w:rsidR="0079242E" w:rsidRPr="002E52A2">
        <w:rPr>
          <w:b/>
          <w:color w:val="000000" w:themeColor="text1"/>
          <w:sz w:val="24"/>
          <w:szCs w:val="24"/>
        </w:rPr>
        <w:t>София</w:t>
      </w:r>
      <w:proofErr w:type="spellEnd"/>
      <w:r w:rsidR="0079242E" w:rsidRPr="002E52A2">
        <w:rPr>
          <w:b/>
          <w:color w:val="000000" w:themeColor="text1"/>
          <w:sz w:val="24"/>
          <w:szCs w:val="24"/>
        </w:rPr>
        <w:t xml:space="preserve"> – </w:t>
      </w:r>
    </w:p>
    <w:p w:rsidR="002B5B0E" w:rsidRDefault="0079242E" w:rsidP="0079242E">
      <w:pPr>
        <w:jc w:val="both"/>
        <w:rPr>
          <w:b/>
          <w:color w:val="000000" w:themeColor="text1"/>
          <w:sz w:val="24"/>
          <w:szCs w:val="24"/>
          <w:lang w:val="bg-BG"/>
        </w:rPr>
      </w:pPr>
      <w:r w:rsidRPr="002E52A2">
        <w:rPr>
          <w:b/>
          <w:color w:val="000000" w:themeColor="text1"/>
          <w:sz w:val="24"/>
          <w:szCs w:val="24"/>
        </w:rPr>
        <w:t xml:space="preserve">IBAN: </w:t>
      </w:r>
      <w:r w:rsidRPr="002E52A2">
        <w:rPr>
          <w:b/>
          <w:color w:val="000000" w:themeColor="text1"/>
          <w:sz w:val="24"/>
          <w:szCs w:val="24"/>
          <w:lang w:val="en-US"/>
        </w:rPr>
        <w:t xml:space="preserve">BG 46 CECB 9790 10F4 7333 00, </w:t>
      </w:r>
    </w:p>
    <w:p w:rsidR="0079242E" w:rsidRPr="002E52A2" w:rsidRDefault="0079242E" w:rsidP="0079242E">
      <w:pPr>
        <w:jc w:val="both"/>
        <w:rPr>
          <w:rStyle w:val="SubtitleChar"/>
          <w:rFonts w:ascii="Times New Roman" w:eastAsia="Calibri" w:hAnsi="Times New Roman"/>
          <w:b/>
          <w:color w:val="000000" w:themeColor="text1"/>
        </w:rPr>
      </w:pPr>
      <w:r w:rsidRPr="002E52A2">
        <w:rPr>
          <w:b/>
          <w:color w:val="000000" w:themeColor="text1"/>
          <w:sz w:val="24"/>
          <w:szCs w:val="24"/>
          <w:lang w:val="en-US"/>
        </w:rPr>
        <w:t>BIC</w:t>
      </w:r>
      <w:r w:rsidRPr="002E52A2">
        <w:rPr>
          <w:b/>
          <w:color w:val="000000" w:themeColor="text1"/>
          <w:sz w:val="24"/>
          <w:szCs w:val="24"/>
        </w:rPr>
        <w:t>:</w:t>
      </w:r>
      <w:r w:rsidRPr="002E52A2">
        <w:rPr>
          <w:b/>
          <w:color w:val="000000" w:themeColor="text1"/>
          <w:sz w:val="24"/>
          <w:szCs w:val="24"/>
          <w:lang w:val="en-US"/>
        </w:rPr>
        <w:t xml:space="preserve"> CECBBGSF</w:t>
      </w:r>
      <w:r w:rsidRPr="002E52A2">
        <w:rPr>
          <w:b/>
          <w:color w:val="000000" w:themeColor="text1"/>
          <w:sz w:val="24"/>
          <w:szCs w:val="24"/>
        </w:rPr>
        <w:t xml:space="preserve"> – </w:t>
      </w:r>
      <w:proofErr w:type="spellStart"/>
      <w:r w:rsidRPr="002E52A2">
        <w:rPr>
          <w:b/>
          <w:color w:val="000000" w:themeColor="text1"/>
          <w:sz w:val="24"/>
          <w:szCs w:val="24"/>
        </w:rPr>
        <w:t>Централна</w:t>
      </w:r>
      <w:proofErr w:type="spellEnd"/>
      <w:r w:rsidRPr="002E52A2">
        <w:rPr>
          <w:b/>
          <w:color w:val="000000" w:themeColor="text1"/>
          <w:sz w:val="24"/>
          <w:szCs w:val="24"/>
        </w:rPr>
        <w:t xml:space="preserve"> </w:t>
      </w:r>
      <w:proofErr w:type="spellStart"/>
      <w:r w:rsidRPr="002E52A2">
        <w:rPr>
          <w:b/>
          <w:color w:val="000000" w:themeColor="text1"/>
          <w:sz w:val="24"/>
          <w:szCs w:val="24"/>
        </w:rPr>
        <w:t>Кооперативна</w:t>
      </w:r>
      <w:proofErr w:type="spellEnd"/>
      <w:r w:rsidRPr="002E52A2">
        <w:rPr>
          <w:b/>
          <w:color w:val="000000" w:themeColor="text1"/>
          <w:sz w:val="24"/>
          <w:szCs w:val="24"/>
        </w:rPr>
        <w:t xml:space="preserve"> </w:t>
      </w:r>
      <w:proofErr w:type="spellStart"/>
      <w:r w:rsidRPr="002E52A2">
        <w:rPr>
          <w:b/>
          <w:color w:val="000000" w:themeColor="text1"/>
          <w:sz w:val="24"/>
          <w:szCs w:val="24"/>
        </w:rPr>
        <w:t>банка</w:t>
      </w:r>
      <w:proofErr w:type="spellEnd"/>
      <w:r w:rsidRPr="002E52A2">
        <w:rPr>
          <w:b/>
          <w:color w:val="000000" w:themeColor="text1"/>
          <w:sz w:val="24"/>
          <w:szCs w:val="24"/>
        </w:rPr>
        <w:t xml:space="preserve"> АД – </w:t>
      </w:r>
      <w:proofErr w:type="spellStart"/>
      <w:r w:rsidRPr="002E52A2">
        <w:rPr>
          <w:b/>
          <w:color w:val="000000" w:themeColor="text1"/>
          <w:sz w:val="24"/>
          <w:szCs w:val="24"/>
        </w:rPr>
        <w:t>клон</w:t>
      </w:r>
      <w:proofErr w:type="spellEnd"/>
      <w:r w:rsidRPr="002E52A2">
        <w:rPr>
          <w:b/>
          <w:color w:val="000000" w:themeColor="text1"/>
          <w:sz w:val="24"/>
          <w:szCs w:val="24"/>
        </w:rPr>
        <w:t xml:space="preserve"> </w:t>
      </w:r>
      <w:proofErr w:type="spellStart"/>
      <w:r w:rsidRPr="002E52A2">
        <w:rPr>
          <w:b/>
          <w:color w:val="000000" w:themeColor="text1"/>
          <w:sz w:val="24"/>
          <w:szCs w:val="24"/>
        </w:rPr>
        <w:t>Дондуков</w:t>
      </w:r>
      <w:proofErr w:type="spellEnd"/>
      <w:r w:rsidRPr="002E52A2">
        <w:rPr>
          <w:b/>
          <w:color w:val="000000" w:themeColor="text1"/>
          <w:sz w:val="24"/>
          <w:szCs w:val="24"/>
        </w:rPr>
        <w:t>.</w:t>
      </w:r>
    </w:p>
    <w:p w:rsidR="001272A2" w:rsidRPr="002E52A2" w:rsidRDefault="001272A2" w:rsidP="001272A2">
      <w:pPr>
        <w:jc w:val="both"/>
        <w:rPr>
          <w:color w:val="000000" w:themeColor="text1"/>
          <w:sz w:val="24"/>
          <w:szCs w:val="24"/>
          <w:lang w:val="bg-BG"/>
        </w:rPr>
      </w:pPr>
      <w:r w:rsidRPr="002E52A2">
        <w:rPr>
          <w:color w:val="000000" w:themeColor="text1"/>
          <w:sz w:val="24"/>
          <w:szCs w:val="24"/>
          <w:lang w:val="bg-BG"/>
        </w:rPr>
        <w:t>2.5.</w:t>
      </w:r>
      <w:r w:rsidRPr="002E52A2">
        <w:rPr>
          <w:b/>
          <w:color w:val="000000" w:themeColor="text1"/>
          <w:sz w:val="24"/>
          <w:szCs w:val="24"/>
          <w:lang w:val="bg-BG"/>
        </w:rPr>
        <w:t xml:space="preserve"> </w:t>
      </w:r>
      <w:r w:rsidRPr="002E52A2">
        <w:rPr>
          <w:color w:val="000000" w:themeColor="text1"/>
          <w:sz w:val="24"/>
          <w:szCs w:val="24"/>
          <w:lang w:val="bg-BG"/>
        </w:rPr>
        <w:t>Фактурирането на дървесината се извършва по сортименти</w:t>
      </w:r>
      <w:r w:rsidR="00B94B50" w:rsidRPr="002E52A2">
        <w:rPr>
          <w:color w:val="000000" w:themeColor="text1"/>
          <w:sz w:val="24"/>
          <w:szCs w:val="24"/>
          <w:lang w:val="bg-BG"/>
        </w:rPr>
        <w:t xml:space="preserve"> на база на съставените предавателно-приемателни протоколи за действително добитите количества дървесина</w:t>
      </w:r>
      <w:r w:rsidRPr="002E52A2">
        <w:rPr>
          <w:color w:val="000000" w:themeColor="text1"/>
          <w:sz w:val="24"/>
          <w:szCs w:val="24"/>
          <w:lang w:val="bg-BG"/>
        </w:rPr>
        <w:t>.</w:t>
      </w:r>
    </w:p>
    <w:p w:rsidR="001272A2" w:rsidRPr="002E52A2" w:rsidRDefault="001272A2" w:rsidP="001272A2">
      <w:pPr>
        <w:jc w:val="both"/>
        <w:rPr>
          <w:color w:val="000000" w:themeColor="text1"/>
          <w:sz w:val="24"/>
          <w:szCs w:val="24"/>
          <w:lang w:val="bg-BG"/>
        </w:rPr>
      </w:pPr>
      <w:r w:rsidRPr="002E52A2">
        <w:rPr>
          <w:color w:val="000000" w:themeColor="text1"/>
          <w:sz w:val="24"/>
          <w:szCs w:val="24"/>
          <w:lang w:val="bg-BG"/>
        </w:rPr>
        <w:t>При разлики между действително добитите количества дървесина по сортименти и посочените в т.1 от настоящия договор, заплащането се извършва на база действително добити количества от даден сортимент по посочените единични цени в т.2.1 от настоящия договор.</w:t>
      </w:r>
    </w:p>
    <w:p w:rsidR="001272A2" w:rsidRPr="002E52A2" w:rsidRDefault="001272A2" w:rsidP="001272A2">
      <w:pPr>
        <w:jc w:val="both"/>
        <w:rPr>
          <w:color w:val="000000" w:themeColor="text1"/>
          <w:sz w:val="24"/>
          <w:szCs w:val="24"/>
          <w:lang w:val="bg-BG"/>
        </w:rPr>
      </w:pPr>
      <w:r w:rsidRPr="002E52A2">
        <w:rPr>
          <w:color w:val="000000" w:themeColor="text1"/>
          <w:sz w:val="24"/>
          <w:szCs w:val="24"/>
          <w:lang w:val="ru-RU"/>
        </w:rPr>
        <w:t>2.6. Дървесината преминава в собственост на Купувача, в момента</w:t>
      </w:r>
      <w:r w:rsidRPr="002E52A2">
        <w:rPr>
          <w:color w:val="000000" w:themeColor="text1"/>
          <w:sz w:val="24"/>
          <w:szCs w:val="24"/>
          <w:lang w:val="bg-BG"/>
        </w:rPr>
        <w:t xml:space="preserve"> на подписването на двустранен приемателно-предавателен протокол и заплащането на цената, съгласно т.2.3.</w:t>
      </w:r>
    </w:p>
    <w:p w:rsidR="001272A2" w:rsidRPr="002E52A2" w:rsidRDefault="001272A2" w:rsidP="001272A2">
      <w:pPr>
        <w:jc w:val="both"/>
        <w:rPr>
          <w:color w:val="000000" w:themeColor="text1"/>
          <w:sz w:val="24"/>
          <w:szCs w:val="24"/>
          <w:lang w:val="bg-BG"/>
        </w:rPr>
      </w:pPr>
    </w:p>
    <w:p w:rsidR="001272A2" w:rsidRPr="00DB0F78" w:rsidRDefault="001272A2" w:rsidP="00E15E19">
      <w:pPr>
        <w:pStyle w:val="Heading2"/>
        <w:jc w:val="left"/>
        <w:rPr>
          <w:rFonts w:ascii="Times New Roman" w:hAnsi="Times New Roman"/>
          <w:b/>
          <w:bCs/>
          <w:iCs/>
          <w:color w:val="000000" w:themeColor="text1"/>
          <w:sz w:val="24"/>
          <w:szCs w:val="24"/>
        </w:rPr>
      </w:pPr>
      <w:r w:rsidRPr="00DB0F78">
        <w:rPr>
          <w:rFonts w:ascii="Times New Roman" w:hAnsi="Times New Roman"/>
          <w:b/>
          <w:bCs/>
          <w:iCs/>
          <w:color w:val="000000" w:themeColor="text1"/>
          <w:sz w:val="24"/>
          <w:szCs w:val="24"/>
        </w:rPr>
        <w:t>IІІ.</w:t>
      </w:r>
      <w:r w:rsidR="00E15E19" w:rsidRPr="00DB0F78">
        <w:rPr>
          <w:rFonts w:ascii="Times New Roman" w:hAnsi="Times New Roman"/>
          <w:b/>
          <w:bCs/>
          <w:iCs/>
          <w:color w:val="000000" w:themeColor="text1"/>
          <w:sz w:val="24"/>
          <w:szCs w:val="24"/>
        </w:rPr>
        <w:t xml:space="preserve"> </w:t>
      </w:r>
      <w:r w:rsidRPr="00DB0F78">
        <w:rPr>
          <w:rFonts w:ascii="Times New Roman" w:hAnsi="Times New Roman"/>
          <w:b/>
          <w:bCs/>
          <w:iCs/>
          <w:color w:val="000000" w:themeColor="text1"/>
          <w:sz w:val="24"/>
          <w:szCs w:val="24"/>
        </w:rPr>
        <w:t>ПРАВА И ЗАДЪЛЖЕНИЯ НА ПРОДАВАЧА</w:t>
      </w:r>
    </w:p>
    <w:p w:rsidR="00E15E19" w:rsidRPr="00DB0F78" w:rsidRDefault="00E15E19" w:rsidP="00E15E19">
      <w:pPr>
        <w:tabs>
          <w:tab w:val="left" w:pos="567"/>
          <w:tab w:val="right" w:pos="9974"/>
        </w:tabs>
        <w:jc w:val="both"/>
        <w:rPr>
          <w:color w:val="000000" w:themeColor="text1"/>
          <w:sz w:val="24"/>
          <w:szCs w:val="24"/>
          <w:u w:val="single"/>
          <w:lang w:val="ru-RU"/>
        </w:rPr>
      </w:pPr>
      <w:r w:rsidRPr="00DB0F78">
        <w:rPr>
          <w:b/>
          <w:color w:val="000000" w:themeColor="text1"/>
          <w:sz w:val="24"/>
          <w:szCs w:val="24"/>
          <w:u w:val="single"/>
          <w:lang w:val="ru-RU"/>
        </w:rPr>
        <w:t>3. ПРОДАВАЧЪТ има право да</w:t>
      </w:r>
      <w:r w:rsidRPr="00DB0F78">
        <w:rPr>
          <w:color w:val="000000" w:themeColor="text1"/>
          <w:sz w:val="24"/>
          <w:szCs w:val="24"/>
          <w:u w:val="single"/>
          <w:lang w:val="ru-RU"/>
        </w:rPr>
        <w:t>:</w:t>
      </w:r>
    </w:p>
    <w:p w:rsidR="00E15E19" w:rsidRPr="00DB0F78" w:rsidRDefault="00E15E19" w:rsidP="00E15E19">
      <w:pPr>
        <w:tabs>
          <w:tab w:val="left" w:pos="567"/>
          <w:tab w:val="left" w:pos="709"/>
        </w:tabs>
        <w:jc w:val="both"/>
        <w:rPr>
          <w:color w:val="000000" w:themeColor="text1"/>
          <w:sz w:val="24"/>
          <w:szCs w:val="24"/>
          <w:lang w:val="ru-RU"/>
        </w:rPr>
      </w:pPr>
      <w:r w:rsidRPr="00DB0F78">
        <w:rPr>
          <w:color w:val="000000" w:themeColor="text1"/>
          <w:sz w:val="24"/>
          <w:szCs w:val="24"/>
          <w:lang w:val="ru-RU"/>
        </w:rPr>
        <w:t xml:space="preserve">3.1. 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w:t>
      </w:r>
      <w:r w:rsidRPr="00DB0F78">
        <w:rPr>
          <w:color w:val="000000" w:themeColor="text1"/>
          <w:sz w:val="24"/>
          <w:szCs w:val="24"/>
          <w:lang w:val="ru-RU"/>
        </w:rPr>
        <w:lastRenderedPageBreak/>
        <w:t xml:space="preserve">задължителни указания и препоръки на </w:t>
      </w:r>
      <w:r w:rsidRPr="00DB0F78">
        <w:rPr>
          <w:caps/>
          <w:color w:val="000000" w:themeColor="text1"/>
          <w:sz w:val="24"/>
          <w:szCs w:val="24"/>
          <w:lang w:val="ru-RU"/>
        </w:rPr>
        <w:t>КУПУВАЧА</w:t>
      </w:r>
      <w:r w:rsidRPr="00DB0F78">
        <w:rPr>
          <w:color w:val="000000" w:themeColor="text1"/>
          <w:sz w:val="24"/>
          <w:szCs w:val="24"/>
          <w:lang w:val="ru-RU"/>
        </w:rPr>
        <w:t xml:space="preserve"> при констатирани пропуски по изпълнение на възложената работа в писмена форма.</w:t>
      </w:r>
    </w:p>
    <w:p w:rsidR="00E15E19" w:rsidRPr="00DB0F78" w:rsidRDefault="00E15E19" w:rsidP="00E15E19">
      <w:pPr>
        <w:tabs>
          <w:tab w:val="left" w:pos="567"/>
          <w:tab w:val="left" w:pos="709"/>
        </w:tabs>
        <w:jc w:val="both"/>
        <w:rPr>
          <w:color w:val="000000" w:themeColor="text1"/>
          <w:sz w:val="24"/>
          <w:szCs w:val="24"/>
          <w:lang w:val="ru-RU"/>
        </w:rPr>
      </w:pPr>
      <w:r w:rsidRPr="00DB0F78">
        <w:rPr>
          <w:color w:val="000000" w:themeColor="text1"/>
          <w:sz w:val="24"/>
          <w:szCs w:val="24"/>
          <w:lang w:val="ru-RU"/>
        </w:rPr>
        <w:t>3.2.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E15E19" w:rsidRPr="00DB0F78" w:rsidRDefault="00E15E19" w:rsidP="00E15E19">
      <w:pPr>
        <w:tabs>
          <w:tab w:val="left" w:pos="709"/>
          <w:tab w:val="left" w:pos="851"/>
          <w:tab w:val="left" w:pos="1080"/>
          <w:tab w:val="right" w:pos="9974"/>
        </w:tabs>
        <w:jc w:val="both"/>
        <w:rPr>
          <w:color w:val="000000" w:themeColor="text1"/>
          <w:sz w:val="24"/>
          <w:szCs w:val="24"/>
          <w:lang w:val="ru-RU"/>
        </w:rPr>
      </w:pPr>
      <w:r w:rsidRPr="00DB0F78">
        <w:rPr>
          <w:color w:val="000000" w:themeColor="text1"/>
          <w:sz w:val="24"/>
          <w:szCs w:val="24"/>
          <w:lang w:val="ru-RU"/>
        </w:rPr>
        <w:t>3.2.1. Нарушения на Закона за горите (ЗГ) или свързаните с него подзаконови нормативни актове;</w:t>
      </w:r>
    </w:p>
    <w:p w:rsidR="00E15E19" w:rsidRPr="00DB0F78" w:rsidRDefault="00E15E19" w:rsidP="00E15E19">
      <w:pPr>
        <w:tabs>
          <w:tab w:val="left" w:pos="709"/>
          <w:tab w:val="left" w:pos="851"/>
          <w:tab w:val="left" w:pos="1260"/>
          <w:tab w:val="right" w:pos="9974"/>
        </w:tabs>
        <w:jc w:val="both"/>
        <w:rPr>
          <w:color w:val="000000" w:themeColor="text1"/>
          <w:sz w:val="24"/>
          <w:szCs w:val="24"/>
          <w:lang w:val="ru-RU"/>
        </w:rPr>
      </w:pPr>
      <w:r w:rsidRPr="00DB0F78">
        <w:rPr>
          <w:color w:val="000000" w:themeColor="text1"/>
          <w:sz w:val="24"/>
          <w:szCs w:val="24"/>
          <w:lang w:val="ru-RU"/>
        </w:rPr>
        <w:t>3.2.2. Неспазване изискванията на действащите стандарти за качество на дървесината (БДС/Е</w:t>
      </w:r>
      <w:r w:rsidRPr="00DB0F78">
        <w:rPr>
          <w:color w:val="000000" w:themeColor="text1"/>
          <w:sz w:val="24"/>
          <w:szCs w:val="24"/>
        </w:rPr>
        <w:t>N</w:t>
      </w:r>
      <w:r w:rsidRPr="00DB0F78">
        <w:rPr>
          <w:color w:val="000000" w:themeColor="text1"/>
          <w:sz w:val="24"/>
          <w:szCs w:val="24"/>
          <w:lang w:val="ru-RU"/>
        </w:rPr>
        <w:t>);</w:t>
      </w:r>
    </w:p>
    <w:p w:rsidR="00E15E19" w:rsidRPr="00DB0F78" w:rsidRDefault="00E15E19" w:rsidP="00E15E19">
      <w:pPr>
        <w:tabs>
          <w:tab w:val="left" w:pos="567"/>
          <w:tab w:val="left" w:pos="851"/>
          <w:tab w:val="left" w:pos="1260"/>
          <w:tab w:val="right" w:pos="9974"/>
        </w:tabs>
        <w:jc w:val="both"/>
        <w:rPr>
          <w:color w:val="000000" w:themeColor="text1"/>
          <w:sz w:val="24"/>
          <w:szCs w:val="24"/>
          <w:lang w:val="ru-RU"/>
        </w:rPr>
      </w:pPr>
      <w:r w:rsidRPr="00DB0F78">
        <w:rPr>
          <w:color w:val="000000" w:themeColor="text1"/>
          <w:sz w:val="24"/>
          <w:szCs w:val="24"/>
          <w:lang w:val="ru-RU"/>
        </w:rPr>
        <w:t xml:space="preserve">3.2.3. Неспазване на изискванията на Закона за здравословни и безопасни условия на труд (ЗЗБУТ); </w:t>
      </w:r>
    </w:p>
    <w:p w:rsidR="00E15E19" w:rsidRPr="00DB0F78" w:rsidRDefault="00E15E19" w:rsidP="00E15E19">
      <w:pPr>
        <w:tabs>
          <w:tab w:val="left" w:pos="709"/>
          <w:tab w:val="left" w:pos="851"/>
          <w:tab w:val="left" w:pos="1260"/>
          <w:tab w:val="right" w:pos="9974"/>
        </w:tabs>
        <w:jc w:val="both"/>
        <w:rPr>
          <w:color w:val="000000" w:themeColor="text1"/>
          <w:sz w:val="24"/>
          <w:szCs w:val="24"/>
          <w:lang w:val="ru-RU"/>
        </w:rPr>
      </w:pPr>
      <w:r w:rsidRPr="00DB0F78">
        <w:rPr>
          <w:color w:val="000000" w:themeColor="text1"/>
          <w:sz w:val="24"/>
          <w:szCs w:val="24"/>
          <w:lang w:val="ru-RU"/>
        </w:rPr>
        <w:t>3.2.4. Неспазване на противопожарните и др. изисквания;</w:t>
      </w:r>
    </w:p>
    <w:p w:rsidR="00E15E19" w:rsidRPr="00DB0F78" w:rsidRDefault="00E15E19" w:rsidP="00E15E19">
      <w:pPr>
        <w:tabs>
          <w:tab w:val="left" w:pos="709"/>
          <w:tab w:val="left" w:pos="851"/>
          <w:tab w:val="left" w:pos="1260"/>
          <w:tab w:val="right" w:pos="9974"/>
        </w:tabs>
        <w:jc w:val="both"/>
        <w:rPr>
          <w:color w:val="000000" w:themeColor="text1"/>
          <w:sz w:val="24"/>
          <w:szCs w:val="24"/>
          <w:lang w:val="ru-RU"/>
        </w:rPr>
      </w:pPr>
      <w:r w:rsidRPr="00DB0F78">
        <w:rPr>
          <w:color w:val="000000" w:themeColor="text1"/>
          <w:sz w:val="24"/>
          <w:szCs w:val="24"/>
          <w:lang w:val="ru-RU"/>
        </w:rPr>
        <w:t>3.2.5. Форсмажорни обстоятелства по смисъла на § 1, т.23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w:t>
      </w:r>
      <w:r w:rsidR="00490771" w:rsidRPr="00DB0F78">
        <w:rPr>
          <w:color w:val="000000" w:themeColor="text1"/>
          <w:sz w:val="24"/>
          <w:szCs w:val="24"/>
          <w:lang w:val="ru-RU"/>
        </w:rPr>
        <w:t xml:space="preserve">есни горски продукти </w:t>
      </w:r>
      <w:r w:rsidR="00490771" w:rsidRPr="00DB0F78">
        <w:rPr>
          <w:rFonts w:ascii="Verdana" w:hAnsi="Verdana"/>
          <w:color w:val="000000" w:themeColor="text1"/>
          <w:lang w:val="ru-RU"/>
        </w:rPr>
        <w:t>(</w:t>
      </w:r>
      <w:proofErr w:type="spellStart"/>
      <w:r w:rsidR="00490771" w:rsidRPr="00DB0F78">
        <w:rPr>
          <w:rFonts w:ascii="Verdana" w:hAnsi="Verdana"/>
          <w:color w:val="000000" w:themeColor="text1"/>
          <w:sz w:val="15"/>
          <w:szCs w:val="15"/>
          <w:shd w:val="clear" w:color="auto" w:fill="FFFFFF"/>
        </w:rPr>
        <w:t>Приета</w:t>
      </w:r>
      <w:proofErr w:type="spellEnd"/>
      <w:r w:rsidR="00490771" w:rsidRPr="00DB0F78">
        <w:rPr>
          <w:rFonts w:ascii="Verdana" w:hAnsi="Verdana"/>
          <w:color w:val="000000" w:themeColor="text1"/>
          <w:sz w:val="15"/>
          <w:szCs w:val="15"/>
          <w:shd w:val="clear" w:color="auto" w:fill="FFFFFF"/>
        </w:rPr>
        <w:t xml:space="preserve"> с </w:t>
      </w:r>
      <w:hyperlink r:id="rId5" w:history="1">
        <w:r w:rsidR="00490771" w:rsidRPr="00DB0F78">
          <w:rPr>
            <w:rStyle w:val="Hyperlink"/>
            <w:rFonts w:ascii="Verdana" w:hAnsi="Verdana"/>
            <w:color w:val="000000" w:themeColor="text1"/>
            <w:sz w:val="15"/>
            <w:szCs w:val="15"/>
            <w:shd w:val="clear" w:color="auto" w:fill="FFFFFF"/>
          </w:rPr>
          <w:t>ПМС № 316</w:t>
        </w:r>
      </w:hyperlink>
      <w:r w:rsidR="00490771" w:rsidRPr="00DB0F78">
        <w:rPr>
          <w:rFonts w:ascii="Verdana" w:hAnsi="Verdana"/>
          <w:color w:val="000000" w:themeColor="text1"/>
          <w:sz w:val="15"/>
          <w:szCs w:val="15"/>
          <w:shd w:val="clear" w:color="auto" w:fill="FFFFFF"/>
        </w:rPr>
        <w:t>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24.11.2011г., </w:t>
      </w:r>
      <w:proofErr w:type="spellStart"/>
      <w:proofErr w:type="gramStart"/>
      <w:r w:rsidR="00490771" w:rsidRPr="00DB0F78">
        <w:rPr>
          <w:rFonts w:ascii="Verdana" w:hAnsi="Verdana"/>
          <w:color w:val="000000" w:themeColor="text1"/>
          <w:sz w:val="15"/>
          <w:szCs w:val="15"/>
          <w:shd w:val="clear" w:color="auto" w:fill="FFFFFF"/>
        </w:rPr>
        <w:t>обн</w:t>
      </w:r>
      <w:proofErr w:type="spellEnd"/>
      <w:r w:rsidR="00490771" w:rsidRPr="00DB0F78">
        <w:rPr>
          <w:rFonts w:ascii="Verdana" w:hAnsi="Verdana"/>
          <w:color w:val="000000" w:themeColor="text1"/>
          <w:sz w:val="15"/>
          <w:szCs w:val="15"/>
          <w:shd w:val="clear" w:color="auto" w:fill="FFFFFF"/>
        </w:rPr>
        <w:t>.,</w:t>
      </w:r>
      <w:proofErr w:type="gramEnd"/>
      <w:r w:rsidR="00490771" w:rsidRPr="00DB0F78">
        <w:rPr>
          <w:rFonts w:ascii="Verdana" w:hAnsi="Verdana"/>
          <w:color w:val="000000" w:themeColor="text1"/>
          <w:sz w:val="15"/>
          <w:szCs w:val="15"/>
          <w:shd w:val="clear" w:color="auto" w:fill="FFFFFF"/>
        </w:rPr>
        <w:t xml:space="preserve"> ДВ, </w:t>
      </w:r>
      <w:hyperlink r:id="rId6" w:history="1">
        <w:r w:rsidR="00490771" w:rsidRPr="00DB0F78">
          <w:rPr>
            <w:rStyle w:val="Hyperlink"/>
            <w:rFonts w:ascii="Verdana" w:hAnsi="Verdana"/>
            <w:color w:val="000000" w:themeColor="text1"/>
            <w:sz w:val="15"/>
            <w:szCs w:val="15"/>
            <w:shd w:val="clear" w:color="auto" w:fill="FFFFFF"/>
          </w:rPr>
          <w:t>бр.96</w:t>
        </w:r>
      </w:hyperlink>
      <w:r w:rsidR="00490771" w:rsidRPr="00DB0F78">
        <w:rPr>
          <w:rFonts w:ascii="Verdana" w:hAnsi="Verdana"/>
          <w:color w:val="000000" w:themeColor="text1"/>
          <w:sz w:val="15"/>
          <w:szCs w:val="15"/>
          <w:shd w:val="clear" w:color="auto" w:fill="FFFFFF"/>
        </w:rPr>
        <w:t>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6.12.2011г., в </w:t>
      </w:r>
      <w:proofErr w:type="spellStart"/>
      <w:r w:rsidR="00490771" w:rsidRPr="00DB0F78">
        <w:rPr>
          <w:rFonts w:ascii="Verdana" w:hAnsi="Verdana"/>
          <w:color w:val="000000" w:themeColor="text1"/>
          <w:sz w:val="15"/>
          <w:szCs w:val="15"/>
          <w:shd w:val="clear" w:color="auto" w:fill="FFFFFF"/>
        </w:rPr>
        <w:t>сила</w:t>
      </w:r>
      <w:proofErr w:type="spellEnd"/>
      <w:r w:rsidR="00490771" w:rsidRPr="00DB0F78">
        <w:rPr>
          <w:rFonts w:ascii="Verdana" w:hAnsi="Verdana"/>
          <w:color w:val="000000" w:themeColor="text1"/>
          <w:sz w:val="15"/>
          <w:szCs w:val="15"/>
          <w:shd w:val="clear" w:color="auto" w:fill="FFFFFF"/>
        </w:rPr>
        <w:t xml:space="preserve">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6.12.2011г., </w:t>
      </w:r>
      <w:proofErr w:type="spellStart"/>
      <w:r w:rsidR="00490771" w:rsidRPr="00DB0F78">
        <w:rPr>
          <w:rFonts w:ascii="Verdana" w:hAnsi="Verdana"/>
          <w:color w:val="000000" w:themeColor="text1"/>
          <w:sz w:val="15"/>
          <w:szCs w:val="15"/>
          <w:shd w:val="clear" w:color="auto" w:fill="FFFFFF"/>
        </w:rPr>
        <w:t>изм</w:t>
      </w:r>
      <w:proofErr w:type="spellEnd"/>
      <w:r w:rsidR="00490771" w:rsidRPr="00DB0F78">
        <w:rPr>
          <w:rFonts w:ascii="Verdana" w:hAnsi="Verdana"/>
          <w:color w:val="000000" w:themeColor="text1"/>
          <w:sz w:val="15"/>
          <w:szCs w:val="15"/>
          <w:shd w:val="clear" w:color="auto" w:fill="FFFFFF"/>
        </w:rPr>
        <w:t xml:space="preserve">. </w:t>
      </w:r>
      <w:proofErr w:type="gramStart"/>
      <w:r w:rsidR="00490771" w:rsidRPr="00DB0F78">
        <w:rPr>
          <w:rFonts w:ascii="Verdana" w:hAnsi="Verdana"/>
          <w:color w:val="000000" w:themeColor="text1"/>
          <w:sz w:val="15"/>
          <w:szCs w:val="15"/>
          <w:shd w:val="clear" w:color="auto" w:fill="FFFFFF"/>
        </w:rPr>
        <w:t>и</w:t>
      </w:r>
      <w:proofErr w:type="gramEnd"/>
      <w:r w:rsidR="00490771" w:rsidRPr="00DB0F78">
        <w:rPr>
          <w:rFonts w:ascii="Verdana" w:hAnsi="Verdana"/>
          <w:color w:val="000000" w:themeColor="text1"/>
          <w:sz w:val="15"/>
          <w:szCs w:val="15"/>
          <w:shd w:val="clear" w:color="auto" w:fill="FFFFFF"/>
        </w:rPr>
        <w:t xml:space="preserve"> </w:t>
      </w:r>
      <w:proofErr w:type="spellStart"/>
      <w:r w:rsidR="00490771" w:rsidRPr="00DB0F78">
        <w:rPr>
          <w:rFonts w:ascii="Verdana" w:hAnsi="Verdana"/>
          <w:color w:val="000000" w:themeColor="text1"/>
          <w:sz w:val="15"/>
          <w:szCs w:val="15"/>
          <w:shd w:val="clear" w:color="auto" w:fill="FFFFFF"/>
        </w:rPr>
        <w:t>доп</w:t>
      </w:r>
      <w:proofErr w:type="spellEnd"/>
      <w:r w:rsidR="00490771" w:rsidRPr="00DB0F78">
        <w:rPr>
          <w:rFonts w:ascii="Verdana" w:hAnsi="Verdana"/>
          <w:color w:val="000000" w:themeColor="text1"/>
          <w:sz w:val="15"/>
          <w:szCs w:val="15"/>
          <w:shd w:val="clear" w:color="auto" w:fill="FFFFFF"/>
        </w:rPr>
        <w:t>., </w:t>
      </w:r>
      <w:hyperlink r:id="rId7" w:history="1">
        <w:r w:rsidR="00490771" w:rsidRPr="00DB0F78">
          <w:rPr>
            <w:rStyle w:val="Hyperlink"/>
            <w:rFonts w:ascii="Verdana" w:hAnsi="Verdana"/>
            <w:color w:val="000000" w:themeColor="text1"/>
            <w:sz w:val="15"/>
            <w:szCs w:val="15"/>
            <w:shd w:val="clear" w:color="auto" w:fill="FFFFFF"/>
          </w:rPr>
          <w:t>бр.90</w:t>
        </w:r>
      </w:hyperlink>
      <w:r w:rsidR="00490771" w:rsidRPr="00DB0F78">
        <w:rPr>
          <w:rFonts w:ascii="Verdana" w:hAnsi="Verdana"/>
          <w:color w:val="000000" w:themeColor="text1"/>
          <w:sz w:val="15"/>
          <w:szCs w:val="15"/>
          <w:shd w:val="clear" w:color="auto" w:fill="FFFFFF"/>
        </w:rPr>
        <w:t>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16.11.2012г., </w:t>
      </w:r>
      <w:hyperlink r:id="rId8" w:history="1">
        <w:r w:rsidR="00490771" w:rsidRPr="00DB0F78">
          <w:rPr>
            <w:rStyle w:val="Hyperlink"/>
            <w:rFonts w:ascii="Verdana" w:hAnsi="Verdana"/>
            <w:color w:val="000000" w:themeColor="text1"/>
            <w:sz w:val="15"/>
            <w:szCs w:val="15"/>
            <w:shd w:val="clear" w:color="auto" w:fill="FFFFFF"/>
          </w:rPr>
          <w:t>бр.96</w:t>
        </w:r>
      </w:hyperlink>
      <w:r w:rsidR="00490771" w:rsidRPr="00DB0F78">
        <w:rPr>
          <w:rFonts w:ascii="Verdana" w:hAnsi="Verdana"/>
          <w:color w:val="000000" w:themeColor="text1"/>
          <w:sz w:val="15"/>
          <w:szCs w:val="15"/>
          <w:shd w:val="clear" w:color="auto" w:fill="FFFFFF"/>
        </w:rPr>
        <w:t>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2.12.2016г., в </w:t>
      </w:r>
      <w:proofErr w:type="spellStart"/>
      <w:r w:rsidR="00490771" w:rsidRPr="00DB0F78">
        <w:rPr>
          <w:rFonts w:ascii="Verdana" w:hAnsi="Verdana"/>
          <w:color w:val="000000" w:themeColor="text1"/>
          <w:sz w:val="15"/>
          <w:szCs w:val="15"/>
          <w:shd w:val="clear" w:color="auto" w:fill="FFFFFF"/>
        </w:rPr>
        <w:t>сила</w:t>
      </w:r>
      <w:proofErr w:type="spellEnd"/>
      <w:r w:rsidR="00490771" w:rsidRPr="00DB0F78">
        <w:rPr>
          <w:rFonts w:ascii="Verdana" w:hAnsi="Verdana"/>
          <w:color w:val="000000" w:themeColor="text1"/>
          <w:sz w:val="15"/>
          <w:szCs w:val="15"/>
          <w:shd w:val="clear" w:color="auto" w:fill="FFFFFF"/>
        </w:rPr>
        <w:t xml:space="preserve">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2.12.2016г., </w:t>
      </w:r>
      <w:proofErr w:type="spellStart"/>
      <w:r w:rsidR="00490771" w:rsidRPr="00DB0F78">
        <w:rPr>
          <w:rFonts w:ascii="Verdana" w:hAnsi="Verdana"/>
          <w:color w:val="000000" w:themeColor="text1"/>
          <w:sz w:val="15"/>
          <w:szCs w:val="15"/>
          <w:shd w:val="clear" w:color="auto" w:fill="FFFFFF"/>
        </w:rPr>
        <w:t>изм</w:t>
      </w:r>
      <w:proofErr w:type="spellEnd"/>
      <w:r w:rsidR="00490771" w:rsidRPr="00DB0F78">
        <w:rPr>
          <w:rFonts w:ascii="Verdana" w:hAnsi="Verdana"/>
          <w:color w:val="000000" w:themeColor="text1"/>
          <w:sz w:val="15"/>
          <w:szCs w:val="15"/>
          <w:shd w:val="clear" w:color="auto" w:fill="FFFFFF"/>
        </w:rPr>
        <w:t xml:space="preserve">., бр.55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7.07.2017г., в </w:t>
      </w:r>
      <w:proofErr w:type="spellStart"/>
      <w:r w:rsidR="00490771" w:rsidRPr="00DB0F78">
        <w:rPr>
          <w:rFonts w:ascii="Verdana" w:hAnsi="Verdana"/>
          <w:color w:val="000000" w:themeColor="text1"/>
          <w:sz w:val="15"/>
          <w:szCs w:val="15"/>
          <w:shd w:val="clear" w:color="auto" w:fill="FFFFFF"/>
        </w:rPr>
        <w:t>сила</w:t>
      </w:r>
      <w:proofErr w:type="spellEnd"/>
      <w:r w:rsidR="00490771" w:rsidRPr="00DB0F78">
        <w:rPr>
          <w:rFonts w:ascii="Verdana" w:hAnsi="Verdana"/>
          <w:color w:val="000000" w:themeColor="text1"/>
          <w:sz w:val="15"/>
          <w:szCs w:val="15"/>
          <w:shd w:val="clear" w:color="auto" w:fill="FFFFFF"/>
        </w:rPr>
        <w:t xml:space="preserve"> </w:t>
      </w:r>
      <w:proofErr w:type="spellStart"/>
      <w:r w:rsidR="00490771" w:rsidRPr="00DB0F78">
        <w:rPr>
          <w:rFonts w:ascii="Verdana" w:hAnsi="Verdana"/>
          <w:color w:val="000000" w:themeColor="text1"/>
          <w:sz w:val="15"/>
          <w:szCs w:val="15"/>
          <w:shd w:val="clear" w:color="auto" w:fill="FFFFFF"/>
        </w:rPr>
        <w:t>от</w:t>
      </w:r>
      <w:proofErr w:type="spellEnd"/>
      <w:r w:rsidR="00490771" w:rsidRPr="00DB0F78">
        <w:rPr>
          <w:rFonts w:ascii="Verdana" w:hAnsi="Verdana"/>
          <w:color w:val="000000" w:themeColor="text1"/>
          <w:sz w:val="15"/>
          <w:szCs w:val="15"/>
          <w:shd w:val="clear" w:color="auto" w:fill="FFFFFF"/>
        </w:rPr>
        <w:t xml:space="preserve"> 7.07.2017г.</w:t>
      </w:r>
      <w:r w:rsidR="00490771" w:rsidRPr="00DB0F78">
        <w:rPr>
          <w:rFonts w:ascii="Verdana" w:hAnsi="Verdana"/>
          <w:color w:val="000000" w:themeColor="text1"/>
        </w:rPr>
        <w:t>)</w:t>
      </w:r>
      <w:r w:rsidR="00490771" w:rsidRPr="00DB0F78">
        <w:rPr>
          <w:rFonts w:ascii="Verdana" w:hAnsi="Verdana"/>
          <w:color w:val="000000" w:themeColor="text1"/>
          <w:lang w:val="en-US"/>
        </w:rPr>
        <w:t xml:space="preserve">, </w:t>
      </w:r>
      <w:r w:rsidRPr="00DB0F78">
        <w:rPr>
          <w:color w:val="000000" w:themeColor="text1"/>
          <w:sz w:val="24"/>
          <w:szCs w:val="24"/>
          <w:lang w:val="ru-RU"/>
        </w:rPr>
        <w:t>(Наредбата).</w:t>
      </w:r>
    </w:p>
    <w:p w:rsidR="00E15E19" w:rsidRPr="00DB0F78" w:rsidRDefault="00E15E19" w:rsidP="00E15E19">
      <w:pPr>
        <w:tabs>
          <w:tab w:val="left" w:pos="567"/>
          <w:tab w:val="left" w:pos="709"/>
          <w:tab w:val="left" w:pos="1418"/>
          <w:tab w:val="right" w:pos="9974"/>
        </w:tabs>
        <w:jc w:val="both"/>
        <w:rPr>
          <w:color w:val="000000" w:themeColor="text1"/>
          <w:sz w:val="24"/>
          <w:szCs w:val="24"/>
          <w:lang w:val="ru-RU"/>
        </w:rPr>
      </w:pPr>
      <w:r w:rsidRPr="00DB0F78">
        <w:rPr>
          <w:color w:val="000000" w:themeColor="text1"/>
          <w:sz w:val="24"/>
          <w:szCs w:val="24"/>
          <w:lang w:val="ru-RU"/>
        </w:rPr>
        <w:t>3.3. Спре временно изпълнението на договора по време на брачния период на определени със ЗЛОД видове дивеч в насаждения от обекта.</w:t>
      </w:r>
    </w:p>
    <w:p w:rsidR="00E15E19" w:rsidRPr="00DB0F78" w:rsidRDefault="00E15E19" w:rsidP="00E15E19">
      <w:pPr>
        <w:tabs>
          <w:tab w:val="left" w:pos="567"/>
          <w:tab w:val="left" w:pos="709"/>
        </w:tabs>
        <w:jc w:val="both"/>
        <w:rPr>
          <w:b/>
          <w:color w:val="000000" w:themeColor="text1"/>
          <w:sz w:val="24"/>
          <w:szCs w:val="24"/>
          <w:lang w:val="ru-RU"/>
        </w:rPr>
      </w:pPr>
      <w:r w:rsidRPr="00DB0F78">
        <w:rPr>
          <w:color w:val="000000" w:themeColor="text1"/>
          <w:sz w:val="24"/>
          <w:szCs w:val="24"/>
          <w:lang w:val="ru-RU"/>
        </w:rPr>
        <w:t>3.4. 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w:t>
      </w:r>
    </w:p>
    <w:p w:rsidR="00E15E19" w:rsidRPr="00DB0F78" w:rsidRDefault="00E15E19" w:rsidP="00E15E19">
      <w:pPr>
        <w:tabs>
          <w:tab w:val="left" w:pos="540"/>
        </w:tabs>
        <w:jc w:val="both"/>
        <w:rPr>
          <w:color w:val="000000" w:themeColor="text1"/>
          <w:sz w:val="24"/>
          <w:szCs w:val="24"/>
          <w:lang w:val="ru-RU"/>
        </w:rPr>
      </w:pPr>
      <w:r w:rsidRPr="00DB0F78">
        <w:rPr>
          <w:color w:val="000000" w:themeColor="text1"/>
          <w:sz w:val="24"/>
          <w:szCs w:val="24"/>
          <w:lang w:val="ru-RU"/>
        </w:rPr>
        <w:t>3.5. Инициира с писмена покана приемането на добитата от КУПУВАЧА дървесина при налични количества дървесина на временен склад.</w:t>
      </w:r>
    </w:p>
    <w:p w:rsidR="00E15E19" w:rsidRPr="00DB0F78" w:rsidRDefault="00E15E19" w:rsidP="00E15E19">
      <w:pPr>
        <w:tabs>
          <w:tab w:val="left" w:pos="540"/>
        </w:tabs>
        <w:jc w:val="both"/>
        <w:rPr>
          <w:color w:val="000000" w:themeColor="text1"/>
          <w:sz w:val="24"/>
          <w:szCs w:val="24"/>
          <w:lang w:val="ru-RU"/>
        </w:rPr>
      </w:pPr>
      <w:r w:rsidRPr="00DB0F78">
        <w:rPr>
          <w:color w:val="000000" w:themeColor="text1"/>
          <w:sz w:val="24"/>
          <w:szCs w:val="24"/>
          <w:lang w:val="ru-RU"/>
        </w:rPr>
        <w:t>3.6.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E15E19" w:rsidRPr="00DB0F78" w:rsidRDefault="007850E3" w:rsidP="00E15E19">
      <w:pPr>
        <w:tabs>
          <w:tab w:val="left" w:pos="567"/>
          <w:tab w:val="left" w:pos="709"/>
          <w:tab w:val="right" w:pos="9974"/>
        </w:tabs>
        <w:jc w:val="both"/>
        <w:rPr>
          <w:color w:val="000000" w:themeColor="text1"/>
          <w:sz w:val="24"/>
          <w:szCs w:val="24"/>
          <w:lang w:val="en-US"/>
        </w:rPr>
      </w:pPr>
      <w:r w:rsidRPr="00DB0F78">
        <w:rPr>
          <w:color w:val="000000" w:themeColor="text1"/>
          <w:sz w:val="24"/>
          <w:szCs w:val="24"/>
          <w:lang w:val="ru-RU"/>
        </w:rPr>
        <w:t>3.</w:t>
      </w:r>
      <w:r w:rsidRPr="00DB0F78">
        <w:rPr>
          <w:color w:val="000000" w:themeColor="text1"/>
          <w:sz w:val="24"/>
          <w:szCs w:val="24"/>
          <w:lang w:val="en-US"/>
        </w:rPr>
        <w:t>7</w:t>
      </w:r>
      <w:r w:rsidR="00E15E19" w:rsidRPr="00DB0F78">
        <w:rPr>
          <w:color w:val="000000" w:themeColor="text1"/>
          <w:sz w:val="24"/>
          <w:szCs w:val="24"/>
          <w:lang w:val="ru-RU"/>
        </w:rPr>
        <w:t xml:space="preserve">.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7850E3" w:rsidRPr="00DB0F78" w:rsidRDefault="007850E3" w:rsidP="007850E3">
      <w:pPr>
        <w:tabs>
          <w:tab w:val="left" w:pos="540"/>
        </w:tabs>
        <w:jc w:val="both"/>
        <w:rPr>
          <w:color w:val="000000" w:themeColor="text1"/>
          <w:sz w:val="24"/>
          <w:szCs w:val="24"/>
          <w:lang w:val="en-US"/>
        </w:rPr>
      </w:pPr>
      <w:r w:rsidRPr="00DB0F78">
        <w:rPr>
          <w:color w:val="000000" w:themeColor="text1"/>
          <w:sz w:val="24"/>
          <w:szCs w:val="24"/>
          <w:lang w:val="ru-RU"/>
        </w:rPr>
        <w:t>3.</w:t>
      </w:r>
      <w:r w:rsidRPr="00DB0F78">
        <w:rPr>
          <w:color w:val="000000" w:themeColor="text1"/>
          <w:sz w:val="24"/>
          <w:szCs w:val="24"/>
          <w:lang w:val="en-US"/>
        </w:rPr>
        <w:t>8</w:t>
      </w:r>
      <w:r w:rsidRPr="00DB0F78">
        <w:rPr>
          <w:color w:val="000000" w:themeColor="text1"/>
          <w:sz w:val="24"/>
          <w:szCs w:val="24"/>
          <w:lang w:val="ru-RU"/>
        </w:rPr>
        <w:t xml:space="preserve">. Да изиска от КУПУВАЧА списък с назначените лица, които ще осаществяват добива с приложени към него свидетелства за правоспособност и </w:t>
      </w:r>
      <w:r w:rsidRPr="00DB0F78">
        <w:rPr>
          <w:color w:val="000000" w:themeColor="text1"/>
          <w:sz w:val="24"/>
          <w:szCs w:val="24"/>
          <w:lang w:val="bg-BG"/>
        </w:rPr>
        <w:t>справките за изпратени уведомления по чл.62, ал.4 от КТ</w:t>
      </w:r>
      <w:r w:rsidRPr="00DB0F78">
        <w:rPr>
          <w:color w:val="000000" w:themeColor="text1"/>
          <w:sz w:val="24"/>
          <w:szCs w:val="24"/>
          <w:lang w:val="ru-RU"/>
        </w:rPr>
        <w:t>. Списъкът следва да съдържа и личните данни на лицата, които ще осаществяват добива.</w:t>
      </w:r>
      <w:r w:rsidRPr="00DB0F78">
        <w:rPr>
          <w:color w:val="000000" w:themeColor="text1"/>
          <w:sz w:val="24"/>
          <w:szCs w:val="24"/>
          <w:lang w:val="bg-BG"/>
        </w:rPr>
        <w:t xml:space="preserve"> При промени в състава на същите лица, Купувачът е длъжен да уведомява Продавача в 2-дневен срок от настъпване на промяната.     </w:t>
      </w:r>
    </w:p>
    <w:p w:rsidR="00E15E19" w:rsidRPr="00DB0F78" w:rsidRDefault="00E15E19" w:rsidP="00E15E19">
      <w:pPr>
        <w:tabs>
          <w:tab w:val="left" w:pos="567"/>
          <w:tab w:val="right" w:pos="1276"/>
        </w:tabs>
        <w:jc w:val="both"/>
        <w:rPr>
          <w:color w:val="000000" w:themeColor="text1"/>
          <w:sz w:val="24"/>
          <w:szCs w:val="24"/>
          <w:u w:val="single"/>
          <w:lang w:val="ru-RU"/>
        </w:rPr>
      </w:pPr>
      <w:r w:rsidRPr="00DB0F78">
        <w:rPr>
          <w:b/>
          <w:color w:val="000000" w:themeColor="text1"/>
          <w:sz w:val="24"/>
          <w:szCs w:val="24"/>
          <w:u w:val="single"/>
          <w:lang w:val="ru-RU"/>
        </w:rPr>
        <w:t>ПРОДАВАЧЪТ е длъжен да</w:t>
      </w:r>
      <w:r w:rsidRPr="00DB0F78">
        <w:rPr>
          <w:color w:val="000000" w:themeColor="text1"/>
          <w:sz w:val="24"/>
          <w:szCs w:val="24"/>
          <w:u w:val="single"/>
          <w:lang w:val="ru-RU"/>
        </w:rPr>
        <w:t>:</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3.9</w:t>
      </w:r>
      <w:r w:rsidR="00E15E19" w:rsidRPr="00DB0F78">
        <w:rPr>
          <w:color w:val="000000" w:themeColor="text1"/>
          <w:sz w:val="24"/>
          <w:szCs w:val="24"/>
          <w:lang w:val="ru-RU"/>
        </w:rPr>
        <w:t>. Предаде на КУПУВАЧА или оправомощено от него лице и в присъствието на регистрирания му лесовъд по чл.235 от ЗГ маркирани за сеч и с положени на терена границ</w:t>
      </w:r>
      <w:r w:rsidR="008F307C" w:rsidRPr="00DB0F78">
        <w:rPr>
          <w:color w:val="000000" w:themeColor="text1"/>
          <w:sz w:val="24"/>
          <w:szCs w:val="24"/>
          <w:lang w:val="ru-RU"/>
        </w:rPr>
        <w:t>и (съгласно Наредба          № 8 от 2011</w:t>
      </w:r>
      <w:r w:rsidR="00E15E19" w:rsidRPr="00DB0F78">
        <w:rPr>
          <w:color w:val="000000" w:themeColor="text1"/>
          <w:sz w:val="24"/>
          <w:szCs w:val="24"/>
          <w:lang w:val="ru-RU"/>
        </w:rPr>
        <w:t>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00E15E19" w:rsidRPr="00DB0F78">
        <w:rPr>
          <w:color w:val="000000" w:themeColor="text1"/>
          <w:sz w:val="24"/>
          <w:szCs w:val="24"/>
        </w:rPr>
        <w:t>T</w:t>
      </w:r>
      <w:r w:rsidR="00E15E19" w:rsidRPr="00DB0F78">
        <w:rPr>
          <w:color w:val="000000" w:themeColor="text1"/>
          <w:sz w:val="24"/>
          <w:szCs w:val="24"/>
          <w:lang w:val="ru-RU"/>
        </w:rPr>
        <w:t xml:space="preserve"> предава всички насаждения, включени в обекта, в 10-дневен срок от постъпване на искането. </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3.10</w:t>
      </w:r>
      <w:r w:rsidR="00E15E19" w:rsidRPr="00DB0F78">
        <w:rPr>
          <w:color w:val="000000" w:themeColor="text1"/>
          <w:sz w:val="24"/>
          <w:szCs w:val="24"/>
          <w:lang w:val="ru-RU"/>
        </w:rPr>
        <w:t>.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DB0F78">
        <w:rPr>
          <w:color w:val="000000" w:themeColor="text1"/>
          <w:sz w:val="24"/>
          <w:szCs w:val="24"/>
          <w:lang w:val="ru-RU"/>
        </w:rPr>
        <w:t>3.9</w:t>
      </w:r>
      <w:r w:rsidR="00E15E19" w:rsidRPr="00DB0F78">
        <w:rPr>
          <w:color w:val="000000" w:themeColor="text1"/>
          <w:sz w:val="24"/>
          <w:szCs w:val="24"/>
          <w:lang w:val="ru-RU"/>
        </w:rPr>
        <w:t>.</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3.11</w:t>
      </w:r>
      <w:r w:rsidR="00E15E19" w:rsidRPr="00DB0F78">
        <w:rPr>
          <w:color w:val="000000" w:themeColor="text1"/>
          <w:sz w:val="24"/>
          <w:szCs w:val="24"/>
          <w:lang w:val="ru-RU"/>
        </w:rPr>
        <w:t xml:space="preserve">.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 </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3.12</w:t>
      </w:r>
      <w:r w:rsidR="00E15E19" w:rsidRPr="00DB0F78">
        <w:rPr>
          <w:color w:val="000000" w:themeColor="text1"/>
          <w:sz w:val="24"/>
          <w:szCs w:val="24"/>
          <w:lang w:val="ru-RU"/>
        </w:rPr>
        <w:t>.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00E15E19" w:rsidRPr="00DB0F78">
        <w:rPr>
          <w:color w:val="000000" w:themeColor="text1"/>
          <w:sz w:val="24"/>
          <w:szCs w:val="24"/>
        </w:rPr>
        <w:t>N</w:t>
      </w:r>
      <w:r w:rsidR="00E15E19" w:rsidRPr="00DB0F78">
        <w:rPr>
          <w:color w:val="000000" w:themeColor="text1"/>
          <w:sz w:val="24"/>
          <w:szCs w:val="24"/>
          <w:lang w:val="ru-RU"/>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3.13</w:t>
      </w:r>
      <w:r w:rsidR="00E15E19" w:rsidRPr="00DB0F78">
        <w:rPr>
          <w:color w:val="000000" w:themeColor="text1"/>
          <w:sz w:val="24"/>
          <w:szCs w:val="24"/>
          <w:lang w:val="ru-RU"/>
        </w:rPr>
        <w:t xml:space="preserve">.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DB0F78" w:rsidRDefault="00DB0F78" w:rsidP="00E15E19">
      <w:pPr>
        <w:tabs>
          <w:tab w:val="left" w:pos="567"/>
          <w:tab w:val="right" w:pos="709"/>
        </w:tabs>
        <w:jc w:val="both"/>
        <w:rPr>
          <w:color w:val="000000" w:themeColor="text1"/>
          <w:sz w:val="24"/>
          <w:szCs w:val="24"/>
          <w:lang w:val="ru-RU"/>
        </w:rPr>
      </w:pPr>
    </w:p>
    <w:p w:rsidR="00DB0F78" w:rsidRDefault="00DB0F78" w:rsidP="00E15E19">
      <w:pPr>
        <w:tabs>
          <w:tab w:val="left" w:pos="567"/>
          <w:tab w:val="right" w:pos="709"/>
        </w:tabs>
        <w:jc w:val="both"/>
        <w:rPr>
          <w:color w:val="000000" w:themeColor="text1"/>
          <w:sz w:val="24"/>
          <w:szCs w:val="24"/>
          <w:lang w:val="ru-RU"/>
        </w:rPr>
      </w:pP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3.14</w:t>
      </w:r>
      <w:r w:rsidR="00E15E19" w:rsidRPr="00DB0F78">
        <w:rPr>
          <w:color w:val="000000" w:themeColor="text1"/>
          <w:sz w:val="24"/>
          <w:szCs w:val="24"/>
          <w:lang w:val="ru-RU"/>
        </w:rPr>
        <w:t>.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3.15</w:t>
      </w:r>
      <w:r w:rsidR="00E15E19" w:rsidRPr="00DB0F78">
        <w:rPr>
          <w:color w:val="000000" w:themeColor="text1"/>
          <w:sz w:val="24"/>
          <w:szCs w:val="24"/>
          <w:lang w:val="ru-RU"/>
        </w:rPr>
        <w:t>. Издава на КУПУВАЧА превозни билети за дървесината, описана в предавателно-приемателните протокол</w:t>
      </w:r>
      <w:r w:rsidRPr="00DB0F78">
        <w:rPr>
          <w:color w:val="000000" w:themeColor="text1"/>
          <w:sz w:val="24"/>
          <w:szCs w:val="24"/>
          <w:lang w:val="ru-RU"/>
        </w:rPr>
        <w:t>и по т.3.14</w:t>
      </w:r>
      <w:r w:rsidR="00E15E19" w:rsidRPr="00DB0F78">
        <w:rPr>
          <w:color w:val="000000" w:themeColor="text1"/>
          <w:sz w:val="24"/>
          <w:szCs w:val="24"/>
          <w:lang w:val="ru-RU"/>
        </w:rPr>
        <w:t xml:space="preserve">. до размера на внесените авансови вноски.  </w:t>
      </w:r>
    </w:p>
    <w:p w:rsidR="00E15E19" w:rsidRPr="00DB0F78" w:rsidRDefault="005476D7" w:rsidP="00E15E19">
      <w:pPr>
        <w:tabs>
          <w:tab w:val="left" w:pos="567"/>
          <w:tab w:val="right" w:pos="709"/>
        </w:tabs>
        <w:jc w:val="both"/>
        <w:rPr>
          <w:color w:val="000000" w:themeColor="text1"/>
          <w:sz w:val="24"/>
          <w:szCs w:val="24"/>
          <w:lang w:val="ru-RU"/>
        </w:rPr>
      </w:pPr>
      <w:r w:rsidRPr="00DB0F78">
        <w:rPr>
          <w:color w:val="000000" w:themeColor="text1"/>
          <w:sz w:val="24"/>
          <w:szCs w:val="24"/>
          <w:lang w:val="ru-RU"/>
        </w:rPr>
        <w:t>3.16</w:t>
      </w:r>
      <w:r w:rsidR="00E15E19" w:rsidRPr="00DB0F78">
        <w:rPr>
          <w:color w:val="000000" w:themeColor="text1"/>
          <w:sz w:val="24"/>
          <w:szCs w:val="24"/>
          <w:lang w:val="ru-RU"/>
        </w:rPr>
        <w:t>.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E15E19" w:rsidRPr="00DB0F78" w:rsidRDefault="005476D7" w:rsidP="00DD3534">
      <w:pPr>
        <w:tabs>
          <w:tab w:val="left" w:pos="567"/>
          <w:tab w:val="right" w:pos="709"/>
        </w:tabs>
        <w:jc w:val="both"/>
        <w:rPr>
          <w:color w:val="000000" w:themeColor="text1"/>
          <w:sz w:val="24"/>
          <w:szCs w:val="24"/>
          <w:lang w:val="ru-RU"/>
        </w:rPr>
      </w:pPr>
      <w:r w:rsidRPr="00DB0F78">
        <w:rPr>
          <w:color w:val="000000" w:themeColor="text1"/>
          <w:sz w:val="24"/>
          <w:szCs w:val="24"/>
          <w:lang w:val="ru-RU"/>
        </w:rPr>
        <w:t>3.17</w:t>
      </w:r>
      <w:r w:rsidR="00E15E19" w:rsidRPr="00DB0F78">
        <w:rPr>
          <w:color w:val="000000" w:themeColor="text1"/>
          <w:sz w:val="24"/>
          <w:szCs w:val="24"/>
          <w:lang w:val="ru-RU"/>
        </w:rPr>
        <w:t>. Уведоми КУПУВАЧА писмено в 3-дневен срок от настъпване на форсмажорни обст</w:t>
      </w:r>
      <w:r w:rsidRPr="00DB0F78">
        <w:rPr>
          <w:color w:val="000000" w:themeColor="text1"/>
          <w:sz w:val="24"/>
          <w:szCs w:val="24"/>
          <w:lang w:val="ru-RU"/>
        </w:rPr>
        <w:t>оятелства по смисъла на § 1, т.</w:t>
      </w:r>
      <w:r w:rsidR="00E15E19" w:rsidRPr="00DB0F78">
        <w:rPr>
          <w:color w:val="000000" w:themeColor="text1"/>
          <w:sz w:val="24"/>
          <w:szCs w:val="24"/>
          <w:lang w:val="ru-RU"/>
        </w:rPr>
        <w:t>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E15E19" w:rsidRPr="00DB0F78" w:rsidRDefault="005476D7" w:rsidP="00DD3534">
      <w:pPr>
        <w:tabs>
          <w:tab w:val="left" w:pos="567"/>
          <w:tab w:val="right" w:pos="709"/>
          <w:tab w:val="left" w:pos="851"/>
        </w:tabs>
        <w:jc w:val="both"/>
        <w:rPr>
          <w:color w:val="000000" w:themeColor="text1"/>
          <w:sz w:val="24"/>
          <w:szCs w:val="24"/>
          <w:lang w:val="ru-RU"/>
        </w:rPr>
      </w:pPr>
      <w:r w:rsidRPr="00DB0F78">
        <w:rPr>
          <w:color w:val="000000" w:themeColor="text1"/>
          <w:sz w:val="24"/>
          <w:szCs w:val="24"/>
          <w:lang w:val="ru-RU"/>
        </w:rPr>
        <w:t>3.18</w:t>
      </w:r>
      <w:r w:rsidR="00E15E19" w:rsidRPr="00DB0F78">
        <w:rPr>
          <w:color w:val="000000" w:themeColor="text1"/>
          <w:sz w:val="24"/>
          <w:szCs w:val="24"/>
          <w:lang w:val="ru-RU"/>
        </w:rPr>
        <w:t xml:space="preserve">. 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E15E19" w:rsidRPr="00DB0F78" w:rsidRDefault="005476D7" w:rsidP="00225820">
      <w:pPr>
        <w:tabs>
          <w:tab w:val="left" w:pos="567"/>
          <w:tab w:val="right" w:pos="709"/>
          <w:tab w:val="left" w:pos="851"/>
        </w:tabs>
        <w:jc w:val="both"/>
        <w:rPr>
          <w:color w:val="000000" w:themeColor="text1"/>
          <w:sz w:val="24"/>
          <w:szCs w:val="24"/>
          <w:lang w:val="bg-BG"/>
        </w:rPr>
      </w:pPr>
      <w:r w:rsidRPr="00DB0F78">
        <w:rPr>
          <w:color w:val="000000" w:themeColor="text1"/>
          <w:sz w:val="24"/>
          <w:szCs w:val="24"/>
          <w:lang w:val="ru-RU"/>
        </w:rPr>
        <w:t>3.19</w:t>
      </w:r>
      <w:r w:rsidR="00E15E19" w:rsidRPr="00DB0F78">
        <w:rPr>
          <w:color w:val="000000" w:themeColor="text1"/>
          <w:sz w:val="24"/>
          <w:szCs w:val="24"/>
          <w:lang w:val="ru-RU"/>
        </w:rPr>
        <w:t xml:space="preserve">. Удължи срока на договора, в случай, че е наложил временно спиране на дейността на основание т.3.2.5., 3.3. и 3.4. с времето, за което е наложено преустановяване на дейността. </w:t>
      </w:r>
    </w:p>
    <w:p w:rsidR="00461B05" w:rsidRPr="00DB0F78" w:rsidRDefault="00461B05" w:rsidP="00461B05">
      <w:pPr>
        <w:tabs>
          <w:tab w:val="left" w:pos="567"/>
          <w:tab w:val="right" w:pos="709"/>
          <w:tab w:val="left" w:pos="851"/>
        </w:tabs>
        <w:ind w:left="284"/>
        <w:jc w:val="both"/>
        <w:rPr>
          <w:color w:val="000000" w:themeColor="text1"/>
          <w:lang w:val="ru-RU"/>
        </w:rPr>
      </w:pPr>
    </w:p>
    <w:p w:rsidR="00461B05" w:rsidRPr="00DB0F78" w:rsidRDefault="00461B05" w:rsidP="00461B05">
      <w:pPr>
        <w:rPr>
          <w:b/>
          <w:color w:val="000000" w:themeColor="text1"/>
          <w:sz w:val="24"/>
          <w:szCs w:val="24"/>
          <w:lang w:val="ru-RU"/>
        </w:rPr>
      </w:pPr>
      <w:r w:rsidRPr="00DB0F78">
        <w:rPr>
          <w:b/>
          <w:color w:val="000000" w:themeColor="text1"/>
          <w:sz w:val="24"/>
          <w:szCs w:val="24"/>
          <w:lang w:val="ru-RU"/>
        </w:rPr>
        <w:t>І</w:t>
      </w:r>
      <w:r w:rsidRPr="00DB0F78">
        <w:rPr>
          <w:b/>
          <w:color w:val="000000" w:themeColor="text1"/>
          <w:sz w:val="24"/>
          <w:szCs w:val="24"/>
        </w:rPr>
        <w:t>V</w:t>
      </w:r>
      <w:r w:rsidRPr="00DB0F78">
        <w:rPr>
          <w:b/>
          <w:color w:val="000000" w:themeColor="text1"/>
          <w:sz w:val="24"/>
          <w:szCs w:val="24"/>
          <w:lang w:val="ru-RU"/>
        </w:rPr>
        <w:t>. ПРАВА И ЗАДЪЛЖЕНИЯ НА КУПУВАЧА</w:t>
      </w:r>
    </w:p>
    <w:p w:rsidR="00461B05" w:rsidRPr="00DB0F78" w:rsidRDefault="00461B05" w:rsidP="00461B05">
      <w:pPr>
        <w:widowControl w:val="0"/>
        <w:tabs>
          <w:tab w:val="left" w:pos="709"/>
          <w:tab w:val="left" w:pos="1080"/>
          <w:tab w:val="left" w:pos="1276"/>
          <w:tab w:val="right" w:pos="9974"/>
        </w:tabs>
        <w:suppressAutoHyphens/>
        <w:jc w:val="both"/>
        <w:rPr>
          <w:b/>
          <w:color w:val="000000" w:themeColor="text1"/>
          <w:sz w:val="24"/>
          <w:szCs w:val="24"/>
          <w:u w:val="single"/>
          <w:lang w:val="ru-RU"/>
        </w:rPr>
      </w:pPr>
      <w:r w:rsidRPr="00DB0F78">
        <w:rPr>
          <w:b/>
          <w:color w:val="000000" w:themeColor="text1"/>
          <w:sz w:val="24"/>
          <w:szCs w:val="24"/>
          <w:u w:val="single"/>
          <w:lang w:val="ru-RU"/>
        </w:rPr>
        <w:t>4. КУПУВАЧЪТ има право да:</w:t>
      </w:r>
    </w:p>
    <w:p w:rsidR="00461B05" w:rsidRPr="00DB0F78" w:rsidRDefault="00461B05" w:rsidP="00461B05">
      <w:pPr>
        <w:tabs>
          <w:tab w:val="left" w:pos="567"/>
          <w:tab w:val="left" w:pos="709"/>
          <w:tab w:val="right" w:pos="9974"/>
        </w:tabs>
        <w:jc w:val="both"/>
        <w:rPr>
          <w:color w:val="000000" w:themeColor="text1"/>
          <w:sz w:val="24"/>
          <w:szCs w:val="24"/>
          <w:lang w:val="ru-RU"/>
        </w:rPr>
      </w:pPr>
      <w:r w:rsidRPr="00DB0F78">
        <w:rPr>
          <w:color w:val="000000" w:themeColor="text1"/>
          <w:sz w:val="24"/>
          <w:szCs w:val="24"/>
          <w:lang w:val="ru-RU"/>
        </w:rPr>
        <w:t>4.1. 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461B05" w:rsidRPr="00DB0F78" w:rsidRDefault="00461B05" w:rsidP="00461B05">
      <w:pPr>
        <w:tabs>
          <w:tab w:val="left" w:pos="567"/>
        </w:tabs>
        <w:jc w:val="both"/>
        <w:rPr>
          <w:color w:val="000000" w:themeColor="text1"/>
          <w:sz w:val="24"/>
          <w:szCs w:val="24"/>
          <w:lang w:val="ru-RU"/>
        </w:rPr>
      </w:pPr>
      <w:r w:rsidRPr="00DB0F78">
        <w:rPr>
          <w:color w:val="000000" w:themeColor="text1"/>
          <w:sz w:val="24"/>
          <w:szCs w:val="24"/>
          <w:lang w:val="ru-RU"/>
        </w:rPr>
        <w:t>4.2. 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461B05" w:rsidRPr="00DB0F78" w:rsidRDefault="00461B05" w:rsidP="00461B05">
      <w:pPr>
        <w:tabs>
          <w:tab w:val="left" w:pos="567"/>
        </w:tabs>
        <w:jc w:val="both"/>
        <w:rPr>
          <w:color w:val="000000" w:themeColor="text1"/>
          <w:sz w:val="24"/>
          <w:szCs w:val="24"/>
          <w:lang w:val="ru-RU"/>
        </w:rPr>
      </w:pPr>
      <w:r w:rsidRPr="00DB0F78">
        <w:rPr>
          <w:color w:val="000000" w:themeColor="text1"/>
          <w:sz w:val="24"/>
          <w:szCs w:val="24"/>
          <w:lang w:val="ru-RU"/>
        </w:rPr>
        <w:t xml:space="preserve">4.3. Поиска </w:t>
      </w:r>
      <w:r w:rsidRPr="00DB0F78">
        <w:rPr>
          <w:color w:val="000000" w:themeColor="text1"/>
          <w:sz w:val="24"/>
          <w:szCs w:val="24"/>
          <w:lang w:val="ru-RU" w:eastAsia="pl-PL"/>
        </w:rPr>
        <w:t>от ПРОДАВАЧА сечта в насажденията, предмет</w:t>
      </w:r>
      <w:r w:rsidR="008265AC" w:rsidRPr="00DB0F78">
        <w:rPr>
          <w:color w:val="000000" w:themeColor="text1"/>
          <w:sz w:val="24"/>
          <w:szCs w:val="24"/>
          <w:lang w:val="en-US" w:eastAsia="pl-PL"/>
        </w:rPr>
        <w:t xml:space="preserve"> </w:t>
      </w:r>
      <w:r w:rsidRPr="00DB0F78">
        <w:rPr>
          <w:color w:val="000000" w:themeColor="text1"/>
          <w:sz w:val="24"/>
          <w:szCs w:val="24"/>
          <w:lang w:val="ru-RU" w:eastAsia="pl-PL"/>
        </w:rPr>
        <w:t>на</w:t>
      </w:r>
      <w:r w:rsidR="008265AC" w:rsidRPr="00DB0F78">
        <w:rPr>
          <w:color w:val="000000" w:themeColor="text1"/>
          <w:sz w:val="24"/>
          <w:szCs w:val="24"/>
          <w:lang w:val="en-US" w:eastAsia="pl-PL"/>
        </w:rPr>
        <w:t xml:space="preserve"> </w:t>
      </w:r>
      <w:r w:rsidRPr="00DB0F78">
        <w:rPr>
          <w:color w:val="000000" w:themeColor="text1"/>
          <w:sz w:val="24"/>
          <w:szCs w:val="24"/>
          <w:lang w:val="ru-RU" w:eastAsia="pl-PL"/>
        </w:rPr>
        <w:t>договора, дабъде временно спряна</w:t>
      </w:r>
      <w:r w:rsidRPr="00DB0F78">
        <w:rPr>
          <w:color w:val="000000" w:themeColor="text1"/>
          <w:sz w:val="24"/>
          <w:szCs w:val="24"/>
          <w:lang w:val="ru-RU"/>
        </w:rPr>
        <w:t xml:space="preserve">, в случай, че техническото изпълнение при маркирането на дърветата за сеч не съответства на изискванията на чл.50, ал.2 и ал.3 от  Наредба № 8 от 2011г. за сечите в горите, до отстраняването на несъответствията. </w:t>
      </w:r>
    </w:p>
    <w:p w:rsidR="00461B05" w:rsidRPr="00DB0F78" w:rsidRDefault="00461B05" w:rsidP="00461B05">
      <w:pPr>
        <w:tabs>
          <w:tab w:val="left" w:pos="567"/>
        </w:tabs>
        <w:jc w:val="both"/>
        <w:rPr>
          <w:color w:val="000000" w:themeColor="text1"/>
          <w:sz w:val="24"/>
          <w:szCs w:val="24"/>
          <w:lang w:val="ru-RU"/>
        </w:rPr>
      </w:pPr>
      <w:r w:rsidRPr="00DB0F78">
        <w:rPr>
          <w:color w:val="000000" w:themeColor="text1"/>
          <w:sz w:val="24"/>
          <w:szCs w:val="24"/>
          <w:lang w:val="ru-RU"/>
        </w:rPr>
        <w:t>4.4. Заяви писмено промяна на одобрените от ПРОДАВАЧА технологични планове за добив на дървесина от насажденията, включени в обекта.</w:t>
      </w:r>
    </w:p>
    <w:p w:rsidR="00461B05" w:rsidRPr="00DB0F78" w:rsidRDefault="00461B05" w:rsidP="00461B05">
      <w:pPr>
        <w:tabs>
          <w:tab w:val="left" w:pos="567"/>
          <w:tab w:val="left" w:pos="709"/>
        </w:tabs>
        <w:jc w:val="both"/>
        <w:rPr>
          <w:color w:val="000000" w:themeColor="text1"/>
          <w:sz w:val="24"/>
          <w:szCs w:val="24"/>
          <w:lang w:val="ru-RU"/>
        </w:rPr>
      </w:pPr>
      <w:r w:rsidRPr="00DB0F78">
        <w:rPr>
          <w:color w:val="000000" w:themeColor="text1"/>
          <w:sz w:val="24"/>
          <w:szCs w:val="24"/>
          <w:lang w:val="ru-RU"/>
        </w:rPr>
        <w:t>4.5. Получи превозни билети за транспортиране на предадената му дървесина, до размера на внесените авансови вноски.</w:t>
      </w:r>
    </w:p>
    <w:p w:rsidR="00461B05" w:rsidRPr="00DB0F78" w:rsidRDefault="00461B05" w:rsidP="00461B05">
      <w:pPr>
        <w:tabs>
          <w:tab w:val="left" w:pos="567"/>
          <w:tab w:val="left" w:pos="709"/>
        </w:tabs>
        <w:jc w:val="both"/>
        <w:rPr>
          <w:color w:val="000000" w:themeColor="text1"/>
          <w:sz w:val="24"/>
          <w:szCs w:val="24"/>
          <w:lang w:val="ru-RU"/>
        </w:rPr>
      </w:pPr>
      <w:r w:rsidRPr="00DB0F78">
        <w:rPr>
          <w:color w:val="000000" w:themeColor="text1"/>
          <w:sz w:val="24"/>
          <w:szCs w:val="24"/>
          <w:lang w:val="ru-RU"/>
        </w:rPr>
        <w:t xml:space="preserve">4.6. Получи достъп за товарене на предадената на временен склад дървесина, след подадена заявка до ПРОДАВАЧА. </w:t>
      </w:r>
    </w:p>
    <w:p w:rsidR="00461B05" w:rsidRPr="00DB0F78" w:rsidRDefault="00461B05" w:rsidP="00461B05">
      <w:pPr>
        <w:tabs>
          <w:tab w:val="left" w:pos="567"/>
          <w:tab w:val="right" w:pos="9974"/>
        </w:tabs>
        <w:jc w:val="both"/>
        <w:rPr>
          <w:b/>
          <w:color w:val="000000" w:themeColor="text1"/>
          <w:sz w:val="24"/>
          <w:szCs w:val="24"/>
          <w:u w:val="single"/>
          <w:lang w:val="ru-RU"/>
        </w:rPr>
      </w:pPr>
      <w:r w:rsidRPr="00DB0F78">
        <w:rPr>
          <w:b/>
          <w:color w:val="000000" w:themeColor="text1"/>
          <w:sz w:val="24"/>
          <w:szCs w:val="24"/>
          <w:u w:val="single"/>
          <w:lang w:val="ru-RU"/>
        </w:rPr>
        <w:t xml:space="preserve">КУПУВАЧЪТ </w:t>
      </w:r>
      <w:r w:rsidRPr="00DB0F78">
        <w:rPr>
          <w:b/>
          <w:color w:val="000000" w:themeColor="text1"/>
          <w:sz w:val="24"/>
          <w:szCs w:val="24"/>
          <w:u w:val="single"/>
          <w:lang w:val="en-US"/>
        </w:rPr>
        <w:t>e</w:t>
      </w:r>
      <w:r w:rsidRPr="00DB0F78">
        <w:rPr>
          <w:b/>
          <w:color w:val="000000" w:themeColor="text1"/>
          <w:sz w:val="24"/>
          <w:szCs w:val="24"/>
          <w:u w:val="single"/>
          <w:lang w:val="ru-RU"/>
        </w:rPr>
        <w:t xml:space="preserve"> длъжен да:</w:t>
      </w:r>
    </w:p>
    <w:p w:rsidR="00461B05" w:rsidRPr="00DB0F78" w:rsidRDefault="00461B05" w:rsidP="00461B05">
      <w:pPr>
        <w:tabs>
          <w:tab w:val="left" w:pos="450"/>
          <w:tab w:val="left" w:pos="709"/>
          <w:tab w:val="right" w:pos="9974"/>
        </w:tabs>
        <w:jc w:val="both"/>
        <w:rPr>
          <w:color w:val="000000" w:themeColor="text1"/>
          <w:sz w:val="24"/>
          <w:szCs w:val="24"/>
          <w:lang w:val="ru-RU"/>
        </w:rPr>
      </w:pPr>
      <w:r w:rsidRPr="00DB0F78">
        <w:rPr>
          <w:color w:val="000000" w:themeColor="text1"/>
          <w:sz w:val="24"/>
          <w:szCs w:val="24"/>
          <w:lang w:val="ru-RU"/>
        </w:rPr>
        <w:t>4.7. Осигури присъствието на служителя си, регистриран за упражняване на частна лесовъдска практика, в следните случаи:</w:t>
      </w:r>
    </w:p>
    <w:p w:rsidR="00461B05" w:rsidRPr="00DB0F78" w:rsidRDefault="00461B05" w:rsidP="00461B05">
      <w:pPr>
        <w:tabs>
          <w:tab w:val="left" w:pos="450"/>
          <w:tab w:val="left" w:pos="567"/>
          <w:tab w:val="left" w:pos="851"/>
          <w:tab w:val="right" w:pos="9974"/>
        </w:tabs>
        <w:jc w:val="both"/>
        <w:rPr>
          <w:color w:val="000000" w:themeColor="text1"/>
          <w:sz w:val="24"/>
          <w:szCs w:val="24"/>
          <w:lang w:val="ru-RU"/>
        </w:rPr>
      </w:pPr>
      <w:r w:rsidRPr="00DB0F78">
        <w:rPr>
          <w:color w:val="000000" w:themeColor="text1"/>
          <w:sz w:val="24"/>
          <w:szCs w:val="24"/>
          <w:lang w:val="ru-RU"/>
        </w:rPr>
        <w:t xml:space="preserve">4.7.1. за подписване от негова страна на предавателно-приемателните протоколи за предаване на насажденията; </w:t>
      </w:r>
    </w:p>
    <w:p w:rsidR="00461B05" w:rsidRPr="00DB0F78" w:rsidRDefault="00461B05" w:rsidP="00461B05">
      <w:pPr>
        <w:tabs>
          <w:tab w:val="left" w:pos="450"/>
          <w:tab w:val="left" w:pos="567"/>
          <w:tab w:val="left" w:pos="851"/>
          <w:tab w:val="right" w:pos="9974"/>
        </w:tabs>
        <w:jc w:val="both"/>
        <w:rPr>
          <w:color w:val="000000" w:themeColor="text1"/>
          <w:sz w:val="24"/>
          <w:szCs w:val="24"/>
          <w:lang w:val="ru-RU"/>
        </w:rPr>
      </w:pPr>
      <w:r w:rsidRPr="00DB0F78">
        <w:rPr>
          <w:color w:val="000000" w:themeColor="text1"/>
          <w:sz w:val="24"/>
          <w:szCs w:val="24"/>
          <w:lang w:val="ru-RU"/>
        </w:rPr>
        <w:t>4.7.2.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т.4.20. и не по-малко от 3 (три) работни дни преди започване на сечта;</w:t>
      </w:r>
    </w:p>
    <w:p w:rsidR="00461B05" w:rsidRPr="00DB0F78" w:rsidRDefault="00461B05" w:rsidP="00461B05">
      <w:pPr>
        <w:tabs>
          <w:tab w:val="left" w:pos="450"/>
          <w:tab w:val="left" w:pos="567"/>
          <w:tab w:val="left" w:pos="851"/>
          <w:tab w:val="right" w:pos="9974"/>
        </w:tabs>
        <w:jc w:val="both"/>
        <w:rPr>
          <w:color w:val="000000" w:themeColor="text1"/>
          <w:sz w:val="24"/>
          <w:szCs w:val="24"/>
          <w:lang w:val="ru-RU"/>
        </w:rPr>
      </w:pPr>
      <w:r w:rsidRPr="00DB0F78">
        <w:rPr>
          <w:color w:val="000000" w:themeColor="text1"/>
          <w:sz w:val="24"/>
          <w:szCs w:val="24"/>
          <w:lang w:val="ru-RU"/>
        </w:rPr>
        <w:t>4.7.3. при извършване на проверки от компетентни органи, след уведомяване за предстоящи такива;</w:t>
      </w:r>
    </w:p>
    <w:p w:rsidR="00461B05" w:rsidRPr="00DB0F78" w:rsidRDefault="00461B05" w:rsidP="00461B05">
      <w:pPr>
        <w:tabs>
          <w:tab w:val="left" w:pos="450"/>
          <w:tab w:val="left" w:pos="567"/>
          <w:tab w:val="left" w:pos="851"/>
          <w:tab w:val="right" w:pos="9974"/>
        </w:tabs>
        <w:jc w:val="both"/>
        <w:rPr>
          <w:color w:val="000000" w:themeColor="text1"/>
          <w:sz w:val="24"/>
          <w:szCs w:val="24"/>
          <w:lang w:val="ru-RU"/>
        </w:rPr>
      </w:pPr>
      <w:r w:rsidRPr="00DB0F78">
        <w:rPr>
          <w:color w:val="000000" w:themeColor="text1"/>
          <w:sz w:val="24"/>
          <w:szCs w:val="24"/>
          <w:lang w:val="ru-RU"/>
        </w:rPr>
        <w:t>4.7.4. при освидетелстване на сечищата и съставянето на протоколи за това;</w:t>
      </w:r>
    </w:p>
    <w:p w:rsidR="00461B05" w:rsidRPr="00DB0F78" w:rsidRDefault="00461B05" w:rsidP="00461B05">
      <w:pPr>
        <w:tabs>
          <w:tab w:val="left" w:pos="450"/>
          <w:tab w:val="left" w:pos="567"/>
          <w:tab w:val="left" w:pos="851"/>
          <w:tab w:val="right" w:pos="9974"/>
        </w:tabs>
        <w:jc w:val="both"/>
        <w:rPr>
          <w:color w:val="000000" w:themeColor="text1"/>
          <w:sz w:val="24"/>
          <w:szCs w:val="24"/>
          <w:lang w:val="ru-RU"/>
        </w:rPr>
      </w:pPr>
      <w:r w:rsidRPr="00DB0F78">
        <w:rPr>
          <w:color w:val="000000" w:themeColor="text1"/>
          <w:sz w:val="24"/>
          <w:szCs w:val="24"/>
          <w:lang w:val="ru-RU"/>
        </w:rPr>
        <w:t>4.8. 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461B05" w:rsidRPr="00DB0F78"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DB0F78">
        <w:rPr>
          <w:color w:val="000000" w:themeColor="text1"/>
          <w:sz w:val="24"/>
          <w:szCs w:val="24"/>
          <w:lang w:val="ru-RU"/>
        </w:rPr>
        <w:t xml:space="preserve">4.9. Почисти сечищата по указания в позволителните за сеч начини и в определените в тях срокове. </w:t>
      </w:r>
    </w:p>
    <w:p w:rsidR="008265AC" w:rsidRPr="00DB0F78" w:rsidRDefault="008265AC" w:rsidP="0045220A">
      <w:pPr>
        <w:tabs>
          <w:tab w:val="left" w:pos="567"/>
          <w:tab w:val="right" w:pos="709"/>
        </w:tabs>
        <w:jc w:val="both"/>
        <w:rPr>
          <w:color w:val="000000" w:themeColor="text1"/>
          <w:sz w:val="24"/>
          <w:szCs w:val="24"/>
          <w:u w:val="single"/>
          <w:lang w:val="bg-BG"/>
        </w:rPr>
      </w:pPr>
      <w:r w:rsidRPr="00DB0F78">
        <w:rPr>
          <w:color w:val="000000" w:themeColor="text1"/>
          <w:sz w:val="24"/>
          <w:szCs w:val="24"/>
          <w:u w:val="single"/>
          <w:lang w:val="ru-RU"/>
        </w:rPr>
        <w:t xml:space="preserve">4.10. Отправя писмена покана до Продавача минимум веднъж месечно за приемане и предаване на действително добитото и налично на временен складколичество дървесина. </w:t>
      </w:r>
    </w:p>
    <w:p w:rsidR="00461B05" w:rsidRPr="00DB0F78"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DB0F78">
        <w:rPr>
          <w:color w:val="000000" w:themeColor="text1"/>
          <w:sz w:val="24"/>
          <w:szCs w:val="24"/>
          <w:lang w:val="ru-RU"/>
        </w:rPr>
        <w:t xml:space="preserve">4.11.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 </w:t>
      </w:r>
    </w:p>
    <w:p w:rsidR="00DB0F78" w:rsidRDefault="00DB0F78" w:rsidP="00461B05">
      <w:pPr>
        <w:tabs>
          <w:tab w:val="left" w:pos="450"/>
          <w:tab w:val="left" w:pos="567"/>
          <w:tab w:val="left" w:pos="709"/>
          <w:tab w:val="left" w:pos="990"/>
          <w:tab w:val="right" w:pos="9974"/>
        </w:tabs>
        <w:jc w:val="both"/>
        <w:rPr>
          <w:color w:val="000000" w:themeColor="text1"/>
          <w:sz w:val="24"/>
          <w:szCs w:val="24"/>
          <w:lang w:val="ru-RU"/>
        </w:rPr>
      </w:pPr>
    </w:p>
    <w:p w:rsidR="00DB0F78" w:rsidRDefault="00DB0F78" w:rsidP="00461B05">
      <w:pPr>
        <w:tabs>
          <w:tab w:val="left" w:pos="450"/>
          <w:tab w:val="left" w:pos="567"/>
          <w:tab w:val="left" w:pos="709"/>
          <w:tab w:val="left" w:pos="990"/>
          <w:tab w:val="right" w:pos="9974"/>
        </w:tabs>
        <w:jc w:val="both"/>
        <w:rPr>
          <w:color w:val="000000" w:themeColor="text1"/>
          <w:sz w:val="24"/>
          <w:szCs w:val="24"/>
          <w:lang w:val="ru-RU"/>
        </w:rPr>
      </w:pPr>
    </w:p>
    <w:p w:rsidR="00DB0F78" w:rsidRDefault="00DB0F78" w:rsidP="00461B05">
      <w:pPr>
        <w:tabs>
          <w:tab w:val="left" w:pos="450"/>
          <w:tab w:val="left" w:pos="567"/>
          <w:tab w:val="left" w:pos="709"/>
          <w:tab w:val="left" w:pos="990"/>
          <w:tab w:val="right" w:pos="9974"/>
        </w:tabs>
        <w:jc w:val="both"/>
        <w:rPr>
          <w:color w:val="000000" w:themeColor="text1"/>
          <w:sz w:val="24"/>
          <w:szCs w:val="24"/>
          <w:lang w:val="ru-RU"/>
        </w:rPr>
      </w:pPr>
    </w:p>
    <w:p w:rsidR="00461B05" w:rsidRPr="00DB0F78"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DB0F78">
        <w:rPr>
          <w:color w:val="000000" w:themeColor="text1"/>
          <w:sz w:val="24"/>
          <w:szCs w:val="24"/>
          <w:lang w:val="ru-RU"/>
        </w:rPr>
        <w:t>4.12.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461B05" w:rsidRPr="00DB0F78" w:rsidRDefault="00461B05" w:rsidP="00461B05">
      <w:pPr>
        <w:tabs>
          <w:tab w:val="left" w:pos="450"/>
          <w:tab w:val="left" w:pos="567"/>
          <w:tab w:val="left" w:pos="709"/>
          <w:tab w:val="left" w:pos="990"/>
          <w:tab w:val="right" w:pos="9974"/>
        </w:tabs>
        <w:jc w:val="both"/>
        <w:rPr>
          <w:color w:val="000000" w:themeColor="text1"/>
          <w:sz w:val="24"/>
          <w:szCs w:val="24"/>
          <w:lang w:val="ru-RU"/>
        </w:rPr>
      </w:pPr>
      <w:r w:rsidRPr="00DB0F78">
        <w:rPr>
          <w:color w:val="000000" w:themeColor="text1"/>
          <w:sz w:val="24"/>
          <w:szCs w:val="24"/>
          <w:lang w:val="ru-RU"/>
        </w:rPr>
        <w:t xml:space="preserve">4.13. Направи за своя сметка предвидените в технологичния план извозни пътища, в случаите, в които ПРОДАВАЧЪТ не е предвидил средства за това. </w:t>
      </w:r>
    </w:p>
    <w:p w:rsidR="00461B05" w:rsidRPr="00DB0F78" w:rsidRDefault="00461B05" w:rsidP="00461B05">
      <w:pPr>
        <w:tabs>
          <w:tab w:val="left" w:pos="709"/>
          <w:tab w:val="right" w:pos="1134"/>
        </w:tabs>
        <w:jc w:val="both"/>
        <w:rPr>
          <w:color w:val="000000" w:themeColor="text1"/>
          <w:sz w:val="24"/>
          <w:szCs w:val="24"/>
          <w:lang w:val="ru-RU"/>
        </w:rPr>
      </w:pPr>
      <w:r w:rsidRPr="00DB0F78">
        <w:rPr>
          <w:color w:val="000000" w:themeColor="text1"/>
          <w:sz w:val="24"/>
          <w:szCs w:val="24"/>
          <w:lang w:val="ru-RU"/>
        </w:rPr>
        <w:t>4.14. 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w:t>
      </w:r>
      <w:r w:rsidR="0045220A" w:rsidRPr="00DB0F78">
        <w:rPr>
          <w:color w:val="000000" w:themeColor="text1"/>
          <w:sz w:val="24"/>
          <w:szCs w:val="24"/>
          <w:lang w:val="ru-RU"/>
        </w:rPr>
        <w:t>оредбите на Наредба № 4 от 2013</w:t>
      </w:r>
      <w:r w:rsidRPr="00DB0F78">
        <w:rPr>
          <w:color w:val="000000" w:themeColor="text1"/>
          <w:sz w:val="24"/>
          <w:szCs w:val="24"/>
          <w:lang w:val="ru-RU"/>
        </w:rPr>
        <w:t>г. за защита на горските територии срещу ерозия и порои и строеж на укрепителни съоръжения (ДВ, бр.21 от 2013г.) и други нормативни актове, като за целта спазва следните изисквания:</w:t>
      </w:r>
    </w:p>
    <w:p w:rsidR="00461B05" w:rsidRPr="00DB0F78" w:rsidRDefault="00461B05" w:rsidP="00461B05">
      <w:pPr>
        <w:jc w:val="both"/>
        <w:rPr>
          <w:color w:val="000000" w:themeColor="text1"/>
          <w:sz w:val="24"/>
          <w:szCs w:val="24"/>
          <w:highlight w:val="yellow"/>
          <w:lang w:val="ru-RU"/>
        </w:rPr>
      </w:pPr>
      <w:r w:rsidRPr="00DB0F78">
        <w:rPr>
          <w:color w:val="000000" w:themeColor="text1"/>
          <w:sz w:val="24"/>
          <w:szCs w:val="24"/>
          <w:lang w:val="ru-RU"/>
        </w:rPr>
        <w:t>4.14.1.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461B05" w:rsidRPr="00DB0F78" w:rsidRDefault="00461B05" w:rsidP="00461B05">
      <w:pPr>
        <w:jc w:val="both"/>
        <w:rPr>
          <w:color w:val="000000" w:themeColor="text1"/>
          <w:sz w:val="24"/>
          <w:szCs w:val="24"/>
          <w:lang w:val="ru-RU"/>
        </w:rPr>
      </w:pPr>
      <w:r w:rsidRPr="00DB0F78">
        <w:rPr>
          <w:color w:val="000000" w:themeColor="text1"/>
          <w:sz w:val="24"/>
          <w:szCs w:val="24"/>
          <w:lang w:val="ru-RU"/>
        </w:rPr>
        <w:t>4.14.2.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София, както и при други предпоставки, които допринасят за допускане на повреди от ерозия и уплътняване на почвите;</w:t>
      </w:r>
    </w:p>
    <w:p w:rsidR="00461B05" w:rsidRPr="00DB0F78" w:rsidRDefault="00461B05" w:rsidP="00461B05">
      <w:pPr>
        <w:jc w:val="both"/>
        <w:rPr>
          <w:color w:val="000000" w:themeColor="text1"/>
          <w:sz w:val="24"/>
          <w:szCs w:val="24"/>
          <w:lang w:val="ru-RU"/>
        </w:rPr>
      </w:pPr>
      <w:r w:rsidRPr="00DB0F78">
        <w:rPr>
          <w:color w:val="000000" w:themeColor="text1"/>
          <w:sz w:val="24"/>
          <w:szCs w:val="24"/>
          <w:lang w:val="ru-RU"/>
        </w:rPr>
        <w:t>4.14.3.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461B05" w:rsidRPr="00DB0F78" w:rsidRDefault="00461B05" w:rsidP="00461B05">
      <w:pPr>
        <w:jc w:val="both"/>
        <w:rPr>
          <w:color w:val="000000" w:themeColor="text1"/>
          <w:sz w:val="24"/>
          <w:szCs w:val="24"/>
          <w:lang w:val="ru-RU"/>
        </w:rPr>
      </w:pPr>
      <w:r w:rsidRPr="00DB0F78">
        <w:rPr>
          <w:color w:val="000000" w:themeColor="text1"/>
          <w:sz w:val="24"/>
          <w:szCs w:val="24"/>
          <w:lang w:val="ru-RU"/>
        </w:rPr>
        <w:t>4.14.4.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461B05" w:rsidRPr="00DB0F78" w:rsidRDefault="00461B05" w:rsidP="00461B05">
      <w:pPr>
        <w:tabs>
          <w:tab w:val="left" w:pos="450"/>
          <w:tab w:val="left" w:pos="709"/>
        </w:tabs>
        <w:jc w:val="both"/>
        <w:rPr>
          <w:i/>
          <w:color w:val="000000" w:themeColor="text1"/>
          <w:sz w:val="24"/>
          <w:szCs w:val="24"/>
          <w:lang w:val="ru-RU"/>
        </w:rPr>
      </w:pPr>
      <w:r w:rsidRPr="00DB0F78">
        <w:rPr>
          <w:color w:val="000000" w:themeColor="text1"/>
          <w:sz w:val="24"/>
          <w:szCs w:val="24"/>
          <w:lang w:val="ru-RU"/>
        </w:rPr>
        <w:t>4.15.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DB0F78">
        <w:rPr>
          <w:color w:val="000000" w:themeColor="text1"/>
          <w:sz w:val="24"/>
          <w:szCs w:val="24"/>
        </w:rPr>
        <w:t>N</w:t>
      </w:r>
      <w:r w:rsidRPr="00DB0F78">
        <w:rPr>
          <w:color w:val="000000" w:themeColor="text1"/>
          <w:sz w:val="24"/>
          <w:szCs w:val="24"/>
          <w:lang w:val="ru-RU"/>
        </w:rPr>
        <w:t xml:space="preserve">). </w:t>
      </w:r>
    </w:p>
    <w:p w:rsidR="00461B05" w:rsidRPr="00DB0F78" w:rsidRDefault="00461B05" w:rsidP="00461B05">
      <w:pPr>
        <w:tabs>
          <w:tab w:val="left" w:pos="450"/>
          <w:tab w:val="left" w:pos="851"/>
        </w:tabs>
        <w:jc w:val="both"/>
        <w:rPr>
          <w:i/>
          <w:color w:val="000000" w:themeColor="text1"/>
          <w:sz w:val="24"/>
          <w:szCs w:val="24"/>
          <w:lang w:val="ru-RU"/>
        </w:rPr>
      </w:pPr>
      <w:r w:rsidRPr="00DB0F78">
        <w:rPr>
          <w:color w:val="000000" w:themeColor="text1"/>
          <w:sz w:val="24"/>
          <w:szCs w:val="24"/>
          <w:lang w:val="ru-RU"/>
        </w:rPr>
        <w:t>4.16. Не допуска нараняване на стоящия дървостой и да опазва подраста по време на извършване на дейността по добив и извоз на дървесината.</w:t>
      </w:r>
    </w:p>
    <w:p w:rsidR="00461B05" w:rsidRPr="00DB0F78" w:rsidRDefault="00461B05" w:rsidP="00461B05">
      <w:pPr>
        <w:tabs>
          <w:tab w:val="left" w:pos="450"/>
          <w:tab w:val="left" w:pos="851"/>
        </w:tabs>
        <w:jc w:val="both"/>
        <w:rPr>
          <w:i/>
          <w:color w:val="000000" w:themeColor="text1"/>
          <w:sz w:val="24"/>
          <w:szCs w:val="24"/>
          <w:lang w:val="ru-RU"/>
        </w:rPr>
      </w:pPr>
      <w:r w:rsidRPr="00DB0F78">
        <w:rPr>
          <w:color w:val="000000" w:themeColor="text1"/>
          <w:sz w:val="24"/>
          <w:szCs w:val="24"/>
          <w:lang w:val="ru-RU"/>
        </w:rPr>
        <w:t>4.17.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461B05" w:rsidRPr="00DB0F78" w:rsidRDefault="00461B05" w:rsidP="00461B05">
      <w:pPr>
        <w:tabs>
          <w:tab w:val="left" w:pos="450"/>
          <w:tab w:val="left" w:pos="851"/>
        </w:tabs>
        <w:jc w:val="both"/>
        <w:rPr>
          <w:i/>
          <w:color w:val="000000" w:themeColor="text1"/>
          <w:sz w:val="24"/>
          <w:szCs w:val="24"/>
          <w:lang w:val="ru-RU"/>
        </w:rPr>
      </w:pPr>
      <w:r w:rsidRPr="00DB0F78">
        <w:rPr>
          <w:color w:val="000000" w:themeColor="text1"/>
          <w:sz w:val="24"/>
          <w:szCs w:val="24"/>
          <w:lang w:val="ru-RU"/>
        </w:rPr>
        <w:t>4.18. Не възпрепятства контрола по изпълнение на договора и предоставя на ПРОДАВАЧА информация, необходима за осъществяването му.</w:t>
      </w:r>
    </w:p>
    <w:p w:rsidR="00461B05" w:rsidRPr="00DB0F78" w:rsidRDefault="00461B05" w:rsidP="00461B05">
      <w:pPr>
        <w:tabs>
          <w:tab w:val="left" w:pos="450"/>
          <w:tab w:val="left" w:pos="851"/>
        </w:tabs>
        <w:jc w:val="both"/>
        <w:rPr>
          <w:i/>
          <w:color w:val="000000" w:themeColor="text1"/>
          <w:sz w:val="24"/>
          <w:szCs w:val="24"/>
          <w:lang w:val="ru-RU"/>
        </w:rPr>
      </w:pPr>
      <w:r w:rsidRPr="00DB0F78">
        <w:rPr>
          <w:color w:val="000000" w:themeColor="text1"/>
          <w:sz w:val="24"/>
          <w:szCs w:val="24"/>
          <w:lang w:val="ru-RU"/>
        </w:rPr>
        <w:t>4.19.</w:t>
      </w:r>
      <w:r w:rsidR="0097115C" w:rsidRPr="00DB0F78">
        <w:rPr>
          <w:color w:val="000000" w:themeColor="text1"/>
          <w:sz w:val="24"/>
          <w:szCs w:val="24"/>
          <w:lang w:val="ru-RU"/>
        </w:rPr>
        <w:t xml:space="preserve"> </w:t>
      </w:r>
      <w:r w:rsidRPr="00DB0F78">
        <w:rPr>
          <w:color w:val="000000" w:themeColor="text1"/>
          <w:sz w:val="24"/>
          <w:szCs w:val="24"/>
          <w:lang w:val="ru-RU"/>
        </w:rPr>
        <w:t>Не предоставя на трети лица изпълнението на договора, с изключение на посочените от него подизпълнители.</w:t>
      </w:r>
    </w:p>
    <w:p w:rsidR="00461B05" w:rsidRPr="00DB0F78" w:rsidRDefault="00461B05" w:rsidP="00461B05">
      <w:pPr>
        <w:tabs>
          <w:tab w:val="left" w:pos="450"/>
          <w:tab w:val="left" w:pos="851"/>
        </w:tabs>
        <w:jc w:val="both"/>
        <w:rPr>
          <w:i/>
          <w:color w:val="000000" w:themeColor="text1"/>
          <w:sz w:val="24"/>
          <w:szCs w:val="24"/>
          <w:lang w:val="ru-RU"/>
        </w:rPr>
      </w:pPr>
      <w:r w:rsidRPr="00DB0F78">
        <w:rPr>
          <w:color w:val="000000" w:themeColor="text1"/>
          <w:sz w:val="24"/>
          <w:szCs w:val="24"/>
          <w:lang w:val="ru-RU"/>
        </w:rPr>
        <w:t>4.20. Изпълнява договора по тримесечия и минимални количества, както следва:</w:t>
      </w:r>
    </w:p>
    <w:p w:rsidR="00461B05" w:rsidRPr="00DB0F78" w:rsidRDefault="00461B05" w:rsidP="00461B05">
      <w:pPr>
        <w:tabs>
          <w:tab w:val="left" w:pos="540"/>
          <w:tab w:val="left" w:pos="709"/>
          <w:tab w:val="left" w:pos="851"/>
          <w:tab w:val="left" w:pos="993"/>
          <w:tab w:val="num" w:pos="1134"/>
          <w:tab w:val="right" w:pos="9974"/>
        </w:tabs>
        <w:ind w:left="142" w:hanging="1014"/>
        <w:jc w:val="both"/>
        <w:rPr>
          <w:color w:val="000000" w:themeColor="text1"/>
          <w:sz w:val="24"/>
          <w:szCs w:val="24"/>
          <w:lang w:val="ru-RU"/>
        </w:rPr>
      </w:pPr>
    </w:p>
    <w:bookmarkStart w:id="0" w:name="_MON_1420354560"/>
    <w:bookmarkEnd w:id="0"/>
    <w:bookmarkStart w:id="1" w:name="_MON_1420355169"/>
    <w:bookmarkEnd w:id="1"/>
    <w:p w:rsidR="00461B05" w:rsidRPr="00DB0F78" w:rsidRDefault="00461B05" w:rsidP="00461B05">
      <w:pPr>
        <w:tabs>
          <w:tab w:val="left" w:pos="993"/>
          <w:tab w:val="num" w:pos="1134"/>
          <w:tab w:val="right" w:pos="9974"/>
        </w:tabs>
        <w:ind w:left="142" w:hanging="142"/>
        <w:jc w:val="center"/>
        <w:rPr>
          <w:color w:val="000000" w:themeColor="text1"/>
          <w:sz w:val="24"/>
          <w:szCs w:val="24"/>
          <w:lang w:val="bg-BG"/>
        </w:rPr>
      </w:pPr>
      <w:r w:rsidRPr="00DB0F78">
        <w:rPr>
          <w:b/>
          <w:color w:val="000000" w:themeColor="text1"/>
          <w:sz w:val="24"/>
          <w:szCs w:val="24"/>
        </w:rPr>
        <w:object w:dxaOrig="9463"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60.75pt" o:ole="" fillcolor="window">
            <v:imagedata r:id="rId9" o:title=""/>
          </v:shape>
          <o:OLEObject Type="Embed" ProgID="Excel.Sheet.8" ShapeID="_x0000_i1025" DrawAspect="Content" ObjectID="_1575095584" r:id="rId10"/>
        </w:object>
      </w:r>
    </w:p>
    <w:p w:rsidR="00461B05" w:rsidRPr="00DB0F78" w:rsidRDefault="00461B05"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4.21. При обективна невъзможност за изпълнение на договореното по т.4.20. количество дървесина поради форсмажорни обст</w:t>
      </w:r>
      <w:r w:rsidR="00640E03" w:rsidRPr="00DB0F78">
        <w:rPr>
          <w:color w:val="000000" w:themeColor="text1"/>
          <w:sz w:val="24"/>
          <w:szCs w:val="24"/>
          <w:lang w:val="ru-RU"/>
        </w:rPr>
        <w:t>оятелства по смисъла на § 1, т.</w:t>
      </w:r>
      <w:r w:rsidRPr="00DB0F78">
        <w:rPr>
          <w:color w:val="000000" w:themeColor="text1"/>
          <w:sz w:val="24"/>
          <w:szCs w:val="24"/>
          <w:lang w:val="ru-RU"/>
        </w:rPr>
        <w:t>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461B05" w:rsidRPr="00DB0F78" w:rsidRDefault="00461B05"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4.22. Постави информационни табели по образец в насажденията, в които се извършва добив на дърве</w:t>
      </w:r>
      <w:r w:rsidR="00640E03" w:rsidRPr="00DB0F78">
        <w:rPr>
          <w:color w:val="000000" w:themeColor="text1"/>
          <w:sz w:val="24"/>
          <w:szCs w:val="24"/>
          <w:lang w:val="ru-RU"/>
        </w:rPr>
        <w:t>сина, на основание чл.52, ал.</w:t>
      </w:r>
      <w:r w:rsidRPr="00DB0F78">
        <w:rPr>
          <w:color w:val="000000" w:themeColor="text1"/>
          <w:sz w:val="24"/>
          <w:szCs w:val="24"/>
          <w:lang w:val="ru-RU"/>
        </w:rPr>
        <w:t xml:space="preserve">5 от Наредбата. </w:t>
      </w:r>
    </w:p>
    <w:p w:rsidR="00461B05" w:rsidRPr="00DB0F78" w:rsidRDefault="00461B05"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 xml:space="preserve">4.23. Внася авансовите вноски по договорените размери и начини. </w:t>
      </w:r>
    </w:p>
    <w:p w:rsidR="00461B05" w:rsidRPr="00DB0F78" w:rsidRDefault="00461B05"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 xml:space="preserve">4.24. Заплати цялото реално добито количество дървесина от обекта. </w:t>
      </w:r>
    </w:p>
    <w:p w:rsidR="00461B05" w:rsidRPr="00DB0F78" w:rsidRDefault="00461B05"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4.25.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260A3F" w:rsidRPr="00DB0F78" w:rsidRDefault="00461B05"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 xml:space="preserve">4.26. Уведомява най-малко един работен ден предварително ПРОДАВАЧА за всяко предстоящо транспортиране на дървесина от обекта. </w:t>
      </w:r>
    </w:p>
    <w:p w:rsidR="00DB0F78" w:rsidRDefault="00DB0F78" w:rsidP="008266D5">
      <w:pPr>
        <w:tabs>
          <w:tab w:val="left" w:pos="540"/>
        </w:tabs>
        <w:jc w:val="both"/>
        <w:rPr>
          <w:color w:val="000000" w:themeColor="text1"/>
          <w:sz w:val="24"/>
          <w:szCs w:val="24"/>
          <w:lang w:val="bg-BG"/>
        </w:rPr>
      </w:pPr>
    </w:p>
    <w:p w:rsidR="00DB0F78" w:rsidRDefault="00DB0F78" w:rsidP="008266D5">
      <w:pPr>
        <w:tabs>
          <w:tab w:val="left" w:pos="540"/>
        </w:tabs>
        <w:jc w:val="both"/>
        <w:rPr>
          <w:color w:val="000000" w:themeColor="text1"/>
          <w:sz w:val="24"/>
          <w:szCs w:val="24"/>
          <w:lang w:val="bg-BG"/>
        </w:rPr>
      </w:pPr>
    </w:p>
    <w:p w:rsidR="00067298" w:rsidRPr="00DB0F78" w:rsidRDefault="00260A3F" w:rsidP="008266D5">
      <w:pPr>
        <w:tabs>
          <w:tab w:val="left" w:pos="540"/>
        </w:tabs>
        <w:jc w:val="both"/>
        <w:rPr>
          <w:color w:val="000000" w:themeColor="text1"/>
          <w:sz w:val="24"/>
          <w:szCs w:val="24"/>
          <w:lang w:val="bg-BG"/>
        </w:rPr>
      </w:pPr>
      <w:r w:rsidRPr="00DB0F78">
        <w:rPr>
          <w:color w:val="000000" w:themeColor="text1"/>
          <w:sz w:val="24"/>
          <w:szCs w:val="24"/>
          <w:lang w:val="bg-BG"/>
        </w:rPr>
        <w:t xml:space="preserve">4.27. Купувачът е длъжен да представи на Продавача списък с назначените от него лица, които ще осъществяват добива, </w:t>
      </w:r>
      <w:r w:rsidR="008266D5" w:rsidRPr="00DB0F78">
        <w:rPr>
          <w:color w:val="000000" w:themeColor="text1"/>
          <w:sz w:val="24"/>
          <w:szCs w:val="24"/>
          <w:lang w:val="ru-RU"/>
        </w:rPr>
        <w:t>с приложени към него свидетелства за правоспособност</w:t>
      </w:r>
      <w:r w:rsidR="008266D5" w:rsidRPr="00DB0F78">
        <w:rPr>
          <w:color w:val="000000" w:themeColor="text1"/>
          <w:sz w:val="24"/>
          <w:szCs w:val="24"/>
          <w:lang w:val="bg-BG"/>
        </w:rPr>
        <w:t xml:space="preserve"> </w:t>
      </w:r>
      <w:r w:rsidRPr="00DB0F78">
        <w:rPr>
          <w:color w:val="000000" w:themeColor="text1"/>
          <w:sz w:val="24"/>
          <w:szCs w:val="24"/>
          <w:lang w:val="bg-BG"/>
        </w:rPr>
        <w:t xml:space="preserve">както и копие от справките за изпратени уведомления по чл.62, ал.4 от КТ за назначените лица. </w:t>
      </w:r>
      <w:r w:rsidR="008266D5" w:rsidRPr="00DB0F78">
        <w:rPr>
          <w:color w:val="000000" w:themeColor="text1"/>
          <w:sz w:val="24"/>
          <w:szCs w:val="24"/>
          <w:lang w:val="ru-RU"/>
        </w:rPr>
        <w:t>Списъкът следва да съдържа и личните данни на лицата, които ще осаществяват добива.</w:t>
      </w:r>
      <w:r w:rsidR="008266D5" w:rsidRPr="00DB0F78">
        <w:rPr>
          <w:color w:val="000000" w:themeColor="text1"/>
          <w:sz w:val="24"/>
          <w:szCs w:val="24"/>
          <w:lang w:val="bg-BG"/>
        </w:rPr>
        <w:t xml:space="preserve"> При промени в състава на същите лица, Купувачът е длъжен да уведомява Продавача в 2-дневен срок от настъпване на промяната.  </w:t>
      </w:r>
    </w:p>
    <w:p w:rsidR="00067298" w:rsidRPr="00DB0F78" w:rsidRDefault="00067298" w:rsidP="008266D5">
      <w:pPr>
        <w:tabs>
          <w:tab w:val="left" w:pos="540"/>
        </w:tabs>
        <w:jc w:val="both"/>
        <w:rPr>
          <w:color w:val="000000" w:themeColor="text1"/>
          <w:sz w:val="24"/>
          <w:szCs w:val="24"/>
          <w:lang w:val="bg-BG"/>
        </w:rPr>
      </w:pPr>
      <w:r w:rsidRPr="00DB0F78">
        <w:rPr>
          <w:color w:val="000000" w:themeColor="text1"/>
          <w:sz w:val="24"/>
          <w:szCs w:val="24"/>
          <w:lang w:val="bg-BG"/>
        </w:rPr>
        <w:t>4.28. Купувачът е длъжен да спазва разборедбите на чл.23 и чл.24 от Наредба № 1 от 30.01.2012г. за контрола и опазването на горските територии.</w:t>
      </w:r>
    </w:p>
    <w:p w:rsidR="00067298" w:rsidRPr="00DB0F78" w:rsidRDefault="00067298" w:rsidP="008266D5">
      <w:pPr>
        <w:tabs>
          <w:tab w:val="left" w:pos="540"/>
        </w:tabs>
        <w:jc w:val="both"/>
        <w:rPr>
          <w:color w:val="000000" w:themeColor="text1"/>
          <w:sz w:val="24"/>
          <w:szCs w:val="24"/>
          <w:lang w:val="bg-BG"/>
        </w:rPr>
      </w:pPr>
      <w:r w:rsidRPr="00DB0F78">
        <w:rPr>
          <w:color w:val="000000" w:themeColor="text1"/>
          <w:sz w:val="24"/>
          <w:szCs w:val="24"/>
          <w:lang w:val="bg-BG"/>
        </w:rPr>
        <w:t>Купувачът е длъжен да поиска от Продавача да  издаде разрешителни за достъп на превозните средства и на работниците, които ще извършват добива.</w:t>
      </w:r>
    </w:p>
    <w:p w:rsidR="00260A3F" w:rsidRPr="00DB0F78" w:rsidRDefault="00067298" w:rsidP="008266D5">
      <w:pPr>
        <w:tabs>
          <w:tab w:val="left" w:pos="540"/>
        </w:tabs>
        <w:jc w:val="both"/>
        <w:rPr>
          <w:color w:val="000000" w:themeColor="text1"/>
          <w:sz w:val="24"/>
          <w:szCs w:val="24"/>
          <w:lang w:val="ru-RU"/>
        </w:rPr>
      </w:pPr>
      <w:r w:rsidRPr="00DB0F78">
        <w:rPr>
          <w:color w:val="000000" w:themeColor="text1"/>
          <w:sz w:val="24"/>
          <w:szCs w:val="24"/>
          <w:lang w:val="bg-BG"/>
        </w:rPr>
        <w:t xml:space="preserve">Когато разрешителните за достъп ще се издават от Купувача, той е длъжен да предостави на Продавача екземпляр от същите. </w:t>
      </w:r>
      <w:r w:rsidR="008266D5" w:rsidRPr="00DB0F78">
        <w:rPr>
          <w:color w:val="000000" w:themeColor="text1"/>
          <w:sz w:val="24"/>
          <w:szCs w:val="24"/>
          <w:lang w:val="bg-BG"/>
        </w:rPr>
        <w:t xml:space="preserve">   </w:t>
      </w:r>
    </w:p>
    <w:p w:rsidR="00461B05" w:rsidRPr="00DB0F78" w:rsidRDefault="00067298" w:rsidP="00461B05">
      <w:pPr>
        <w:tabs>
          <w:tab w:val="left" w:pos="709"/>
          <w:tab w:val="left" w:pos="851"/>
          <w:tab w:val="right" w:pos="1560"/>
        </w:tabs>
        <w:jc w:val="both"/>
        <w:rPr>
          <w:color w:val="000000" w:themeColor="text1"/>
          <w:sz w:val="24"/>
          <w:szCs w:val="24"/>
          <w:lang w:val="ru-RU"/>
        </w:rPr>
      </w:pPr>
      <w:r w:rsidRPr="00DB0F78">
        <w:rPr>
          <w:color w:val="000000" w:themeColor="text1"/>
          <w:sz w:val="24"/>
          <w:szCs w:val="24"/>
          <w:lang w:val="ru-RU"/>
        </w:rPr>
        <w:t>4.29</w:t>
      </w:r>
      <w:r w:rsidR="00461B05" w:rsidRPr="00DB0F78">
        <w:rPr>
          <w:color w:val="000000" w:themeColor="text1"/>
          <w:sz w:val="24"/>
          <w:szCs w:val="24"/>
          <w:lang w:val="ru-RU"/>
        </w:rPr>
        <w:t xml:space="preserve">. 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1272A2" w:rsidRPr="00DB0F78" w:rsidRDefault="00067298" w:rsidP="00225820">
      <w:pPr>
        <w:tabs>
          <w:tab w:val="left" w:pos="709"/>
          <w:tab w:val="left" w:pos="851"/>
          <w:tab w:val="right" w:pos="1560"/>
        </w:tabs>
        <w:jc w:val="both"/>
        <w:rPr>
          <w:color w:val="000000" w:themeColor="text1"/>
          <w:sz w:val="24"/>
          <w:szCs w:val="24"/>
          <w:lang w:val="bg-BG"/>
        </w:rPr>
      </w:pPr>
      <w:r w:rsidRPr="00DB0F78">
        <w:rPr>
          <w:color w:val="000000" w:themeColor="text1"/>
          <w:sz w:val="24"/>
          <w:szCs w:val="24"/>
          <w:lang w:val="ru-RU"/>
        </w:rPr>
        <w:t>4.30</w:t>
      </w:r>
      <w:r w:rsidR="00461B05" w:rsidRPr="00DB0F78">
        <w:rPr>
          <w:color w:val="000000" w:themeColor="text1"/>
          <w:sz w:val="24"/>
          <w:szCs w:val="24"/>
          <w:lang w:val="ru-RU"/>
        </w:rPr>
        <w:t>. 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1272A2" w:rsidRPr="00DB0F78" w:rsidRDefault="001272A2" w:rsidP="001272A2">
      <w:pPr>
        <w:ind w:firstLine="180"/>
        <w:jc w:val="both"/>
        <w:rPr>
          <w:color w:val="000000" w:themeColor="text1"/>
          <w:sz w:val="24"/>
          <w:szCs w:val="24"/>
          <w:lang w:val="ru-RU"/>
        </w:rPr>
      </w:pPr>
      <w:r w:rsidRPr="00DB0F78">
        <w:rPr>
          <w:color w:val="000000" w:themeColor="text1"/>
          <w:sz w:val="24"/>
          <w:szCs w:val="24"/>
          <w:lang w:val="ru-RU"/>
        </w:rPr>
        <w:t xml:space="preserve">     </w:t>
      </w:r>
      <w:r w:rsidRPr="00DB0F78">
        <w:rPr>
          <w:color w:val="000000" w:themeColor="text1"/>
          <w:sz w:val="24"/>
          <w:szCs w:val="24"/>
          <w:lang w:val="bg-BG"/>
        </w:rPr>
        <w:tab/>
      </w:r>
      <w:r w:rsidRPr="00DB0F78">
        <w:rPr>
          <w:color w:val="000000" w:themeColor="text1"/>
          <w:sz w:val="24"/>
          <w:szCs w:val="24"/>
          <w:lang w:val="ru-RU"/>
        </w:rPr>
        <w:t xml:space="preserve">  </w:t>
      </w:r>
    </w:p>
    <w:p w:rsidR="001272A2" w:rsidRPr="00DB0F78" w:rsidRDefault="001272A2" w:rsidP="00225820">
      <w:pPr>
        <w:jc w:val="both"/>
        <w:rPr>
          <w:b/>
          <w:color w:val="000000" w:themeColor="text1"/>
          <w:sz w:val="24"/>
          <w:szCs w:val="24"/>
          <w:lang w:val="bg-BG"/>
        </w:rPr>
      </w:pPr>
      <w:r w:rsidRPr="00DB0F78">
        <w:rPr>
          <w:b/>
          <w:color w:val="000000" w:themeColor="text1"/>
          <w:sz w:val="24"/>
          <w:szCs w:val="24"/>
        </w:rPr>
        <w:t>V</w:t>
      </w:r>
      <w:r w:rsidRPr="00DB0F78">
        <w:rPr>
          <w:b/>
          <w:color w:val="000000" w:themeColor="text1"/>
          <w:sz w:val="24"/>
          <w:szCs w:val="24"/>
          <w:lang w:val="ru-RU"/>
        </w:rPr>
        <w:t>.СЪОБЩЕНИЯ</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 xml:space="preserve">5.1. Всички съобщения и уведомления, включително и за разваляне на договора, ще се извършват в писмена форма.(чрез телеграф, телекс, препоръчана поща или на ръка в деловодството на </w:t>
      </w:r>
      <w:r w:rsidR="00067298" w:rsidRPr="00DB0F78">
        <w:rPr>
          <w:color w:val="000000" w:themeColor="text1"/>
          <w:sz w:val="24"/>
          <w:szCs w:val="24"/>
          <w:lang w:val="bg-BG"/>
        </w:rPr>
        <w:t>ТП-ДГС София</w:t>
      </w:r>
      <w:r w:rsidRPr="00DB0F78">
        <w:rPr>
          <w:color w:val="000000" w:themeColor="text1"/>
          <w:sz w:val="24"/>
          <w:szCs w:val="24"/>
          <w:lang w:val="ru-RU"/>
        </w:rPr>
        <w:t>).</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 xml:space="preserve">5.2. При промяна на адреса за кореспонденция на някоя от страните по договора, същата е длъжна в </w:t>
      </w:r>
      <w:r w:rsidRPr="00DB0F78">
        <w:rPr>
          <w:color w:val="000000" w:themeColor="text1"/>
          <w:sz w:val="24"/>
          <w:szCs w:val="24"/>
          <w:lang w:val="bg-BG"/>
        </w:rPr>
        <w:t>3-</w:t>
      </w:r>
      <w:r w:rsidRPr="00DB0F78">
        <w:rPr>
          <w:color w:val="000000" w:themeColor="text1"/>
          <w:sz w:val="24"/>
          <w:szCs w:val="24"/>
          <w:lang w:val="ru-RU"/>
        </w:rPr>
        <w:t>дневен срок да информира другата страна, в противен случай кореспонденцията ще бъде изпращана на адреса</w:t>
      </w:r>
      <w:r w:rsidRPr="00DB0F78">
        <w:rPr>
          <w:color w:val="000000" w:themeColor="text1"/>
          <w:sz w:val="24"/>
          <w:szCs w:val="24"/>
          <w:lang w:val="bg-BG"/>
        </w:rPr>
        <w:t>,</w:t>
      </w:r>
      <w:r w:rsidRPr="00DB0F78">
        <w:rPr>
          <w:color w:val="000000" w:themeColor="text1"/>
          <w:sz w:val="24"/>
          <w:szCs w:val="24"/>
          <w:lang w:val="ru-RU"/>
        </w:rPr>
        <w:t xml:space="preserve"> посочен от страната по договора, като ще се счита за адрес на получаване на уведомление без значение.</w:t>
      </w:r>
    </w:p>
    <w:p w:rsidR="00225820" w:rsidRPr="00DB0F78" w:rsidRDefault="00225820" w:rsidP="001272A2">
      <w:pPr>
        <w:jc w:val="both"/>
        <w:rPr>
          <w:color w:val="000000" w:themeColor="text1"/>
          <w:sz w:val="24"/>
          <w:szCs w:val="24"/>
          <w:lang w:val="ru-RU"/>
        </w:rPr>
      </w:pPr>
    </w:p>
    <w:p w:rsidR="001272A2" w:rsidRPr="00DB0F78" w:rsidRDefault="001272A2" w:rsidP="00225820">
      <w:pPr>
        <w:rPr>
          <w:b/>
          <w:color w:val="000000" w:themeColor="text1"/>
          <w:sz w:val="24"/>
          <w:szCs w:val="24"/>
          <w:lang w:val="ru-RU"/>
        </w:rPr>
      </w:pPr>
      <w:proofErr w:type="gramStart"/>
      <w:r w:rsidRPr="00DB0F78">
        <w:rPr>
          <w:b/>
          <w:color w:val="000000" w:themeColor="text1"/>
          <w:sz w:val="24"/>
          <w:szCs w:val="24"/>
        </w:rPr>
        <w:t>V</w:t>
      </w:r>
      <w:r w:rsidRPr="00DB0F78">
        <w:rPr>
          <w:b/>
          <w:color w:val="000000" w:themeColor="text1"/>
          <w:sz w:val="24"/>
          <w:szCs w:val="24"/>
          <w:lang w:val="ru-RU"/>
        </w:rPr>
        <w:t>І.</w:t>
      </w:r>
      <w:proofErr w:type="gramEnd"/>
      <w:r w:rsidRPr="00DB0F78">
        <w:rPr>
          <w:b/>
          <w:color w:val="000000" w:themeColor="text1"/>
          <w:sz w:val="24"/>
          <w:szCs w:val="24"/>
          <w:lang w:val="ru-RU"/>
        </w:rPr>
        <w:t xml:space="preserve"> ГАРАНЦИЯ ЗА ИЗПЪЛНЕНИЕ</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 xml:space="preserve">6.1. Гаранцията за изпълнение на договора е парична, вносима по сметка на </w:t>
      </w:r>
      <w:r w:rsidRPr="00DB0F78">
        <w:rPr>
          <w:color w:val="000000" w:themeColor="text1"/>
          <w:sz w:val="24"/>
          <w:szCs w:val="24"/>
          <w:lang w:val="bg-BG"/>
        </w:rPr>
        <w:t>Продавача</w:t>
      </w:r>
      <w:r w:rsidR="00A13B45" w:rsidRPr="00DB0F78">
        <w:rPr>
          <w:color w:val="000000" w:themeColor="text1"/>
          <w:sz w:val="24"/>
          <w:szCs w:val="24"/>
          <w:lang w:val="ru-RU"/>
        </w:rPr>
        <w:t xml:space="preserve"> /</w:t>
      </w:r>
      <w:r w:rsidRPr="00DB0F78">
        <w:rPr>
          <w:color w:val="000000" w:themeColor="text1"/>
          <w:sz w:val="24"/>
          <w:szCs w:val="24"/>
          <w:lang w:val="ru-RU"/>
        </w:rPr>
        <w:t>банкова</w:t>
      </w:r>
      <w:r w:rsidRPr="00DB0F78">
        <w:rPr>
          <w:color w:val="000000" w:themeColor="text1"/>
          <w:sz w:val="24"/>
          <w:szCs w:val="24"/>
          <w:lang w:val="bg-BG"/>
        </w:rPr>
        <w:t xml:space="preserve"> със срок на валидност до ………….г</w:t>
      </w:r>
      <w:r w:rsidRPr="00DB0F78">
        <w:rPr>
          <w:color w:val="000000" w:themeColor="text1"/>
          <w:sz w:val="24"/>
          <w:szCs w:val="24"/>
          <w:lang w:val="ru-RU"/>
        </w:rPr>
        <w:t xml:space="preserve">, издадена в полза на </w:t>
      </w:r>
      <w:r w:rsidR="00A13B45" w:rsidRPr="00DB0F78">
        <w:rPr>
          <w:color w:val="000000" w:themeColor="text1"/>
          <w:sz w:val="24"/>
          <w:szCs w:val="24"/>
          <w:lang w:val="bg-BG"/>
        </w:rPr>
        <w:t>ТП-ДГС София</w:t>
      </w:r>
      <w:r w:rsidRPr="00DB0F78">
        <w:rPr>
          <w:color w:val="000000" w:themeColor="text1"/>
          <w:sz w:val="24"/>
          <w:szCs w:val="24"/>
          <w:lang w:val="ru-RU"/>
        </w:rPr>
        <w:t xml:space="preserve"> и е в размер на </w:t>
      </w:r>
      <w:r w:rsidRPr="00DB0F78">
        <w:rPr>
          <w:color w:val="000000" w:themeColor="text1"/>
          <w:sz w:val="24"/>
          <w:szCs w:val="24"/>
          <w:lang w:val="bg-BG"/>
        </w:rPr>
        <w:t>5</w:t>
      </w:r>
      <w:r w:rsidRPr="00DB0F78">
        <w:rPr>
          <w:b/>
          <w:color w:val="000000" w:themeColor="text1"/>
          <w:sz w:val="24"/>
          <w:szCs w:val="24"/>
          <w:lang w:val="ru-RU"/>
        </w:rPr>
        <w:t>%</w:t>
      </w:r>
      <w:r w:rsidRPr="00DB0F78">
        <w:rPr>
          <w:color w:val="000000" w:themeColor="text1"/>
          <w:sz w:val="24"/>
          <w:szCs w:val="24"/>
          <w:lang w:val="ru-RU"/>
        </w:rPr>
        <w:t xml:space="preserve"> от </w:t>
      </w:r>
      <w:r w:rsidRPr="00DB0F78">
        <w:rPr>
          <w:color w:val="000000" w:themeColor="text1"/>
          <w:sz w:val="24"/>
          <w:szCs w:val="24"/>
          <w:lang w:val="bg-BG"/>
        </w:rPr>
        <w:t xml:space="preserve">от достигнатата </w:t>
      </w:r>
      <w:r w:rsidRPr="00DB0F78">
        <w:rPr>
          <w:color w:val="000000" w:themeColor="text1"/>
          <w:sz w:val="24"/>
          <w:szCs w:val="24"/>
          <w:lang w:val="ru-RU"/>
        </w:rPr>
        <w:t xml:space="preserve">стойността на </w:t>
      </w:r>
      <w:r w:rsidRPr="00DB0F78">
        <w:rPr>
          <w:color w:val="000000" w:themeColor="text1"/>
          <w:sz w:val="24"/>
          <w:szCs w:val="24"/>
          <w:lang w:val="bg-BG"/>
        </w:rPr>
        <w:t>обекта-………………………………..лв</w:t>
      </w:r>
      <w:r w:rsidRPr="00DB0F78">
        <w:rPr>
          <w:color w:val="000000" w:themeColor="text1"/>
          <w:sz w:val="24"/>
          <w:szCs w:val="24"/>
          <w:lang w:val="ru-RU"/>
        </w:rPr>
        <w:t>.</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6.2. Гаранцията за изпълнение се освобождава:</w:t>
      </w:r>
    </w:p>
    <w:p w:rsidR="005E15C9" w:rsidRPr="00DB0F78" w:rsidRDefault="001272A2" w:rsidP="001272A2">
      <w:pPr>
        <w:jc w:val="both"/>
        <w:rPr>
          <w:color w:val="000000" w:themeColor="text1"/>
          <w:sz w:val="24"/>
          <w:szCs w:val="24"/>
          <w:lang w:val="ru-RU"/>
        </w:rPr>
      </w:pPr>
      <w:r w:rsidRPr="00DB0F78">
        <w:rPr>
          <w:color w:val="000000" w:themeColor="text1"/>
          <w:sz w:val="24"/>
          <w:szCs w:val="24"/>
          <w:lang w:val="ru-RU"/>
        </w:rPr>
        <w:t>- след съставяне на констативни протоколи за освидетелстване на всички сечища в обект №.....................;</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 № .............);</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 xml:space="preserve">6.3. </w:t>
      </w:r>
      <w:r w:rsidRPr="00DB0F78">
        <w:rPr>
          <w:color w:val="000000" w:themeColor="text1"/>
          <w:sz w:val="24"/>
          <w:szCs w:val="24"/>
          <w:lang w:val="bg-BG"/>
        </w:rPr>
        <w:t>Продавачът</w:t>
      </w:r>
      <w:r w:rsidRPr="00DB0F78">
        <w:rPr>
          <w:color w:val="000000" w:themeColor="text1"/>
          <w:sz w:val="24"/>
          <w:szCs w:val="24"/>
          <w:lang w:val="ru-RU"/>
        </w:rPr>
        <w:t xml:space="preserve"> освобождава гаранцията за изпълнение без да дължи лихви за периода, през който средствата законно са престояли при него.</w:t>
      </w:r>
    </w:p>
    <w:p w:rsidR="00225820" w:rsidRPr="00DB0F78" w:rsidRDefault="001272A2" w:rsidP="001272A2">
      <w:pPr>
        <w:jc w:val="both"/>
        <w:rPr>
          <w:b/>
          <w:color w:val="000000" w:themeColor="text1"/>
          <w:sz w:val="24"/>
          <w:szCs w:val="24"/>
          <w:lang w:val="bg-BG"/>
        </w:rPr>
      </w:pPr>
      <w:r w:rsidRPr="00DB0F78">
        <w:rPr>
          <w:b/>
          <w:color w:val="000000" w:themeColor="text1"/>
          <w:sz w:val="24"/>
          <w:szCs w:val="24"/>
          <w:lang w:val="bg-BG"/>
        </w:rPr>
        <w:t xml:space="preserve">                                          </w:t>
      </w:r>
    </w:p>
    <w:p w:rsidR="001272A2" w:rsidRPr="00DB0F78" w:rsidRDefault="001272A2" w:rsidP="001272A2">
      <w:pPr>
        <w:jc w:val="both"/>
        <w:rPr>
          <w:b/>
          <w:color w:val="000000" w:themeColor="text1"/>
          <w:sz w:val="24"/>
          <w:szCs w:val="24"/>
          <w:lang w:val="en-US"/>
        </w:rPr>
      </w:pPr>
      <w:proofErr w:type="gramStart"/>
      <w:r w:rsidRPr="00DB0F78">
        <w:rPr>
          <w:b/>
          <w:color w:val="000000" w:themeColor="text1"/>
          <w:sz w:val="24"/>
          <w:szCs w:val="24"/>
        </w:rPr>
        <w:t>V</w:t>
      </w:r>
      <w:r w:rsidRPr="00DB0F78">
        <w:rPr>
          <w:b/>
          <w:color w:val="000000" w:themeColor="text1"/>
          <w:sz w:val="24"/>
          <w:szCs w:val="24"/>
          <w:lang w:val="bg-BG"/>
        </w:rPr>
        <w:t>ІІ.</w:t>
      </w:r>
      <w:proofErr w:type="gramEnd"/>
      <w:r w:rsidRPr="00DB0F78">
        <w:rPr>
          <w:b/>
          <w:color w:val="000000" w:themeColor="text1"/>
          <w:sz w:val="24"/>
          <w:szCs w:val="24"/>
          <w:lang w:val="bg-BG"/>
        </w:rPr>
        <w:t xml:space="preserve"> ПРЕКРАТЯВАНЕ НА ДОГОВОРА</w:t>
      </w:r>
    </w:p>
    <w:p w:rsidR="00205893" w:rsidRPr="00DB0F78" w:rsidRDefault="00205893" w:rsidP="005E15C9">
      <w:pPr>
        <w:tabs>
          <w:tab w:val="left" w:pos="450"/>
          <w:tab w:val="left" w:pos="709"/>
          <w:tab w:val="right" w:pos="9974"/>
        </w:tabs>
        <w:jc w:val="both"/>
        <w:rPr>
          <w:color w:val="000000" w:themeColor="text1"/>
          <w:sz w:val="24"/>
          <w:szCs w:val="24"/>
          <w:lang w:val="ru-RU"/>
        </w:rPr>
      </w:pPr>
      <w:r w:rsidRPr="00DB0F78">
        <w:rPr>
          <w:color w:val="000000" w:themeColor="text1"/>
          <w:sz w:val="24"/>
          <w:szCs w:val="24"/>
          <w:lang w:val="ru-RU"/>
        </w:rPr>
        <w:t>7. Договорът се прекратява:</w:t>
      </w:r>
    </w:p>
    <w:p w:rsidR="00205893" w:rsidRPr="00DB0F78" w:rsidRDefault="00205893" w:rsidP="005E15C9">
      <w:pPr>
        <w:tabs>
          <w:tab w:val="right" w:pos="9974"/>
        </w:tabs>
        <w:jc w:val="both"/>
        <w:rPr>
          <w:color w:val="000000" w:themeColor="text1"/>
          <w:sz w:val="24"/>
          <w:szCs w:val="24"/>
          <w:lang w:val="ru-RU"/>
        </w:rPr>
      </w:pPr>
      <w:r w:rsidRPr="00DB0F78">
        <w:rPr>
          <w:color w:val="000000" w:themeColor="text1"/>
          <w:sz w:val="24"/>
          <w:szCs w:val="24"/>
          <w:lang w:val="ru-RU"/>
        </w:rPr>
        <w:t>7.1. С изтичане срока на договора;</w:t>
      </w:r>
    </w:p>
    <w:p w:rsidR="00205893" w:rsidRPr="00DB0F78" w:rsidRDefault="00205893" w:rsidP="005E15C9">
      <w:pPr>
        <w:tabs>
          <w:tab w:val="right" w:pos="9974"/>
        </w:tabs>
        <w:jc w:val="both"/>
        <w:rPr>
          <w:color w:val="000000" w:themeColor="text1"/>
          <w:sz w:val="24"/>
          <w:szCs w:val="24"/>
          <w:lang w:val="ru-RU"/>
        </w:rPr>
      </w:pPr>
      <w:r w:rsidRPr="00DB0F78">
        <w:rPr>
          <w:color w:val="000000" w:themeColor="text1"/>
          <w:sz w:val="24"/>
          <w:szCs w:val="24"/>
          <w:lang w:val="ru-RU"/>
        </w:rPr>
        <w:t>7.2. По взаимно съгласие на страните, изразено в писмена форма;</w:t>
      </w:r>
    </w:p>
    <w:p w:rsidR="00205893" w:rsidRPr="00DB0F78" w:rsidRDefault="00205893" w:rsidP="005E15C9">
      <w:pPr>
        <w:tabs>
          <w:tab w:val="left" w:pos="567"/>
          <w:tab w:val="left" w:pos="709"/>
          <w:tab w:val="left" w:pos="851"/>
          <w:tab w:val="num" w:pos="1080"/>
          <w:tab w:val="right" w:pos="9974"/>
        </w:tabs>
        <w:jc w:val="both"/>
        <w:rPr>
          <w:color w:val="000000" w:themeColor="text1"/>
          <w:sz w:val="24"/>
          <w:szCs w:val="24"/>
          <w:lang w:val="ru-RU"/>
        </w:rPr>
      </w:pPr>
      <w:r w:rsidRPr="00DB0F78">
        <w:rPr>
          <w:color w:val="000000" w:themeColor="text1"/>
          <w:sz w:val="24"/>
          <w:szCs w:val="24"/>
          <w:lang w:val="ru-RU"/>
        </w:rPr>
        <w:t xml:space="preserve">7.3. От ПРОДАВАЧА с едностранно писмено уведомление, когато по време на действието на договора се установи, че: </w:t>
      </w:r>
    </w:p>
    <w:p w:rsidR="00205893" w:rsidRPr="00DB0F78" w:rsidRDefault="00205893" w:rsidP="005E15C9">
      <w:pPr>
        <w:tabs>
          <w:tab w:val="left" w:pos="567"/>
          <w:tab w:val="left" w:pos="709"/>
          <w:tab w:val="left" w:pos="851"/>
          <w:tab w:val="num" w:pos="1080"/>
          <w:tab w:val="right" w:pos="9974"/>
        </w:tabs>
        <w:jc w:val="both"/>
        <w:rPr>
          <w:color w:val="000000" w:themeColor="text1"/>
          <w:sz w:val="24"/>
          <w:szCs w:val="24"/>
          <w:lang w:val="ru-RU"/>
        </w:rPr>
      </w:pPr>
      <w:r w:rsidRPr="00DB0F78">
        <w:rPr>
          <w:color w:val="000000" w:themeColor="text1"/>
          <w:sz w:val="24"/>
          <w:szCs w:val="24"/>
          <w:lang w:val="ru-RU"/>
        </w:rPr>
        <w:t>7.3.1. 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rsidR="00205893" w:rsidRPr="00DB0F78" w:rsidRDefault="00205893" w:rsidP="005E15C9">
      <w:pPr>
        <w:widowControl w:val="0"/>
        <w:tabs>
          <w:tab w:val="left" w:pos="709"/>
          <w:tab w:val="left" w:pos="851"/>
        </w:tabs>
        <w:autoSpaceDE w:val="0"/>
        <w:autoSpaceDN w:val="0"/>
        <w:adjustRightInd w:val="0"/>
        <w:contextualSpacing/>
        <w:jc w:val="both"/>
        <w:rPr>
          <w:color w:val="000000" w:themeColor="text1"/>
          <w:sz w:val="24"/>
          <w:szCs w:val="24"/>
          <w:lang w:val="ru-RU"/>
        </w:rPr>
      </w:pPr>
      <w:r w:rsidRPr="00DB0F78">
        <w:rPr>
          <w:color w:val="000000" w:themeColor="text1"/>
          <w:sz w:val="24"/>
          <w:szCs w:val="24"/>
          <w:lang w:val="ru-RU"/>
        </w:rPr>
        <w:t>7.3.2. КУПУВАЧЪТ е подписал декларация с невярно съдържание;</w:t>
      </w:r>
    </w:p>
    <w:p w:rsidR="00205893" w:rsidRPr="00DB0F78" w:rsidRDefault="00205893" w:rsidP="005E15C9">
      <w:pPr>
        <w:widowControl w:val="0"/>
        <w:tabs>
          <w:tab w:val="left" w:pos="709"/>
          <w:tab w:val="left" w:pos="851"/>
        </w:tabs>
        <w:autoSpaceDE w:val="0"/>
        <w:autoSpaceDN w:val="0"/>
        <w:adjustRightInd w:val="0"/>
        <w:contextualSpacing/>
        <w:jc w:val="both"/>
        <w:rPr>
          <w:color w:val="000000" w:themeColor="text1"/>
          <w:sz w:val="24"/>
          <w:szCs w:val="24"/>
          <w:lang w:val="ru-RU"/>
        </w:rPr>
      </w:pPr>
      <w:r w:rsidRPr="00DB0F78">
        <w:rPr>
          <w:color w:val="000000" w:themeColor="text1"/>
          <w:sz w:val="24"/>
          <w:szCs w:val="24"/>
          <w:lang w:val="ru-RU"/>
        </w:rPr>
        <w:t>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205893" w:rsidRPr="00DB0F78" w:rsidRDefault="00205893" w:rsidP="005E15C9">
      <w:pPr>
        <w:widowControl w:val="0"/>
        <w:tabs>
          <w:tab w:val="left" w:pos="709"/>
          <w:tab w:val="left" w:pos="851"/>
        </w:tabs>
        <w:autoSpaceDE w:val="0"/>
        <w:autoSpaceDN w:val="0"/>
        <w:adjustRightInd w:val="0"/>
        <w:contextualSpacing/>
        <w:jc w:val="both"/>
        <w:rPr>
          <w:color w:val="000000" w:themeColor="text1"/>
          <w:sz w:val="24"/>
          <w:szCs w:val="24"/>
          <w:lang w:val="ru-RU"/>
        </w:rPr>
      </w:pPr>
      <w:r w:rsidRPr="00DB0F78">
        <w:rPr>
          <w:color w:val="000000" w:themeColor="text1"/>
          <w:sz w:val="24"/>
          <w:szCs w:val="24"/>
          <w:lang w:val="ru-RU"/>
        </w:rPr>
        <w:t xml:space="preserve">7.3.4. дейността се извършва от подизпълнители, които не отговарят на изискванията на чл.18 от </w:t>
      </w:r>
      <w:r w:rsidRPr="00DB0F78">
        <w:rPr>
          <w:color w:val="000000" w:themeColor="text1"/>
          <w:sz w:val="24"/>
          <w:szCs w:val="24"/>
          <w:lang w:val="ru-RU"/>
        </w:rPr>
        <w:lastRenderedPageBreak/>
        <w:t xml:space="preserve">Наредбата; </w:t>
      </w:r>
    </w:p>
    <w:p w:rsidR="00205893" w:rsidRPr="00DB0F78" w:rsidRDefault="00205893" w:rsidP="005E15C9">
      <w:pPr>
        <w:widowControl w:val="0"/>
        <w:autoSpaceDE w:val="0"/>
        <w:autoSpaceDN w:val="0"/>
        <w:adjustRightInd w:val="0"/>
        <w:contextualSpacing/>
        <w:jc w:val="both"/>
        <w:rPr>
          <w:color w:val="000000" w:themeColor="text1"/>
          <w:sz w:val="24"/>
          <w:szCs w:val="24"/>
          <w:lang w:val="ru-RU"/>
        </w:rPr>
      </w:pPr>
      <w:r w:rsidRPr="00DB0F78">
        <w:rPr>
          <w:color w:val="000000" w:themeColor="text1"/>
          <w:sz w:val="24"/>
          <w:szCs w:val="24"/>
          <w:lang w:val="ru-RU"/>
        </w:rPr>
        <w:t>7.4. С едностранно писмено волеизявление от страна на ПРОДАВАЧА, като внесената от КУПУВАЧА гаранция за изпълнение</w:t>
      </w:r>
      <w:r w:rsidR="00225820" w:rsidRPr="00DB0F78">
        <w:rPr>
          <w:color w:val="000000" w:themeColor="text1"/>
          <w:sz w:val="24"/>
          <w:szCs w:val="24"/>
          <w:lang w:val="ru-RU"/>
        </w:rPr>
        <w:t xml:space="preserve"> на договора се задържа</w:t>
      </w:r>
      <w:r w:rsidRPr="00DB0F78">
        <w:rPr>
          <w:color w:val="000000" w:themeColor="text1"/>
          <w:sz w:val="24"/>
          <w:szCs w:val="24"/>
          <w:lang w:val="ru-RU"/>
        </w:rPr>
        <w:t>, в случай, че:</w:t>
      </w:r>
    </w:p>
    <w:p w:rsidR="00205893" w:rsidRPr="00DB0F78" w:rsidRDefault="00317E16" w:rsidP="005E15C9">
      <w:pPr>
        <w:tabs>
          <w:tab w:val="left" w:pos="709"/>
          <w:tab w:val="left" w:pos="851"/>
        </w:tabs>
        <w:jc w:val="both"/>
        <w:rPr>
          <w:color w:val="000000" w:themeColor="text1"/>
          <w:sz w:val="24"/>
          <w:szCs w:val="24"/>
          <w:lang w:val="ru-RU"/>
        </w:rPr>
      </w:pPr>
      <w:r w:rsidRPr="00DB0F78">
        <w:rPr>
          <w:color w:val="000000" w:themeColor="text1"/>
          <w:sz w:val="24"/>
          <w:szCs w:val="24"/>
          <w:lang w:val="ru-RU"/>
        </w:rPr>
        <w:t>7.</w:t>
      </w:r>
      <w:r w:rsidRPr="00DB0F78">
        <w:rPr>
          <w:color w:val="000000" w:themeColor="text1"/>
          <w:sz w:val="24"/>
          <w:szCs w:val="24"/>
          <w:lang w:val="en-US"/>
        </w:rPr>
        <w:t>4.1</w:t>
      </w:r>
      <w:r w:rsidR="00205893" w:rsidRPr="00DB0F78">
        <w:rPr>
          <w:color w:val="000000" w:themeColor="text1"/>
          <w:sz w:val="24"/>
          <w:szCs w:val="24"/>
          <w:lang w:val="ru-RU"/>
        </w:rPr>
        <w:t>. КУПУВАЧЪТ откаже да заплати приетата на временен склад дървесина, съгласно посочените в договора срокове;</w:t>
      </w:r>
    </w:p>
    <w:p w:rsidR="005E15C9" w:rsidRPr="00DB0F78" w:rsidRDefault="00E37E3C" w:rsidP="005E15C9">
      <w:pPr>
        <w:pStyle w:val="BodyText3"/>
        <w:spacing w:after="0"/>
        <w:jc w:val="both"/>
        <w:rPr>
          <w:color w:val="000000" w:themeColor="text1"/>
          <w:sz w:val="24"/>
          <w:szCs w:val="24"/>
          <w:lang w:val="bg-BG"/>
        </w:rPr>
      </w:pPr>
      <w:r w:rsidRPr="00DB0F78">
        <w:rPr>
          <w:color w:val="000000" w:themeColor="text1"/>
          <w:sz w:val="24"/>
          <w:szCs w:val="24"/>
          <w:lang w:val="bg-BG"/>
        </w:rPr>
        <w:t>7.4.2</w:t>
      </w:r>
      <w:r w:rsidR="005E15C9" w:rsidRPr="00DB0F78">
        <w:rPr>
          <w:color w:val="000000" w:themeColor="text1"/>
          <w:sz w:val="24"/>
          <w:szCs w:val="24"/>
          <w:lang w:val="bg-BG"/>
        </w:rPr>
        <w:t xml:space="preserve">. В случай, че Купувачът не започне сеч в насаждението в седем дневен срок от датата на издаване на съответното позволително за сеч. </w:t>
      </w:r>
    </w:p>
    <w:p w:rsidR="005E15C9" w:rsidRPr="00DB0F78" w:rsidRDefault="00E37E3C" w:rsidP="005E15C9">
      <w:pPr>
        <w:jc w:val="both"/>
        <w:rPr>
          <w:color w:val="000000" w:themeColor="text1"/>
          <w:sz w:val="24"/>
          <w:szCs w:val="24"/>
          <w:lang w:val="bg-BG"/>
        </w:rPr>
      </w:pPr>
      <w:r w:rsidRPr="00DB0F78">
        <w:rPr>
          <w:color w:val="000000" w:themeColor="text1"/>
          <w:sz w:val="24"/>
          <w:szCs w:val="24"/>
          <w:lang w:val="bg-BG"/>
        </w:rPr>
        <w:t>7.4.3</w:t>
      </w:r>
      <w:r w:rsidR="005E15C9" w:rsidRPr="00DB0F78">
        <w:rPr>
          <w:color w:val="000000" w:themeColor="text1"/>
          <w:sz w:val="24"/>
          <w:szCs w:val="24"/>
          <w:lang w:val="bg-BG"/>
        </w:rPr>
        <w:t>. В случай, че Купувачът не се яви да получи позволително за сеч за което и да е насаждение, включено в обекта в срока, указан в т.1.2 от настоящия договор.</w:t>
      </w:r>
    </w:p>
    <w:p w:rsidR="0097115C" w:rsidRPr="00DB0F78" w:rsidRDefault="0097115C" w:rsidP="005E15C9">
      <w:pPr>
        <w:jc w:val="both"/>
        <w:rPr>
          <w:b/>
          <w:color w:val="000000" w:themeColor="text1"/>
          <w:sz w:val="24"/>
          <w:szCs w:val="24"/>
          <w:lang w:val="bg-BG"/>
        </w:rPr>
      </w:pPr>
      <w:r w:rsidRPr="00DB0F78">
        <w:rPr>
          <w:color w:val="000000" w:themeColor="text1"/>
          <w:sz w:val="24"/>
          <w:szCs w:val="24"/>
          <w:lang w:val="bg-BG"/>
        </w:rPr>
        <w:t>7.4.4. В случай, че Купувача предостави на трети лица, права по настоящия договор.</w:t>
      </w:r>
    </w:p>
    <w:p w:rsidR="00FE0C9E" w:rsidRPr="00DB0F78" w:rsidRDefault="00FE0C9E" w:rsidP="005E15C9">
      <w:pPr>
        <w:jc w:val="both"/>
        <w:rPr>
          <w:color w:val="000000" w:themeColor="text1"/>
          <w:sz w:val="24"/>
          <w:szCs w:val="24"/>
          <w:lang w:val="bg-BG"/>
        </w:rPr>
      </w:pPr>
      <w:r w:rsidRPr="00DB0F78">
        <w:rPr>
          <w:color w:val="000000" w:themeColor="text1"/>
          <w:sz w:val="24"/>
          <w:szCs w:val="24"/>
          <w:lang w:val="bg-BG"/>
        </w:rPr>
        <w:t>7.5. Купувачът може да прекрати договора с едностранно писмено уведомление, като внесената от него гаранция за изпълнението на договора му се възстановява в срок от 5 работни дни, ако Продавачът не изпълни задължението си:</w:t>
      </w:r>
    </w:p>
    <w:p w:rsidR="00FE0C9E" w:rsidRPr="00DB0F78" w:rsidRDefault="00FE0C9E" w:rsidP="005E15C9">
      <w:pPr>
        <w:jc w:val="both"/>
        <w:rPr>
          <w:color w:val="000000" w:themeColor="text1"/>
          <w:sz w:val="24"/>
          <w:szCs w:val="24"/>
          <w:lang w:val="bg-BG"/>
        </w:rPr>
      </w:pPr>
      <w:r w:rsidRPr="00DB0F78">
        <w:rPr>
          <w:color w:val="000000" w:themeColor="text1"/>
          <w:sz w:val="24"/>
          <w:szCs w:val="24"/>
          <w:lang w:val="bg-BG"/>
        </w:rPr>
        <w:t>7.5.1. по т.3.9 и т.3.10;</w:t>
      </w:r>
    </w:p>
    <w:p w:rsidR="00205893" w:rsidRPr="00DB0F78" w:rsidRDefault="00FE0C9E" w:rsidP="008F307C">
      <w:pPr>
        <w:jc w:val="both"/>
        <w:rPr>
          <w:color w:val="000000" w:themeColor="text1"/>
          <w:sz w:val="24"/>
          <w:szCs w:val="24"/>
          <w:lang w:val="bg-BG"/>
        </w:rPr>
      </w:pPr>
      <w:r w:rsidRPr="00DB0F78">
        <w:rPr>
          <w:color w:val="000000" w:themeColor="text1"/>
          <w:sz w:val="24"/>
          <w:szCs w:val="24"/>
          <w:lang w:val="bg-BG"/>
        </w:rPr>
        <w:t>7.5.2. по 3.11 в срок по-дълъг от 30 дни от датата на издаване на първото позволително за сеч за насаждение, включено в обекта. В този случай страните не си дължат взаимни престации, а внесената от Купувача гаранция за изпълнение на договора се връща в срок от 5 дни.</w:t>
      </w:r>
    </w:p>
    <w:p w:rsidR="008F307C" w:rsidRPr="00DB0F78" w:rsidRDefault="0097115C" w:rsidP="001272A2">
      <w:pPr>
        <w:jc w:val="both"/>
        <w:rPr>
          <w:color w:val="000000" w:themeColor="text1"/>
          <w:sz w:val="24"/>
          <w:szCs w:val="24"/>
          <w:lang w:val="bg-BG"/>
        </w:rPr>
      </w:pPr>
      <w:r w:rsidRPr="00DB0F78">
        <w:rPr>
          <w:color w:val="000000" w:themeColor="text1"/>
          <w:sz w:val="24"/>
          <w:szCs w:val="24"/>
          <w:lang w:val="bg-BG"/>
        </w:rPr>
        <w:t>7.6</w:t>
      </w:r>
      <w:r w:rsidR="001272A2" w:rsidRPr="00DB0F78">
        <w:rPr>
          <w:color w:val="000000" w:themeColor="text1"/>
          <w:sz w:val="24"/>
          <w:szCs w:val="24"/>
          <w:lang w:val="bg-BG"/>
        </w:rPr>
        <w:t>.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225820" w:rsidRPr="00DB0F78" w:rsidRDefault="0097115C" w:rsidP="001272A2">
      <w:pPr>
        <w:jc w:val="both"/>
        <w:rPr>
          <w:color w:val="000000" w:themeColor="text1"/>
          <w:sz w:val="24"/>
          <w:szCs w:val="24"/>
          <w:lang w:val="bg-BG"/>
        </w:rPr>
      </w:pPr>
      <w:r w:rsidRPr="00DB0F78">
        <w:rPr>
          <w:color w:val="000000" w:themeColor="text1"/>
          <w:sz w:val="24"/>
          <w:szCs w:val="24"/>
          <w:lang w:val="bg-BG"/>
        </w:rPr>
        <w:t>7.7</w:t>
      </w:r>
      <w:r w:rsidR="001272A2" w:rsidRPr="00DB0F78">
        <w:rPr>
          <w:color w:val="000000" w:themeColor="text1"/>
          <w:sz w:val="24"/>
          <w:szCs w:val="24"/>
          <w:lang w:val="bg-BG"/>
        </w:rPr>
        <w:t>.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Продавача, като на Купувача  се заплаща сумата само за действително добитата дървесина</w:t>
      </w:r>
      <w:r w:rsidR="001272A2" w:rsidRPr="00DB0F78">
        <w:rPr>
          <w:rFonts w:ascii="Tahoma" w:hAnsi="Tahoma"/>
          <w:color w:val="000000" w:themeColor="text1"/>
          <w:sz w:val="24"/>
          <w:szCs w:val="24"/>
          <w:lang w:val="bg-BG"/>
        </w:rPr>
        <w:t xml:space="preserve">. </w:t>
      </w:r>
      <w:r w:rsidR="001272A2" w:rsidRPr="00DB0F78">
        <w:rPr>
          <w:color w:val="000000" w:themeColor="text1"/>
          <w:sz w:val="24"/>
          <w:szCs w:val="24"/>
          <w:lang w:val="bg-BG"/>
        </w:rPr>
        <w:t xml:space="preserve"> Продавачът не дължи неустойка и обезщетение за пропуснати ползи.</w:t>
      </w:r>
    </w:p>
    <w:p w:rsidR="00225820" w:rsidRPr="00DB0F78" w:rsidRDefault="002E52A2" w:rsidP="00640E03">
      <w:pPr>
        <w:pStyle w:val="BodyTextIndent"/>
        <w:spacing w:after="0"/>
        <w:ind w:left="0"/>
        <w:jc w:val="both"/>
        <w:rPr>
          <w:color w:val="000000" w:themeColor="text1"/>
          <w:sz w:val="24"/>
          <w:szCs w:val="24"/>
          <w:lang w:val="ru-RU"/>
        </w:rPr>
      </w:pPr>
      <w:r w:rsidRPr="00DB0F78">
        <w:rPr>
          <w:color w:val="000000" w:themeColor="text1"/>
          <w:sz w:val="24"/>
          <w:szCs w:val="24"/>
          <w:lang w:val="bg-BG"/>
        </w:rPr>
        <w:t xml:space="preserve">7.8. </w:t>
      </w:r>
      <w:r w:rsidRPr="00DB0F78">
        <w:rPr>
          <w:color w:val="000000" w:themeColor="text1"/>
          <w:sz w:val="24"/>
          <w:szCs w:val="24"/>
          <w:lang w:val="ru-RU"/>
        </w:rPr>
        <w:t>Купувачът има право да прекрати договора с едностранно писмено уведомление, отправено до Продавача при неизпълнение на задълженията му по т.2.3 от настоящия договор и да задържи гаранцията за изпълнение.</w:t>
      </w:r>
    </w:p>
    <w:p w:rsidR="00640E03" w:rsidRPr="00DB0F78" w:rsidRDefault="00640E03" w:rsidP="00640E03">
      <w:pPr>
        <w:contextualSpacing/>
        <w:jc w:val="both"/>
        <w:rPr>
          <w:color w:val="000000" w:themeColor="text1"/>
          <w:sz w:val="24"/>
          <w:szCs w:val="24"/>
        </w:rPr>
      </w:pPr>
      <w:r w:rsidRPr="00DB0F78">
        <w:rPr>
          <w:color w:val="000000" w:themeColor="text1"/>
          <w:sz w:val="24"/>
          <w:szCs w:val="24"/>
          <w:lang w:val="ru-RU"/>
        </w:rPr>
        <w:t xml:space="preserve">7.9. </w:t>
      </w:r>
      <w:proofErr w:type="spellStart"/>
      <w:r w:rsidRPr="00DB0F78">
        <w:rPr>
          <w:color w:val="000000" w:themeColor="text1"/>
          <w:sz w:val="24"/>
          <w:szCs w:val="24"/>
        </w:rPr>
        <w:t>Продавачът</w:t>
      </w:r>
      <w:proofErr w:type="spellEnd"/>
      <w:r w:rsidRPr="00DB0F78">
        <w:rPr>
          <w:color w:val="000000" w:themeColor="text1"/>
          <w:sz w:val="24"/>
          <w:szCs w:val="24"/>
        </w:rPr>
        <w:t xml:space="preserve"> </w:t>
      </w:r>
      <w:proofErr w:type="spellStart"/>
      <w:r w:rsidRPr="00DB0F78">
        <w:rPr>
          <w:color w:val="000000" w:themeColor="text1"/>
          <w:sz w:val="24"/>
          <w:szCs w:val="24"/>
        </w:rPr>
        <w:t>може</w:t>
      </w:r>
      <w:proofErr w:type="spellEnd"/>
      <w:r w:rsidRPr="00DB0F78">
        <w:rPr>
          <w:b/>
          <w:color w:val="000000" w:themeColor="text1"/>
          <w:sz w:val="24"/>
          <w:szCs w:val="24"/>
        </w:rPr>
        <w:t xml:space="preserve"> </w:t>
      </w:r>
      <w:proofErr w:type="spellStart"/>
      <w:r w:rsidRPr="00DB0F78">
        <w:rPr>
          <w:color w:val="000000" w:themeColor="text1"/>
          <w:sz w:val="24"/>
          <w:szCs w:val="24"/>
        </w:rPr>
        <w:t>да</w:t>
      </w:r>
      <w:proofErr w:type="spellEnd"/>
      <w:r w:rsidRPr="00DB0F78">
        <w:rPr>
          <w:color w:val="000000" w:themeColor="text1"/>
          <w:sz w:val="24"/>
          <w:szCs w:val="24"/>
        </w:rPr>
        <w:t xml:space="preserve"> </w:t>
      </w:r>
      <w:proofErr w:type="spellStart"/>
      <w:r w:rsidRPr="00DB0F78">
        <w:rPr>
          <w:color w:val="000000" w:themeColor="text1"/>
          <w:sz w:val="24"/>
          <w:szCs w:val="24"/>
        </w:rPr>
        <w:t>прекрати</w:t>
      </w:r>
      <w:proofErr w:type="spellEnd"/>
      <w:r w:rsidRPr="00DB0F78">
        <w:rPr>
          <w:color w:val="000000" w:themeColor="text1"/>
          <w:sz w:val="24"/>
          <w:szCs w:val="24"/>
        </w:rPr>
        <w:t xml:space="preserve"> </w:t>
      </w:r>
      <w:proofErr w:type="spellStart"/>
      <w:r w:rsidRPr="00DB0F78">
        <w:rPr>
          <w:color w:val="000000" w:themeColor="text1"/>
          <w:sz w:val="24"/>
          <w:szCs w:val="24"/>
        </w:rPr>
        <w:t>договора</w:t>
      </w:r>
      <w:proofErr w:type="spellEnd"/>
      <w:r w:rsidRPr="00DB0F78">
        <w:rPr>
          <w:color w:val="000000" w:themeColor="text1"/>
          <w:sz w:val="24"/>
          <w:szCs w:val="24"/>
        </w:rPr>
        <w:t xml:space="preserve"> с </w:t>
      </w:r>
      <w:proofErr w:type="spellStart"/>
      <w:r w:rsidRPr="00DB0F78">
        <w:rPr>
          <w:color w:val="000000" w:themeColor="text1"/>
          <w:sz w:val="24"/>
          <w:szCs w:val="24"/>
        </w:rPr>
        <w:t>едностранно</w:t>
      </w:r>
      <w:proofErr w:type="spellEnd"/>
      <w:r w:rsidRPr="00DB0F78">
        <w:rPr>
          <w:color w:val="000000" w:themeColor="text1"/>
          <w:sz w:val="24"/>
          <w:szCs w:val="24"/>
        </w:rPr>
        <w:t xml:space="preserve"> </w:t>
      </w:r>
      <w:proofErr w:type="spellStart"/>
      <w:r w:rsidRPr="00DB0F78">
        <w:rPr>
          <w:color w:val="000000" w:themeColor="text1"/>
          <w:sz w:val="24"/>
          <w:szCs w:val="24"/>
        </w:rPr>
        <w:t>писмено</w:t>
      </w:r>
      <w:proofErr w:type="spellEnd"/>
      <w:r w:rsidRPr="00DB0F78">
        <w:rPr>
          <w:color w:val="000000" w:themeColor="text1"/>
          <w:sz w:val="24"/>
          <w:szCs w:val="24"/>
        </w:rPr>
        <w:t xml:space="preserve"> </w:t>
      </w:r>
      <w:proofErr w:type="spellStart"/>
      <w:r w:rsidRPr="00DB0F78">
        <w:rPr>
          <w:color w:val="000000" w:themeColor="text1"/>
          <w:sz w:val="24"/>
          <w:szCs w:val="24"/>
        </w:rPr>
        <w:t>уведомление</w:t>
      </w:r>
      <w:proofErr w:type="spellEnd"/>
      <w:r w:rsidRPr="00DB0F78">
        <w:rPr>
          <w:color w:val="000000" w:themeColor="text1"/>
          <w:sz w:val="24"/>
          <w:szCs w:val="24"/>
        </w:rPr>
        <w:t xml:space="preserve">, </w:t>
      </w:r>
      <w:proofErr w:type="spellStart"/>
      <w:r w:rsidRPr="00DB0F78">
        <w:rPr>
          <w:color w:val="000000" w:themeColor="text1"/>
          <w:sz w:val="24"/>
          <w:szCs w:val="24"/>
        </w:rPr>
        <w:t>без</w:t>
      </w:r>
      <w:proofErr w:type="spellEnd"/>
      <w:r w:rsidRPr="00DB0F78">
        <w:rPr>
          <w:color w:val="000000" w:themeColor="text1"/>
          <w:sz w:val="24"/>
          <w:szCs w:val="24"/>
        </w:rPr>
        <w:t xml:space="preserve"> </w:t>
      </w:r>
      <w:proofErr w:type="spellStart"/>
      <w:r w:rsidRPr="00DB0F78">
        <w:rPr>
          <w:color w:val="000000" w:themeColor="text1"/>
          <w:sz w:val="24"/>
          <w:szCs w:val="24"/>
        </w:rPr>
        <w:t>да</w:t>
      </w:r>
      <w:proofErr w:type="spellEnd"/>
      <w:r w:rsidRPr="00DB0F78">
        <w:rPr>
          <w:color w:val="000000" w:themeColor="text1"/>
          <w:sz w:val="24"/>
          <w:szCs w:val="24"/>
        </w:rPr>
        <w:t xml:space="preserve"> </w:t>
      </w:r>
      <w:proofErr w:type="spellStart"/>
      <w:r w:rsidRPr="00DB0F78">
        <w:rPr>
          <w:color w:val="000000" w:themeColor="text1"/>
          <w:sz w:val="24"/>
          <w:szCs w:val="24"/>
        </w:rPr>
        <w:t>дължи</w:t>
      </w:r>
      <w:proofErr w:type="spellEnd"/>
      <w:r w:rsidRPr="00DB0F78">
        <w:rPr>
          <w:color w:val="000000" w:themeColor="text1"/>
          <w:sz w:val="24"/>
          <w:szCs w:val="24"/>
        </w:rPr>
        <w:t xml:space="preserve"> </w:t>
      </w:r>
      <w:proofErr w:type="spellStart"/>
      <w:r w:rsidRPr="00DB0F78">
        <w:rPr>
          <w:color w:val="000000" w:themeColor="text1"/>
          <w:sz w:val="24"/>
          <w:szCs w:val="24"/>
        </w:rPr>
        <w:t>обезщетение</w:t>
      </w:r>
      <w:proofErr w:type="spellEnd"/>
      <w:r w:rsidRPr="00DB0F78">
        <w:rPr>
          <w:color w:val="000000" w:themeColor="text1"/>
          <w:sz w:val="24"/>
          <w:szCs w:val="24"/>
        </w:rPr>
        <w:t xml:space="preserve"> </w:t>
      </w:r>
      <w:proofErr w:type="spellStart"/>
      <w:r w:rsidRPr="00DB0F78">
        <w:rPr>
          <w:color w:val="000000" w:themeColor="text1"/>
          <w:sz w:val="24"/>
          <w:szCs w:val="24"/>
        </w:rPr>
        <w:t>за</w:t>
      </w:r>
      <w:proofErr w:type="spellEnd"/>
      <w:r w:rsidRPr="00DB0F78">
        <w:rPr>
          <w:color w:val="000000" w:themeColor="text1"/>
          <w:sz w:val="24"/>
          <w:szCs w:val="24"/>
        </w:rPr>
        <w:t xml:space="preserve"> </w:t>
      </w:r>
      <w:proofErr w:type="spellStart"/>
      <w:r w:rsidRPr="00DB0F78">
        <w:rPr>
          <w:color w:val="000000" w:themeColor="text1"/>
          <w:sz w:val="24"/>
          <w:szCs w:val="24"/>
        </w:rPr>
        <w:t>пропуснати</w:t>
      </w:r>
      <w:proofErr w:type="spellEnd"/>
      <w:r w:rsidRPr="00DB0F78">
        <w:rPr>
          <w:color w:val="000000" w:themeColor="text1"/>
          <w:sz w:val="24"/>
          <w:szCs w:val="24"/>
        </w:rPr>
        <w:t xml:space="preserve"> </w:t>
      </w:r>
      <w:proofErr w:type="spellStart"/>
      <w:r w:rsidRPr="00DB0F78">
        <w:rPr>
          <w:color w:val="000000" w:themeColor="text1"/>
          <w:sz w:val="24"/>
          <w:szCs w:val="24"/>
        </w:rPr>
        <w:t>ползи</w:t>
      </w:r>
      <w:proofErr w:type="spellEnd"/>
      <w:r w:rsidRPr="00DB0F78">
        <w:rPr>
          <w:color w:val="000000" w:themeColor="text1"/>
          <w:sz w:val="24"/>
          <w:szCs w:val="24"/>
        </w:rPr>
        <w:t xml:space="preserve"> в </w:t>
      </w:r>
      <w:proofErr w:type="spellStart"/>
      <w:r w:rsidRPr="00DB0F78">
        <w:rPr>
          <w:color w:val="000000" w:themeColor="text1"/>
          <w:sz w:val="24"/>
          <w:szCs w:val="24"/>
        </w:rPr>
        <w:t>случаите</w:t>
      </w:r>
      <w:proofErr w:type="spellEnd"/>
      <w:r w:rsidRPr="00DB0F78">
        <w:rPr>
          <w:color w:val="000000" w:themeColor="text1"/>
          <w:sz w:val="24"/>
          <w:szCs w:val="24"/>
        </w:rPr>
        <w:t xml:space="preserve"> </w:t>
      </w:r>
      <w:proofErr w:type="spellStart"/>
      <w:r w:rsidRPr="00DB0F78">
        <w:rPr>
          <w:color w:val="000000" w:themeColor="text1"/>
          <w:sz w:val="24"/>
          <w:szCs w:val="24"/>
        </w:rPr>
        <w:t>по</w:t>
      </w:r>
      <w:proofErr w:type="spellEnd"/>
      <w:r w:rsidRPr="00DB0F78">
        <w:rPr>
          <w:color w:val="000000" w:themeColor="text1"/>
          <w:sz w:val="24"/>
          <w:szCs w:val="24"/>
        </w:rPr>
        <w:t xml:space="preserve"> т. 15</w:t>
      </w:r>
      <w:r w:rsidRPr="00DB0F78">
        <w:rPr>
          <w:color w:val="000000" w:themeColor="text1"/>
          <w:sz w:val="24"/>
          <w:szCs w:val="24"/>
          <w:lang w:val="ru-RU"/>
        </w:rPr>
        <w:t>.2</w:t>
      </w:r>
      <w:r w:rsidRPr="00DB0F78">
        <w:rPr>
          <w:color w:val="000000" w:themeColor="text1"/>
          <w:sz w:val="24"/>
          <w:szCs w:val="24"/>
        </w:rPr>
        <w:t xml:space="preserve">, и </w:t>
      </w:r>
      <w:proofErr w:type="spellStart"/>
      <w:r w:rsidRPr="00DB0F78">
        <w:rPr>
          <w:color w:val="000000" w:themeColor="text1"/>
          <w:sz w:val="24"/>
          <w:szCs w:val="24"/>
        </w:rPr>
        <w:t>при</w:t>
      </w:r>
      <w:proofErr w:type="spellEnd"/>
      <w:r w:rsidRPr="00DB0F78">
        <w:rPr>
          <w:color w:val="000000" w:themeColor="text1"/>
          <w:sz w:val="24"/>
          <w:szCs w:val="24"/>
        </w:rPr>
        <w:t xml:space="preserve"> </w:t>
      </w:r>
      <w:proofErr w:type="spellStart"/>
      <w:r w:rsidRPr="00DB0F78">
        <w:rPr>
          <w:color w:val="000000" w:themeColor="text1"/>
          <w:sz w:val="24"/>
          <w:szCs w:val="24"/>
        </w:rPr>
        <w:t>констатирани</w:t>
      </w:r>
      <w:proofErr w:type="spellEnd"/>
      <w:r w:rsidRPr="00DB0F78">
        <w:rPr>
          <w:color w:val="000000" w:themeColor="text1"/>
          <w:sz w:val="24"/>
          <w:szCs w:val="24"/>
        </w:rPr>
        <w:t xml:space="preserve"> </w:t>
      </w:r>
      <w:r w:rsidRPr="00DB0F78">
        <w:rPr>
          <w:color w:val="000000" w:themeColor="text1"/>
          <w:sz w:val="24"/>
          <w:szCs w:val="24"/>
          <w:lang w:val="ru-RU"/>
        </w:rPr>
        <w:t xml:space="preserve">в процеса на изпълнението му отстраними отклонения от изискванията, включително такива, допуснати от подизпълнителя, които </w:t>
      </w:r>
      <w:proofErr w:type="spellStart"/>
      <w:r w:rsidRPr="00DB0F78">
        <w:rPr>
          <w:color w:val="000000" w:themeColor="text1"/>
          <w:sz w:val="24"/>
          <w:szCs w:val="24"/>
        </w:rPr>
        <w:t>Купувачът</w:t>
      </w:r>
      <w:proofErr w:type="spellEnd"/>
      <w:r w:rsidRPr="00DB0F78">
        <w:rPr>
          <w:color w:val="000000" w:themeColor="text1"/>
          <w:sz w:val="24"/>
          <w:szCs w:val="24"/>
          <w:lang w:val="ru-RU"/>
        </w:rPr>
        <w:t xml:space="preserve"> откаже да отстрани за своя сметка. В този случай </w:t>
      </w:r>
      <w:proofErr w:type="spellStart"/>
      <w:r w:rsidRPr="00DB0F78">
        <w:rPr>
          <w:color w:val="000000" w:themeColor="text1"/>
          <w:sz w:val="24"/>
          <w:szCs w:val="24"/>
        </w:rPr>
        <w:t>Купувачът</w:t>
      </w:r>
      <w:proofErr w:type="spellEnd"/>
      <w:r w:rsidRPr="00DB0F78">
        <w:rPr>
          <w:color w:val="000000" w:themeColor="text1"/>
          <w:sz w:val="24"/>
          <w:szCs w:val="24"/>
          <w:lang w:val="ru-RU"/>
        </w:rPr>
        <w:t xml:space="preserve"> </w:t>
      </w:r>
      <w:proofErr w:type="spellStart"/>
      <w:r w:rsidRPr="00DB0F78">
        <w:rPr>
          <w:color w:val="000000" w:themeColor="text1"/>
          <w:sz w:val="24"/>
          <w:szCs w:val="24"/>
        </w:rPr>
        <w:t>заплаща</w:t>
      </w:r>
      <w:proofErr w:type="spellEnd"/>
      <w:r w:rsidRPr="00DB0F78">
        <w:rPr>
          <w:color w:val="000000" w:themeColor="text1"/>
          <w:sz w:val="24"/>
          <w:szCs w:val="24"/>
        </w:rPr>
        <w:t xml:space="preserve"> </w:t>
      </w:r>
      <w:r w:rsidRPr="00DB0F78">
        <w:rPr>
          <w:color w:val="000000" w:themeColor="text1"/>
          <w:sz w:val="24"/>
          <w:szCs w:val="24"/>
          <w:lang w:val="ru-RU"/>
        </w:rPr>
        <w:t xml:space="preserve">реално </w:t>
      </w:r>
      <w:proofErr w:type="spellStart"/>
      <w:r w:rsidRPr="00DB0F78">
        <w:rPr>
          <w:color w:val="000000" w:themeColor="text1"/>
          <w:sz w:val="24"/>
          <w:szCs w:val="24"/>
        </w:rPr>
        <w:t>добитата</w:t>
      </w:r>
      <w:proofErr w:type="spellEnd"/>
      <w:r w:rsidRPr="00DB0F78">
        <w:rPr>
          <w:color w:val="000000" w:themeColor="text1"/>
          <w:sz w:val="24"/>
          <w:szCs w:val="24"/>
        </w:rPr>
        <w:t xml:space="preserve"> </w:t>
      </w:r>
      <w:proofErr w:type="spellStart"/>
      <w:r w:rsidRPr="00DB0F78">
        <w:rPr>
          <w:color w:val="000000" w:themeColor="text1"/>
          <w:sz w:val="24"/>
          <w:szCs w:val="24"/>
        </w:rPr>
        <w:t>дървесина</w:t>
      </w:r>
      <w:proofErr w:type="spellEnd"/>
      <w:r w:rsidRPr="00DB0F78">
        <w:rPr>
          <w:color w:val="000000" w:themeColor="text1"/>
          <w:sz w:val="24"/>
          <w:szCs w:val="24"/>
        </w:rPr>
        <w:t xml:space="preserve"> и </w:t>
      </w:r>
      <w:proofErr w:type="spellStart"/>
      <w:r w:rsidRPr="00DB0F78">
        <w:rPr>
          <w:color w:val="000000" w:themeColor="text1"/>
          <w:sz w:val="24"/>
          <w:szCs w:val="24"/>
        </w:rPr>
        <w:t>всички</w:t>
      </w:r>
      <w:proofErr w:type="spellEnd"/>
      <w:r w:rsidRPr="00DB0F78">
        <w:rPr>
          <w:color w:val="000000" w:themeColor="text1"/>
          <w:sz w:val="24"/>
          <w:szCs w:val="24"/>
        </w:rPr>
        <w:t xml:space="preserve"> </w:t>
      </w:r>
      <w:proofErr w:type="spellStart"/>
      <w:r w:rsidRPr="00DB0F78">
        <w:rPr>
          <w:color w:val="000000" w:themeColor="text1"/>
          <w:sz w:val="24"/>
          <w:szCs w:val="24"/>
        </w:rPr>
        <w:t>дължими</w:t>
      </w:r>
      <w:proofErr w:type="spellEnd"/>
      <w:r w:rsidRPr="00DB0F78">
        <w:rPr>
          <w:color w:val="000000" w:themeColor="text1"/>
          <w:sz w:val="24"/>
          <w:szCs w:val="24"/>
        </w:rPr>
        <w:t xml:space="preserve"> </w:t>
      </w:r>
      <w:proofErr w:type="spellStart"/>
      <w:r w:rsidRPr="00DB0F78">
        <w:rPr>
          <w:color w:val="000000" w:themeColor="text1"/>
          <w:sz w:val="24"/>
          <w:szCs w:val="24"/>
        </w:rPr>
        <w:t>суми</w:t>
      </w:r>
      <w:proofErr w:type="spellEnd"/>
      <w:r w:rsidRPr="00DB0F78">
        <w:rPr>
          <w:color w:val="000000" w:themeColor="text1"/>
          <w:sz w:val="24"/>
          <w:szCs w:val="24"/>
        </w:rPr>
        <w:t xml:space="preserve"> </w:t>
      </w:r>
      <w:proofErr w:type="spellStart"/>
      <w:r w:rsidRPr="00DB0F78">
        <w:rPr>
          <w:color w:val="000000" w:themeColor="text1"/>
          <w:sz w:val="24"/>
          <w:szCs w:val="24"/>
        </w:rPr>
        <w:t>по</w:t>
      </w:r>
      <w:proofErr w:type="spellEnd"/>
      <w:r w:rsidRPr="00DB0F78">
        <w:rPr>
          <w:color w:val="000000" w:themeColor="text1"/>
          <w:sz w:val="24"/>
          <w:szCs w:val="24"/>
        </w:rPr>
        <w:t xml:space="preserve"> </w:t>
      </w:r>
      <w:proofErr w:type="spellStart"/>
      <w:r w:rsidRPr="00DB0F78">
        <w:rPr>
          <w:color w:val="000000" w:themeColor="text1"/>
          <w:sz w:val="24"/>
          <w:szCs w:val="24"/>
        </w:rPr>
        <w:t>договора</w:t>
      </w:r>
      <w:proofErr w:type="spellEnd"/>
      <w:r w:rsidRPr="00DB0F78">
        <w:rPr>
          <w:color w:val="000000" w:themeColor="text1"/>
          <w:sz w:val="24"/>
          <w:szCs w:val="24"/>
          <w:lang w:val="ru-RU"/>
        </w:rPr>
        <w:t>.</w:t>
      </w:r>
    </w:p>
    <w:p w:rsidR="00640E03" w:rsidRPr="00DB0F78" w:rsidRDefault="00640E03" w:rsidP="002E52A2">
      <w:pPr>
        <w:pStyle w:val="BodyTextIndent"/>
        <w:ind w:left="0"/>
        <w:jc w:val="both"/>
        <w:rPr>
          <w:color w:val="000000" w:themeColor="text1"/>
          <w:sz w:val="24"/>
          <w:szCs w:val="24"/>
          <w:lang w:val="bg-BG"/>
        </w:rPr>
      </w:pPr>
    </w:p>
    <w:p w:rsidR="001272A2" w:rsidRPr="00DB0F78" w:rsidRDefault="001272A2" w:rsidP="00225820">
      <w:pPr>
        <w:rPr>
          <w:b/>
          <w:bCs/>
          <w:color w:val="000000" w:themeColor="text1"/>
          <w:sz w:val="24"/>
          <w:szCs w:val="24"/>
          <w:lang w:val="en-US"/>
        </w:rPr>
      </w:pPr>
      <w:r w:rsidRPr="00DB0F78">
        <w:rPr>
          <w:b/>
          <w:bCs/>
          <w:color w:val="000000" w:themeColor="text1"/>
          <w:sz w:val="24"/>
          <w:szCs w:val="24"/>
        </w:rPr>
        <w:t>V</w:t>
      </w:r>
      <w:r w:rsidRPr="00DB0F78">
        <w:rPr>
          <w:b/>
          <w:bCs/>
          <w:color w:val="000000" w:themeColor="text1"/>
          <w:sz w:val="24"/>
          <w:szCs w:val="24"/>
          <w:lang w:val="bg-BG"/>
        </w:rPr>
        <w:t>І</w:t>
      </w:r>
      <w:r w:rsidRPr="00DB0F78">
        <w:rPr>
          <w:b/>
          <w:bCs/>
          <w:color w:val="000000" w:themeColor="text1"/>
          <w:sz w:val="24"/>
          <w:szCs w:val="24"/>
        </w:rPr>
        <w:t>II</w:t>
      </w:r>
      <w:r w:rsidRPr="00DB0F78">
        <w:rPr>
          <w:b/>
          <w:bCs/>
          <w:color w:val="000000" w:themeColor="text1"/>
          <w:sz w:val="24"/>
          <w:szCs w:val="24"/>
          <w:lang w:val="bg-BG"/>
        </w:rPr>
        <w:t>.САНКЦИИ И НЕУСТОЙКИ</w:t>
      </w:r>
    </w:p>
    <w:p w:rsidR="00377867" w:rsidRPr="00DB0F78" w:rsidRDefault="00377867" w:rsidP="008F307C">
      <w:pPr>
        <w:tabs>
          <w:tab w:val="left" w:pos="567"/>
        </w:tabs>
        <w:jc w:val="both"/>
        <w:rPr>
          <w:color w:val="000000" w:themeColor="text1"/>
          <w:sz w:val="24"/>
          <w:szCs w:val="24"/>
          <w:lang w:val="ru-RU"/>
        </w:rPr>
      </w:pPr>
      <w:r w:rsidRPr="00DB0F78">
        <w:rPr>
          <w:color w:val="000000" w:themeColor="text1"/>
          <w:sz w:val="24"/>
          <w:szCs w:val="24"/>
          <w:lang w:val="ru-RU"/>
        </w:rPr>
        <w:t xml:space="preserve">8.1. 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377867" w:rsidRPr="00DB0F78" w:rsidRDefault="00377867" w:rsidP="008F307C">
      <w:pPr>
        <w:shd w:val="clear" w:color="auto" w:fill="FFFFFF"/>
        <w:tabs>
          <w:tab w:val="left" w:pos="567"/>
        </w:tabs>
        <w:jc w:val="both"/>
        <w:rPr>
          <w:color w:val="000000" w:themeColor="text1"/>
          <w:sz w:val="24"/>
          <w:szCs w:val="24"/>
          <w:lang w:val="ru-RU"/>
        </w:rPr>
      </w:pPr>
      <w:r w:rsidRPr="00DB0F78">
        <w:rPr>
          <w:color w:val="000000" w:themeColor="text1"/>
          <w:sz w:val="24"/>
          <w:szCs w:val="24"/>
          <w:lang w:val="ru-RU"/>
        </w:rPr>
        <w:t>8.2. 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ВЪЗЛОЖИТЕЛЯ не е изпълн</w:t>
      </w:r>
      <w:r w:rsidR="00DF05C6" w:rsidRPr="00DB0F78">
        <w:rPr>
          <w:color w:val="000000" w:themeColor="text1"/>
          <w:sz w:val="24"/>
          <w:szCs w:val="24"/>
          <w:lang w:val="ru-RU"/>
        </w:rPr>
        <w:t>ил задължението си по  т.3.9. до т.3.11</w:t>
      </w:r>
      <w:r w:rsidRPr="00DB0F78">
        <w:rPr>
          <w:color w:val="000000" w:themeColor="text1"/>
          <w:sz w:val="24"/>
          <w:szCs w:val="24"/>
          <w:lang w:val="ru-RU"/>
        </w:rPr>
        <w:t xml:space="preserve">. </w:t>
      </w:r>
    </w:p>
    <w:p w:rsidR="00377867" w:rsidRPr="00DB0F78" w:rsidRDefault="00377867" w:rsidP="008F307C">
      <w:pPr>
        <w:shd w:val="clear" w:color="auto" w:fill="FFFFFF"/>
        <w:tabs>
          <w:tab w:val="left" w:pos="567"/>
        </w:tabs>
        <w:jc w:val="both"/>
        <w:rPr>
          <w:color w:val="000000" w:themeColor="text1"/>
          <w:sz w:val="24"/>
          <w:szCs w:val="24"/>
          <w:lang w:val="ru-RU"/>
        </w:rPr>
      </w:pPr>
      <w:r w:rsidRPr="00DB0F78">
        <w:rPr>
          <w:color w:val="000000" w:themeColor="text1"/>
          <w:sz w:val="24"/>
          <w:szCs w:val="24"/>
          <w:lang w:val="ru-RU"/>
        </w:rPr>
        <w:t>8.3. За виновно неизпълнение на задълженията си по договора, КУПУВАЧЪТ дължи на ПРОДАВАЧА неустойка, в следните случаи и размери:</w:t>
      </w:r>
    </w:p>
    <w:p w:rsidR="00377867" w:rsidRPr="00DB0F78" w:rsidRDefault="00377867" w:rsidP="008F307C">
      <w:pPr>
        <w:tabs>
          <w:tab w:val="left" w:pos="567"/>
        </w:tabs>
        <w:contextualSpacing/>
        <w:jc w:val="both"/>
        <w:rPr>
          <w:color w:val="000000" w:themeColor="text1"/>
          <w:sz w:val="24"/>
          <w:szCs w:val="24"/>
          <w:lang w:val="ru-RU"/>
        </w:rPr>
      </w:pPr>
      <w:r w:rsidRPr="00DB0F78">
        <w:rPr>
          <w:color w:val="000000" w:themeColor="text1"/>
          <w:sz w:val="24"/>
          <w:szCs w:val="24"/>
          <w:lang w:val="ru-RU"/>
        </w:rPr>
        <w:t>8.3.1. По т.4.7.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377867" w:rsidRPr="00DB0F78" w:rsidRDefault="00377867" w:rsidP="008F307C">
      <w:pPr>
        <w:shd w:val="clear" w:color="auto" w:fill="FFFFFF" w:themeFill="background1"/>
        <w:tabs>
          <w:tab w:val="left" w:pos="567"/>
        </w:tabs>
        <w:contextualSpacing/>
        <w:jc w:val="both"/>
        <w:rPr>
          <w:color w:val="000000" w:themeColor="text1"/>
          <w:sz w:val="24"/>
          <w:szCs w:val="24"/>
          <w:lang w:val="ru-RU"/>
        </w:rPr>
      </w:pPr>
      <w:r w:rsidRPr="00DB0F78">
        <w:rPr>
          <w:color w:val="000000" w:themeColor="text1"/>
          <w:sz w:val="24"/>
          <w:szCs w:val="24"/>
          <w:lang w:val="ru-RU"/>
        </w:rPr>
        <w:t>8.3.2. По т.4.15.  – неустойка в размер, равен на 10 на сто от стойността на тази дървесина.</w:t>
      </w:r>
    </w:p>
    <w:p w:rsidR="00377867" w:rsidRPr="00DB0F78" w:rsidRDefault="00377867" w:rsidP="00DF05C6">
      <w:pPr>
        <w:tabs>
          <w:tab w:val="left" w:pos="567"/>
        </w:tabs>
        <w:contextualSpacing/>
        <w:jc w:val="both"/>
        <w:rPr>
          <w:color w:val="000000" w:themeColor="text1"/>
          <w:sz w:val="24"/>
          <w:szCs w:val="24"/>
          <w:lang w:val="en-US"/>
        </w:rPr>
      </w:pPr>
      <w:r w:rsidRPr="00DB0F78">
        <w:rPr>
          <w:color w:val="000000" w:themeColor="text1"/>
          <w:sz w:val="24"/>
          <w:szCs w:val="24"/>
          <w:lang w:val="ru-RU"/>
        </w:rPr>
        <w:t>8.3.3. По т.4.20. от договор</w:t>
      </w:r>
      <w:r w:rsidR="0097115C" w:rsidRPr="00DB0F78">
        <w:rPr>
          <w:color w:val="000000" w:themeColor="text1"/>
          <w:sz w:val="24"/>
          <w:szCs w:val="24"/>
          <w:lang w:val="ru-RU"/>
        </w:rPr>
        <w:t>а</w:t>
      </w:r>
      <w:r w:rsidRPr="00DB0F78">
        <w:rPr>
          <w:color w:val="000000" w:themeColor="text1"/>
          <w:sz w:val="24"/>
          <w:szCs w:val="24"/>
          <w:lang w:val="ru-RU"/>
        </w:rPr>
        <w:t xml:space="preserve"> – неустойка в размер, равен на 10 на сто от стойността на недобитата дървесина, спрямо графика за съответното тримесечие.</w:t>
      </w:r>
    </w:p>
    <w:p w:rsidR="009F0835" w:rsidRPr="00DB0F78" w:rsidRDefault="001272A2" w:rsidP="008F307C">
      <w:pPr>
        <w:jc w:val="both"/>
        <w:rPr>
          <w:color w:val="000000" w:themeColor="text1"/>
          <w:sz w:val="24"/>
          <w:szCs w:val="24"/>
          <w:lang w:val="bg-BG"/>
        </w:rPr>
      </w:pPr>
      <w:r w:rsidRPr="00DB0F78">
        <w:rPr>
          <w:color w:val="000000" w:themeColor="text1"/>
          <w:sz w:val="24"/>
          <w:szCs w:val="24"/>
          <w:lang w:val="ru-RU"/>
        </w:rPr>
        <w:t>8.</w:t>
      </w:r>
      <w:r w:rsidR="00377867" w:rsidRPr="00DB0F78">
        <w:rPr>
          <w:color w:val="000000" w:themeColor="text1"/>
          <w:sz w:val="24"/>
          <w:szCs w:val="24"/>
          <w:lang w:val="en-US"/>
        </w:rPr>
        <w:t>5</w:t>
      </w:r>
      <w:r w:rsidRPr="00DB0F78">
        <w:rPr>
          <w:color w:val="000000" w:themeColor="text1"/>
          <w:sz w:val="24"/>
          <w:szCs w:val="24"/>
          <w:lang w:val="ru-RU"/>
        </w:rPr>
        <w:t xml:space="preserve">. </w:t>
      </w:r>
      <w:r w:rsidR="0097115C" w:rsidRPr="00DB0F78">
        <w:rPr>
          <w:color w:val="000000" w:themeColor="text1"/>
          <w:sz w:val="24"/>
          <w:szCs w:val="24"/>
          <w:lang w:val="ru-RU"/>
        </w:rPr>
        <w:t xml:space="preserve">При сеч на немаркирани дървета </w:t>
      </w:r>
      <w:r w:rsidR="005A3B31" w:rsidRPr="00DB0F78">
        <w:rPr>
          <w:color w:val="000000" w:themeColor="text1"/>
          <w:sz w:val="24"/>
          <w:szCs w:val="24"/>
        </w:rPr>
        <w:t xml:space="preserve">КУПУВАЧЪТ </w:t>
      </w:r>
      <w:proofErr w:type="spellStart"/>
      <w:r w:rsidR="005A3B31" w:rsidRPr="00DB0F78">
        <w:rPr>
          <w:color w:val="000000" w:themeColor="text1"/>
          <w:sz w:val="24"/>
          <w:szCs w:val="24"/>
        </w:rPr>
        <w:t>дължи</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неустойка</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за</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неосъществен</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контрол</w:t>
      </w:r>
      <w:proofErr w:type="spellEnd"/>
      <w:r w:rsidR="009F0835" w:rsidRPr="00DB0F78">
        <w:rPr>
          <w:color w:val="000000" w:themeColor="text1"/>
          <w:sz w:val="24"/>
          <w:szCs w:val="24"/>
          <w:lang w:val="bg-BG"/>
        </w:rPr>
        <w:t xml:space="preserve"> в размер на удвоената стойност на дървесината, остойностена по цени, определени с договора.</w:t>
      </w:r>
    </w:p>
    <w:p w:rsidR="009F0835" w:rsidRPr="00DB0F78" w:rsidRDefault="009F0835" w:rsidP="008F307C">
      <w:pPr>
        <w:jc w:val="both"/>
        <w:rPr>
          <w:color w:val="000000" w:themeColor="text1"/>
          <w:sz w:val="24"/>
          <w:szCs w:val="24"/>
          <w:lang w:val="bg-BG"/>
        </w:rPr>
      </w:pPr>
    </w:p>
    <w:p w:rsidR="009F0835" w:rsidRPr="00DB0F78" w:rsidRDefault="009F0835" w:rsidP="008F307C">
      <w:pPr>
        <w:jc w:val="both"/>
        <w:rPr>
          <w:color w:val="000000" w:themeColor="text1"/>
          <w:sz w:val="24"/>
          <w:szCs w:val="24"/>
          <w:lang w:val="bg-BG"/>
        </w:rPr>
      </w:pPr>
    </w:p>
    <w:p w:rsidR="00377867" w:rsidRPr="00DB0F78" w:rsidRDefault="009F0835" w:rsidP="008F307C">
      <w:pPr>
        <w:jc w:val="both"/>
        <w:rPr>
          <w:color w:val="000000" w:themeColor="text1"/>
          <w:sz w:val="24"/>
          <w:szCs w:val="24"/>
        </w:rPr>
      </w:pPr>
      <w:r w:rsidRPr="00DB0F78">
        <w:rPr>
          <w:color w:val="000000" w:themeColor="text1"/>
          <w:sz w:val="24"/>
          <w:szCs w:val="24"/>
          <w:lang w:val="bg-BG"/>
        </w:rPr>
        <w:t xml:space="preserve">За </w:t>
      </w:r>
      <w:proofErr w:type="spellStart"/>
      <w:r w:rsidRPr="00DB0F78">
        <w:rPr>
          <w:color w:val="000000" w:themeColor="text1"/>
          <w:sz w:val="24"/>
          <w:szCs w:val="24"/>
        </w:rPr>
        <w:t>всяко</w:t>
      </w:r>
      <w:proofErr w:type="spellEnd"/>
      <w:r w:rsidRPr="00DB0F78">
        <w:rPr>
          <w:color w:val="000000" w:themeColor="text1"/>
          <w:sz w:val="24"/>
          <w:szCs w:val="24"/>
          <w:lang w:val="bg-BG"/>
        </w:rPr>
        <w:t xml:space="preserve"> </w:t>
      </w:r>
      <w:proofErr w:type="spellStart"/>
      <w:r w:rsidR="005A3B31" w:rsidRPr="00DB0F78">
        <w:rPr>
          <w:color w:val="000000" w:themeColor="text1"/>
          <w:sz w:val="24"/>
          <w:szCs w:val="24"/>
        </w:rPr>
        <w:t>нарушение</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по</w:t>
      </w:r>
      <w:proofErr w:type="spellEnd"/>
      <w:r w:rsidR="005A3B31" w:rsidRPr="00DB0F78">
        <w:rPr>
          <w:color w:val="000000" w:themeColor="text1"/>
          <w:sz w:val="24"/>
          <w:szCs w:val="24"/>
        </w:rPr>
        <w:t xml:space="preserve"> ЗГ, </w:t>
      </w:r>
      <w:proofErr w:type="spellStart"/>
      <w:r w:rsidR="005A3B31" w:rsidRPr="00DB0F78">
        <w:rPr>
          <w:color w:val="000000" w:themeColor="text1"/>
          <w:sz w:val="24"/>
          <w:szCs w:val="24"/>
        </w:rPr>
        <w:t>Наредба</w:t>
      </w:r>
      <w:proofErr w:type="spellEnd"/>
      <w:r w:rsidR="005A3B31" w:rsidRPr="00DB0F78">
        <w:rPr>
          <w:color w:val="000000" w:themeColor="text1"/>
          <w:sz w:val="24"/>
          <w:szCs w:val="24"/>
        </w:rPr>
        <w:t xml:space="preserve"> № 8 </w:t>
      </w:r>
      <w:proofErr w:type="spellStart"/>
      <w:r w:rsidR="005A3B31" w:rsidRPr="00DB0F78">
        <w:rPr>
          <w:color w:val="000000" w:themeColor="text1"/>
          <w:sz w:val="24"/>
          <w:szCs w:val="24"/>
        </w:rPr>
        <w:t>за</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сечите</w:t>
      </w:r>
      <w:proofErr w:type="spellEnd"/>
      <w:r w:rsidR="005A3B31" w:rsidRPr="00DB0F78">
        <w:rPr>
          <w:color w:val="000000" w:themeColor="text1"/>
          <w:sz w:val="24"/>
          <w:szCs w:val="24"/>
        </w:rPr>
        <w:t xml:space="preserve"> в </w:t>
      </w:r>
      <w:proofErr w:type="spellStart"/>
      <w:r w:rsidR="005A3B31" w:rsidRPr="00DB0F78">
        <w:rPr>
          <w:color w:val="000000" w:themeColor="text1"/>
          <w:sz w:val="24"/>
          <w:szCs w:val="24"/>
        </w:rPr>
        <w:t>горите</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извършено</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от</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лице</w:t>
      </w:r>
      <w:proofErr w:type="spellEnd"/>
      <w:r w:rsidR="005A3B31" w:rsidRPr="00DB0F78">
        <w:rPr>
          <w:color w:val="000000" w:themeColor="text1"/>
          <w:sz w:val="24"/>
          <w:szCs w:val="24"/>
        </w:rPr>
        <w:t xml:space="preserve">, с </w:t>
      </w:r>
      <w:proofErr w:type="spellStart"/>
      <w:r w:rsidR="005A3B31" w:rsidRPr="00DB0F78">
        <w:rPr>
          <w:color w:val="000000" w:themeColor="text1"/>
          <w:sz w:val="24"/>
          <w:szCs w:val="24"/>
        </w:rPr>
        <w:t>което</w:t>
      </w:r>
      <w:proofErr w:type="spellEnd"/>
      <w:r w:rsidRPr="00DB0F78">
        <w:rPr>
          <w:color w:val="000000" w:themeColor="text1"/>
          <w:sz w:val="24"/>
          <w:szCs w:val="24"/>
          <w:lang w:val="bg-BG"/>
        </w:rPr>
        <w:t xml:space="preserve"> КУПУВАЧА</w:t>
      </w:r>
      <w:r w:rsidR="005A3B31" w:rsidRPr="00DB0F78">
        <w:rPr>
          <w:color w:val="000000" w:themeColor="text1"/>
          <w:sz w:val="24"/>
          <w:szCs w:val="24"/>
        </w:rPr>
        <w:t xml:space="preserve"> е в </w:t>
      </w:r>
      <w:proofErr w:type="spellStart"/>
      <w:r w:rsidR="005A3B31" w:rsidRPr="00DB0F78">
        <w:rPr>
          <w:color w:val="000000" w:themeColor="text1"/>
          <w:sz w:val="24"/>
          <w:szCs w:val="24"/>
        </w:rPr>
        <w:t>договорни</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отношения</w:t>
      </w:r>
      <w:proofErr w:type="spellEnd"/>
      <w:r w:rsidR="005A3B31" w:rsidRPr="00DB0F78">
        <w:rPr>
          <w:color w:val="000000" w:themeColor="text1"/>
          <w:sz w:val="24"/>
          <w:szCs w:val="24"/>
        </w:rPr>
        <w:t xml:space="preserve">, и </w:t>
      </w:r>
      <w:proofErr w:type="spellStart"/>
      <w:r w:rsidR="005A3B31" w:rsidRPr="00DB0F78">
        <w:rPr>
          <w:color w:val="000000" w:themeColor="text1"/>
          <w:sz w:val="24"/>
          <w:szCs w:val="24"/>
        </w:rPr>
        <w:t>нарушението</w:t>
      </w:r>
      <w:proofErr w:type="spellEnd"/>
      <w:r w:rsidR="005A3B31" w:rsidRPr="00DB0F78">
        <w:rPr>
          <w:color w:val="000000" w:themeColor="text1"/>
          <w:sz w:val="24"/>
          <w:szCs w:val="24"/>
        </w:rPr>
        <w:t xml:space="preserve"> е </w:t>
      </w:r>
      <w:proofErr w:type="spellStart"/>
      <w:r w:rsidR="005A3B31" w:rsidRPr="00DB0F78">
        <w:rPr>
          <w:color w:val="000000" w:themeColor="text1"/>
          <w:sz w:val="24"/>
          <w:szCs w:val="24"/>
        </w:rPr>
        <w:t>извършено</w:t>
      </w:r>
      <w:proofErr w:type="spellEnd"/>
      <w:r w:rsidR="005A3B31" w:rsidRPr="00DB0F78">
        <w:rPr>
          <w:color w:val="000000" w:themeColor="text1"/>
          <w:sz w:val="24"/>
          <w:szCs w:val="24"/>
        </w:rPr>
        <w:t xml:space="preserve"> в </w:t>
      </w:r>
      <w:proofErr w:type="spellStart"/>
      <w:r w:rsidR="005A3B31" w:rsidRPr="00DB0F78">
        <w:rPr>
          <w:color w:val="000000" w:themeColor="text1"/>
          <w:sz w:val="24"/>
          <w:szCs w:val="24"/>
        </w:rPr>
        <w:t>насаждение</w:t>
      </w:r>
      <w:proofErr w:type="spellEnd"/>
      <w:r w:rsidR="005A3B31" w:rsidRPr="00DB0F78">
        <w:rPr>
          <w:color w:val="000000" w:themeColor="text1"/>
          <w:sz w:val="24"/>
          <w:szCs w:val="24"/>
        </w:rPr>
        <w:t xml:space="preserve">, </w:t>
      </w:r>
      <w:proofErr w:type="spellStart"/>
      <w:r w:rsidR="005A3B31" w:rsidRPr="00DB0F78">
        <w:rPr>
          <w:color w:val="000000" w:themeColor="text1"/>
          <w:sz w:val="24"/>
          <w:szCs w:val="24"/>
        </w:rPr>
        <w:t>включено</w:t>
      </w:r>
      <w:proofErr w:type="spellEnd"/>
      <w:r w:rsidR="005A3B31" w:rsidRPr="00DB0F78">
        <w:rPr>
          <w:color w:val="000000" w:themeColor="text1"/>
          <w:sz w:val="24"/>
          <w:szCs w:val="24"/>
        </w:rPr>
        <w:t xml:space="preserve"> в </w:t>
      </w:r>
      <w:proofErr w:type="spellStart"/>
      <w:r w:rsidR="005A3B31" w:rsidRPr="00DB0F78">
        <w:rPr>
          <w:color w:val="000000" w:themeColor="text1"/>
          <w:sz w:val="24"/>
          <w:szCs w:val="24"/>
        </w:rPr>
        <w:t>обекта</w:t>
      </w:r>
      <w:proofErr w:type="spellEnd"/>
      <w:r w:rsidRPr="00DB0F78">
        <w:rPr>
          <w:color w:val="000000" w:themeColor="text1"/>
          <w:sz w:val="24"/>
          <w:szCs w:val="24"/>
          <w:lang w:val="bg-BG"/>
        </w:rPr>
        <w:t xml:space="preserve"> се съставя акт</w:t>
      </w:r>
      <w:r w:rsidR="005A3B31" w:rsidRPr="00DB0F78">
        <w:rPr>
          <w:color w:val="000000" w:themeColor="text1"/>
          <w:sz w:val="24"/>
          <w:szCs w:val="24"/>
        </w:rPr>
        <w:t>.</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8.</w:t>
      </w:r>
      <w:r w:rsidR="00377867" w:rsidRPr="00DB0F78">
        <w:rPr>
          <w:color w:val="000000" w:themeColor="text1"/>
          <w:sz w:val="24"/>
          <w:szCs w:val="24"/>
          <w:lang w:val="en-US"/>
        </w:rPr>
        <w:t>5</w:t>
      </w:r>
      <w:r w:rsidR="009F0835" w:rsidRPr="00DB0F78">
        <w:rPr>
          <w:color w:val="000000" w:themeColor="text1"/>
          <w:sz w:val="24"/>
          <w:szCs w:val="24"/>
          <w:lang w:val="ru-RU"/>
        </w:rPr>
        <w:t>.1. Заплащането на сумата по т.8.5 от настоящия договор</w:t>
      </w:r>
      <w:r w:rsidRPr="00DB0F78">
        <w:rPr>
          <w:color w:val="000000" w:themeColor="text1"/>
          <w:sz w:val="24"/>
          <w:szCs w:val="24"/>
          <w:lang w:val="ru-RU"/>
        </w:rPr>
        <w:t xml:space="preserve"> се извършва в тридневен срок от датата на получаване на уведомителното писмо от </w:t>
      </w:r>
      <w:r w:rsidRPr="00DB0F78">
        <w:rPr>
          <w:color w:val="000000" w:themeColor="text1"/>
          <w:sz w:val="24"/>
          <w:szCs w:val="24"/>
          <w:lang w:val="bg-BG"/>
        </w:rPr>
        <w:t>купувача</w:t>
      </w:r>
      <w:r w:rsidRPr="00DB0F78">
        <w:rPr>
          <w:color w:val="000000" w:themeColor="text1"/>
          <w:sz w:val="24"/>
          <w:szCs w:val="24"/>
          <w:lang w:val="ru-RU"/>
        </w:rPr>
        <w:t>.</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8.</w:t>
      </w:r>
      <w:r w:rsidR="00377867" w:rsidRPr="00DB0F78">
        <w:rPr>
          <w:color w:val="000000" w:themeColor="text1"/>
          <w:sz w:val="24"/>
          <w:szCs w:val="24"/>
          <w:lang w:val="en-US"/>
        </w:rPr>
        <w:t>5</w:t>
      </w:r>
      <w:r w:rsidR="009F0835" w:rsidRPr="00DB0F78">
        <w:rPr>
          <w:color w:val="000000" w:themeColor="text1"/>
          <w:sz w:val="24"/>
          <w:szCs w:val="24"/>
          <w:lang w:val="ru-RU"/>
        </w:rPr>
        <w:t>.2</w:t>
      </w:r>
      <w:r w:rsidRPr="00DB0F78">
        <w:rPr>
          <w:color w:val="000000" w:themeColor="text1"/>
          <w:sz w:val="24"/>
          <w:szCs w:val="24"/>
          <w:lang w:val="ru-RU"/>
        </w:rPr>
        <w:t>. След изтичането на този срок се прекратява сечта в обекта до заплащане на неустойката.</w:t>
      </w:r>
    </w:p>
    <w:p w:rsidR="00CD1D1B" w:rsidRPr="00DB0F78" w:rsidRDefault="00CD1D1B" w:rsidP="001272A2">
      <w:pPr>
        <w:jc w:val="both"/>
        <w:rPr>
          <w:color w:val="000000" w:themeColor="text1"/>
          <w:sz w:val="24"/>
          <w:szCs w:val="24"/>
          <w:lang w:val="ru-RU"/>
        </w:rPr>
      </w:pPr>
      <w:r w:rsidRPr="00DB0F78">
        <w:rPr>
          <w:color w:val="000000" w:themeColor="text1"/>
          <w:sz w:val="24"/>
          <w:szCs w:val="24"/>
          <w:lang w:val="ru-RU"/>
        </w:rPr>
        <w:t>8.6. Продавачът има право да спре сечта и извоза ако:</w:t>
      </w:r>
    </w:p>
    <w:p w:rsidR="00CD1D1B" w:rsidRPr="00DB0F78" w:rsidRDefault="00CD1D1B" w:rsidP="001272A2">
      <w:pPr>
        <w:jc w:val="both"/>
        <w:rPr>
          <w:color w:val="000000" w:themeColor="text1"/>
          <w:sz w:val="24"/>
          <w:szCs w:val="24"/>
          <w:lang w:val="ru-RU"/>
        </w:rPr>
      </w:pPr>
      <w:r w:rsidRPr="00DB0F78">
        <w:rPr>
          <w:color w:val="000000" w:themeColor="text1"/>
          <w:sz w:val="24"/>
          <w:szCs w:val="24"/>
          <w:lang w:val="ru-RU"/>
        </w:rPr>
        <w:t>8.6.1.  Купувачът не заплаща превозните билети;</w:t>
      </w:r>
    </w:p>
    <w:p w:rsidR="00CD1D1B" w:rsidRPr="00DB0F78" w:rsidRDefault="00CD1D1B" w:rsidP="001272A2">
      <w:pPr>
        <w:jc w:val="both"/>
        <w:rPr>
          <w:color w:val="000000" w:themeColor="text1"/>
          <w:sz w:val="24"/>
          <w:szCs w:val="24"/>
          <w:lang w:val="ru-RU"/>
        </w:rPr>
      </w:pPr>
      <w:r w:rsidRPr="00DB0F78">
        <w:rPr>
          <w:color w:val="000000" w:themeColor="text1"/>
          <w:sz w:val="24"/>
          <w:szCs w:val="24"/>
          <w:lang w:val="ru-RU"/>
        </w:rPr>
        <w:t xml:space="preserve">8.6.2. </w:t>
      </w:r>
      <w:r w:rsidR="00225820" w:rsidRPr="00DB0F78">
        <w:rPr>
          <w:color w:val="000000" w:themeColor="text1"/>
          <w:sz w:val="24"/>
          <w:szCs w:val="24"/>
          <w:lang w:val="ru-RU"/>
        </w:rPr>
        <w:t>Купувачът не представи на Продавача екзепляр от издадените разрешителни за достъп;</w:t>
      </w:r>
    </w:p>
    <w:p w:rsidR="009F0835" w:rsidRPr="00DB0F78" w:rsidRDefault="009F0835" w:rsidP="001272A2">
      <w:pPr>
        <w:jc w:val="both"/>
        <w:rPr>
          <w:color w:val="000000" w:themeColor="text1"/>
          <w:sz w:val="24"/>
          <w:szCs w:val="24"/>
          <w:lang w:val="ru-RU"/>
        </w:rPr>
      </w:pPr>
      <w:r w:rsidRPr="00DB0F78">
        <w:rPr>
          <w:color w:val="000000" w:themeColor="text1"/>
          <w:sz w:val="24"/>
          <w:szCs w:val="24"/>
          <w:lang w:val="ru-RU"/>
        </w:rPr>
        <w:t>8.6. При нетранспортиране на приетата с предавателно-приемателен протокол за месеца дървесина в рамките на следващия календарен месец Купувача дължи магазинаж в размер на 0.4% от стойността й за всеки ден, в който не бъде транспортирана, но не повече от 10% от стойността на същата дървесина.</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8.</w:t>
      </w:r>
      <w:r w:rsidR="009F0835" w:rsidRPr="00DB0F78">
        <w:rPr>
          <w:color w:val="000000" w:themeColor="text1"/>
          <w:sz w:val="24"/>
          <w:szCs w:val="24"/>
          <w:lang w:val="bg-BG"/>
        </w:rPr>
        <w:t>7</w:t>
      </w:r>
      <w:r w:rsidRPr="00DB0F78">
        <w:rPr>
          <w:color w:val="000000" w:themeColor="text1"/>
          <w:sz w:val="24"/>
          <w:szCs w:val="24"/>
          <w:lang w:val="ru-RU"/>
        </w:rPr>
        <w:t xml:space="preserve">. Ако при сечта или извоза по вина на </w:t>
      </w:r>
      <w:r w:rsidRPr="00DB0F78">
        <w:rPr>
          <w:color w:val="000000" w:themeColor="text1"/>
          <w:sz w:val="24"/>
          <w:szCs w:val="24"/>
          <w:lang w:val="bg-BG"/>
        </w:rPr>
        <w:t>Купувача</w:t>
      </w:r>
      <w:r w:rsidRPr="00DB0F78">
        <w:rPr>
          <w:color w:val="000000" w:themeColor="text1"/>
          <w:sz w:val="24"/>
          <w:szCs w:val="24"/>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DB0F78">
        <w:rPr>
          <w:color w:val="000000" w:themeColor="text1"/>
          <w:sz w:val="24"/>
          <w:szCs w:val="24"/>
          <w:lang w:val="bg-BG"/>
        </w:rPr>
        <w:t>Продавача</w:t>
      </w:r>
      <w:r w:rsidRPr="00DB0F78">
        <w:rPr>
          <w:color w:val="000000" w:themeColor="text1"/>
          <w:sz w:val="24"/>
          <w:szCs w:val="24"/>
          <w:lang w:val="ru-RU"/>
        </w:rPr>
        <w:t xml:space="preserve"> по цена, съгласно договорената с настоящия договор, увеличена двукратно. Тази разпоредба не се прилага в случаите, когато е извършено нарушение по ЗГ</w:t>
      </w:r>
      <w:r w:rsidRPr="00DB0F78">
        <w:rPr>
          <w:color w:val="000000" w:themeColor="text1"/>
          <w:sz w:val="24"/>
          <w:szCs w:val="24"/>
          <w:lang w:val="bg-BG"/>
        </w:rPr>
        <w:t>, Наредба №8 за сечите в горите</w:t>
      </w:r>
      <w:r w:rsidRPr="00DB0F78">
        <w:rPr>
          <w:color w:val="000000" w:themeColor="text1"/>
          <w:sz w:val="24"/>
          <w:szCs w:val="24"/>
          <w:lang w:val="ru-RU"/>
        </w:rPr>
        <w:t xml:space="preserve"> и</w:t>
      </w:r>
      <w:r w:rsidRPr="00DB0F78">
        <w:rPr>
          <w:color w:val="000000" w:themeColor="text1"/>
          <w:sz w:val="24"/>
          <w:szCs w:val="24"/>
          <w:lang w:val="bg-BG"/>
        </w:rPr>
        <w:t xml:space="preserve"> </w:t>
      </w:r>
      <w:r w:rsidRPr="00DB0F78">
        <w:rPr>
          <w:color w:val="000000" w:themeColor="text1"/>
          <w:sz w:val="24"/>
          <w:szCs w:val="24"/>
          <w:lang w:val="ru-RU"/>
        </w:rPr>
        <w:t xml:space="preserve"> констатирано с акт за нарушение.</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8.</w:t>
      </w:r>
      <w:r w:rsidR="009F0835" w:rsidRPr="00DB0F78">
        <w:rPr>
          <w:color w:val="000000" w:themeColor="text1"/>
          <w:sz w:val="24"/>
          <w:szCs w:val="24"/>
          <w:lang w:val="bg-BG"/>
        </w:rPr>
        <w:t>8</w:t>
      </w:r>
      <w:r w:rsidRPr="00DB0F78">
        <w:rPr>
          <w:color w:val="000000" w:themeColor="text1"/>
          <w:sz w:val="24"/>
          <w:szCs w:val="24"/>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DB0F78">
        <w:rPr>
          <w:color w:val="000000" w:themeColor="text1"/>
          <w:sz w:val="24"/>
          <w:szCs w:val="24"/>
          <w:lang w:val="bg-BG"/>
        </w:rPr>
        <w:t>Купувача</w:t>
      </w:r>
      <w:r w:rsidRPr="00DB0F78">
        <w:rPr>
          <w:color w:val="000000" w:themeColor="text1"/>
          <w:sz w:val="24"/>
          <w:szCs w:val="24"/>
          <w:lang w:val="ru-RU"/>
        </w:rPr>
        <w:t xml:space="preserve"> след маркиране и изготвяне на необходимата документация и се придобиват от Купувача след заплащане на договорената по настоящия договор цена. </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8.</w:t>
      </w:r>
      <w:r w:rsidR="009F0835" w:rsidRPr="00DB0F78">
        <w:rPr>
          <w:color w:val="000000" w:themeColor="text1"/>
          <w:sz w:val="24"/>
          <w:szCs w:val="24"/>
          <w:lang w:val="bg-BG"/>
        </w:rPr>
        <w:t>9</w:t>
      </w:r>
      <w:r w:rsidRPr="00DB0F78">
        <w:rPr>
          <w:color w:val="000000" w:themeColor="text1"/>
          <w:sz w:val="24"/>
          <w:szCs w:val="24"/>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DB0F78">
        <w:rPr>
          <w:color w:val="000000" w:themeColor="text1"/>
          <w:sz w:val="24"/>
          <w:szCs w:val="24"/>
          <w:lang w:val="bg-BG"/>
        </w:rPr>
        <w:t>Купувача</w:t>
      </w:r>
      <w:r w:rsidRPr="00DB0F78">
        <w:rPr>
          <w:color w:val="000000" w:themeColor="text1"/>
          <w:sz w:val="24"/>
          <w:szCs w:val="24"/>
          <w:lang w:val="ru-RU"/>
        </w:rPr>
        <w:t xml:space="preserve"> след маркиране и изготвяне на необходимата документация и може да се придобие от Купувача след заплащане на договорената по настоящия договор цена. Обективната необходимост се доказва със съставен за целта протокол.</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8.</w:t>
      </w:r>
      <w:r w:rsidR="009F0835" w:rsidRPr="00DB0F78">
        <w:rPr>
          <w:color w:val="000000" w:themeColor="text1"/>
          <w:sz w:val="24"/>
          <w:szCs w:val="24"/>
          <w:lang w:val="bg-BG"/>
        </w:rPr>
        <w:t>10</w:t>
      </w:r>
      <w:r w:rsidRPr="00DB0F78">
        <w:rPr>
          <w:color w:val="000000" w:themeColor="text1"/>
          <w:sz w:val="24"/>
          <w:szCs w:val="24"/>
          <w:lang w:val="ru-RU"/>
        </w:rPr>
        <w:t xml:space="preserve">. Всяка от страните по договора има право да търси обезщетение за действително причинените </w:t>
      </w:r>
      <w:r w:rsidRPr="00DB0F78">
        <w:rPr>
          <w:color w:val="000000" w:themeColor="text1"/>
          <w:sz w:val="24"/>
          <w:szCs w:val="24"/>
          <w:lang w:val="bg-BG"/>
        </w:rPr>
        <w:t>й</w:t>
      </w:r>
      <w:r w:rsidRPr="00DB0F78">
        <w:rPr>
          <w:color w:val="000000" w:themeColor="text1"/>
          <w:sz w:val="24"/>
          <w:szCs w:val="24"/>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DF05C6" w:rsidRPr="00DB0F78" w:rsidRDefault="00DF05C6" w:rsidP="001272A2">
      <w:pPr>
        <w:jc w:val="both"/>
        <w:rPr>
          <w:color w:val="000000" w:themeColor="text1"/>
          <w:sz w:val="24"/>
          <w:szCs w:val="24"/>
          <w:lang w:val="ru-RU"/>
        </w:rPr>
      </w:pPr>
      <w:r w:rsidRPr="00DB0F78">
        <w:rPr>
          <w:color w:val="000000" w:themeColor="text1"/>
          <w:sz w:val="24"/>
          <w:szCs w:val="24"/>
          <w:lang w:val="ru-RU"/>
        </w:rPr>
        <w:t>8.11. Продавачът не дължи обезщетение за нанесени от Купувача на трети лица щети в резултата на изпълнението на предемета на договора. Нанесените щети са за сметка на Купувача.</w:t>
      </w:r>
    </w:p>
    <w:p w:rsidR="001272A2" w:rsidRPr="00DB0F78" w:rsidRDefault="001272A2" w:rsidP="001272A2">
      <w:pPr>
        <w:pStyle w:val="Heading4"/>
        <w:rPr>
          <w:color w:val="000000" w:themeColor="text1"/>
          <w:sz w:val="24"/>
          <w:szCs w:val="24"/>
          <w:lang w:val="ru-RU"/>
        </w:rPr>
      </w:pPr>
      <w:r w:rsidRPr="00DB0F78">
        <w:rPr>
          <w:color w:val="000000" w:themeColor="text1"/>
          <w:sz w:val="24"/>
          <w:szCs w:val="24"/>
          <w:lang w:val="ru-RU"/>
        </w:rPr>
        <w:t>ІХ.ДОПЪЛНИТЕЛНИ РАЗПОРЕДБИ</w:t>
      </w:r>
    </w:p>
    <w:p w:rsidR="001272A2" w:rsidRPr="00DB0F78" w:rsidRDefault="001272A2" w:rsidP="001272A2">
      <w:pPr>
        <w:jc w:val="both"/>
        <w:rPr>
          <w:color w:val="000000" w:themeColor="text1"/>
          <w:sz w:val="24"/>
          <w:szCs w:val="24"/>
          <w:lang w:val="bg-BG"/>
        </w:rPr>
      </w:pPr>
      <w:r w:rsidRPr="00DB0F78">
        <w:rPr>
          <w:color w:val="000000" w:themeColor="text1"/>
          <w:sz w:val="24"/>
          <w:szCs w:val="24"/>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DB0F78">
        <w:rPr>
          <w:color w:val="000000" w:themeColor="text1"/>
          <w:sz w:val="24"/>
          <w:szCs w:val="24"/>
          <w:lang w:val="bg-BG"/>
        </w:rPr>
        <w:t>по взаимно съгласие на страните.</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225820" w:rsidRPr="00DB0F78" w:rsidRDefault="001272A2" w:rsidP="001272A2">
      <w:pPr>
        <w:jc w:val="both"/>
        <w:rPr>
          <w:color w:val="000000" w:themeColor="text1"/>
          <w:sz w:val="24"/>
          <w:szCs w:val="24"/>
          <w:lang w:val="ru-RU"/>
        </w:rPr>
      </w:pPr>
      <w:r w:rsidRPr="00DB0F78">
        <w:rPr>
          <w:color w:val="000000" w:themeColor="text1"/>
          <w:sz w:val="24"/>
          <w:szCs w:val="24"/>
          <w:lang w:val="ru-RU"/>
        </w:rPr>
        <w:t xml:space="preserve">9.3. За неуредените в договора случаи се прилагат разпоредбите на българското законодателство. </w:t>
      </w:r>
    </w:p>
    <w:p w:rsidR="001272A2" w:rsidRPr="00DB0F78" w:rsidRDefault="001272A2" w:rsidP="001272A2">
      <w:pPr>
        <w:jc w:val="both"/>
        <w:rPr>
          <w:color w:val="000000" w:themeColor="text1"/>
          <w:sz w:val="24"/>
          <w:szCs w:val="24"/>
          <w:lang w:val="ru-RU"/>
        </w:rPr>
      </w:pPr>
      <w:r w:rsidRPr="00DB0F78">
        <w:rPr>
          <w:color w:val="000000" w:themeColor="text1"/>
          <w:sz w:val="24"/>
          <w:szCs w:val="24"/>
          <w:lang w:val="ru-RU"/>
        </w:rPr>
        <w:t xml:space="preserve">  </w:t>
      </w:r>
    </w:p>
    <w:p w:rsidR="00225820" w:rsidRPr="00DB0F78" w:rsidRDefault="001272A2" w:rsidP="00225820">
      <w:pPr>
        <w:pStyle w:val="BodyText3"/>
        <w:jc w:val="both"/>
        <w:rPr>
          <w:color w:val="000000" w:themeColor="text1"/>
          <w:sz w:val="24"/>
          <w:szCs w:val="24"/>
          <w:lang w:val="ru-RU"/>
        </w:rPr>
      </w:pPr>
      <w:r w:rsidRPr="00DB0F78">
        <w:rPr>
          <w:color w:val="000000" w:themeColor="text1"/>
          <w:sz w:val="24"/>
          <w:szCs w:val="24"/>
          <w:lang w:val="ru-RU"/>
        </w:rPr>
        <w:t xml:space="preserve">Настоящият договор се изготви в </w:t>
      </w:r>
      <w:r w:rsidR="002E52A2" w:rsidRPr="00DB0F78">
        <w:rPr>
          <w:color w:val="000000" w:themeColor="text1"/>
          <w:sz w:val="24"/>
          <w:szCs w:val="24"/>
          <w:lang w:val="ru-RU"/>
        </w:rPr>
        <w:t>три</w:t>
      </w:r>
      <w:r w:rsidRPr="00DB0F78">
        <w:rPr>
          <w:color w:val="000000" w:themeColor="text1"/>
          <w:sz w:val="24"/>
          <w:szCs w:val="24"/>
          <w:lang w:val="ru-RU"/>
        </w:rPr>
        <w:t xml:space="preserve"> еднообразни екземпляра - по един за всяка от страните</w:t>
      </w:r>
      <w:r w:rsidR="002E52A2" w:rsidRPr="00DB0F78">
        <w:rPr>
          <w:color w:val="000000" w:themeColor="text1"/>
          <w:sz w:val="24"/>
          <w:szCs w:val="24"/>
          <w:lang w:val="ru-RU"/>
        </w:rPr>
        <w:t xml:space="preserve"> и един за досието на обекта</w:t>
      </w:r>
      <w:r w:rsidRPr="00DB0F78">
        <w:rPr>
          <w:color w:val="000000" w:themeColor="text1"/>
          <w:sz w:val="24"/>
          <w:szCs w:val="24"/>
          <w:lang w:val="ru-RU"/>
        </w:rPr>
        <w:t xml:space="preserve">. </w:t>
      </w:r>
    </w:p>
    <w:p w:rsidR="001272A2" w:rsidRPr="00DB0F78" w:rsidRDefault="001272A2" w:rsidP="001272A2">
      <w:pPr>
        <w:ind w:left="-360"/>
        <w:jc w:val="both"/>
        <w:rPr>
          <w:b/>
          <w:color w:val="000000" w:themeColor="text1"/>
          <w:sz w:val="24"/>
          <w:szCs w:val="24"/>
          <w:lang w:val="bg-BG"/>
        </w:rPr>
      </w:pPr>
      <w:r w:rsidRPr="00DB0F78">
        <w:rPr>
          <w:b/>
          <w:color w:val="000000" w:themeColor="text1"/>
          <w:sz w:val="24"/>
          <w:szCs w:val="24"/>
          <w:lang w:val="bg-BG"/>
        </w:rPr>
        <w:t>ПРОДАВАЧ:</w:t>
      </w:r>
      <w:r w:rsidRPr="00DB0F78">
        <w:rPr>
          <w:b/>
          <w:color w:val="000000" w:themeColor="text1"/>
          <w:sz w:val="24"/>
          <w:szCs w:val="24"/>
          <w:lang w:val="bg-BG"/>
        </w:rPr>
        <w:tab/>
      </w:r>
      <w:r w:rsidRPr="00DB0F78">
        <w:rPr>
          <w:b/>
          <w:color w:val="000000" w:themeColor="text1"/>
          <w:sz w:val="24"/>
          <w:szCs w:val="24"/>
          <w:lang w:val="bg-BG"/>
        </w:rPr>
        <w:tab/>
      </w:r>
      <w:r w:rsidRPr="00DB0F78">
        <w:rPr>
          <w:b/>
          <w:color w:val="000000" w:themeColor="text1"/>
          <w:sz w:val="24"/>
          <w:szCs w:val="24"/>
          <w:lang w:val="bg-BG"/>
        </w:rPr>
        <w:tab/>
      </w:r>
      <w:r w:rsidRPr="00DB0F78">
        <w:rPr>
          <w:b/>
          <w:color w:val="000000" w:themeColor="text1"/>
          <w:sz w:val="24"/>
          <w:szCs w:val="24"/>
          <w:lang w:val="bg-BG"/>
        </w:rPr>
        <w:tab/>
      </w:r>
      <w:r w:rsidRPr="00DB0F78">
        <w:rPr>
          <w:b/>
          <w:color w:val="000000" w:themeColor="text1"/>
          <w:sz w:val="24"/>
          <w:szCs w:val="24"/>
          <w:lang w:val="bg-BG"/>
        </w:rPr>
        <w:tab/>
      </w:r>
      <w:r w:rsidRPr="00DB0F78">
        <w:rPr>
          <w:b/>
          <w:color w:val="000000" w:themeColor="text1"/>
          <w:sz w:val="24"/>
          <w:szCs w:val="24"/>
          <w:lang w:val="bg-BG"/>
        </w:rPr>
        <w:tab/>
        <w:t xml:space="preserve">                        </w:t>
      </w:r>
      <w:r w:rsidRPr="00DB0F78">
        <w:rPr>
          <w:b/>
          <w:color w:val="000000" w:themeColor="text1"/>
          <w:sz w:val="24"/>
          <w:szCs w:val="24"/>
          <w:lang w:val="en-US"/>
        </w:rPr>
        <w:t xml:space="preserve">         </w:t>
      </w:r>
      <w:r w:rsidRPr="00DB0F78">
        <w:rPr>
          <w:b/>
          <w:color w:val="000000" w:themeColor="text1"/>
          <w:sz w:val="24"/>
          <w:szCs w:val="24"/>
          <w:lang w:val="bg-BG"/>
        </w:rPr>
        <w:t xml:space="preserve"> КУПУВАЧ:</w:t>
      </w:r>
    </w:p>
    <w:p w:rsidR="001272A2" w:rsidRPr="00DB0F78" w:rsidRDefault="001272A2" w:rsidP="001272A2">
      <w:pPr>
        <w:ind w:left="-360"/>
        <w:jc w:val="both"/>
        <w:rPr>
          <w:b/>
          <w:color w:val="000000" w:themeColor="text1"/>
          <w:sz w:val="24"/>
          <w:szCs w:val="24"/>
          <w:lang w:val="bg-BG"/>
        </w:rPr>
      </w:pPr>
    </w:p>
    <w:p w:rsidR="001272A2" w:rsidRPr="00DB0F78" w:rsidRDefault="001272A2" w:rsidP="001272A2">
      <w:pPr>
        <w:ind w:left="-360"/>
        <w:jc w:val="both"/>
        <w:rPr>
          <w:b/>
          <w:color w:val="000000" w:themeColor="text1"/>
          <w:sz w:val="24"/>
          <w:szCs w:val="24"/>
          <w:lang w:val="en-US"/>
        </w:rPr>
      </w:pPr>
      <w:r w:rsidRPr="00DB0F78">
        <w:rPr>
          <w:b/>
          <w:color w:val="000000" w:themeColor="text1"/>
          <w:sz w:val="24"/>
          <w:szCs w:val="24"/>
          <w:lang w:val="bg-BG"/>
        </w:rPr>
        <w:t>Директор на ТП-ДГС София........................</w:t>
      </w:r>
      <w:r w:rsidR="00225820" w:rsidRPr="00DB0F78">
        <w:rPr>
          <w:b/>
          <w:color w:val="000000" w:themeColor="text1"/>
          <w:sz w:val="24"/>
          <w:szCs w:val="24"/>
          <w:lang w:val="bg-BG"/>
        </w:rPr>
        <w:t>.....</w:t>
      </w:r>
      <w:r w:rsidRPr="00DB0F78">
        <w:rPr>
          <w:b/>
          <w:color w:val="000000" w:themeColor="text1"/>
          <w:sz w:val="24"/>
          <w:szCs w:val="24"/>
          <w:lang w:val="bg-BG"/>
        </w:rPr>
        <w:t xml:space="preserve">.             </w:t>
      </w:r>
      <w:r w:rsidR="00225820" w:rsidRPr="00DB0F78">
        <w:rPr>
          <w:b/>
          <w:color w:val="000000" w:themeColor="text1"/>
          <w:sz w:val="24"/>
          <w:szCs w:val="24"/>
          <w:lang w:val="bg-BG"/>
        </w:rPr>
        <w:t xml:space="preserve">            </w:t>
      </w:r>
      <w:r w:rsidRPr="00DB0F78">
        <w:rPr>
          <w:b/>
          <w:color w:val="000000" w:themeColor="text1"/>
          <w:sz w:val="24"/>
          <w:szCs w:val="24"/>
          <w:lang w:val="bg-BG"/>
        </w:rPr>
        <w:t xml:space="preserve"> </w:t>
      </w:r>
      <w:r w:rsidR="00225820" w:rsidRPr="00DB0F78">
        <w:rPr>
          <w:b/>
          <w:color w:val="000000" w:themeColor="text1"/>
          <w:sz w:val="24"/>
          <w:szCs w:val="24"/>
          <w:lang w:val="bg-BG"/>
        </w:rPr>
        <w:t xml:space="preserve">   </w:t>
      </w:r>
      <w:r w:rsidR="002E52A2" w:rsidRPr="00DB0F78">
        <w:rPr>
          <w:b/>
          <w:color w:val="000000" w:themeColor="text1"/>
          <w:sz w:val="24"/>
          <w:szCs w:val="24"/>
          <w:lang w:val="bg-BG"/>
        </w:rPr>
        <w:t xml:space="preserve">            </w:t>
      </w:r>
      <w:r w:rsidRPr="00DB0F78">
        <w:rPr>
          <w:b/>
          <w:color w:val="000000" w:themeColor="text1"/>
          <w:sz w:val="24"/>
          <w:szCs w:val="24"/>
          <w:lang w:val="bg-BG"/>
        </w:rPr>
        <w:t>..........................................</w:t>
      </w:r>
    </w:p>
    <w:p w:rsidR="001272A2" w:rsidRDefault="001272A2" w:rsidP="001272A2">
      <w:pPr>
        <w:ind w:left="-360"/>
        <w:jc w:val="both"/>
        <w:rPr>
          <w:b/>
          <w:color w:val="000000" w:themeColor="text1"/>
          <w:sz w:val="24"/>
          <w:szCs w:val="24"/>
          <w:lang w:val="bg-BG"/>
        </w:rPr>
      </w:pPr>
      <w:r w:rsidRPr="00DB0F78">
        <w:rPr>
          <w:b/>
          <w:color w:val="000000" w:themeColor="text1"/>
          <w:sz w:val="24"/>
          <w:szCs w:val="24"/>
          <w:lang w:val="bg-BG"/>
        </w:rPr>
        <w:t xml:space="preserve">                     </w:t>
      </w:r>
      <w:r w:rsidR="00225820" w:rsidRPr="00DB0F78">
        <w:rPr>
          <w:b/>
          <w:color w:val="000000" w:themeColor="text1"/>
          <w:sz w:val="24"/>
          <w:szCs w:val="24"/>
          <w:lang w:val="bg-BG"/>
        </w:rPr>
        <w:t xml:space="preserve">  </w:t>
      </w:r>
      <w:r w:rsidR="002E52A2" w:rsidRPr="00DB0F78">
        <w:rPr>
          <w:b/>
          <w:color w:val="000000" w:themeColor="text1"/>
          <w:sz w:val="24"/>
          <w:szCs w:val="24"/>
          <w:lang w:val="bg-BG"/>
        </w:rPr>
        <w:t xml:space="preserve">                     </w:t>
      </w:r>
      <w:r w:rsidR="00225820" w:rsidRPr="00DB0F78">
        <w:rPr>
          <w:b/>
          <w:color w:val="000000" w:themeColor="text1"/>
          <w:sz w:val="24"/>
          <w:szCs w:val="24"/>
          <w:lang w:val="bg-BG"/>
        </w:rPr>
        <w:t>(инж. Захари Митев</w:t>
      </w:r>
      <w:r w:rsidRPr="00DB0F78">
        <w:rPr>
          <w:b/>
          <w:color w:val="000000" w:themeColor="text1"/>
          <w:sz w:val="24"/>
          <w:szCs w:val="24"/>
          <w:lang w:val="bg-BG"/>
        </w:rPr>
        <w:t>)</w:t>
      </w:r>
    </w:p>
    <w:p w:rsidR="00DA321A" w:rsidRPr="00DB0F78" w:rsidRDefault="00DA321A" w:rsidP="001272A2">
      <w:pPr>
        <w:ind w:left="-360"/>
        <w:jc w:val="both"/>
        <w:rPr>
          <w:b/>
          <w:color w:val="000000" w:themeColor="text1"/>
          <w:sz w:val="24"/>
          <w:szCs w:val="24"/>
          <w:lang w:val="bg-BG"/>
        </w:rPr>
      </w:pPr>
    </w:p>
    <w:p w:rsidR="001272A2" w:rsidRPr="00DB0F78" w:rsidRDefault="001272A2" w:rsidP="001272A2">
      <w:pPr>
        <w:ind w:left="-360"/>
        <w:jc w:val="both"/>
        <w:rPr>
          <w:b/>
          <w:color w:val="000000" w:themeColor="text1"/>
          <w:sz w:val="24"/>
          <w:szCs w:val="24"/>
          <w:lang w:val="bg-BG"/>
        </w:rPr>
      </w:pPr>
      <w:r w:rsidRPr="00DB0F78">
        <w:rPr>
          <w:b/>
          <w:color w:val="000000" w:themeColor="text1"/>
          <w:sz w:val="24"/>
          <w:szCs w:val="24"/>
          <w:lang w:val="bg-BG"/>
        </w:rPr>
        <w:t>Гл. счетоводител:............................................</w:t>
      </w:r>
      <w:r w:rsidR="002E52A2" w:rsidRPr="00DB0F78">
        <w:rPr>
          <w:b/>
          <w:color w:val="000000" w:themeColor="text1"/>
          <w:sz w:val="24"/>
          <w:szCs w:val="24"/>
          <w:lang w:val="bg-BG"/>
        </w:rPr>
        <w:t>.....</w:t>
      </w:r>
    </w:p>
    <w:p w:rsidR="00372654" w:rsidRPr="00DB0F78" w:rsidRDefault="001272A2" w:rsidP="00DF05C6">
      <w:pPr>
        <w:ind w:left="-360"/>
        <w:jc w:val="both"/>
        <w:rPr>
          <w:b/>
          <w:color w:val="000000" w:themeColor="text1"/>
          <w:sz w:val="24"/>
          <w:szCs w:val="24"/>
          <w:lang w:val="bg-BG"/>
        </w:rPr>
      </w:pPr>
      <w:r w:rsidRPr="00DB0F78">
        <w:rPr>
          <w:b/>
          <w:color w:val="000000" w:themeColor="text1"/>
          <w:sz w:val="24"/>
          <w:szCs w:val="24"/>
          <w:lang w:val="bg-BG"/>
        </w:rPr>
        <w:t xml:space="preserve">                      </w:t>
      </w:r>
      <w:r w:rsidR="002E52A2" w:rsidRPr="00DB0F78">
        <w:rPr>
          <w:b/>
          <w:color w:val="000000" w:themeColor="text1"/>
          <w:sz w:val="24"/>
          <w:szCs w:val="24"/>
          <w:lang w:val="bg-BG"/>
        </w:rPr>
        <w:t xml:space="preserve">               </w:t>
      </w:r>
      <w:r w:rsidR="00DF05C6" w:rsidRPr="00DB0F78">
        <w:rPr>
          <w:b/>
          <w:color w:val="000000" w:themeColor="text1"/>
          <w:sz w:val="24"/>
          <w:szCs w:val="24"/>
          <w:lang w:val="bg-BG"/>
        </w:rPr>
        <w:t>(Росица Миланова)</w:t>
      </w:r>
    </w:p>
    <w:sectPr w:rsidR="00372654" w:rsidRPr="00DB0F78" w:rsidSect="00DF05C6">
      <w:pgSz w:w="12240" w:h="15840"/>
      <w:pgMar w:top="288"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72A2"/>
    <w:rsid w:val="00067298"/>
    <w:rsid w:val="000F5CC6"/>
    <w:rsid w:val="001272A2"/>
    <w:rsid w:val="00150566"/>
    <w:rsid w:val="00161DF3"/>
    <w:rsid w:val="00170226"/>
    <w:rsid w:val="001B71CF"/>
    <w:rsid w:val="001C3757"/>
    <w:rsid w:val="00205893"/>
    <w:rsid w:val="00225820"/>
    <w:rsid w:val="00252F9C"/>
    <w:rsid w:val="00260A3F"/>
    <w:rsid w:val="00281089"/>
    <w:rsid w:val="002B5B0E"/>
    <w:rsid w:val="002D33F9"/>
    <w:rsid w:val="002E52A2"/>
    <w:rsid w:val="00317E16"/>
    <w:rsid w:val="00331219"/>
    <w:rsid w:val="00372654"/>
    <w:rsid w:val="00377867"/>
    <w:rsid w:val="00384911"/>
    <w:rsid w:val="00447E91"/>
    <w:rsid w:val="0045220A"/>
    <w:rsid w:val="00461B05"/>
    <w:rsid w:val="00490771"/>
    <w:rsid w:val="005476D7"/>
    <w:rsid w:val="005A3B31"/>
    <w:rsid w:val="005E15C9"/>
    <w:rsid w:val="00640E03"/>
    <w:rsid w:val="00660AEF"/>
    <w:rsid w:val="0076140E"/>
    <w:rsid w:val="007850E3"/>
    <w:rsid w:val="0079242E"/>
    <w:rsid w:val="007D3E66"/>
    <w:rsid w:val="008265AC"/>
    <w:rsid w:val="008266D5"/>
    <w:rsid w:val="008F307C"/>
    <w:rsid w:val="00902D76"/>
    <w:rsid w:val="0091722C"/>
    <w:rsid w:val="00925E70"/>
    <w:rsid w:val="00970463"/>
    <w:rsid w:val="0097115C"/>
    <w:rsid w:val="009F0835"/>
    <w:rsid w:val="00A13B45"/>
    <w:rsid w:val="00A33685"/>
    <w:rsid w:val="00AC3A7F"/>
    <w:rsid w:val="00B22165"/>
    <w:rsid w:val="00B94B50"/>
    <w:rsid w:val="00BA21FD"/>
    <w:rsid w:val="00BC7F37"/>
    <w:rsid w:val="00CC5056"/>
    <w:rsid w:val="00CD1D1B"/>
    <w:rsid w:val="00CD66B6"/>
    <w:rsid w:val="00DA321A"/>
    <w:rsid w:val="00DB0F78"/>
    <w:rsid w:val="00DD3534"/>
    <w:rsid w:val="00DF05C6"/>
    <w:rsid w:val="00E15E19"/>
    <w:rsid w:val="00E37E3C"/>
    <w:rsid w:val="00E64DA2"/>
    <w:rsid w:val="00E91AA8"/>
    <w:rsid w:val="00F05067"/>
    <w:rsid w:val="00F53CB4"/>
    <w:rsid w:val="00F97F47"/>
    <w:rsid w:val="00FA26BE"/>
    <w:rsid w:val="00FB1F24"/>
    <w:rsid w:val="00FE0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A2"/>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1272A2"/>
    <w:pPr>
      <w:keepNext/>
      <w:jc w:val="center"/>
      <w:outlineLvl w:val="1"/>
    </w:pPr>
    <w:rPr>
      <w:rFonts w:ascii="TmsCyr" w:hAnsi="TmsCyr"/>
      <w:sz w:val="28"/>
      <w:szCs w:val="28"/>
      <w:lang w:val="bg-BG"/>
    </w:rPr>
  </w:style>
  <w:style w:type="paragraph" w:styleId="Heading4">
    <w:name w:val="heading 4"/>
    <w:basedOn w:val="Normal"/>
    <w:next w:val="Normal"/>
    <w:link w:val="Heading4Char"/>
    <w:semiHidden/>
    <w:unhideWhenUsed/>
    <w:qFormat/>
    <w:rsid w:val="001272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72A2"/>
    <w:rPr>
      <w:rFonts w:ascii="TmsCyr" w:eastAsia="Times New Roman" w:hAnsi="TmsCyr" w:cs="Times New Roman"/>
      <w:sz w:val="28"/>
      <w:szCs w:val="28"/>
      <w:lang w:val="bg-BG"/>
    </w:rPr>
  </w:style>
  <w:style w:type="character" w:customStyle="1" w:styleId="Heading4Char">
    <w:name w:val="Heading 4 Char"/>
    <w:basedOn w:val="DefaultParagraphFont"/>
    <w:link w:val="Heading4"/>
    <w:semiHidden/>
    <w:rsid w:val="001272A2"/>
    <w:rPr>
      <w:rFonts w:ascii="Times New Roman" w:eastAsia="Times New Roman" w:hAnsi="Times New Roman" w:cs="Times New Roman"/>
      <w:b/>
      <w:bCs/>
      <w:sz w:val="28"/>
      <w:szCs w:val="28"/>
      <w:lang w:val="en-AU"/>
    </w:rPr>
  </w:style>
  <w:style w:type="paragraph" w:styleId="BodyText">
    <w:name w:val="Body Text"/>
    <w:basedOn w:val="Normal"/>
    <w:link w:val="BodyTextChar"/>
    <w:semiHidden/>
    <w:unhideWhenUsed/>
    <w:rsid w:val="001272A2"/>
    <w:pPr>
      <w:spacing w:after="120"/>
    </w:pPr>
  </w:style>
  <w:style w:type="character" w:customStyle="1" w:styleId="BodyTextChar">
    <w:name w:val="Body Text Char"/>
    <w:basedOn w:val="DefaultParagraphFont"/>
    <w:link w:val="BodyText"/>
    <w:semiHidden/>
    <w:rsid w:val="001272A2"/>
    <w:rPr>
      <w:rFonts w:ascii="Times New Roman" w:eastAsia="Times New Roman" w:hAnsi="Times New Roman" w:cs="Times New Roman"/>
      <w:sz w:val="20"/>
      <w:szCs w:val="20"/>
      <w:lang w:val="en-AU"/>
    </w:rPr>
  </w:style>
  <w:style w:type="paragraph" w:styleId="BodyTextIndent">
    <w:name w:val="Body Text Indent"/>
    <w:basedOn w:val="Normal"/>
    <w:link w:val="BodyTextIndentChar"/>
    <w:unhideWhenUsed/>
    <w:rsid w:val="001272A2"/>
    <w:pPr>
      <w:spacing w:after="120"/>
      <w:ind w:left="283"/>
    </w:pPr>
  </w:style>
  <w:style w:type="character" w:customStyle="1" w:styleId="BodyTextIndentChar">
    <w:name w:val="Body Text Indent Char"/>
    <w:basedOn w:val="DefaultParagraphFont"/>
    <w:link w:val="BodyTextIndent"/>
    <w:rsid w:val="001272A2"/>
    <w:rPr>
      <w:rFonts w:ascii="Times New Roman" w:eastAsia="Times New Roman" w:hAnsi="Times New Roman" w:cs="Times New Roman"/>
      <w:sz w:val="20"/>
      <w:szCs w:val="20"/>
      <w:lang w:val="en-AU"/>
    </w:rPr>
  </w:style>
  <w:style w:type="character" w:customStyle="1" w:styleId="BodyText3Char">
    <w:name w:val="Body Text 3 Char"/>
    <w:aliases w:val="Char Char"/>
    <w:basedOn w:val="DefaultParagraphFont"/>
    <w:link w:val="BodyText3"/>
    <w:semiHidden/>
    <w:locked/>
    <w:rsid w:val="001272A2"/>
    <w:rPr>
      <w:rFonts w:ascii="Times New Roman" w:eastAsia="Times New Roman" w:hAnsi="Times New Roman" w:cs="Times New Roman"/>
      <w:sz w:val="16"/>
      <w:szCs w:val="16"/>
      <w:lang w:val="en-AU"/>
    </w:rPr>
  </w:style>
  <w:style w:type="paragraph" w:styleId="BodyText3">
    <w:name w:val="Body Text 3"/>
    <w:aliases w:val="Char"/>
    <w:basedOn w:val="Normal"/>
    <w:link w:val="BodyText3Char"/>
    <w:semiHidden/>
    <w:unhideWhenUsed/>
    <w:rsid w:val="001272A2"/>
    <w:pPr>
      <w:spacing w:after="120"/>
    </w:pPr>
    <w:rPr>
      <w:sz w:val="16"/>
      <w:szCs w:val="16"/>
    </w:rPr>
  </w:style>
  <w:style w:type="character" w:customStyle="1" w:styleId="BodyText3Char1">
    <w:name w:val="Body Text 3 Char1"/>
    <w:basedOn w:val="DefaultParagraphFont"/>
    <w:link w:val="BodyText3"/>
    <w:uiPriority w:val="99"/>
    <w:semiHidden/>
    <w:rsid w:val="001272A2"/>
    <w:rPr>
      <w:rFonts w:ascii="Times New Roman" w:eastAsia="Times New Roman" w:hAnsi="Times New Roman" w:cs="Times New Roman"/>
      <w:sz w:val="16"/>
      <w:szCs w:val="16"/>
      <w:lang w:val="en-AU"/>
    </w:rPr>
  </w:style>
  <w:style w:type="paragraph" w:styleId="Subtitle">
    <w:name w:val="Subtitle"/>
    <w:basedOn w:val="Normal"/>
    <w:next w:val="Normal"/>
    <w:link w:val="SubtitleChar"/>
    <w:qFormat/>
    <w:rsid w:val="0079242E"/>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79242E"/>
    <w:rPr>
      <w:rFonts w:ascii="Calibri Light" w:eastAsia="Times New Roman" w:hAnsi="Calibri Light" w:cs="Times New Roman"/>
      <w:sz w:val="24"/>
      <w:szCs w:val="24"/>
      <w:lang w:val="en-AU"/>
    </w:rPr>
  </w:style>
  <w:style w:type="character" w:styleId="Hyperlink">
    <w:name w:val="Hyperlink"/>
    <w:uiPriority w:val="99"/>
    <w:unhideWhenUsed/>
    <w:rsid w:val="00490771"/>
    <w:rPr>
      <w:color w:val="0000FF"/>
      <w:u w:val="single"/>
    </w:rPr>
  </w:style>
</w:styles>
</file>

<file path=word/webSettings.xml><?xml version="1.0" encoding="utf-8"?>
<w:webSettings xmlns:r="http://schemas.openxmlformats.org/officeDocument/2006/relationships" xmlns:w="http://schemas.openxmlformats.org/wordprocessingml/2006/main">
  <w:divs>
    <w:div w:id="4665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132475" TargetMode="External"/><Relationship Id="rId3" Type="http://schemas.openxmlformats.org/officeDocument/2006/relationships/settings" Target="settings.xml"/><Relationship Id="rId7" Type="http://schemas.openxmlformats.org/officeDocument/2006/relationships/hyperlink" Target="https://web.apis.bg/p.php?i=29778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is.bg/p.php?i=585033" TargetMode="External"/><Relationship Id="rId11" Type="http://schemas.openxmlformats.org/officeDocument/2006/relationships/fontTable" Target="fontTable.xml"/><Relationship Id="rId5" Type="http://schemas.openxmlformats.org/officeDocument/2006/relationships/hyperlink" Target="https://web.apis.bg/p.php?i=512654" TargetMode="Externa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8</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2017-05-31T12:06:00Z</dcterms:created>
  <dcterms:modified xsi:type="dcterms:W3CDTF">2017-12-18T07:47:00Z</dcterms:modified>
</cp:coreProperties>
</file>