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bottomFromText="200" w:vertAnchor="text" w:horzAnchor="margin" w:tblpY="-196"/>
        <w:tblW w:w="9985" w:type="dxa"/>
        <w:tblLook w:val="00A0" w:firstRow="1" w:lastRow="0" w:firstColumn="1" w:lastColumn="0" w:noHBand="0" w:noVBand="0"/>
      </w:tblPr>
      <w:tblGrid>
        <w:gridCol w:w="1761"/>
        <w:gridCol w:w="8224"/>
      </w:tblGrid>
      <w:tr w:rsidR="00FA0041" w:rsidTr="00FA0041">
        <w:trPr>
          <w:trHeight w:val="1443"/>
        </w:trPr>
        <w:tc>
          <w:tcPr>
            <w:tcW w:w="1761" w:type="dxa"/>
            <w:tcBorders>
              <w:top w:val="nil"/>
              <w:left w:val="nil"/>
              <w:bottom w:val="single" w:sz="12" w:space="0" w:color="auto"/>
              <w:right w:val="nil"/>
            </w:tcBorders>
            <w:vAlign w:val="center"/>
            <w:hideMark/>
          </w:tcPr>
          <w:p w:rsidR="00FA0041" w:rsidRDefault="00FA0041">
            <w:pPr>
              <w:widowControl w:val="0"/>
              <w:suppressAutoHyphens/>
              <w:rPr>
                <w:kern w:val="2"/>
                <w:sz w:val="24"/>
                <w:szCs w:val="24"/>
                <w:lang w:val="en-AU" w:eastAsia="en-US"/>
              </w:rPr>
            </w:pPr>
            <w:r>
              <w:rPr>
                <w:noProof/>
                <w:kern w:val="2"/>
                <w:sz w:val="24"/>
                <w:szCs w:val="24"/>
              </w:rPr>
              <w:drawing>
                <wp:anchor distT="0" distB="0" distL="0" distR="0" simplePos="0" relativeHeight="251658240" behindDoc="0" locked="0" layoutInCell="1" allowOverlap="1">
                  <wp:simplePos x="0" y="0"/>
                  <wp:positionH relativeFrom="column">
                    <wp:posOffset>-70485</wp:posOffset>
                  </wp:positionH>
                  <wp:positionV relativeFrom="paragraph">
                    <wp:posOffset>-880110</wp:posOffset>
                  </wp:positionV>
                  <wp:extent cx="930910" cy="874395"/>
                  <wp:effectExtent l="0" t="0" r="0" b="0"/>
                  <wp:wrapSquare wrapText="bothSides"/>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0910" cy="8743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8224" w:type="dxa"/>
            <w:tcBorders>
              <w:top w:val="nil"/>
              <w:left w:val="nil"/>
              <w:bottom w:val="single" w:sz="12" w:space="0" w:color="auto"/>
              <w:right w:val="nil"/>
            </w:tcBorders>
            <w:vAlign w:val="center"/>
            <w:hideMark/>
          </w:tcPr>
          <w:p w:rsidR="00FA0041" w:rsidRDefault="00FA0041">
            <w:pPr>
              <w:pStyle w:val="1"/>
              <w:tabs>
                <w:tab w:val="clear" w:pos="360"/>
                <w:tab w:val="left" w:pos="708"/>
              </w:tabs>
              <w:spacing w:line="276" w:lineRule="auto"/>
              <w:rPr>
                <w:sz w:val="24"/>
                <w:lang w:eastAsia="en-US"/>
              </w:rPr>
            </w:pPr>
            <w:r>
              <w:rPr>
                <w:sz w:val="24"/>
              </w:rPr>
              <w:t>МИНИСТЕРСТВО НА ЗЕМЕДЕЛИЕТО, ХРАНИТЕ И ГОРИТЕ</w:t>
            </w:r>
          </w:p>
          <w:p w:rsidR="00FA0041" w:rsidRDefault="00FA0041">
            <w:pPr>
              <w:jc w:val="center"/>
              <w:rPr>
                <w:b/>
                <w:sz w:val="24"/>
                <w:lang w:eastAsia="en-US"/>
              </w:rPr>
            </w:pPr>
            <w:r>
              <w:rPr>
                <w:b/>
                <w:lang w:eastAsia="en-US"/>
              </w:rPr>
              <w:t>ЮГОЗАПАДНО ДЪРЖАВНО ПРЕДПРИЯТИЕ ДП БЛАГОЕВГРАД</w:t>
            </w:r>
          </w:p>
          <w:p w:rsidR="00FA0041" w:rsidRDefault="00FA0041">
            <w:pPr>
              <w:widowControl w:val="0"/>
              <w:suppressAutoHyphens/>
              <w:jc w:val="center"/>
              <w:rPr>
                <w:b/>
                <w:kern w:val="2"/>
                <w:sz w:val="24"/>
                <w:szCs w:val="24"/>
                <w:lang w:eastAsia="en-US"/>
              </w:rPr>
            </w:pPr>
            <w:r>
              <w:rPr>
                <w:b/>
                <w:lang w:eastAsia="en-US"/>
              </w:rPr>
              <w:t>ТП „ДГС БЕЛОВО”</w:t>
            </w:r>
          </w:p>
        </w:tc>
      </w:tr>
    </w:tbl>
    <w:p w:rsidR="00FA0041" w:rsidRDefault="00FA0041" w:rsidP="00FA0041">
      <w:pPr>
        <w:pStyle w:val="1"/>
        <w:numPr>
          <w:ilvl w:val="7"/>
          <w:numId w:val="13"/>
        </w:numPr>
        <w:ind w:hanging="306"/>
        <w:jc w:val="left"/>
        <w:rPr>
          <w:bCs/>
          <w:sz w:val="18"/>
          <w:szCs w:val="18"/>
          <w:u w:val="single"/>
        </w:rPr>
      </w:pPr>
      <w:r>
        <w:rPr>
          <w:sz w:val="18"/>
          <w:szCs w:val="18"/>
          <w:u w:val="single"/>
        </w:rPr>
        <w:t>4470</w:t>
      </w:r>
      <w:r>
        <w:rPr>
          <w:bCs/>
          <w:sz w:val="18"/>
          <w:szCs w:val="18"/>
          <w:u w:val="single"/>
        </w:rPr>
        <w:t xml:space="preserve"> гр. Белово  ул. „Юндола” № 20 тел.03581/2157; факс: 03581/2157, </w:t>
      </w:r>
      <w:proofErr w:type="spellStart"/>
      <w:r>
        <w:rPr>
          <w:bCs/>
          <w:sz w:val="18"/>
          <w:szCs w:val="18"/>
          <w:u w:val="single"/>
        </w:rPr>
        <w:t>email</w:t>
      </w:r>
      <w:proofErr w:type="spellEnd"/>
      <w:r>
        <w:rPr>
          <w:bCs/>
          <w:sz w:val="18"/>
          <w:szCs w:val="18"/>
          <w:u w:val="single"/>
        </w:rPr>
        <w:t xml:space="preserve">: </w:t>
      </w:r>
      <w:proofErr w:type="spellStart"/>
      <w:r>
        <w:rPr>
          <w:bCs/>
          <w:sz w:val="18"/>
          <w:szCs w:val="18"/>
          <w:u w:val="single"/>
          <w:lang w:val="en-US"/>
        </w:rPr>
        <w:t>belowo</w:t>
      </w:r>
      <w:proofErr w:type="spellEnd"/>
      <w:r>
        <w:rPr>
          <w:bCs/>
          <w:sz w:val="18"/>
          <w:szCs w:val="18"/>
          <w:u w:val="single"/>
          <w:lang w:val="ru-RU"/>
        </w:rPr>
        <w:t>_</w:t>
      </w:r>
      <w:proofErr w:type="spellStart"/>
      <w:r>
        <w:rPr>
          <w:bCs/>
          <w:sz w:val="18"/>
          <w:szCs w:val="18"/>
          <w:u w:val="single"/>
          <w:lang w:val="en-US"/>
        </w:rPr>
        <w:t>dgs</w:t>
      </w:r>
      <w:proofErr w:type="spellEnd"/>
      <w:r>
        <w:rPr>
          <w:bCs/>
          <w:sz w:val="18"/>
          <w:szCs w:val="18"/>
          <w:u w:val="single"/>
          <w:lang w:val="ru-RU"/>
        </w:rPr>
        <w:t>@</w:t>
      </w:r>
      <w:proofErr w:type="spellStart"/>
      <w:r>
        <w:rPr>
          <w:bCs/>
          <w:sz w:val="18"/>
          <w:szCs w:val="18"/>
          <w:u w:val="single"/>
          <w:lang w:val="en-US"/>
        </w:rPr>
        <w:t>abv</w:t>
      </w:r>
      <w:proofErr w:type="spellEnd"/>
      <w:r>
        <w:rPr>
          <w:bCs/>
          <w:sz w:val="18"/>
          <w:szCs w:val="18"/>
          <w:u w:val="single"/>
          <w:lang w:val="ru-RU"/>
        </w:rPr>
        <w:t>.</w:t>
      </w:r>
      <w:proofErr w:type="spellStart"/>
      <w:r>
        <w:rPr>
          <w:bCs/>
          <w:sz w:val="18"/>
          <w:szCs w:val="18"/>
          <w:u w:val="single"/>
          <w:lang w:val="en-US"/>
        </w:rPr>
        <w:t>bg</w:t>
      </w:r>
      <w:proofErr w:type="spellEnd"/>
    </w:p>
    <w:p w:rsidR="00FA0041" w:rsidRDefault="00FA0041" w:rsidP="00FA0041">
      <w:pPr>
        <w:rPr>
          <w:b/>
          <w:sz w:val="24"/>
          <w:szCs w:val="24"/>
        </w:rPr>
      </w:pPr>
    </w:p>
    <w:p w:rsidR="00905984" w:rsidRDefault="00905984" w:rsidP="00CB5CBA">
      <w:pPr>
        <w:spacing w:after="0"/>
        <w:rPr>
          <w:rFonts w:ascii="Verdana" w:eastAsia="Verdana" w:hAnsi="Verdana" w:cs="Verdana"/>
          <w:b/>
          <w:sz w:val="20"/>
        </w:rPr>
      </w:pPr>
    </w:p>
    <w:p w:rsidR="00905984" w:rsidRDefault="00466489">
      <w:pPr>
        <w:spacing w:after="0"/>
        <w:ind w:left="2160" w:firstLine="720"/>
        <w:rPr>
          <w:rFonts w:ascii="Verdana" w:eastAsia="Verdana" w:hAnsi="Verdana" w:cs="Verdana"/>
          <w:b/>
          <w:sz w:val="20"/>
        </w:rPr>
      </w:pPr>
      <w:r>
        <w:rPr>
          <w:rFonts w:ascii="Verdana" w:eastAsia="Verdana" w:hAnsi="Verdana" w:cs="Verdana"/>
          <w:b/>
          <w:sz w:val="20"/>
        </w:rPr>
        <w:t>УТВЪРЖДАВАМ:</w:t>
      </w:r>
    </w:p>
    <w:p w:rsidR="00905984" w:rsidRDefault="00466489">
      <w:pPr>
        <w:spacing w:after="0"/>
        <w:ind w:left="2880"/>
        <w:rPr>
          <w:rFonts w:ascii="Verdana" w:eastAsia="Verdana" w:hAnsi="Verdana" w:cs="Verdana"/>
          <w:sz w:val="20"/>
        </w:rPr>
      </w:pPr>
      <w:r>
        <w:rPr>
          <w:rFonts w:ascii="Verdana" w:eastAsia="Verdana" w:hAnsi="Verdana" w:cs="Verdana"/>
          <w:b/>
          <w:sz w:val="20"/>
        </w:rPr>
        <w:t xml:space="preserve"> ДИРЕКТОР ТП ДГС Белово………………………</w:t>
      </w:r>
      <w:r>
        <w:rPr>
          <w:rFonts w:ascii="Verdana" w:eastAsia="Verdana" w:hAnsi="Verdana" w:cs="Verdana"/>
          <w:sz w:val="20"/>
        </w:rPr>
        <w:t xml:space="preserve"> </w:t>
      </w:r>
    </w:p>
    <w:p w:rsidR="00905984" w:rsidRDefault="00466489">
      <w:pPr>
        <w:tabs>
          <w:tab w:val="left" w:pos="0"/>
        </w:tabs>
        <w:spacing w:after="0" w:line="240" w:lineRule="auto"/>
        <w:rPr>
          <w:rFonts w:ascii="Verdana" w:eastAsia="Verdana" w:hAnsi="Verdana" w:cs="Verdana"/>
          <w:b/>
          <w:sz w:val="20"/>
        </w:rPr>
      </w:pPr>
      <w:r>
        <w:rPr>
          <w:rFonts w:ascii="Verdana" w:eastAsia="Verdana" w:hAnsi="Verdana" w:cs="Verdana"/>
          <w:sz w:val="20"/>
        </w:rPr>
        <w:t xml:space="preserve">                                        </w:t>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w:t>
      </w:r>
      <w:r>
        <w:rPr>
          <w:rFonts w:ascii="Verdana" w:eastAsia="Verdana" w:hAnsi="Verdana" w:cs="Verdana"/>
          <w:b/>
          <w:i/>
          <w:sz w:val="20"/>
        </w:rPr>
        <w:t xml:space="preserve">инж. Борислав  </w:t>
      </w:r>
      <w:proofErr w:type="spellStart"/>
      <w:r>
        <w:rPr>
          <w:rFonts w:ascii="Verdana" w:eastAsia="Verdana" w:hAnsi="Verdana" w:cs="Verdana"/>
          <w:b/>
          <w:i/>
          <w:sz w:val="20"/>
        </w:rPr>
        <w:t>Котузов</w:t>
      </w:r>
      <w:proofErr w:type="spellEnd"/>
      <w:r>
        <w:rPr>
          <w:rFonts w:ascii="Verdana" w:eastAsia="Verdana" w:hAnsi="Verdana" w:cs="Verdana"/>
          <w:b/>
          <w:sz w:val="20"/>
        </w:rPr>
        <w:t xml:space="preserve">/ </w:t>
      </w:r>
    </w:p>
    <w:p w:rsidR="00A72134" w:rsidRDefault="00A72134">
      <w:pPr>
        <w:tabs>
          <w:tab w:val="left" w:pos="0"/>
        </w:tabs>
        <w:spacing w:after="0" w:line="240" w:lineRule="auto"/>
        <w:rPr>
          <w:rFonts w:ascii="Verdana" w:eastAsia="Verdana" w:hAnsi="Verdana" w:cs="Verdana"/>
          <w:sz w:val="20"/>
        </w:rPr>
      </w:pPr>
    </w:p>
    <w:p w:rsidR="00905984" w:rsidRDefault="00905984">
      <w:pPr>
        <w:spacing w:after="0"/>
        <w:rPr>
          <w:rFonts w:ascii="Verdana" w:eastAsia="Verdana" w:hAnsi="Verdana" w:cs="Verdana"/>
          <w:sz w:val="20"/>
        </w:rPr>
      </w:pPr>
    </w:p>
    <w:p w:rsidR="00905984" w:rsidRDefault="00466489">
      <w:pPr>
        <w:jc w:val="center"/>
        <w:rPr>
          <w:rFonts w:ascii="Verdana" w:eastAsia="Verdana" w:hAnsi="Verdana" w:cs="Verdana"/>
          <w:b/>
          <w:sz w:val="20"/>
        </w:rPr>
      </w:pPr>
      <w:r>
        <w:rPr>
          <w:rFonts w:ascii="Verdana" w:eastAsia="Verdana" w:hAnsi="Verdana" w:cs="Verdana"/>
          <w:b/>
          <w:sz w:val="20"/>
        </w:rPr>
        <w:t>Д О К У М Е Н Т А Ц И Я</w:t>
      </w:r>
    </w:p>
    <w:p w:rsidR="00905984" w:rsidRDefault="00466489">
      <w:pPr>
        <w:tabs>
          <w:tab w:val="left" w:pos="5964"/>
          <w:tab w:val="left" w:pos="6059"/>
          <w:tab w:val="left" w:pos="6248"/>
        </w:tabs>
        <w:ind w:left="360"/>
        <w:jc w:val="center"/>
        <w:rPr>
          <w:rFonts w:ascii="Verdana" w:eastAsia="Verdana" w:hAnsi="Verdana" w:cs="Verdana"/>
          <w:sz w:val="20"/>
        </w:rPr>
      </w:pPr>
      <w:r>
        <w:rPr>
          <w:rFonts w:ascii="Verdana" w:eastAsia="Verdana" w:hAnsi="Verdana" w:cs="Verdana"/>
          <w:sz w:val="20"/>
        </w:rPr>
        <w:t xml:space="preserve"> </w:t>
      </w:r>
      <w:r>
        <w:rPr>
          <w:rFonts w:ascii="Verdana" w:eastAsia="Verdana" w:hAnsi="Verdana" w:cs="Verdana"/>
          <w:b/>
          <w:sz w:val="20"/>
        </w:rPr>
        <w:t>ЗА ПРОВЕЖДАНЕ НА ЕЛЕКТРОНЕН ТЪРГ ЗА ПРОДАЖБА НА ПРОГНОЗНИ КОЛИЧЕСТВА СТОЯЩА ДЪРВЕСИНА НА КОРЕН НА ТЕРИТОРИЯТА НА ТП “ДЪРЖАВНО ГОРСКО СТОПАНСТВО БЕЛОВО”, гр. Белово</w:t>
      </w:r>
    </w:p>
    <w:p w:rsidR="00905984" w:rsidRDefault="00466489">
      <w:pPr>
        <w:jc w:val="both"/>
        <w:rPr>
          <w:rFonts w:ascii="Verdana" w:eastAsia="Verdana" w:hAnsi="Verdana" w:cs="Verdana"/>
          <w:sz w:val="20"/>
        </w:rPr>
      </w:pPr>
      <w:r>
        <w:rPr>
          <w:rFonts w:ascii="Verdana" w:eastAsia="Verdana" w:hAnsi="Verdana" w:cs="Verdana"/>
          <w:sz w:val="20"/>
        </w:rPr>
        <w:t>по реда на чл.4, ал. 1, т. 2, чл.46, т. 1, чл. 49, ал. 1, т. 5 във връзка с чл. 74 от</w:t>
      </w:r>
      <w:r>
        <w:rPr>
          <w:rFonts w:ascii="Verdana" w:eastAsia="Verdana" w:hAnsi="Verdana" w:cs="Verdana"/>
          <w:b/>
          <w:sz w:val="20"/>
        </w:rPr>
        <w:t xml:space="preserve"> </w:t>
      </w:r>
      <w:r>
        <w:rPr>
          <w:rFonts w:ascii="Verdana" w:eastAsia="Verdana" w:hAnsi="Verdana" w:cs="Verdana"/>
          <w:sz w:val="20"/>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w:t>
      </w:r>
      <w:proofErr w:type="spellStart"/>
      <w:r>
        <w:rPr>
          <w:rFonts w:ascii="Verdana" w:eastAsia="Verdana" w:hAnsi="Verdana" w:cs="Verdana"/>
          <w:sz w:val="20"/>
        </w:rPr>
        <w:t>Обн</w:t>
      </w:r>
      <w:proofErr w:type="spellEnd"/>
      <w:r>
        <w:rPr>
          <w:rFonts w:ascii="Verdana" w:eastAsia="Verdana" w:hAnsi="Verdana" w:cs="Verdana"/>
          <w:sz w:val="20"/>
        </w:rPr>
        <w:t xml:space="preserve">. ДВ. бр.96 от 06.12.2011г. с </w:t>
      </w:r>
      <w:proofErr w:type="spellStart"/>
      <w:r>
        <w:rPr>
          <w:rFonts w:ascii="Verdana" w:eastAsia="Verdana" w:hAnsi="Verdana" w:cs="Verdana"/>
          <w:sz w:val="20"/>
        </w:rPr>
        <w:t>посл</w:t>
      </w:r>
      <w:proofErr w:type="spellEnd"/>
      <w:r>
        <w:rPr>
          <w:rFonts w:ascii="Verdana" w:eastAsia="Verdana" w:hAnsi="Verdana" w:cs="Verdana"/>
          <w:sz w:val="20"/>
        </w:rPr>
        <w:t>. изм. и доп.бр. 96 от 02.12.2016г., в сила от 02.12.2016г./</w:t>
      </w:r>
    </w:p>
    <w:p w:rsidR="00905984" w:rsidRDefault="00466489">
      <w:pPr>
        <w:spacing w:line="360" w:lineRule="auto"/>
        <w:jc w:val="center"/>
        <w:rPr>
          <w:rFonts w:ascii="Verdana" w:eastAsia="Verdana" w:hAnsi="Verdana" w:cs="Verdana"/>
          <w:b/>
          <w:sz w:val="20"/>
        </w:rPr>
      </w:pPr>
      <w:r>
        <w:rPr>
          <w:rFonts w:ascii="Verdana" w:eastAsia="Verdana" w:hAnsi="Verdana" w:cs="Verdana"/>
          <w:b/>
          <w:sz w:val="20"/>
        </w:rPr>
        <w:t>В</w:t>
      </w:r>
    </w:p>
    <w:p w:rsidR="00905984" w:rsidRDefault="00466489">
      <w:pPr>
        <w:spacing w:before="120" w:after="120" w:line="240" w:lineRule="auto"/>
        <w:jc w:val="center"/>
        <w:rPr>
          <w:rFonts w:ascii="Verdana" w:eastAsia="Verdana" w:hAnsi="Verdana" w:cs="Verdana"/>
          <w:b/>
          <w:sz w:val="20"/>
        </w:rPr>
      </w:pPr>
      <w:r>
        <w:rPr>
          <w:rFonts w:ascii="Verdana" w:eastAsia="Verdana" w:hAnsi="Verdana" w:cs="Verdana"/>
          <w:b/>
          <w:sz w:val="20"/>
        </w:rPr>
        <w:t>ОБЕ</w:t>
      </w:r>
      <w:r w:rsidR="008C75CB">
        <w:rPr>
          <w:rFonts w:ascii="Verdana" w:eastAsia="Verdana" w:hAnsi="Verdana" w:cs="Verdana"/>
          <w:b/>
          <w:sz w:val="20"/>
        </w:rPr>
        <w:t>КТ  №180</w:t>
      </w:r>
      <w:r w:rsidR="004046CD">
        <w:rPr>
          <w:rFonts w:ascii="Verdana" w:eastAsia="Verdana" w:hAnsi="Verdana" w:cs="Verdana"/>
          <w:b/>
          <w:sz w:val="20"/>
        </w:rPr>
        <w:t>8</w:t>
      </w:r>
    </w:p>
    <w:p w:rsidR="00905984" w:rsidRDefault="00C22540" w:rsidP="004046CD">
      <w:pPr>
        <w:spacing w:before="120" w:after="120" w:line="240" w:lineRule="auto"/>
        <w:jc w:val="center"/>
        <w:rPr>
          <w:rFonts w:ascii="Verdana" w:eastAsia="Verdana" w:hAnsi="Verdana" w:cs="Verdana"/>
          <w:b/>
          <w:sz w:val="20"/>
        </w:rPr>
      </w:pPr>
      <w:r>
        <w:rPr>
          <w:rFonts w:ascii="Verdana" w:eastAsia="Verdana" w:hAnsi="Verdana" w:cs="Verdana"/>
          <w:b/>
          <w:sz w:val="20"/>
        </w:rPr>
        <w:t xml:space="preserve">отдел </w:t>
      </w:r>
      <w:r w:rsidR="004046CD">
        <w:rPr>
          <w:rFonts w:ascii="Verdana" w:eastAsia="Verdana" w:hAnsi="Verdana" w:cs="Verdana"/>
          <w:b/>
          <w:sz w:val="20"/>
        </w:rPr>
        <w:t>325а/325д/327л</w:t>
      </w:r>
    </w:p>
    <w:p w:rsidR="00905984" w:rsidRDefault="00466489">
      <w:pPr>
        <w:jc w:val="center"/>
        <w:rPr>
          <w:rFonts w:ascii="Verdana" w:eastAsia="Verdana" w:hAnsi="Verdana" w:cs="Verdana"/>
          <w:b/>
          <w:sz w:val="20"/>
        </w:rPr>
      </w:pPr>
      <w:r>
        <w:rPr>
          <w:rFonts w:ascii="Verdana" w:eastAsia="Verdana" w:hAnsi="Verdana" w:cs="Verdana"/>
          <w:b/>
          <w:sz w:val="20"/>
        </w:rPr>
        <w:t xml:space="preserve">ДАТА НА ПРОВЕЖДАНЕ: </w:t>
      </w:r>
      <w:r w:rsidRPr="00A9200A">
        <w:rPr>
          <w:rFonts w:ascii="Verdana" w:eastAsia="Verdana" w:hAnsi="Verdana" w:cs="Verdana"/>
          <w:b/>
          <w:sz w:val="20"/>
        </w:rPr>
        <w:t>30.11.2017 г.</w:t>
      </w:r>
    </w:p>
    <w:p w:rsidR="00905984" w:rsidRDefault="00905984">
      <w:pPr>
        <w:spacing w:after="0" w:line="240" w:lineRule="auto"/>
        <w:jc w:val="both"/>
        <w:rPr>
          <w:rFonts w:ascii="Verdana" w:eastAsia="Verdana" w:hAnsi="Verdana" w:cs="Verdana"/>
          <w:sz w:val="20"/>
        </w:rPr>
      </w:pPr>
    </w:p>
    <w:p w:rsidR="00905984" w:rsidRDefault="00905984">
      <w:pPr>
        <w:spacing w:after="0" w:line="240" w:lineRule="auto"/>
        <w:jc w:val="both"/>
        <w:rPr>
          <w:rFonts w:ascii="Verdana" w:eastAsia="Verdana" w:hAnsi="Verdana" w:cs="Verdana"/>
          <w:sz w:val="20"/>
        </w:rPr>
      </w:pPr>
    </w:p>
    <w:p w:rsidR="00905984" w:rsidRDefault="00905984">
      <w:pPr>
        <w:spacing w:after="0" w:line="240" w:lineRule="auto"/>
        <w:jc w:val="both"/>
        <w:rPr>
          <w:rFonts w:ascii="Verdana" w:eastAsia="Verdana" w:hAnsi="Verdana" w:cs="Verdana"/>
          <w:sz w:val="20"/>
        </w:rPr>
      </w:pPr>
    </w:p>
    <w:p w:rsidR="00905984" w:rsidRDefault="00905984">
      <w:pPr>
        <w:spacing w:after="0" w:line="240" w:lineRule="auto"/>
        <w:jc w:val="both"/>
        <w:rPr>
          <w:rFonts w:ascii="Verdana" w:eastAsia="Verdana" w:hAnsi="Verdana" w:cs="Verdana"/>
          <w:sz w:val="20"/>
        </w:rPr>
      </w:pPr>
    </w:p>
    <w:p w:rsidR="00905984" w:rsidRDefault="00905984">
      <w:pPr>
        <w:spacing w:after="0" w:line="240" w:lineRule="auto"/>
        <w:jc w:val="both"/>
        <w:rPr>
          <w:rFonts w:ascii="Verdana" w:eastAsia="Verdana" w:hAnsi="Verdana" w:cs="Verdana"/>
          <w:sz w:val="20"/>
        </w:rPr>
      </w:pPr>
    </w:p>
    <w:p w:rsidR="00905984" w:rsidRDefault="00905984">
      <w:pPr>
        <w:spacing w:after="0" w:line="240" w:lineRule="auto"/>
        <w:jc w:val="both"/>
        <w:rPr>
          <w:rFonts w:ascii="Verdana" w:eastAsia="Verdana" w:hAnsi="Verdana" w:cs="Verdana"/>
          <w:sz w:val="20"/>
        </w:rPr>
      </w:pPr>
    </w:p>
    <w:p w:rsidR="00905984" w:rsidRDefault="00466489">
      <w:pPr>
        <w:spacing w:after="0" w:line="240" w:lineRule="auto"/>
        <w:jc w:val="both"/>
        <w:rPr>
          <w:rFonts w:ascii="Verdana" w:eastAsia="Verdana" w:hAnsi="Verdana" w:cs="Verdana"/>
          <w:sz w:val="20"/>
        </w:rPr>
      </w:pPr>
      <w:r>
        <w:rPr>
          <w:rFonts w:ascii="Verdana" w:eastAsia="Verdana" w:hAnsi="Verdana" w:cs="Verdana"/>
          <w:sz w:val="20"/>
        </w:rPr>
        <w:t xml:space="preserve">Упълномощено длъжностно лице да предоставя информация: </w:t>
      </w:r>
    </w:p>
    <w:p w:rsidR="00905984" w:rsidRDefault="00466489">
      <w:pPr>
        <w:spacing w:after="0" w:line="240" w:lineRule="auto"/>
        <w:jc w:val="both"/>
        <w:rPr>
          <w:rFonts w:ascii="Verdana" w:eastAsia="Verdana" w:hAnsi="Verdana" w:cs="Verdana"/>
          <w:sz w:val="20"/>
        </w:rPr>
      </w:pPr>
      <w:r>
        <w:rPr>
          <w:rFonts w:ascii="Verdana" w:eastAsia="Verdana" w:hAnsi="Verdana" w:cs="Verdana"/>
          <w:sz w:val="20"/>
        </w:rPr>
        <w:t xml:space="preserve">Симеон Златарев – системен администратор в “ЮЗДП” ДП, гр. Благоевград, тел. 0887783962. </w:t>
      </w:r>
    </w:p>
    <w:p w:rsidR="00905984" w:rsidRPr="00A9200A" w:rsidRDefault="00466489" w:rsidP="00CB5CBA">
      <w:pPr>
        <w:spacing w:after="0" w:line="240" w:lineRule="auto"/>
        <w:rPr>
          <w:rFonts w:ascii="Verdana" w:eastAsia="Verdana" w:hAnsi="Verdana" w:cs="Verdana"/>
          <w:sz w:val="20"/>
        </w:rPr>
      </w:pPr>
      <w:r w:rsidRPr="00A9200A">
        <w:rPr>
          <w:rFonts w:ascii="Verdana" w:eastAsia="Verdana" w:hAnsi="Verdana" w:cs="Verdana"/>
          <w:sz w:val="20"/>
        </w:rPr>
        <w:t xml:space="preserve">Таня </w:t>
      </w:r>
      <w:r w:rsidR="00AC36C4" w:rsidRPr="00A9200A">
        <w:rPr>
          <w:rFonts w:ascii="Verdana" w:eastAsia="Verdana" w:hAnsi="Verdana" w:cs="Verdana"/>
          <w:sz w:val="20"/>
        </w:rPr>
        <w:t>Цветкова</w:t>
      </w:r>
      <w:r w:rsidRPr="00A9200A">
        <w:rPr>
          <w:rFonts w:ascii="Verdana" w:eastAsia="Verdana" w:hAnsi="Verdana" w:cs="Verdana"/>
          <w:sz w:val="20"/>
        </w:rPr>
        <w:t xml:space="preserve">– лесничей при ТП “ДГС Белово”, тел. </w:t>
      </w:r>
      <w:r w:rsidR="00A9200A" w:rsidRPr="00A9200A">
        <w:rPr>
          <w:rFonts w:ascii="Verdana" w:eastAsia="Verdana" w:hAnsi="Verdana" w:cs="Verdana"/>
          <w:sz w:val="20"/>
        </w:rPr>
        <w:t>0887518266</w:t>
      </w:r>
    </w:p>
    <w:p w:rsidR="00CB5CBA" w:rsidRPr="00A9200A" w:rsidRDefault="00466489">
      <w:pPr>
        <w:spacing w:after="0" w:line="240" w:lineRule="auto"/>
        <w:rPr>
          <w:rFonts w:ascii="Verdana" w:eastAsia="Verdana" w:hAnsi="Verdana" w:cs="Verdana"/>
          <w:b/>
          <w:sz w:val="20"/>
        </w:rPr>
      </w:pPr>
      <w:r w:rsidRPr="00A9200A">
        <w:rPr>
          <w:rFonts w:ascii="Verdana" w:eastAsia="Verdana" w:hAnsi="Verdana" w:cs="Verdana"/>
          <w:b/>
          <w:sz w:val="20"/>
        </w:rPr>
        <w:t xml:space="preserve">                                                     </w:t>
      </w:r>
    </w:p>
    <w:p w:rsidR="00905984" w:rsidRDefault="00CB5CBA">
      <w:pPr>
        <w:spacing w:after="0" w:line="240" w:lineRule="auto"/>
        <w:rPr>
          <w:rFonts w:ascii="Verdana" w:eastAsia="Verdana" w:hAnsi="Verdana" w:cs="Verdana"/>
          <w:b/>
          <w:sz w:val="20"/>
        </w:rPr>
      </w:pPr>
      <w:r>
        <w:rPr>
          <w:rFonts w:ascii="Verdana" w:eastAsia="Verdana" w:hAnsi="Verdana" w:cs="Verdana"/>
          <w:b/>
          <w:sz w:val="20"/>
        </w:rPr>
        <w:t xml:space="preserve">                                                       </w:t>
      </w:r>
      <w:r w:rsidR="00466489">
        <w:rPr>
          <w:rFonts w:ascii="Verdana" w:eastAsia="Verdana" w:hAnsi="Verdana" w:cs="Verdana"/>
          <w:b/>
          <w:sz w:val="20"/>
        </w:rPr>
        <w:t xml:space="preserve"> гр.Белово</w:t>
      </w:r>
    </w:p>
    <w:p w:rsidR="00905984" w:rsidRDefault="00466489" w:rsidP="00CB5CBA">
      <w:pPr>
        <w:spacing w:after="0" w:line="240" w:lineRule="auto"/>
        <w:jc w:val="center"/>
        <w:rPr>
          <w:rFonts w:ascii="Verdana" w:eastAsia="Verdana" w:hAnsi="Verdana" w:cs="Verdana"/>
          <w:b/>
          <w:sz w:val="20"/>
        </w:rPr>
      </w:pPr>
      <w:r>
        <w:rPr>
          <w:rFonts w:ascii="Verdana" w:eastAsia="Verdana" w:hAnsi="Verdana" w:cs="Verdana"/>
          <w:b/>
          <w:sz w:val="20"/>
        </w:rPr>
        <w:t>2017 година</w:t>
      </w:r>
    </w:p>
    <w:p w:rsidR="00A72134" w:rsidRDefault="00A72134" w:rsidP="00CB5CBA">
      <w:pPr>
        <w:spacing w:after="0" w:line="240" w:lineRule="auto"/>
        <w:jc w:val="center"/>
        <w:rPr>
          <w:rFonts w:ascii="Verdana" w:eastAsia="Verdana" w:hAnsi="Verdana" w:cs="Verdana"/>
          <w:b/>
          <w:sz w:val="20"/>
        </w:rPr>
      </w:pPr>
    </w:p>
    <w:p w:rsidR="00A72134" w:rsidRDefault="00A72134" w:rsidP="00CB5CBA">
      <w:pPr>
        <w:spacing w:after="0" w:line="240" w:lineRule="auto"/>
        <w:jc w:val="center"/>
        <w:rPr>
          <w:rFonts w:ascii="Verdana" w:eastAsia="Verdana" w:hAnsi="Verdana" w:cs="Verdana"/>
          <w:b/>
          <w:sz w:val="20"/>
        </w:rPr>
      </w:pPr>
    </w:p>
    <w:p w:rsidR="00A72134" w:rsidRDefault="00A72134" w:rsidP="00CB5CBA">
      <w:pPr>
        <w:spacing w:after="0" w:line="240" w:lineRule="auto"/>
        <w:jc w:val="center"/>
        <w:rPr>
          <w:rFonts w:ascii="Verdana" w:eastAsia="Verdana" w:hAnsi="Verdana" w:cs="Verdana"/>
          <w:b/>
          <w:sz w:val="20"/>
        </w:rPr>
      </w:pPr>
    </w:p>
    <w:p w:rsidR="00A72134" w:rsidRDefault="00A72134" w:rsidP="00CB5CBA">
      <w:pPr>
        <w:spacing w:after="0" w:line="240" w:lineRule="auto"/>
        <w:jc w:val="center"/>
        <w:rPr>
          <w:rFonts w:ascii="Verdana" w:eastAsia="Verdana" w:hAnsi="Verdana" w:cs="Verdana"/>
          <w:b/>
          <w:sz w:val="20"/>
        </w:rPr>
      </w:pPr>
    </w:p>
    <w:p w:rsidR="00905984" w:rsidRDefault="00466489">
      <w:pPr>
        <w:spacing w:after="0"/>
        <w:jc w:val="both"/>
        <w:rPr>
          <w:rFonts w:ascii="Verdana" w:eastAsia="Verdana" w:hAnsi="Verdana" w:cs="Verdana"/>
          <w:sz w:val="20"/>
        </w:rPr>
      </w:pPr>
      <w:r>
        <w:rPr>
          <w:rFonts w:ascii="Verdana" w:eastAsia="Verdana" w:hAnsi="Verdana" w:cs="Verdana"/>
          <w:sz w:val="20"/>
        </w:rPr>
        <w:t xml:space="preserve"> </w:t>
      </w:r>
    </w:p>
    <w:p w:rsidR="001279BE" w:rsidRDefault="001279BE">
      <w:pPr>
        <w:spacing w:after="0"/>
        <w:jc w:val="both"/>
        <w:rPr>
          <w:rFonts w:ascii="Verdana" w:eastAsia="Verdana" w:hAnsi="Verdana" w:cs="Verdana"/>
          <w:sz w:val="20"/>
        </w:rPr>
      </w:pPr>
    </w:p>
    <w:p w:rsidR="001279BE" w:rsidRDefault="001279BE">
      <w:pPr>
        <w:spacing w:after="0"/>
        <w:jc w:val="both"/>
        <w:rPr>
          <w:rFonts w:ascii="Verdana" w:eastAsia="Verdana" w:hAnsi="Verdana" w:cs="Verdana"/>
          <w:sz w:val="20"/>
        </w:rPr>
      </w:pPr>
    </w:p>
    <w:p w:rsidR="001279BE" w:rsidRDefault="001279BE">
      <w:pPr>
        <w:spacing w:after="0"/>
        <w:jc w:val="both"/>
        <w:rPr>
          <w:rFonts w:ascii="Verdana" w:eastAsia="Verdana" w:hAnsi="Verdana" w:cs="Verdana"/>
          <w:sz w:val="20"/>
        </w:rPr>
      </w:pPr>
    </w:p>
    <w:p w:rsidR="00905984" w:rsidRDefault="00905984">
      <w:pPr>
        <w:spacing w:after="0"/>
        <w:ind w:firstLine="720"/>
        <w:jc w:val="both"/>
        <w:rPr>
          <w:rFonts w:ascii="Verdana" w:eastAsia="Verdana" w:hAnsi="Verdana" w:cs="Verdana"/>
          <w:sz w:val="20"/>
        </w:rPr>
      </w:pPr>
    </w:p>
    <w:p w:rsidR="00905984" w:rsidRDefault="00466489">
      <w:pPr>
        <w:jc w:val="both"/>
        <w:rPr>
          <w:rFonts w:ascii="Verdana" w:eastAsia="Verdana" w:hAnsi="Verdana" w:cs="Verdana"/>
          <w:b/>
          <w:sz w:val="20"/>
        </w:rPr>
      </w:pPr>
      <w:r>
        <w:rPr>
          <w:rFonts w:ascii="Verdana" w:eastAsia="Verdana" w:hAnsi="Verdana" w:cs="Verdana"/>
          <w:b/>
          <w:sz w:val="20"/>
        </w:rPr>
        <w:t xml:space="preserve">                              </w:t>
      </w:r>
      <w:r w:rsidR="00CB5CBA">
        <w:rPr>
          <w:rFonts w:ascii="Verdana" w:eastAsia="Verdana" w:hAnsi="Verdana" w:cs="Verdana"/>
          <w:b/>
          <w:sz w:val="20"/>
        </w:rPr>
        <w:t xml:space="preserve">                    </w:t>
      </w:r>
      <w:r>
        <w:rPr>
          <w:rFonts w:ascii="Verdana" w:eastAsia="Verdana" w:hAnsi="Verdana" w:cs="Verdana"/>
          <w:b/>
          <w:sz w:val="20"/>
        </w:rPr>
        <w:t xml:space="preserve"> СЪДЪРЖАНИЕ:</w:t>
      </w:r>
    </w:p>
    <w:p w:rsidR="00905984" w:rsidRDefault="00905984">
      <w:pPr>
        <w:jc w:val="both"/>
        <w:rPr>
          <w:rFonts w:ascii="Verdana" w:eastAsia="Verdana" w:hAnsi="Verdana" w:cs="Verdana"/>
          <w:b/>
          <w:sz w:val="20"/>
        </w:rPr>
      </w:pPr>
    </w:p>
    <w:p w:rsidR="00905984" w:rsidRDefault="00466489">
      <w:pPr>
        <w:spacing w:after="0"/>
        <w:ind w:firstLine="720"/>
        <w:jc w:val="both"/>
        <w:rPr>
          <w:rFonts w:ascii="Verdana" w:eastAsia="Verdana" w:hAnsi="Verdana" w:cs="Verdana"/>
          <w:sz w:val="20"/>
        </w:rPr>
      </w:pPr>
      <w:r>
        <w:rPr>
          <w:rFonts w:ascii="Verdana" w:eastAsia="Verdana" w:hAnsi="Verdana" w:cs="Verdana"/>
          <w:sz w:val="20"/>
        </w:rPr>
        <w:t xml:space="preserve">1. Копие от Заповед </w:t>
      </w:r>
      <w:r w:rsidRPr="00A9200A">
        <w:rPr>
          <w:rFonts w:ascii="Verdana" w:eastAsia="Verdana" w:hAnsi="Verdana" w:cs="Verdana"/>
          <w:b/>
          <w:sz w:val="20"/>
        </w:rPr>
        <w:t xml:space="preserve">№ </w:t>
      </w:r>
      <w:r w:rsidR="008C4520">
        <w:rPr>
          <w:rFonts w:ascii="Verdana" w:eastAsia="Verdana" w:hAnsi="Verdana" w:cs="Verdana"/>
          <w:b/>
          <w:sz w:val="20"/>
        </w:rPr>
        <w:t>РД-07-214/13.11.</w:t>
      </w:r>
      <w:r w:rsidRPr="00A9200A">
        <w:rPr>
          <w:rFonts w:ascii="Verdana" w:eastAsia="Verdana" w:hAnsi="Verdana" w:cs="Verdana"/>
          <w:b/>
          <w:sz w:val="20"/>
        </w:rPr>
        <w:t>2017</w:t>
      </w:r>
      <w:r>
        <w:rPr>
          <w:rFonts w:ascii="Verdana" w:eastAsia="Verdana" w:hAnsi="Verdana" w:cs="Verdana"/>
          <w:b/>
          <w:sz w:val="20"/>
        </w:rPr>
        <w:t xml:space="preserve"> год.</w:t>
      </w:r>
      <w:r>
        <w:rPr>
          <w:rFonts w:ascii="Verdana" w:eastAsia="Verdana" w:hAnsi="Verdana" w:cs="Verdana"/>
          <w:sz w:val="20"/>
        </w:rPr>
        <w:t xml:space="preserve"> за откриване на процедурата;</w:t>
      </w:r>
    </w:p>
    <w:p w:rsidR="00905984" w:rsidRDefault="00466489">
      <w:pPr>
        <w:spacing w:after="0" w:line="240" w:lineRule="auto"/>
        <w:ind w:firstLine="720"/>
        <w:jc w:val="both"/>
        <w:rPr>
          <w:rFonts w:ascii="Verdana" w:eastAsia="Verdana" w:hAnsi="Verdana" w:cs="Verdana"/>
          <w:sz w:val="20"/>
        </w:rPr>
      </w:pPr>
      <w:r>
        <w:rPr>
          <w:rFonts w:ascii="Verdana" w:eastAsia="Verdana" w:hAnsi="Verdana" w:cs="Verdana"/>
          <w:sz w:val="20"/>
        </w:rPr>
        <w:t>2. Тръжни услов</w:t>
      </w:r>
      <w:r w:rsidR="00CB5CBA">
        <w:rPr>
          <w:rFonts w:ascii="Verdana" w:eastAsia="Verdana" w:hAnsi="Verdana" w:cs="Verdana"/>
          <w:sz w:val="20"/>
        </w:rPr>
        <w:t>ия за провеждане на процедурата;</w:t>
      </w:r>
    </w:p>
    <w:p w:rsidR="00905984" w:rsidRDefault="00CB5CBA">
      <w:pPr>
        <w:spacing w:after="0"/>
        <w:ind w:firstLine="720"/>
        <w:jc w:val="both"/>
        <w:rPr>
          <w:rFonts w:ascii="Verdana" w:eastAsia="Verdana" w:hAnsi="Verdana" w:cs="Verdana"/>
          <w:sz w:val="20"/>
        </w:rPr>
      </w:pPr>
      <w:r>
        <w:rPr>
          <w:rFonts w:ascii="Verdana" w:eastAsia="Verdana" w:hAnsi="Verdana" w:cs="Verdana"/>
          <w:sz w:val="20"/>
        </w:rPr>
        <w:t>3. Проект на договор;</w:t>
      </w:r>
    </w:p>
    <w:p w:rsidR="00905984" w:rsidRDefault="00466489">
      <w:pPr>
        <w:spacing w:after="0"/>
        <w:ind w:firstLine="720"/>
        <w:jc w:val="both"/>
        <w:rPr>
          <w:rFonts w:ascii="Verdana" w:eastAsia="Verdana" w:hAnsi="Verdana" w:cs="Verdana"/>
          <w:b/>
          <w:i/>
          <w:sz w:val="20"/>
        </w:rPr>
      </w:pPr>
      <w:r>
        <w:rPr>
          <w:rFonts w:ascii="Verdana" w:eastAsia="Verdana" w:hAnsi="Verdana" w:cs="Verdana"/>
          <w:sz w:val="20"/>
        </w:rPr>
        <w:t>4. ЛИСТ ЗА ПРОВЕРКА</w:t>
      </w:r>
      <w:r>
        <w:rPr>
          <w:rFonts w:ascii="Verdana" w:eastAsia="Verdana" w:hAnsi="Verdana" w:cs="Verdana"/>
          <w:b/>
          <w:sz w:val="20"/>
        </w:rPr>
        <w:t xml:space="preserve"> </w:t>
      </w:r>
      <w:r>
        <w:rPr>
          <w:rFonts w:ascii="Verdana" w:eastAsia="Verdana" w:hAnsi="Verdana" w:cs="Verdana"/>
          <w:sz w:val="20"/>
        </w:rPr>
        <w:t xml:space="preserve">на оборудването и използването на лични предпазни средства и защитно работно облекло от горските работници, изпълнението на процедурите за безопасност и изискванията за извършване на горскостопански дейности </w:t>
      </w:r>
      <w:r>
        <w:rPr>
          <w:rFonts w:ascii="Verdana" w:eastAsia="Verdana" w:hAnsi="Verdana" w:cs="Verdana"/>
          <w:b/>
          <w:i/>
          <w:sz w:val="20"/>
        </w:rPr>
        <w:t xml:space="preserve">(попълва се при сключен договор) – </w:t>
      </w:r>
      <w:r>
        <w:rPr>
          <w:rFonts w:ascii="Verdana" w:eastAsia="Verdana" w:hAnsi="Verdana" w:cs="Verdana"/>
          <w:i/>
          <w:sz w:val="20"/>
        </w:rPr>
        <w:t>Приложение № 1</w:t>
      </w:r>
      <w:r w:rsidR="00CB5CBA">
        <w:rPr>
          <w:rFonts w:ascii="Verdana" w:eastAsia="Verdana" w:hAnsi="Verdana" w:cs="Verdana"/>
          <w:i/>
          <w:sz w:val="20"/>
        </w:rPr>
        <w:t>;</w:t>
      </w:r>
    </w:p>
    <w:p w:rsidR="00905984" w:rsidRDefault="00466489">
      <w:pPr>
        <w:spacing w:after="0"/>
        <w:ind w:firstLine="720"/>
        <w:jc w:val="both"/>
        <w:rPr>
          <w:rFonts w:ascii="Verdana" w:eastAsia="Verdana" w:hAnsi="Verdana" w:cs="Verdana"/>
          <w:sz w:val="20"/>
        </w:rPr>
      </w:pPr>
      <w:r>
        <w:rPr>
          <w:rFonts w:ascii="Verdana" w:eastAsia="Verdana" w:hAnsi="Verdana" w:cs="Verdana"/>
          <w:sz w:val="20"/>
        </w:rPr>
        <w:t xml:space="preserve">5. Инструктаж за осигуряване на здравословни и безопасни условия на труд </w:t>
      </w:r>
      <w:r>
        <w:rPr>
          <w:rFonts w:ascii="Verdana" w:eastAsia="Verdana" w:hAnsi="Verdana" w:cs="Verdana"/>
          <w:b/>
          <w:sz w:val="20"/>
        </w:rPr>
        <w:t>(попълва се при сключен договор)</w:t>
      </w:r>
      <w:r>
        <w:rPr>
          <w:rFonts w:ascii="Verdana" w:eastAsia="Verdana" w:hAnsi="Verdana" w:cs="Verdana"/>
          <w:sz w:val="20"/>
        </w:rPr>
        <w:t>- Приложение № 2</w:t>
      </w:r>
      <w:r w:rsidR="00CB5CBA">
        <w:rPr>
          <w:rFonts w:ascii="Verdana" w:eastAsia="Verdana" w:hAnsi="Verdana" w:cs="Verdana"/>
          <w:sz w:val="20"/>
        </w:rPr>
        <w:t>;</w:t>
      </w:r>
    </w:p>
    <w:p w:rsidR="00905984" w:rsidRDefault="00466489">
      <w:pPr>
        <w:spacing w:after="0" w:line="240" w:lineRule="auto"/>
        <w:ind w:firstLine="709"/>
        <w:jc w:val="both"/>
        <w:rPr>
          <w:rFonts w:ascii="Verdana" w:eastAsia="Verdana" w:hAnsi="Verdana" w:cs="Verdana"/>
          <w:sz w:val="20"/>
        </w:rPr>
      </w:pPr>
      <w:r>
        <w:rPr>
          <w:rFonts w:ascii="Verdana" w:eastAsia="Verdana" w:hAnsi="Verdana" w:cs="Verdana"/>
          <w:sz w:val="20"/>
        </w:rPr>
        <w:t xml:space="preserve">6. Образец на ДЕКЛАРАЦИЯ по чл. 52, ал. 6 от Наредбата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w:t>
      </w:r>
      <w:r>
        <w:rPr>
          <w:rFonts w:ascii="Verdana" w:eastAsia="Verdana" w:hAnsi="Verdana" w:cs="Verdana"/>
          <w:b/>
          <w:sz w:val="20"/>
        </w:rPr>
        <w:t>(попълва се при сключване на договора)</w:t>
      </w:r>
      <w:r w:rsidR="00CB5CBA">
        <w:rPr>
          <w:rFonts w:ascii="Verdana" w:eastAsia="Verdana" w:hAnsi="Verdana" w:cs="Verdana"/>
          <w:b/>
          <w:sz w:val="20"/>
        </w:rPr>
        <w:t>;</w:t>
      </w:r>
    </w:p>
    <w:p w:rsidR="00905984" w:rsidRDefault="00466489">
      <w:pPr>
        <w:spacing w:after="0" w:line="240" w:lineRule="auto"/>
        <w:ind w:firstLine="709"/>
        <w:jc w:val="both"/>
        <w:rPr>
          <w:rFonts w:ascii="Verdana" w:eastAsia="Verdana" w:hAnsi="Verdana" w:cs="Verdana"/>
          <w:b/>
          <w:sz w:val="20"/>
        </w:rPr>
      </w:pPr>
      <w:r>
        <w:rPr>
          <w:rFonts w:ascii="Verdana" w:eastAsia="Verdana" w:hAnsi="Verdana" w:cs="Verdana"/>
          <w:sz w:val="20"/>
        </w:rPr>
        <w:t>7. Образец на ДЕКЛАРАЦИЯ по чл. 58, ал. 1, т. 3 и чл. 74 (5) от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r w:rsidR="00CB5CBA">
        <w:rPr>
          <w:rFonts w:ascii="Verdana" w:eastAsia="Verdana" w:hAnsi="Verdana" w:cs="Verdana"/>
          <w:sz w:val="20"/>
        </w:rPr>
        <w:t>;</w:t>
      </w:r>
    </w:p>
    <w:p w:rsidR="00905984" w:rsidRDefault="00905984">
      <w:pPr>
        <w:spacing w:after="0"/>
        <w:ind w:firstLine="720"/>
        <w:jc w:val="both"/>
        <w:rPr>
          <w:rFonts w:ascii="Verdana" w:eastAsia="Verdana" w:hAnsi="Verdana" w:cs="Verdana"/>
          <w:b/>
          <w:i/>
          <w:sz w:val="20"/>
        </w:rPr>
      </w:pPr>
    </w:p>
    <w:p w:rsidR="00905984" w:rsidRDefault="00905984">
      <w:pPr>
        <w:spacing w:after="0"/>
        <w:ind w:firstLine="720"/>
        <w:jc w:val="both"/>
        <w:rPr>
          <w:rFonts w:ascii="Verdana" w:eastAsia="Verdana" w:hAnsi="Verdana" w:cs="Verdana"/>
          <w:sz w:val="20"/>
        </w:rPr>
      </w:pPr>
    </w:p>
    <w:p w:rsidR="00905984" w:rsidRDefault="00905984">
      <w:pPr>
        <w:spacing w:after="0" w:line="240" w:lineRule="auto"/>
        <w:ind w:firstLine="720"/>
        <w:rPr>
          <w:rFonts w:ascii="Verdana" w:eastAsia="Verdana" w:hAnsi="Verdana" w:cs="Verdana"/>
          <w:color w:val="000000"/>
          <w:sz w:val="20"/>
        </w:rPr>
      </w:pPr>
    </w:p>
    <w:p w:rsidR="00905984" w:rsidRDefault="00905984">
      <w:pPr>
        <w:spacing w:line="240" w:lineRule="auto"/>
        <w:rPr>
          <w:rFonts w:ascii="Verdana" w:eastAsia="Verdana" w:hAnsi="Verdana" w:cs="Verdana"/>
          <w:b/>
          <w:sz w:val="20"/>
        </w:rPr>
      </w:pPr>
    </w:p>
    <w:p w:rsidR="00905984" w:rsidRDefault="00466489">
      <w:pPr>
        <w:spacing w:line="240" w:lineRule="auto"/>
        <w:rPr>
          <w:rFonts w:ascii="Verdana" w:eastAsia="Verdana" w:hAnsi="Verdana" w:cs="Verdana"/>
          <w:b/>
          <w:sz w:val="20"/>
        </w:rPr>
      </w:pPr>
      <w:r>
        <w:rPr>
          <w:rFonts w:ascii="Verdana" w:eastAsia="Verdana" w:hAnsi="Verdana" w:cs="Verdana"/>
          <w:b/>
          <w:sz w:val="20"/>
        </w:rPr>
        <w:t xml:space="preserve"> </w:t>
      </w:r>
    </w:p>
    <w:p w:rsidR="00CB5CBA" w:rsidRDefault="00CB5CBA">
      <w:pPr>
        <w:spacing w:line="240" w:lineRule="auto"/>
        <w:rPr>
          <w:rFonts w:ascii="Verdana" w:eastAsia="Verdana" w:hAnsi="Verdana" w:cs="Verdana"/>
          <w:b/>
          <w:sz w:val="20"/>
        </w:rPr>
      </w:pPr>
    </w:p>
    <w:p w:rsidR="00CB5CBA" w:rsidRDefault="00CB5CBA">
      <w:pPr>
        <w:spacing w:line="240" w:lineRule="auto"/>
        <w:rPr>
          <w:rFonts w:ascii="Verdana" w:eastAsia="Verdana" w:hAnsi="Verdana" w:cs="Verdana"/>
          <w:b/>
          <w:sz w:val="20"/>
        </w:rPr>
      </w:pPr>
    </w:p>
    <w:p w:rsidR="00CB5CBA" w:rsidRDefault="00CB5CBA">
      <w:pPr>
        <w:spacing w:line="240" w:lineRule="auto"/>
        <w:rPr>
          <w:rFonts w:ascii="Verdana" w:eastAsia="Verdana" w:hAnsi="Verdana" w:cs="Verdana"/>
          <w:b/>
          <w:sz w:val="20"/>
        </w:rPr>
      </w:pPr>
    </w:p>
    <w:p w:rsidR="00CB5CBA" w:rsidRDefault="00CB5CBA">
      <w:pPr>
        <w:spacing w:line="240" w:lineRule="auto"/>
        <w:rPr>
          <w:rFonts w:ascii="Verdana" w:eastAsia="Verdana" w:hAnsi="Verdana" w:cs="Verdana"/>
          <w:b/>
          <w:sz w:val="20"/>
        </w:rPr>
      </w:pPr>
    </w:p>
    <w:p w:rsidR="00CB5CBA" w:rsidRDefault="00CB5CBA">
      <w:pPr>
        <w:spacing w:line="240" w:lineRule="auto"/>
        <w:rPr>
          <w:rFonts w:ascii="Verdana" w:eastAsia="Verdana" w:hAnsi="Verdana" w:cs="Verdana"/>
          <w:b/>
          <w:sz w:val="20"/>
        </w:rPr>
      </w:pPr>
    </w:p>
    <w:p w:rsidR="00CB5CBA" w:rsidRDefault="00CB5CBA">
      <w:pPr>
        <w:spacing w:line="240" w:lineRule="auto"/>
        <w:rPr>
          <w:rFonts w:ascii="Verdana" w:eastAsia="Verdana" w:hAnsi="Verdana" w:cs="Verdana"/>
          <w:b/>
          <w:sz w:val="20"/>
        </w:rPr>
      </w:pPr>
    </w:p>
    <w:p w:rsidR="00CB5CBA" w:rsidRDefault="00CB5CBA">
      <w:pPr>
        <w:spacing w:line="240" w:lineRule="auto"/>
        <w:rPr>
          <w:rFonts w:ascii="Verdana" w:eastAsia="Verdana" w:hAnsi="Verdana" w:cs="Verdana"/>
          <w:b/>
          <w:sz w:val="20"/>
        </w:rPr>
      </w:pPr>
    </w:p>
    <w:p w:rsidR="00CB5CBA" w:rsidRDefault="00CB5CBA">
      <w:pPr>
        <w:spacing w:line="240" w:lineRule="auto"/>
        <w:rPr>
          <w:rFonts w:ascii="Verdana" w:eastAsia="Verdana" w:hAnsi="Verdana" w:cs="Verdana"/>
          <w:b/>
          <w:sz w:val="20"/>
        </w:rPr>
      </w:pPr>
    </w:p>
    <w:p w:rsidR="00CB5CBA" w:rsidRDefault="00CB5CBA">
      <w:pPr>
        <w:spacing w:line="240" w:lineRule="auto"/>
        <w:rPr>
          <w:rFonts w:ascii="Verdana" w:eastAsia="Verdana" w:hAnsi="Verdana" w:cs="Verdana"/>
          <w:b/>
          <w:sz w:val="20"/>
        </w:rPr>
      </w:pPr>
    </w:p>
    <w:p w:rsidR="00CB5CBA" w:rsidRDefault="00CB5CBA">
      <w:pPr>
        <w:spacing w:line="240" w:lineRule="auto"/>
        <w:rPr>
          <w:rFonts w:ascii="Verdana" w:eastAsia="Verdana" w:hAnsi="Verdana" w:cs="Verdana"/>
          <w:b/>
          <w:sz w:val="20"/>
        </w:rPr>
      </w:pPr>
    </w:p>
    <w:p w:rsidR="00CB5CBA" w:rsidRDefault="00CB5CBA">
      <w:pPr>
        <w:spacing w:line="240" w:lineRule="auto"/>
        <w:rPr>
          <w:rFonts w:ascii="Verdana" w:eastAsia="Verdana" w:hAnsi="Verdana" w:cs="Verdana"/>
          <w:b/>
          <w:sz w:val="20"/>
        </w:rPr>
      </w:pPr>
    </w:p>
    <w:p w:rsidR="00CB5CBA" w:rsidRDefault="00CB5CBA">
      <w:pPr>
        <w:spacing w:line="240" w:lineRule="auto"/>
        <w:rPr>
          <w:rFonts w:ascii="Verdana" w:eastAsia="Verdana" w:hAnsi="Verdana" w:cs="Verdana"/>
          <w:b/>
          <w:sz w:val="20"/>
        </w:rPr>
      </w:pPr>
    </w:p>
    <w:p w:rsidR="00CB5CBA" w:rsidRDefault="00CB5CBA">
      <w:pPr>
        <w:spacing w:line="240" w:lineRule="auto"/>
        <w:rPr>
          <w:rFonts w:ascii="Verdana" w:eastAsia="Verdana" w:hAnsi="Verdana" w:cs="Verdana"/>
          <w:b/>
          <w:sz w:val="20"/>
        </w:rPr>
      </w:pPr>
    </w:p>
    <w:p w:rsidR="00905984" w:rsidRDefault="00905984">
      <w:pPr>
        <w:spacing w:line="240" w:lineRule="auto"/>
        <w:jc w:val="center"/>
        <w:rPr>
          <w:rFonts w:ascii="Verdana" w:eastAsia="Verdana" w:hAnsi="Verdana" w:cs="Verdana"/>
          <w:b/>
          <w:sz w:val="20"/>
        </w:rPr>
      </w:pPr>
    </w:p>
    <w:tbl>
      <w:tblPr>
        <w:tblpPr w:leftFromText="141" w:rightFromText="141" w:bottomFromText="200" w:vertAnchor="text" w:horzAnchor="margin" w:tblpY="-196"/>
        <w:tblW w:w="9985" w:type="dxa"/>
        <w:tblLook w:val="00A0" w:firstRow="1" w:lastRow="0" w:firstColumn="1" w:lastColumn="0" w:noHBand="0" w:noVBand="0"/>
      </w:tblPr>
      <w:tblGrid>
        <w:gridCol w:w="1761"/>
        <w:gridCol w:w="8224"/>
      </w:tblGrid>
      <w:tr w:rsidR="00445673" w:rsidTr="00445673">
        <w:trPr>
          <w:trHeight w:val="1443"/>
        </w:trPr>
        <w:tc>
          <w:tcPr>
            <w:tcW w:w="1761" w:type="dxa"/>
            <w:tcBorders>
              <w:top w:val="nil"/>
              <w:left w:val="nil"/>
              <w:bottom w:val="single" w:sz="12" w:space="0" w:color="auto"/>
              <w:right w:val="nil"/>
            </w:tcBorders>
            <w:vAlign w:val="center"/>
            <w:hideMark/>
          </w:tcPr>
          <w:p w:rsidR="00445673" w:rsidRDefault="00445673" w:rsidP="009A144C">
            <w:pPr>
              <w:widowControl w:val="0"/>
              <w:suppressAutoHyphens/>
              <w:rPr>
                <w:kern w:val="2"/>
                <w:sz w:val="24"/>
                <w:szCs w:val="24"/>
                <w:lang w:val="en-AU" w:eastAsia="en-US"/>
              </w:rPr>
            </w:pPr>
            <w:r>
              <w:rPr>
                <w:noProof/>
                <w:kern w:val="2"/>
                <w:sz w:val="24"/>
                <w:szCs w:val="24"/>
              </w:rPr>
              <w:lastRenderedPageBreak/>
              <w:drawing>
                <wp:anchor distT="0" distB="0" distL="0" distR="0" simplePos="0" relativeHeight="251660288" behindDoc="0" locked="0" layoutInCell="1" allowOverlap="1">
                  <wp:simplePos x="0" y="0"/>
                  <wp:positionH relativeFrom="column">
                    <wp:posOffset>-70485</wp:posOffset>
                  </wp:positionH>
                  <wp:positionV relativeFrom="paragraph">
                    <wp:posOffset>-880110</wp:posOffset>
                  </wp:positionV>
                  <wp:extent cx="930910" cy="874395"/>
                  <wp:effectExtent l="0" t="0" r="0" b="0"/>
                  <wp:wrapSquare wrapText="bothSides"/>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0910" cy="8743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8224" w:type="dxa"/>
            <w:tcBorders>
              <w:top w:val="nil"/>
              <w:left w:val="nil"/>
              <w:bottom w:val="single" w:sz="12" w:space="0" w:color="auto"/>
              <w:right w:val="nil"/>
            </w:tcBorders>
            <w:vAlign w:val="center"/>
            <w:hideMark/>
          </w:tcPr>
          <w:p w:rsidR="00445673" w:rsidRDefault="00445673" w:rsidP="009A144C">
            <w:pPr>
              <w:pStyle w:val="1"/>
              <w:tabs>
                <w:tab w:val="clear" w:pos="360"/>
                <w:tab w:val="left" w:pos="708"/>
              </w:tabs>
              <w:spacing w:line="276" w:lineRule="auto"/>
              <w:rPr>
                <w:sz w:val="24"/>
                <w:lang w:eastAsia="en-US"/>
              </w:rPr>
            </w:pPr>
            <w:r>
              <w:rPr>
                <w:sz w:val="24"/>
              </w:rPr>
              <w:t>МИНИСТЕРСТВО НА ЗЕМЕДЕЛИЕТО, ХРАНИТЕ И ГОРИТЕ</w:t>
            </w:r>
          </w:p>
          <w:p w:rsidR="00445673" w:rsidRDefault="00445673" w:rsidP="009A144C">
            <w:pPr>
              <w:jc w:val="center"/>
              <w:rPr>
                <w:b/>
                <w:sz w:val="24"/>
                <w:lang w:eastAsia="en-US"/>
              </w:rPr>
            </w:pPr>
            <w:r>
              <w:rPr>
                <w:b/>
                <w:lang w:eastAsia="en-US"/>
              </w:rPr>
              <w:t>ЮГОЗАПАДНО ДЪРЖАВНО ПРЕДПРИЯТИЕ ДП БЛАГОЕВГРАД</w:t>
            </w:r>
          </w:p>
          <w:p w:rsidR="00445673" w:rsidRDefault="00445673" w:rsidP="00445673">
            <w:pPr>
              <w:widowControl w:val="0"/>
              <w:suppressAutoHyphens/>
              <w:rPr>
                <w:b/>
                <w:kern w:val="2"/>
                <w:sz w:val="24"/>
                <w:szCs w:val="24"/>
                <w:lang w:eastAsia="en-US"/>
              </w:rPr>
            </w:pPr>
            <w:r>
              <w:rPr>
                <w:b/>
                <w:lang w:eastAsia="en-US"/>
              </w:rPr>
              <w:t xml:space="preserve">                                           </w:t>
            </w:r>
            <w:r w:rsidR="009A144C">
              <w:rPr>
                <w:b/>
                <w:lang w:eastAsia="en-US"/>
              </w:rPr>
              <w:t xml:space="preserve">                 </w:t>
            </w:r>
            <w:r>
              <w:rPr>
                <w:b/>
                <w:lang w:eastAsia="en-US"/>
              </w:rPr>
              <w:t xml:space="preserve"> ТП „ДГС БЕЛОВО”</w:t>
            </w:r>
          </w:p>
        </w:tc>
      </w:tr>
    </w:tbl>
    <w:p w:rsidR="00445673" w:rsidRDefault="00445673" w:rsidP="00445673">
      <w:pPr>
        <w:pStyle w:val="1"/>
        <w:numPr>
          <w:ilvl w:val="7"/>
          <w:numId w:val="13"/>
        </w:numPr>
        <w:ind w:hanging="306"/>
        <w:jc w:val="left"/>
        <w:rPr>
          <w:bCs/>
          <w:sz w:val="18"/>
          <w:szCs w:val="18"/>
          <w:u w:val="single"/>
        </w:rPr>
      </w:pPr>
      <w:r>
        <w:rPr>
          <w:sz w:val="18"/>
          <w:szCs w:val="18"/>
          <w:u w:val="single"/>
        </w:rPr>
        <w:t>4470</w:t>
      </w:r>
      <w:r>
        <w:rPr>
          <w:bCs/>
          <w:sz w:val="18"/>
          <w:szCs w:val="18"/>
          <w:u w:val="single"/>
        </w:rPr>
        <w:t xml:space="preserve"> гр. Белово  ул. „Юндола” № 20 тел.03581/2157; факс: 03581/2157, </w:t>
      </w:r>
      <w:proofErr w:type="spellStart"/>
      <w:r>
        <w:rPr>
          <w:bCs/>
          <w:sz w:val="18"/>
          <w:szCs w:val="18"/>
          <w:u w:val="single"/>
        </w:rPr>
        <w:t>email</w:t>
      </w:r>
      <w:proofErr w:type="spellEnd"/>
      <w:r>
        <w:rPr>
          <w:bCs/>
          <w:sz w:val="18"/>
          <w:szCs w:val="18"/>
          <w:u w:val="single"/>
        </w:rPr>
        <w:t xml:space="preserve">: </w:t>
      </w:r>
      <w:proofErr w:type="spellStart"/>
      <w:r>
        <w:rPr>
          <w:bCs/>
          <w:sz w:val="18"/>
          <w:szCs w:val="18"/>
          <w:u w:val="single"/>
          <w:lang w:val="en-US"/>
        </w:rPr>
        <w:t>belowo</w:t>
      </w:r>
      <w:proofErr w:type="spellEnd"/>
      <w:r>
        <w:rPr>
          <w:bCs/>
          <w:sz w:val="18"/>
          <w:szCs w:val="18"/>
          <w:u w:val="single"/>
          <w:lang w:val="ru-RU"/>
        </w:rPr>
        <w:t>_</w:t>
      </w:r>
      <w:proofErr w:type="spellStart"/>
      <w:r>
        <w:rPr>
          <w:bCs/>
          <w:sz w:val="18"/>
          <w:szCs w:val="18"/>
          <w:u w:val="single"/>
          <w:lang w:val="en-US"/>
        </w:rPr>
        <w:t>dgs</w:t>
      </w:r>
      <w:proofErr w:type="spellEnd"/>
      <w:r>
        <w:rPr>
          <w:bCs/>
          <w:sz w:val="18"/>
          <w:szCs w:val="18"/>
          <w:u w:val="single"/>
          <w:lang w:val="ru-RU"/>
        </w:rPr>
        <w:t>@</w:t>
      </w:r>
      <w:proofErr w:type="spellStart"/>
      <w:r>
        <w:rPr>
          <w:bCs/>
          <w:sz w:val="18"/>
          <w:szCs w:val="18"/>
          <w:u w:val="single"/>
          <w:lang w:val="en-US"/>
        </w:rPr>
        <w:t>abv</w:t>
      </w:r>
      <w:proofErr w:type="spellEnd"/>
      <w:r>
        <w:rPr>
          <w:bCs/>
          <w:sz w:val="18"/>
          <w:szCs w:val="18"/>
          <w:u w:val="single"/>
          <w:lang w:val="ru-RU"/>
        </w:rPr>
        <w:t>.</w:t>
      </w:r>
      <w:proofErr w:type="spellStart"/>
      <w:r>
        <w:rPr>
          <w:bCs/>
          <w:sz w:val="18"/>
          <w:szCs w:val="18"/>
          <w:u w:val="single"/>
          <w:lang w:val="en-US"/>
        </w:rPr>
        <w:t>bg</w:t>
      </w:r>
      <w:proofErr w:type="spellEnd"/>
    </w:p>
    <w:p w:rsidR="00905984" w:rsidRDefault="00905984">
      <w:pPr>
        <w:spacing w:after="0"/>
        <w:jc w:val="center"/>
        <w:rPr>
          <w:rFonts w:ascii="Verdana" w:eastAsia="Verdana" w:hAnsi="Verdana" w:cs="Verdana"/>
          <w:b/>
          <w:sz w:val="20"/>
        </w:rPr>
      </w:pPr>
    </w:p>
    <w:p w:rsidR="00905984" w:rsidRDefault="00466489">
      <w:pPr>
        <w:spacing w:after="0" w:line="480" w:lineRule="auto"/>
        <w:jc w:val="center"/>
        <w:rPr>
          <w:rFonts w:ascii="Times New Roman" w:eastAsia="Times New Roman" w:hAnsi="Times New Roman" w:cs="Times New Roman"/>
          <w:b/>
          <w:sz w:val="24"/>
        </w:rPr>
      </w:pPr>
      <w:r>
        <w:rPr>
          <w:rFonts w:ascii="Verdana" w:eastAsia="Verdana" w:hAnsi="Verdana" w:cs="Verdana"/>
          <w:b/>
        </w:rPr>
        <w:t>ЗАПОВЕД</w:t>
      </w:r>
    </w:p>
    <w:p w:rsidR="00905984" w:rsidRDefault="00466489">
      <w:pPr>
        <w:spacing w:after="0" w:line="480" w:lineRule="auto"/>
        <w:jc w:val="center"/>
        <w:rPr>
          <w:rFonts w:ascii="Verdana" w:eastAsia="Verdana" w:hAnsi="Verdana" w:cs="Verdana"/>
          <w:b/>
        </w:rPr>
      </w:pPr>
      <w:r w:rsidRPr="005A643E">
        <w:rPr>
          <w:rFonts w:ascii="Verdana" w:eastAsia="Verdana" w:hAnsi="Verdana" w:cs="Verdana"/>
          <w:b/>
        </w:rPr>
        <w:t>№</w:t>
      </w:r>
      <w:r w:rsidR="008C4520" w:rsidRPr="008C4520">
        <w:t xml:space="preserve"> </w:t>
      </w:r>
      <w:r w:rsidR="008C4520" w:rsidRPr="008C4520">
        <w:rPr>
          <w:rFonts w:ascii="Verdana" w:eastAsia="Verdana" w:hAnsi="Verdana" w:cs="Verdana"/>
          <w:b/>
        </w:rPr>
        <w:t xml:space="preserve">РД-07-214/13.11.2017 год. </w:t>
      </w:r>
      <w:r w:rsidRPr="005A643E">
        <w:rPr>
          <w:rFonts w:ascii="Verdana" w:eastAsia="Verdana" w:hAnsi="Verdana" w:cs="Verdana"/>
          <w:b/>
        </w:rPr>
        <w:t xml:space="preserve"> </w:t>
      </w:r>
    </w:p>
    <w:p w:rsidR="00905984" w:rsidRDefault="00905984">
      <w:pPr>
        <w:spacing w:after="0" w:line="240" w:lineRule="auto"/>
        <w:jc w:val="center"/>
        <w:rPr>
          <w:rFonts w:ascii="Verdana" w:eastAsia="Verdana" w:hAnsi="Verdana" w:cs="Verdana"/>
          <w:b/>
          <w:sz w:val="28"/>
        </w:rPr>
      </w:pPr>
    </w:p>
    <w:p w:rsidR="00905984" w:rsidRDefault="00466489">
      <w:pPr>
        <w:spacing w:after="0"/>
        <w:ind w:firstLine="708"/>
        <w:jc w:val="both"/>
        <w:rPr>
          <w:rFonts w:ascii="Verdana" w:eastAsia="Verdana" w:hAnsi="Verdana" w:cs="Verdana"/>
          <w:sz w:val="20"/>
        </w:rPr>
      </w:pPr>
      <w:r>
        <w:rPr>
          <w:rFonts w:ascii="Verdana" w:eastAsia="Verdana" w:hAnsi="Verdana" w:cs="Verdana"/>
          <w:sz w:val="20"/>
        </w:rPr>
        <w:t>На основание чл.4, ал. 1, т. 2, чл.46, т. 1, чл. 49, ал. 1, т. 5 във връзка с чл. 74 от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продукти-/съкратено НУРВИДГТ/ /</w:t>
      </w:r>
      <w:proofErr w:type="spellStart"/>
      <w:r>
        <w:rPr>
          <w:rFonts w:ascii="Verdana" w:eastAsia="Verdana" w:hAnsi="Verdana" w:cs="Verdana"/>
          <w:sz w:val="20"/>
        </w:rPr>
        <w:t>Обн</w:t>
      </w:r>
      <w:proofErr w:type="spellEnd"/>
      <w:r>
        <w:rPr>
          <w:rFonts w:ascii="Verdana" w:eastAsia="Verdana" w:hAnsi="Verdana" w:cs="Verdana"/>
          <w:sz w:val="20"/>
        </w:rPr>
        <w:t xml:space="preserve">. ДВ. бр.96 от 06.12.2011г. с </w:t>
      </w:r>
      <w:proofErr w:type="spellStart"/>
      <w:r>
        <w:rPr>
          <w:rFonts w:ascii="Verdana" w:eastAsia="Verdana" w:hAnsi="Verdana" w:cs="Verdana"/>
          <w:sz w:val="20"/>
        </w:rPr>
        <w:t>посл</w:t>
      </w:r>
      <w:proofErr w:type="spellEnd"/>
      <w:r>
        <w:rPr>
          <w:rFonts w:ascii="Verdana" w:eastAsia="Verdana" w:hAnsi="Verdana" w:cs="Verdana"/>
          <w:sz w:val="20"/>
        </w:rPr>
        <w:t xml:space="preserve">. изм. и доп., бр. 96 от 02.12.1016г/, </w:t>
      </w:r>
    </w:p>
    <w:p w:rsidR="00905984" w:rsidRDefault="00905984">
      <w:pPr>
        <w:ind w:firstLine="708"/>
        <w:jc w:val="center"/>
        <w:rPr>
          <w:rFonts w:ascii="Verdana" w:eastAsia="Verdana" w:hAnsi="Verdana" w:cs="Verdana"/>
          <w:b/>
          <w:sz w:val="20"/>
        </w:rPr>
      </w:pPr>
    </w:p>
    <w:p w:rsidR="00905984" w:rsidRDefault="00466489">
      <w:pPr>
        <w:ind w:firstLine="708"/>
        <w:jc w:val="center"/>
        <w:rPr>
          <w:rFonts w:ascii="Verdana" w:eastAsia="Verdana" w:hAnsi="Verdana" w:cs="Verdana"/>
          <w:b/>
          <w:sz w:val="20"/>
        </w:rPr>
      </w:pPr>
      <w:r>
        <w:rPr>
          <w:rFonts w:ascii="Verdana" w:eastAsia="Verdana" w:hAnsi="Verdana" w:cs="Verdana"/>
          <w:b/>
          <w:sz w:val="20"/>
        </w:rPr>
        <w:t>НАРЕЖДАМ:</w:t>
      </w:r>
    </w:p>
    <w:p w:rsidR="00905984" w:rsidRDefault="00466489">
      <w:pPr>
        <w:numPr>
          <w:ilvl w:val="0"/>
          <w:numId w:val="1"/>
        </w:numPr>
        <w:spacing w:after="0"/>
        <w:ind w:firstLine="720"/>
        <w:jc w:val="both"/>
        <w:rPr>
          <w:rFonts w:ascii="Verdana" w:eastAsia="Verdana" w:hAnsi="Verdana" w:cs="Verdana"/>
          <w:sz w:val="20"/>
        </w:rPr>
      </w:pPr>
      <w:r>
        <w:rPr>
          <w:rFonts w:ascii="Verdana" w:eastAsia="Verdana" w:hAnsi="Verdana" w:cs="Verdana"/>
          <w:sz w:val="20"/>
        </w:rPr>
        <w:t xml:space="preserve">Да се проведе ЕЛЕКТРОНЕН търг по реда на чл. 49, ал. 1, т. 5 във връзка с чл. 74 от НУРВИДГТ, за продажба на прогнозни количества стояща дървесина на корен в </w:t>
      </w:r>
      <w:r>
        <w:rPr>
          <w:rFonts w:ascii="Verdana" w:eastAsia="Verdana" w:hAnsi="Verdana" w:cs="Verdana"/>
          <w:b/>
          <w:sz w:val="20"/>
        </w:rPr>
        <w:t>Обект</w:t>
      </w:r>
      <w:r>
        <w:rPr>
          <w:rFonts w:ascii="Verdana" w:eastAsia="Verdana" w:hAnsi="Verdana" w:cs="Verdana"/>
          <w:sz w:val="20"/>
        </w:rPr>
        <w:t xml:space="preserve"> </w:t>
      </w:r>
      <w:r w:rsidR="00317957">
        <w:rPr>
          <w:rFonts w:ascii="Verdana" w:eastAsia="Verdana" w:hAnsi="Verdana" w:cs="Verdana"/>
          <w:b/>
          <w:sz w:val="20"/>
        </w:rPr>
        <w:t>№ 18</w:t>
      </w:r>
      <w:r w:rsidR="00707B16">
        <w:rPr>
          <w:rFonts w:ascii="Verdana" w:eastAsia="Verdana" w:hAnsi="Verdana" w:cs="Verdana"/>
          <w:b/>
          <w:sz w:val="20"/>
        </w:rPr>
        <w:t>0</w:t>
      </w:r>
      <w:r w:rsidR="004046CD">
        <w:rPr>
          <w:rFonts w:ascii="Verdana" w:eastAsia="Verdana" w:hAnsi="Verdana" w:cs="Verdana"/>
          <w:b/>
          <w:sz w:val="20"/>
        </w:rPr>
        <w:t>8</w:t>
      </w:r>
      <w:r w:rsidR="00317957">
        <w:rPr>
          <w:rFonts w:ascii="Verdana" w:eastAsia="Verdana" w:hAnsi="Verdana" w:cs="Verdana"/>
          <w:b/>
          <w:sz w:val="20"/>
        </w:rPr>
        <w:t>,</w:t>
      </w:r>
      <w:r>
        <w:rPr>
          <w:rFonts w:ascii="Verdana" w:eastAsia="Verdana" w:hAnsi="Verdana" w:cs="Verdana"/>
          <w:b/>
          <w:sz w:val="20"/>
        </w:rPr>
        <w:t xml:space="preserve"> </w:t>
      </w:r>
      <w:r w:rsidR="00317957" w:rsidRPr="00A9200A">
        <w:rPr>
          <w:rFonts w:ascii="Verdana" w:eastAsia="Verdana" w:hAnsi="Verdana" w:cs="Verdana"/>
          <w:b/>
          <w:sz w:val="20"/>
        </w:rPr>
        <w:t>отдел</w:t>
      </w:r>
      <w:r w:rsidR="004046CD">
        <w:rPr>
          <w:rFonts w:ascii="Verdana" w:eastAsia="Verdana" w:hAnsi="Verdana" w:cs="Verdana"/>
          <w:b/>
          <w:sz w:val="20"/>
        </w:rPr>
        <w:t xml:space="preserve"> 325а/325д/327л </w:t>
      </w:r>
      <w:r>
        <w:rPr>
          <w:rFonts w:ascii="Verdana" w:eastAsia="Verdana" w:hAnsi="Verdana" w:cs="Verdana"/>
          <w:sz w:val="20"/>
        </w:rPr>
        <w:t>намиращи се на територията на ТП “ДГС Белово”, при следните условия:</w:t>
      </w:r>
    </w:p>
    <w:tbl>
      <w:tblPr>
        <w:tblW w:w="0" w:type="auto"/>
        <w:jc w:val="center"/>
        <w:tblCellMar>
          <w:left w:w="10" w:type="dxa"/>
          <w:right w:w="10" w:type="dxa"/>
        </w:tblCellMar>
        <w:tblLook w:val="04A0" w:firstRow="1" w:lastRow="0" w:firstColumn="1" w:lastColumn="0" w:noHBand="0" w:noVBand="1"/>
      </w:tblPr>
      <w:tblGrid>
        <w:gridCol w:w="3325"/>
        <w:gridCol w:w="1921"/>
        <w:gridCol w:w="1432"/>
        <w:gridCol w:w="1194"/>
        <w:gridCol w:w="1340"/>
      </w:tblGrid>
      <w:tr w:rsidR="00707B16" w:rsidRPr="00F13FA5" w:rsidTr="00053D1A">
        <w:trPr>
          <w:jc w:val="center"/>
        </w:trPr>
        <w:tc>
          <w:tcPr>
            <w:tcW w:w="33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707B16" w:rsidRPr="00707B16" w:rsidRDefault="00707B16" w:rsidP="00707B16">
            <w:pPr>
              <w:spacing w:before="100" w:after="100" w:line="240" w:lineRule="auto"/>
              <w:rPr>
                <w:rFonts w:ascii="Calibri" w:eastAsia="Times New Roman" w:hAnsi="Calibri" w:cs="Times New Roman"/>
              </w:rPr>
            </w:pPr>
            <w:r w:rsidRPr="00707B16">
              <w:rPr>
                <w:rFonts w:ascii="Verdana" w:eastAsia="Verdana" w:hAnsi="Verdana" w:cs="Verdana"/>
                <w:sz w:val="20"/>
              </w:rPr>
              <w:t xml:space="preserve">категории дървесина,  </w:t>
            </w:r>
            <w:proofErr w:type="spellStart"/>
            <w:r w:rsidRPr="00707B16">
              <w:rPr>
                <w:rFonts w:ascii="Verdana" w:eastAsia="Verdana" w:hAnsi="Verdana" w:cs="Verdana"/>
                <w:sz w:val="20"/>
              </w:rPr>
              <w:t>сортименти</w:t>
            </w:r>
            <w:proofErr w:type="spellEnd"/>
            <w:r w:rsidRPr="00707B16">
              <w:rPr>
                <w:rFonts w:ascii="Verdana" w:eastAsia="Verdana" w:hAnsi="Verdana" w:cs="Verdana"/>
                <w:sz w:val="20"/>
              </w:rPr>
              <w:t xml:space="preserve"> </w:t>
            </w:r>
          </w:p>
        </w:tc>
        <w:tc>
          <w:tcPr>
            <w:tcW w:w="192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707B16" w:rsidRPr="00F13FA5" w:rsidRDefault="00707B16" w:rsidP="00053D1A">
            <w:pPr>
              <w:spacing w:before="100" w:after="100" w:line="240" w:lineRule="auto"/>
              <w:jc w:val="center"/>
              <w:rPr>
                <w:rFonts w:ascii="Calibri" w:eastAsia="Times New Roman" w:hAnsi="Calibri" w:cs="Times New Roman"/>
              </w:rPr>
            </w:pPr>
            <w:r w:rsidRPr="00F13FA5">
              <w:rPr>
                <w:rFonts w:ascii="Verdana" w:eastAsia="Verdana" w:hAnsi="Verdana" w:cs="Verdana"/>
                <w:sz w:val="20"/>
              </w:rPr>
              <w:t xml:space="preserve"> дървесен вид </w:t>
            </w:r>
          </w:p>
        </w:tc>
        <w:tc>
          <w:tcPr>
            <w:tcW w:w="3966"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707B16" w:rsidRPr="00F13FA5" w:rsidRDefault="00707B16" w:rsidP="004046CD">
            <w:pPr>
              <w:spacing w:before="100" w:after="100" w:line="240" w:lineRule="auto"/>
              <w:jc w:val="center"/>
              <w:rPr>
                <w:rFonts w:ascii="Calibri" w:eastAsia="Times New Roman" w:hAnsi="Calibri" w:cs="Times New Roman"/>
              </w:rPr>
            </w:pPr>
            <w:r w:rsidRPr="00F13FA5">
              <w:rPr>
                <w:rFonts w:ascii="Verdana" w:eastAsia="Verdana" w:hAnsi="Verdana" w:cs="Verdana"/>
                <w:b/>
                <w:sz w:val="20"/>
              </w:rPr>
              <w:t>Обект</w:t>
            </w:r>
            <w:r w:rsidRPr="00F13FA5">
              <w:rPr>
                <w:rFonts w:ascii="Verdana" w:eastAsia="Verdana" w:hAnsi="Verdana" w:cs="Verdana"/>
                <w:sz w:val="20"/>
              </w:rPr>
              <w:t xml:space="preserve"> </w:t>
            </w:r>
            <w:r w:rsidRPr="00F13FA5">
              <w:rPr>
                <w:rFonts w:ascii="Verdana" w:eastAsia="Verdana" w:hAnsi="Verdana" w:cs="Verdana"/>
                <w:b/>
                <w:sz w:val="20"/>
              </w:rPr>
              <w:t>№ 180</w:t>
            </w:r>
            <w:r w:rsidR="004046CD">
              <w:rPr>
                <w:rFonts w:ascii="Verdana" w:eastAsia="Verdana" w:hAnsi="Verdana" w:cs="Verdana"/>
                <w:b/>
                <w:sz w:val="20"/>
              </w:rPr>
              <w:t>8</w:t>
            </w:r>
            <w:r w:rsidRPr="00F13FA5">
              <w:rPr>
                <w:rFonts w:ascii="Verdana" w:eastAsia="Verdana" w:hAnsi="Verdana" w:cs="Verdana"/>
                <w:b/>
                <w:sz w:val="20"/>
              </w:rPr>
              <w:t xml:space="preserve">, отдели </w:t>
            </w:r>
            <w:r w:rsidR="004046CD">
              <w:rPr>
                <w:rFonts w:ascii="Verdana" w:eastAsia="Verdana" w:hAnsi="Verdana" w:cs="Verdana"/>
                <w:b/>
                <w:sz w:val="16"/>
                <w:szCs w:val="16"/>
              </w:rPr>
              <w:t>325а/325д/327л</w:t>
            </w:r>
          </w:p>
        </w:tc>
      </w:tr>
      <w:tr w:rsidR="00707B16" w:rsidRPr="00F13FA5" w:rsidTr="00053D1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07B16" w:rsidRPr="00F13FA5" w:rsidRDefault="00707B16" w:rsidP="00053D1A">
            <w:pPr>
              <w:spacing w:after="0" w:line="240" w:lineRule="auto"/>
              <w:rPr>
                <w:rFonts w:ascii="Calibri" w:eastAsia="Times New Roman" w:hAnsi="Calibri"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07B16" w:rsidRPr="00F13FA5" w:rsidRDefault="00707B16" w:rsidP="00053D1A">
            <w:pPr>
              <w:spacing w:after="0" w:line="240" w:lineRule="auto"/>
              <w:rPr>
                <w:rFonts w:ascii="Calibri" w:eastAsia="Times New Roman" w:hAnsi="Calibri" w:cs="Times New Roman"/>
              </w:rPr>
            </w:pPr>
          </w:p>
        </w:tc>
        <w:tc>
          <w:tcPr>
            <w:tcW w:w="1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707B16" w:rsidRPr="00F13FA5" w:rsidRDefault="00707B16" w:rsidP="00053D1A">
            <w:pPr>
              <w:spacing w:before="100" w:after="100"/>
              <w:jc w:val="center"/>
              <w:rPr>
                <w:rFonts w:ascii="Calibri" w:eastAsia="Times New Roman" w:hAnsi="Calibri" w:cs="Times New Roman"/>
              </w:rPr>
            </w:pPr>
            <w:r w:rsidRPr="00F13FA5">
              <w:rPr>
                <w:rFonts w:ascii="Verdana" w:eastAsia="Verdana" w:hAnsi="Verdana" w:cs="Verdana"/>
                <w:sz w:val="20"/>
              </w:rPr>
              <w:t>количество</w:t>
            </w:r>
          </w:p>
        </w:tc>
        <w:tc>
          <w:tcPr>
            <w:tcW w:w="119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707B16" w:rsidRPr="00F13FA5" w:rsidRDefault="00707B16" w:rsidP="00053D1A">
            <w:pPr>
              <w:spacing w:before="100" w:after="100"/>
              <w:jc w:val="center"/>
              <w:rPr>
                <w:rFonts w:ascii="Calibri" w:eastAsia="Times New Roman" w:hAnsi="Calibri" w:cs="Times New Roman"/>
              </w:rPr>
            </w:pPr>
            <w:r w:rsidRPr="00F13FA5">
              <w:rPr>
                <w:rFonts w:ascii="Verdana" w:eastAsia="Verdana" w:hAnsi="Verdana" w:cs="Verdana"/>
                <w:sz w:val="20"/>
              </w:rPr>
              <w:t>ед. цена без ДДС</w:t>
            </w:r>
          </w:p>
        </w:tc>
        <w:tc>
          <w:tcPr>
            <w:tcW w:w="1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707B16" w:rsidRPr="00F13FA5" w:rsidRDefault="00707B16" w:rsidP="00053D1A">
            <w:pPr>
              <w:spacing w:before="100" w:after="100"/>
              <w:jc w:val="center"/>
              <w:rPr>
                <w:rFonts w:ascii="Calibri" w:eastAsia="Times New Roman" w:hAnsi="Calibri" w:cs="Times New Roman"/>
              </w:rPr>
            </w:pPr>
            <w:r w:rsidRPr="00F13FA5">
              <w:rPr>
                <w:rFonts w:ascii="Verdana" w:eastAsia="Verdana" w:hAnsi="Verdana" w:cs="Verdana"/>
                <w:sz w:val="20"/>
              </w:rPr>
              <w:t xml:space="preserve">стойност без ДДС                         </w:t>
            </w:r>
          </w:p>
        </w:tc>
      </w:tr>
      <w:tr w:rsidR="00707B16" w:rsidRPr="00F13FA5" w:rsidTr="00053D1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07B16" w:rsidRPr="00F13FA5" w:rsidRDefault="00707B16" w:rsidP="00053D1A">
            <w:pPr>
              <w:spacing w:after="0" w:line="240" w:lineRule="auto"/>
              <w:rPr>
                <w:rFonts w:ascii="Calibri" w:eastAsia="Times New Roman" w:hAnsi="Calibri"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07B16" w:rsidRPr="00F13FA5" w:rsidRDefault="00707B16" w:rsidP="00053D1A">
            <w:pPr>
              <w:spacing w:after="0" w:line="240" w:lineRule="auto"/>
              <w:rPr>
                <w:rFonts w:ascii="Calibri" w:eastAsia="Times New Roman" w:hAnsi="Calibri" w:cs="Times New Roman"/>
              </w:rPr>
            </w:pPr>
          </w:p>
        </w:tc>
        <w:tc>
          <w:tcPr>
            <w:tcW w:w="1432"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707B16" w:rsidRPr="00F13FA5" w:rsidRDefault="00707B16" w:rsidP="00053D1A">
            <w:pPr>
              <w:spacing w:before="100" w:after="100" w:line="240" w:lineRule="auto"/>
              <w:jc w:val="center"/>
              <w:rPr>
                <w:rFonts w:ascii="Calibri" w:eastAsia="Times New Roman" w:hAnsi="Calibri" w:cs="Times New Roman"/>
              </w:rPr>
            </w:pPr>
            <w:r w:rsidRPr="00F13FA5">
              <w:rPr>
                <w:rFonts w:ascii="Verdana" w:eastAsia="Verdana" w:hAnsi="Verdana" w:cs="Verdana"/>
                <w:sz w:val="20"/>
              </w:rPr>
              <w:t>м3</w:t>
            </w:r>
          </w:p>
        </w:tc>
        <w:tc>
          <w:tcPr>
            <w:tcW w:w="119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707B16" w:rsidRPr="00F13FA5" w:rsidRDefault="00707B16" w:rsidP="00053D1A">
            <w:pPr>
              <w:spacing w:before="100" w:after="100" w:line="240" w:lineRule="auto"/>
              <w:jc w:val="center"/>
              <w:rPr>
                <w:rFonts w:ascii="Calibri" w:eastAsia="Times New Roman" w:hAnsi="Calibri" w:cs="Times New Roman"/>
              </w:rPr>
            </w:pPr>
            <w:r w:rsidRPr="00F13FA5">
              <w:rPr>
                <w:rFonts w:ascii="Verdana" w:eastAsia="Verdana" w:hAnsi="Verdana" w:cs="Verdana"/>
                <w:sz w:val="20"/>
              </w:rPr>
              <w:t>лв./м3</w:t>
            </w:r>
          </w:p>
        </w:tc>
        <w:tc>
          <w:tcPr>
            <w:tcW w:w="1340"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707B16" w:rsidRPr="00F13FA5" w:rsidRDefault="00707B16" w:rsidP="00053D1A">
            <w:pPr>
              <w:spacing w:before="100" w:after="100" w:line="240" w:lineRule="auto"/>
              <w:jc w:val="center"/>
              <w:rPr>
                <w:rFonts w:ascii="Calibri" w:eastAsia="Times New Roman" w:hAnsi="Calibri" w:cs="Times New Roman"/>
              </w:rPr>
            </w:pPr>
            <w:r w:rsidRPr="00F13FA5">
              <w:rPr>
                <w:rFonts w:ascii="Verdana" w:eastAsia="Verdana" w:hAnsi="Verdana" w:cs="Verdana"/>
                <w:sz w:val="20"/>
              </w:rPr>
              <w:t>лв.</w:t>
            </w:r>
          </w:p>
        </w:tc>
      </w:tr>
      <w:tr w:rsidR="00707B16" w:rsidRPr="00F13FA5" w:rsidTr="00053D1A">
        <w:trPr>
          <w:jc w:val="center"/>
        </w:trPr>
        <w:tc>
          <w:tcPr>
            <w:tcW w:w="3325" w:type="dxa"/>
            <w:tcBorders>
              <w:top w:val="single" w:sz="2"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bottom"/>
            <w:hideMark/>
          </w:tcPr>
          <w:p w:rsidR="00707B16" w:rsidRPr="00F13FA5" w:rsidRDefault="00707B16" w:rsidP="00053D1A">
            <w:pPr>
              <w:spacing w:before="100" w:after="100" w:line="240" w:lineRule="auto"/>
              <w:jc w:val="center"/>
              <w:rPr>
                <w:rFonts w:ascii="Calibri" w:eastAsia="Times New Roman" w:hAnsi="Calibri" w:cs="Times New Roman"/>
              </w:rPr>
            </w:pPr>
            <w:r w:rsidRPr="00F13FA5">
              <w:rPr>
                <w:rFonts w:ascii="Verdana" w:eastAsia="Verdana" w:hAnsi="Verdana" w:cs="Verdana"/>
                <w:sz w:val="20"/>
              </w:rPr>
              <w:t>1</w:t>
            </w:r>
          </w:p>
        </w:tc>
        <w:tc>
          <w:tcPr>
            <w:tcW w:w="1921" w:type="dxa"/>
            <w:tcBorders>
              <w:top w:val="single" w:sz="2" w:space="0" w:color="000000"/>
              <w:left w:val="single" w:sz="2" w:space="0" w:color="000000"/>
              <w:bottom w:val="single" w:sz="4" w:space="0" w:color="000000"/>
              <w:right w:val="single" w:sz="4" w:space="0" w:color="000000"/>
            </w:tcBorders>
            <w:shd w:val="clear" w:color="auto" w:fill="C0C0C0"/>
            <w:tcMar>
              <w:top w:w="0" w:type="dxa"/>
              <w:left w:w="70" w:type="dxa"/>
              <w:bottom w:w="0" w:type="dxa"/>
              <w:right w:w="70" w:type="dxa"/>
            </w:tcMar>
            <w:vAlign w:val="bottom"/>
            <w:hideMark/>
          </w:tcPr>
          <w:p w:rsidR="00707B16" w:rsidRPr="00F13FA5" w:rsidRDefault="00707B16" w:rsidP="00053D1A">
            <w:pPr>
              <w:spacing w:before="100" w:after="100" w:line="240" w:lineRule="auto"/>
              <w:jc w:val="center"/>
              <w:rPr>
                <w:rFonts w:ascii="Calibri" w:eastAsia="Times New Roman" w:hAnsi="Calibri" w:cs="Times New Roman"/>
              </w:rPr>
            </w:pPr>
            <w:r w:rsidRPr="00F13FA5">
              <w:rPr>
                <w:rFonts w:ascii="Verdana" w:eastAsia="Verdana" w:hAnsi="Verdana" w:cs="Verdana"/>
                <w:sz w:val="20"/>
              </w:rPr>
              <w:t>2</w:t>
            </w:r>
          </w:p>
        </w:tc>
        <w:tc>
          <w:tcPr>
            <w:tcW w:w="1432" w:type="dxa"/>
            <w:tcBorders>
              <w:top w:val="single" w:sz="2" w:space="0" w:color="000000"/>
              <w:left w:val="single" w:sz="2" w:space="0" w:color="000000"/>
              <w:bottom w:val="single" w:sz="4" w:space="0" w:color="000000"/>
              <w:right w:val="single" w:sz="4" w:space="0" w:color="000000"/>
            </w:tcBorders>
            <w:shd w:val="clear" w:color="auto" w:fill="C0C0C0"/>
            <w:tcMar>
              <w:top w:w="0" w:type="dxa"/>
              <w:left w:w="70" w:type="dxa"/>
              <w:bottom w:w="0" w:type="dxa"/>
              <w:right w:w="70" w:type="dxa"/>
            </w:tcMar>
            <w:vAlign w:val="center"/>
            <w:hideMark/>
          </w:tcPr>
          <w:p w:rsidR="00707B16" w:rsidRPr="00F13FA5" w:rsidRDefault="00707B16" w:rsidP="00053D1A">
            <w:pPr>
              <w:spacing w:before="100" w:after="100" w:line="240" w:lineRule="auto"/>
              <w:jc w:val="center"/>
              <w:rPr>
                <w:rFonts w:ascii="Calibri" w:eastAsia="Times New Roman" w:hAnsi="Calibri" w:cs="Times New Roman"/>
              </w:rPr>
            </w:pPr>
            <w:r w:rsidRPr="00F13FA5">
              <w:rPr>
                <w:rFonts w:ascii="Verdana" w:eastAsia="Verdana" w:hAnsi="Verdana" w:cs="Verdana"/>
                <w:sz w:val="20"/>
              </w:rPr>
              <w:t>3</w:t>
            </w:r>
          </w:p>
        </w:tc>
        <w:tc>
          <w:tcPr>
            <w:tcW w:w="1194" w:type="dxa"/>
            <w:tcBorders>
              <w:top w:val="single" w:sz="2" w:space="0" w:color="000000"/>
              <w:left w:val="single" w:sz="2" w:space="0" w:color="000000"/>
              <w:bottom w:val="single" w:sz="4" w:space="0" w:color="000000"/>
              <w:right w:val="single" w:sz="4" w:space="0" w:color="000000"/>
            </w:tcBorders>
            <w:shd w:val="clear" w:color="auto" w:fill="C0C0C0"/>
            <w:tcMar>
              <w:top w:w="0" w:type="dxa"/>
              <w:left w:w="70" w:type="dxa"/>
              <w:bottom w:w="0" w:type="dxa"/>
              <w:right w:w="70" w:type="dxa"/>
            </w:tcMar>
            <w:vAlign w:val="center"/>
            <w:hideMark/>
          </w:tcPr>
          <w:p w:rsidR="00707B16" w:rsidRPr="00F13FA5" w:rsidRDefault="00707B16" w:rsidP="00053D1A">
            <w:pPr>
              <w:spacing w:before="100" w:after="100" w:line="240" w:lineRule="auto"/>
              <w:jc w:val="center"/>
              <w:rPr>
                <w:rFonts w:ascii="Calibri" w:eastAsia="Times New Roman" w:hAnsi="Calibri" w:cs="Times New Roman"/>
              </w:rPr>
            </w:pPr>
            <w:r w:rsidRPr="00F13FA5">
              <w:rPr>
                <w:rFonts w:ascii="Verdana" w:eastAsia="Verdana" w:hAnsi="Verdana" w:cs="Verdana"/>
                <w:sz w:val="20"/>
              </w:rPr>
              <w:t>4</w:t>
            </w:r>
          </w:p>
        </w:tc>
        <w:tc>
          <w:tcPr>
            <w:tcW w:w="1340" w:type="dxa"/>
            <w:tcBorders>
              <w:top w:val="single" w:sz="2" w:space="0" w:color="000000"/>
              <w:left w:val="single" w:sz="2" w:space="0" w:color="000000"/>
              <w:bottom w:val="single" w:sz="4" w:space="0" w:color="000000"/>
              <w:right w:val="single" w:sz="4" w:space="0" w:color="000000"/>
            </w:tcBorders>
            <w:shd w:val="clear" w:color="auto" w:fill="C0C0C0"/>
            <w:tcMar>
              <w:top w:w="0" w:type="dxa"/>
              <w:left w:w="70" w:type="dxa"/>
              <w:bottom w:w="0" w:type="dxa"/>
              <w:right w:w="70" w:type="dxa"/>
            </w:tcMar>
            <w:vAlign w:val="center"/>
            <w:hideMark/>
          </w:tcPr>
          <w:p w:rsidR="00707B16" w:rsidRPr="00F13FA5" w:rsidRDefault="00707B16" w:rsidP="00053D1A">
            <w:pPr>
              <w:spacing w:before="100" w:after="100" w:line="240" w:lineRule="auto"/>
              <w:jc w:val="center"/>
              <w:rPr>
                <w:rFonts w:ascii="Calibri" w:eastAsia="Times New Roman" w:hAnsi="Calibri" w:cs="Times New Roman"/>
              </w:rPr>
            </w:pPr>
            <w:r w:rsidRPr="00F13FA5">
              <w:rPr>
                <w:rFonts w:ascii="Verdana" w:eastAsia="Verdana" w:hAnsi="Verdana" w:cs="Verdana"/>
                <w:sz w:val="20"/>
              </w:rPr>
              <w:t>5</w:t>
            </w:r>
          </w:p>
        </w:tc>
      </w:tr>
      <w:tr w:rsidR="00707B16" w:rsidRPr="00F13FA5" w:rsidTr="00053D1A">
        <w:trPr>
          <w:jc w:val="center"/>
        </w:trPr>
        <w:tc>
          <w:tcPr>
            <w:tcW w:w="332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707B16" w:rsidRPr="00F13FA5" w:rsidRDefault="00707B16" w:rsidP="00053D1A">
            <w:pPr>
              <w:spacing w:after="0"/>
              <w:jc w:val="center"/>
              <w:rPr>
                <w:rFonts w:ascii="Calibri" w:eastAsia="Times New Roman" w:hAnsi="Calibri" w:cs="Times New Roman"/>
              </w:rPr>
            </w:pPr>
            <w:r w:rsidRPr="00F13FA5">
              <w:rPr>
                <w:rFonts w:ascii="Verdana" w:eastAsia="Verdana" w:hAnsi="Verdana" w:cs="Verdana"/>
                <w:sz w:val="20"/>
              </w:rPr>
              <w:t xml:space="preserve">ОБЩО </w:t>
            </w:r>
          </w:p>
        </w:tc>
        <w:tc>
          <w:tcPr>
            <w:tcW w:w="19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707B16" w:rsidRPr="00F13FA5" w:rsidRDefault="00707B16" w:rsidP="00053D1A">
            <w:pPr>
              <w:spacing w:after="0"/>
              <w:jc w:val="center"/>
              <w:rPr>
                <w:rFonts w:ascii="Calibri" w:eastAsia="Times New Roman" w:hAnsi="Calibri" w:cs="Times New Roman"/>
              </w:rPr>
            </w:pPr>
            <w:r w:rsidRPr="00F13FA5">
              <w:rPr>
                <w:rFonts w:ascii="Verdana" w:eastAsia="Verdana" w:hAnsi="Verdana" w:cs="Verdana"/>
                <w:sz w:val="20"/>
              </w:rPr>
              <w:t> </w:t>
            </w:r>
          </w:p>
        </w:tc>
        <w:tc>
          <w:tcPr>
            <w:tcW w:w="1432"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707B16" w:rsidRPr="00F13FA5" w:rsidRDefault="004046CD" w:rsidP="00053D1A">
            <w:pPr>
              <w:spacing w:after="0"/>
              <w:jc w:val="center"/>
              <w:rPr>
                <w:rFonts w:ascii="Calibri" w:eastAsia="Times New Roman" w:hAnsi="Calibri" w:cs="Times New Roman"/>
              </w:rPr>
            </w:pPr>
            <w:r>
              <w:rPr>
                <w:rFonts w:ascii="Calibri" w:eastAsia="Times New Roman" w:hAnsi="Calibri" w:cs="Times New Roman"/>
              </w:rPr>
              <w:t>1901</w:t>
            </w:r>
          </w:p>
        </w:tc>
        <w:tc>
          <w:tcPr>
            <w:tcW w:w="119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707B16" w:rsidRPr="00F13FA5" w:rsidRDefault="004046CD" w:rsidP="00053D1A">
            <w:pPr>
              <w:spacing w:after="0"/>
              <w:jc w:val="center"/>
              <w:rPr>
                <w:rFonts w:ascii="Calibri" w:eastAsia="Calibri" w:hAnsi="Calibri" w:cs="Calibri"/>
              </w:rPr>
            </w:pPr>
            <w:r>
              <w:rPr>
                <w:rFonts w:ascii="Calibri" w:eastAsia="Calibri" w:hAnsi="Calibri" w:cs="Calibri"/>
              </w:rPr>
              <w:t>51,85</w:t>
            </w:r>
          </w:p>
        </w:tc>
        <w:tc>
          <w:tcPr>
            <w:tcW w:w="1340"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707B16" w:rsidRPr="00F13FA5" w:rsidRDefault="004046CD" w:rsidP="00053D1A">
            <w:pPr>
              <w:spacing w:after="0"/>
              <w:jc w:val="center"/>
              <w:rPr>
                <w:rFonts w:ascii="Calibri" w:eastAsia="Times New Roman" w:hAnsi="Calibri" w:cs="Times New Roman"/>
              </w:rPr>
            </w:pPr>
            <w:r>
              <w:rPr>
                <w:rFonts w:ascii="Calibri" w:eastAsia="Times New Roman" w:hAnsi="Calibri" w:cs="Times New Roman"/>
              </w:rPr>
              <w:t>98573</w:t>
            </w:r>
          </w:p>
        </w:tc>
      </w:tr>
      <w:tr w:rsidR="00707B16" w:rsidRPr="00F13FA5" w:rsidTr="00053D1A">
        <w:trPr>
          <w:jc w:val="center"/>
        </w:trPr>
        <w:tc>
          <w:tcPr>
            <w:tcW w:w="332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707B16" w:rsidRPr="00F13FA5" w:rsidRDefault="00707B16" w:rsidP="00053D1A">
            <w:pPr>
              <w:spacing w:after="0"/>
              <w:jc w:val="center"/>
              <w:rPr>
                <w:rFonts w:ascii="Calibri" w:eastAsia="Times New Roman" w:hAnsi="Calibri" w:cs="Times New Roman"/>
              </w:rPr>
            </w:pPr>
            <w:r w:rsidRPr="00F13FA5">
              <w:rPr>
                <w:rFonts w:ascii="Verdana" w:eastAsia="Verdana" w:hAnsi="Verdana" w:cs="Verdana"/>
                <w:sz w:val="20"/>
              </w:rPr>
              <w:t>ИГЛОЛИСТНИ</w:t>
            </w:r>
          </w:p>
        </w:tc>
        <w:tc>
          <w:tcPr>
            <w:tcW w:w="19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707B16" w:rsidRPr="00F13FA5" w:rsidRDefault="00707B16" w:rsidP="00053D1A">
            <w:pPr>
              <w:spacing w:after="0"/>
              <w:jc w:val="center"/>
              <w:rPr>
                <w:rFonts w:ascii="Calibri" w:eastAsia="Times New Roman" w:hAnsi="Calibri" w:cs="Times New Roman"/>
              </w:rPr>
            </w:pPr>
            <w:r w:rsidRPr="00F13FA5">
              <w:rPr>
                <w:rFonts w:ascii="Verdana" w:eastAsia="Verdana" w:hAnsi="Verdana" w:cs="Verdana"/>
                <w:sz w:val="20"/>
              </w:rPr>
              <w:t> </w:t>
            </w:r>
          </w:p>
        </w:tc>
        <w:tc>
          <w:tcPr>
            <w:tcW w:w="1432"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707B16" w:rsidRPr="00F13FA5" w:rsidRDefault="004046CD" w:rsidP="00053D1A">
            <w:pPr>
              <w:spacing w:after="0"/>
              <w:jc w:val="center"/>
              <w:rPr>
                <w:rFonts w:ascii="Calibri" w:eastAsia="Times New Roman" w:hAnsi="Calibri" w:cs="Times New Roman"/>
              </w:rPr>
            </w:pPr>
            <w:r>
              <w:rPr>
                <w:rFonts w:ascii="Calibri" w:eastAsia="Times New Roman" w:hAnsi="Calibri" w:cs="Times New Roman"/>
              </w:rPr>
              <w:t>173</w:t>
            </w:r>
          </w:p>
        </w:tc>
        <w:tc>
          <w:tcPr>
            <w:tcW w:w="119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707B16" w:rsidRPr="00F13FA5" w:rsidRDefault="004046CD" w:rsidP="00053D1A">
            <w:pPr>
              <w:spacing w:after="0"/>
              <w:jc w:val="center"/>
              <w:rPr>
                <w:rFonts w:ascii="Calibri" w:eastAsia="Calibri" w:hAnsi="Calibri" w:cs="Calibri"/>
              </w:rPr>
            </w:pPr>
            <w:r>
              <w:rPr>
                <w:rFonts w:ascii="Calibri" w:eastAsia="Calibri" w:hAnsi="Calibri" w:cs="Calibri"/>
              </w:rPr>
              <w:t>64,21</w:t>
            </w:r>
          </w:p>
        </w:tc>
        <w:tc>
          <w:tcPr>
            <w:tcW w:w="1340"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707B16" w:rsidRPr="00F13FA5" w:rsidRDefault="004046CD" w:rsidP="00053D1A">
            <w:pPr>
              <w:spacing w:after="0"/>
              <w:jc w:val="center"/>
              <w:rPr>
                <w:rFonts w:ascii="Calibri" w:eastAsia="Times New Roman" w:hAnsi="Calibri" w:cs="Times New Roman"/>
              </w:rPr>
            </w:pPr>
            <w:r>
              <w:rPr>
                <w:rFonts w:ascii="Calibri" w:eastAsia="Times New Roman" w:hAnsi="Calibri" w:cs="Times New Roman"/>
              </w:rPr>
              <w:t>11109</w:t>
            </w:r>
          </w:p>
        </w:tc>
      </w:tr>
      <w:tr w:rsidR="00707B16" w:rsidRPr="00F13FA5" w:rsidTr="00053D1A">
        <w:trPr>
          <w:jc w:val="center"/>
        </w:trPr>
        <w:tc>
          <w:tcPr>
            <w:tcW w:w="332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707B16" w:rsidRPr="00F13FA5" w:rsidRDefault="00707B16" w:rsidP="00053D1A">
            <w:pPr>
              <w:spacing w:after="0"/>
              <w:jc w:val="center"/>
              <w:rPr>
                <w:rFonts w:ascii="Calibri" w:eastAsia="Times New Roman" w:hAnsi="Calibri" w:cs="Times New Roman"/>
              </w:rPr>
            </w:pPr>
            <w:r w:rsidRPr="00F13FA5">
              <w:rPr>
                <w:rFonts w:ascii="Verdana" w:eastAsia="Verdana" w:hAnsi="Verdana" w:cs="Verdana"/>
                <w:sz w:val="20"/>
              </w:rPr>
              <w:t>ЕДРА</w:t>
            </w:r>
          </w:p>
        </w:tc>
        <w:tc>
          <w:tcPr>
            <w:tcW w:w="19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707B16" w:rsidRPr="00F13FA5" w:rsidRDefault="00707B16" w:rsidP="00053D1A">
            <w:pPr>
              <w:spacing w:after="0"/>
              <w:jc w:val="center"/>
              <w:rPr>
                <w:rFonts w:ascii="Calibri" w:eastAsia="Times New Roman" w:hAnsi="Calibri" w:cs="Times New Roman"/>
              </w:rPr>
            </w:pPr>
            <w:r w:rsidRPr="00F13FA5">
              <w:rPr>
                <w:rFonts w:ascii="Verdana" w:eastAsia="Verdana" w:hAnsi="Verdana" w:cs="Verdana"/>
                <w:sz w:val="20"/>
              </w:rPr>
              <w:t> </w:t>
            </w:r>
          </w:p>
        </w:tc>
        <w:tc>
          <w:tcPr>
            <w:tcW w:w="1432"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707B16" w:rsidRPr="00F13FA5" w:rsidRDefault="004046CD" w:rsidP="00053D1A">
            <w:pPr>
              <w:spacing w:after="0"/>
              <w:jc w:val="center"/>
              <w:rPr>
                <w:rFonts w:ascii="Calibri" w:eastAsia="Times New Roman" w:hAnsi="Calibri" w:cs="Times New Roman"/>
              </w:rPr>
            </w:pPr>
            <w:r>
              <w:rPr>
                <w:rFonts w:ascii="Calibri" w:eastAsia="Times New Roman" w:hAnsi="Calibri" w:cs="Times New Roman"/>
              </w:rPr>
              <w:t>135</w:t>
            </w:r>
          </w:p>
        </w:tc>
        <w:tc>
          <w:tcPr>
            <w:tcW w:w="119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707B16" w:rsidRPr="00F13FA5" w:rsidRDefault="004046CD" w:rsidP="00053D1A">
            <w:pPr>
              <w:spacing w:after="0"/>
              <w:jc w:val="center"/>
              <w:rPr>
                <w:rFonts w:ascii="Calibri" w:eastAsia="Calibri" w:hAnsi="Calibri" w:cs="Calibri"/>
              </w:rPr>
            </w:pPr>
            <w:r>
              <w:rPr>
                <w:rFonts w:ascii="Calibri" w:eastAsia="Calibri" w:hAnsi="Calibri" w:cs="Calibri"/>
              </w:rPr>
              <w:t>73,96</w:t>
            </w:r>
          </w:p>
        </w:tc>
        <w:tc>
          <w:tcPr>
            <w:tcW w:w="1340"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707B16" w:rsidRPr="00F13FA5" w:rsidRDefault="004046CD" w:rsidP="00053D1A">
            <w:pPr>
              <w:spacing w:after="0"/>
              <w:jc w:val="center"/>
              <w:rPr>
                <w:rFonts w:ascii="Calibri" w:eastAsia="Times New Roman" w:hAnsi="Calibri" w:cs="Times New Roman"/>
              </w:rPr>
            </w:pPr>
            <w:r>
              <w:rPr>
                <w:rFonts w:ascii="Calibri" w:eastAsia="Times New Roman" w:hAnsi="Calibri" w:cs="Times New Roman"/>
              </w:rPr>
              <w:t>9985</w:t>
            </w:r>
          </w:p>
        </w:tc>
      </w:tr>
      <w:tr w:rsidR="00707B16" w:rsidRPr="00F13FA5" w:rsidTr="004046CD">
        <w:trPr>
          <w:jc w:val="center"/>
        </w:trPr>
        <w:tc>
          <w:tcPr>
            <w:tcW w:w="332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707B16" w:rsidRPr="00F13FA5" w:rsidRDefault="00707B16" w:rsidP="00053D1A">
            <w:pPr>
              <w:spacing w:after="0"/>
              <w:jc w:val="center"/>
              <w:rPr>
                <w:rFonts w:ascii="Calibri" w:eastAsia="Times New Roman" w:hAnsi="Calibri" w:cs="Times New Roman"/>
              </w:rPr>
            </w:pPr>
            <w:r w:rsidRPr="003312D2">
              <w:rPr>
                <w:rFonts w:ascii="Verdana" w:eastAsia="Verdana" w:hAnsi="Verdana" w:cs="Verdana"/>
                <w:sz w:val="20"/>
              </w:rPr>
              <w:t xml:space="preserve">в т.ч. Трупи I </w:t>
            </w:r>
            <w:proofErr w:type="spellStart"/>
            <w:r w:rsidRPr="003312D2">
              <w:rPr>
                <w:rFonts w:ascii="Verdana" w:eastAsia="Verdana" w:hAnsi="Verdana" w:cs="Verdana"/>
                <w:sz w:val="20"/>
              </w:rPr>
              <w:t>кл</w:t>
            </w:r>
            <w:proofErr w:type="spellEnd"/>
            <w:r w:rsidRPr="003312D2">
              <w:rPr>
                <w:rFonts w:ascii="Verdana" w:eastAsia="Verdana" w:hAnsi="Verdana" w:cs="Verdana"/>
                <w:sz w:val="20"/>
              </w:rPr>
              <w:t>.</w:t>
            </w:r>
          </w:p>
        </w:tc>
        <w:tc>
          <w:tcPr>
            <w:tcW w:w="19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707B16" w:rsidRPr="00F13FA5" w:rsidRDefault="004046CD" w:rsidP="00053D1A">
            <w:pPr>
              <w:spacing w:after="0"/>
              <w:jc w:val="center"/>
              <w:rPr>
                <w:rFonts w:ascii="Calibri" w:eastAsia="Times New Roman" w:hAnsi="Calibri" w:cs="Times New Roman"/>
              </w:rPr>
            </w:pPr>
            <w:r>
              <w:rPr>
                <w:rFonts w:ascii="Calibri" w:eastAsia="Times New Roman" w:hAnsi="Calibri" w:cs="Times New Roman"/>
              </w:rPr>
              <w:t>ела</w:t>
            </w:r>
          </w:p>
        </w:tc>
        <w:tc>
          <w:tcPr>
            <w:tcW w:w="1432"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707B16" w:rsidRPr="00F13FA5" w:rsidRDefault="004046CD" w:rsidP="00053D1A">
            <w:pPr>
              <w:spacing w:after="0"/>
              <w:jc w:val="center"/>
              <w:rPr>
                <w:rFonts w:ascii="Calibri" w:eastAsia="Times New Roman" w:hAnsi="Calibri" w:cs="Times New Roman"/>
              </w:rPr>
            </w:pPr>
            <w:r>
              <w:rPr>
                <w:rFonts w:ascii="Calibri" w:eastAsia="Times New Roman" w:hAnsi="Calibri" w:cs="Times New Roman"/>
              </w:rPr>
              <w:t>107</w:t>
            </w:r>
          </w:p>
        </w:tc>
        <w:tc>
          <w:tcPr>
            <w:tcW w:w="119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707B16" w:rsidRPr="00F13FA5" w:rsidRDefault="004046CD" w:rsidP="00053D1A">
            <w:pPr>
              <w:spacing w:after="0"/>
              <w:jc w:val="center"/>
              <w:rPr>
                <w:rFonts w:ascii="Calibri" w:eastAsia="Times New Roman" w:hAnsi="Calibri" w:cs="Times New Roman"/>
              </w:rPr>
            </w:pPr>
            <w:r>
              <w:rPr>
                <w:rFonts w:ascii="Calibri" w:eastAsia="Times New Roman" w:hAnsi="Calibri" w:cs="Times New Roman"/>
              </w:rPr>
              <w:t>75,00</w:t>
            </w:r>
          </w:p>
        </w:tc>
        <w:tc>
          <w:tcPr>
            <w:tcW w:w="1340"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707B16" w:rsidRPr="00F13FA5" w:rsidRDefault="004046CD" w:rsidP="00053D1A">
            <w:pPr>
              <w:spacing w:after="0"/>
              <w:jc w:val="center"/>
              <w:rPr>
                <w:rFonts w:ascii="Calibri" w:eastAsia="Times New Roman" w:hAnsi="Calibri" w:cs="Times New Roman"/>
              </w:rPr>
            </w:pPr>
            <w:r>
              <w:rPr>
                <w:rFonts w:ascii="Calibri" w:eastAsia="Times New Roman" w:hAnsi="Calibri" w:cs="Times New Roman"/>
              </w:rPr>
              <w:t>8025</w:t>
            </w:r>
          </w:p>
        </w:tc>
      </w:tr>
      <w:tr w:rsidR="00707B16" w:rsidRPr="00F13FA5" w:rsidTr="004046CD">
        <w:trPr>
          <w:jc w:val="center"/>
        </w:trPr>
        <w:tc>
          <w:tcPr>
            <w:tcW w:w="332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707B16" w:rsidRPr="00F13FA5" w:rsidRDefault="00707B16" w:rsidP="00053D1A">
            <w:pPr>
              <w:spacing w:after="0"/>
              <w:jc w:val="center"/>
              <w:rPr>
                <w:rFonts w:ascii="Calibri" w:eastAsia="Times New Roman" w:hAnsi="Calibri" w:cs="Times New Roman"/>
              </w:rPr>
            </w:pPr>
            <w:r w:rsidRPr="00F13FA5">
              <w:rPr>
                <w:rFonts w:ascii="Verdana" w:eastAsia="Verdana" w:hAnsi="Verdana" w:cs="Verdana"/>
                <w:sz w:val="20"/>
              </w:rPr>
              <w:t xml:space="preserve">в т.ч. Трупи II </w:t>
            </w:r>
            <w:proofErr w:type="spellStart"/>
            <w:r w:rsidRPr="00F13FA5">
              <w:rPr>
                <w:rFonts w:ascii="Verdana" w:eastAsia="Verdana" w:hAnsi="Verdana" w:cs="Verdana"/>
                <w:sz w:val="20"/>
              </w:rPr>
              <w:t>кл</w:t>
            </w:r>
            <w:proofErr w:type="spellEnd"/>
            <w:r w:rsidRPr="00F13FA5">
              <w:rPr>
                <w:rFonts w:ascii="Verdana" w:eastAsia="Verdana" w:hAnsi="Verdana" w:cs="Verdana"/>
                <w:sz w:val="20"/>
              </w:rPr>
              <w:t>.</w:t>
            </w:r>
          </w:p>
        </w:tc>
        <w:tc>
          <w:tcPr>
            <w:tcW w:w="19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707B16" w:rsidRPr="00F13FA5" w:rsidRDefault="004046CD" w:rsidP="00053D1A">
            <w:pPr>
              <w:spacing w:after="0"/>
              <w:jc w:val="center"/>
              <w:rPr>
                <w:rFonts w:ascii="Calibri" w:eastAsia="Times New Roman" w:hAnsi="Calibri" w:cs="Times New Roman"/>
              </w:rPr>
            </w:pPr>
            <w:r>
              <w:rPr>
                <w:rFonts w:ascii="Calibri" w:eastAsia="Times New Roman" w:hAnsi="Calibri" w:cs="Times New Roman"/>
              </w:rPr>
              <w:t>ела</w:t>
            </w:r>
          </w:p>
        </w:tc>
        <w:tc>
          <w:tcPr>
            <w:tcW w:w="1432"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707B16" w:rsidRPr="00F13FA5" w:rsidRDefault="004046CD" w:rsidP="00053D1A">
            <w:pPr>
              <w:spacing w:after="0"/>
              <w:jc w:val="center"/>
              <w:rPr>
                <w:rFonts w:ascii="Calibri" w:eastAsia="Times New Roman" w:hAnsi="Calibri" w:cs="Times New Roman"/>
              </w:rPr>
            </w:pPr>
            <w:r>
              <w:rPr>
                <w:rFonts w:ascii="Calibri" w:eastAsia="Times New Roman" w:hAnsi="Calibri" w:cs="Times New Roman"/>
              </w:rPr>
              <w:t>28</w:t>
            </w:r>
          </w:p>
        </w:tc>
        <w:tc>
          <w:tcPr>
            <w:tcW w:w="119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707B16" w:rsidRPr="00F13FA5" w:rsidRDefault="004046CD" w:rsidP="00053D1A">
            <w:pPr>
              <w:spacing w:after="0"/>
              <w:jc w:val="center"/>
              <w:rPr>
                <w:rFonts w:ascii="Calibri" w:eastAsia="Times New Roman" w:hAnsi="Calibri" w:cs="Times New Roman"/>
              </w:rPr>
            </w:pPr>
            <w:r>
              <w:rPr>
                <w:rFonts w:ascii="Calibri" w:eastAsia="Times New Roman" w:hAnsi="Calibri" w:cs="Times New Roman"/>
              </w:rPr>
              <w:t>70,00</w:t>
            </w:r>
          </w:p>
        </w:tc>
        <w:tc>
          <w:tcPr>
            <w:tcW w:w="1340"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707B16" w:rsidRPr="00F13FA5" w:rsidRDefault="004046CD" w:rsidP="00053D1A">
            <w:pPr>
              <w:spacing w:after="0"/>
              <w:jc w:val="center"/>
              <w:rPr>
                <w:rFonts w:ascii="Calibri" w:eastAsia="Times New Roman" w:hAnsi="Calibri" w:cs="Times New Roman"/>
              </w:rPr>
            </w:pPr>
            <w:r>
              <w:rPr>
                <w:rFonts w:ascii="Calibri" w:eastAsia="Times New Roman" w:hAnsi="Calibri" w:cs="Times New Roman"/>
              </w:rPr>
              <w:t>1960</w:t>
            </w:r>
          </w:p>
        </w:tc>
      </w:tr>
      <w:tr w:rsidR="00707B16" w:rsidRPr="00F13FA5" w:rsidTr="004046CD">
        <w:trPr>
          <w:jc w:val="center"/>
        </w:trPr>
        <w:tc>
          <w:tcPr>
            <w:tcW w:w="332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707B16" w:rsidRPr="00F13FA5" w:rsidRDefault="00707B16" w:rsidP="00053D1A">
            <w:pPr>
              <w:spacing w:after="0"/>
              <w:jc w:val="center"/>
              <w:rPr>
                <w:rFonts w:ascii="Calibri" w:eastAsia="Times New Roman" w:hAnsi="Calibri" w:cs="Times New Roman"/>
              </w:rPr>
            </w:pPr>
            <w:r w:rsidRPr="00F13FA5">
              <w:rPr>
                <w:rFonts w:ascii="Verdana" w:eastAsia="Verdana" w:hAnsi="Verdana" w:cs="Verdana"/>
                <w:sz w:val="20"/>
              </w:rPr>
              <w:t xml:space="preserve">СРЕДНА </w:t>
            </w:r>
          </w:p>
        </w:tc>
        <w:tc>
          <w:tcPr>
            <w:tcW w:w="19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707B16" w:rsidRPr="00F13FA5" w:rsidRDefault="00707B16" w:rsidP="00053D1A">
            <w:pPr>
              <w:spacing w:after="0"/>
              <w:jc w:val="center"/>
              <w:rPr>
                <w:rFonts w:ascii="Calibri" w:eastAsia="Times New Roman" w:hAnsi="Calibri" w:cs="Times New Roman"/>
              </w:rPr>
            </w:pPr>
          </w:p>
        </w:tc>
        <w:tc>
          <w:tcPr>
            <w:tcW w:w="1432"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707B16" w:rsidRPr="00F13FA5" w:rsidRDefault="004046CD" w:rsidP="00053D1A">
            <w:pPr>
              <w:spacing w:after="0"/>
              <w:jc w:val="center"/>
              <w:rPr>
                <w:rFonts w:ascii="Calibri" w:eastAsia="Times New Roman" w:hAnsi="Calibri" w:cs="Times New Roman"/>
              </w:rPr>
            </w:pPr>
            <w:r>
              <w:rPr>
                <w:rFonts w:ascii="Calibri" w:eastAsia="Times New Roman" w:hAnsi="Calibri" w:cs="Times New Roman"/>
              </w:rPr>
              <w:t>4</w:t>
            </w:r>
          </w:p>
        </w:tc>
        <w:tc>
          <w:tcPr>
            <w:tcW w:w="119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707B16" w:rsidRPr="00F13FA5" w:rsidRDefault="004046CD" w:rsidP="00053D1A">
            <w:pPr>
              <w:spacing w:after="0"/>
              <w:jc w:val="center"/>
              <w:rPr>
                <w:rFonts w:ascii="Calibri" w:eastAsia="Calibri" w:hAnsi="Calibri" w:cs="Calibri"/>
              </w:rPr>
            </w:pPr>
            <w:r>
              <w:rPr>
                <w:rFonts w:ascii="Calibri" w:eastAsia="Calibri" w:hAnsi="Calibri" w:cs="Calibri"/>
              </w:rPr>
              <w:t>34,00</w:t>
            </w:r>
          </w:p>
        </w:tc>
        <w:tc>
          <w:tcPr>
            <w:tcW w:w="1340"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707B16" w:rsidRPr="00F13FA5" w:rsidRDefault="004046CD" w:rsidP="00053D1A">
            <w:pPr>
              <w:spacing w:after="0"/>
              <w:jc w:val="center"/>
              <w:rPr>
                <w:rFonts w:ascii="Calibri" w:eastAsia="Times New Roman" w:hAnsi="Calibri" w:cs="Times New Roman"/>
              </w:rPr>
            </w:pPr>
            <w:r>
              <w:rPr>
                <w:rFonts w:ascii="Calibri" w:eastAsia="Times New Roman" w:hAnsi="Calibri" w:cs="Times New Roman"/>
              </w:rPr>
              <w:t>136</w:t>
            </w:r>
          </w:p>
        </w:tc>
      </w:tr>
      <w:tr w:rsidR="00707B16" w:rsidRPr="00F13FA5" w:rsidTr="004046CD">
        <w:trPr>
          <w:jc w:val="center"/>
        </w:trPr>
        <w:tc>
          <w:tcPr>
            <w:tcW w:w="332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707B16" w:rsidRPr="00F13FA5" w:rsidRDefault="00707B16" w:rsidP="00053D1A">
            <w:pPr>
              <w:spacing w:after="0"/>
              <w:jc w:val="center"/>
              <w:rPr>
                <w:rFonts w:ascii="Calibri" w:eastAsia="Times New Roman" w:hAnsi="Calibri" w:cs="Times New Roman"/>
              </w:rPr>
            </w:pPr>
            <w:r w:rsidRPr="00F13FA5">
              <w:rPr>
                <w:rFonts w:ascii="Verdana" w:eastAsia="Verdana" w:hAnsi="Verdana" w:cs="Verdana"/>
                <w:sz w:val="20"/>
              </w:rPr>
              <w:t>в т.ч. Обли греди</w:t>
            </w:r>
          </w:p>
        </w:tc>
        <w:tc>
          <w:tcPr>
            <w:tcW w:w="19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707B16" w:rsidRPr="00F13FA5" w:rsidRDefault="004046CD" w:rsidP="00053D1A">
            <w:pPr>
              <w:spacing w:after="0"/>
              <w:jc w:val="center"/>
              <w:rPr>
                <w:rFonts w:ascii="Calibri" w:eastAsia="Times New Roman" w:hAnsi="Calibri" w:cs="Times New Roman"/>
              </w:rPr>
            </w:pPr>
            <w:r>
              <w:rPr>
                <w:rFonts w:ascii="Calibri" w:eastAsia="Times New Roman" w:hAnsi="Calibri" w:cs="Times New Roman"/>
              </w:rPr>
              <w:t>ела</w:t>
            </w:r>
          </w:p>
        </w:tc>
        <w:tc>
          <w:tcPr>
            <w:tcW w:w="1432"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707B16" w:rsidRPr="00F13FA5" w:rsidRDefault="004046CD" w:rsidP="00053D1A">
            <w:pPr>
              <w:spacing w:after="0"/>
              <w:jc w:val="center"/>
              <w:rPr>
                <w:rFonts w:ascii="Calibri" w:eastAsia="Times New Roman" w:hAnsi="Calibri" w:cs="Times New Roman"/>
              </w:rPr>
            </w:pPr>
            <w:r>
              <w:rPr>
                <w:rFonts w:ascii="Calibri" w:eastAsia="Times New Roman" w:hAnsi="Calibri" w:cs="Times New Roman"/>
              </w:rPr>
              <w:t>4</w:t>
            </w:r>
          </w:p>
        </w:tc>
        <w:tc>
          <w:tcPr>
            <w:tcW w:w="119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707B16" w:rsidRPr="00F13FA5" w:rsidRDefault="004046CD" w:rsidP="00053D1A">
            <w:pPr>
              <w:spacing w:after="0"/>
              <w:jc w:val="center"/>
              <w:rPr>
                <w:rFonts w:ascii="Calibri" w:eastAsia="Times New Roman" w:hAnsi="Calibri" w:cs="Times New Roman"/>
              </w:rPr>
            </w:pPr>
            <w:r>
              <w:rPr>
                <w:rFonts w:ascii="Calibri" w:eastAsia="Times New Roman" w:hAnsi="Calibri" w:cs="Times New Roman"/>
              </w:rPr>
              <w:t>34,00</w:t>
            </w:r>
          </w:p>
        </w:tc>
        <w:tc>
          <w:tcPr>
            <w:tcW w:w="1340"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707B16" w:rsidRPr="00F13FA5" w:rsidRDefault="004046CD" w:rsidP="00053D1A">
            <w:pPr>
              <w:spacing w:after="0"/>
              <w:jc w:val="center"/>
              <w:rPr>
                <w:rFonts w:ascii="Calibri" w:eastAsia="Times New Roman" w:hAnsi="Calibri" w:cs="Times New Roman"/>
              </w:rPr>
            </w:pPr>
            <w:r>
              <w:rPr>
                <w:rFonts w:ascii="Calibri" w:eastAsia="Times New Roman" w:hAnsi="Calibri" w:cs="Times New Roman"/>
              </w:rPr>
              <w:t>136</w:t>
            </w:r>
          </w:p>
        </w:tc>
      </w:tr>
      <w:tr w:rsidR="00707B16" w:rsidRPr="00F13FA5" w:rsidTr="00053D1A">
        <w:trPr>
          <w:jc w:val="center"/>
        </w:trPr>
        <w:tc>
          <w:tcPr>
            <w:tcW w:w="332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707B16" w:rsidRPr="00F13FA5" w:rsidRDefault="00707B16" w:rsidP="00053D1A">
            <w:pPr>
              <w:spacing w:after="0"/>
              <w:jc w:val="center"/>
              <w:rPr>
                <w:rFonts w:ascii="Calibri" w:eastAsia="Times New Roman" w:hAnsi="Calibri" w:cs="Times New Roman"/>
              </w:rPr>
            </w:pPr>
            <w:r w:rsidRPr="00F13FA5">
              <w:rPr>
                <w:rFonts w:ascii="Verdana" w:eastAsia="Verdana" w:hAnsi="Verdana" w:cs="Verdana"/>
                <w:sz w:val="20"/>
              </w:rPr>
              <w:t xml:space="preserve">Общо  едра, средна, дребна  </w:t>
            </w:r>
          </w:p>
        </w:tc>
        <w:tc>
          <w:tcPr>
            <w:tcW w:w="19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707B16" w:rsidRPr="00F13FA5" w:rsidRDefault="00707B16" w:rsidP="00053D1A">
            <w:pPr>
              <w:spacing w:after="0"/>
              <w:jc w:val="center"/>
              <w:rPr>
                <w:rFonts w:ascii="Calibri" w:eastAsia="Times New Roman" w:hAnsi="Calibri" w:cs="Times New Roman"/>
              </w:rPr>
            </w:pPr>
            <w:r w:rsidRPr="00F13FA5">
              <w:rPr>
                <w:rFonts w:ascii="Verdana" w:eastAsia="Verdana" w:hAnsi="Verdana" w:cs="Verdana"/>
                <w:sz w:val="20"/>
              </w:rPr>
              <w:t> </w:t>
            </w:r>
          </w:p>
        </w:tc>
        <w:tc>
          <w:tcPr>
            <w:tcW w:w="1432"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707B16" w:rsidRPr="00F13FA5" w:rsidRDefault="004046CD" w:rsidP="00053D1A">
            <w:pPr>
              <w:spacing w:after="0"/>
              <w:jc w:val="center"/>
              <w:rPr>
                <w:rFonts w:ascii="Calibri" w:eastAsia="Times New Roman" w:hAnsi="Calibri" w:cs="Times New Roman"/>
              </w:rPr>
            </w:pPr>
            <w:r>
              <w:rPr>
                <w:rFonts w:ascii="Calibri" w:eastAsia="Times New Roman" w:hAnsi="Calibri" w:cs="Times New Roman"/>
              </w:rPr>
              <w:t>139</w:t>
            </w:r>
          </w:p>
        </w:tc>
        <w:tc>
          <w:tcPr>
            <w:tcW w:w="119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707B16" w:rsidRPr="00F13FA5" w:rsidRDefault="004046CD" w:rsidP="00053D1A">
            <w:pPr>
              <w:spacing w:after="0"/>
              <w:jc w:val="center"/>
              <w:rPr>
                <w:rFonts w:ascii="Calibri" w:eastAsia="Calibri" w:hAnsi="Calibri" w:cs="Calibri"/>
              </w:rPr>
            </w:pPr>
            <w:r>
              <w:rPr>
                <w:rFonts w:ascii="Calibri" w:eastAsia="Calibri" w:hAnsi="Calibri" w:cs="Calibri"/>
              </w:rPr>
              <w:t>72,81</w:t>
            </w:r>
          </w:p>
        </w:tc>
        <w:tc>
          <w:tcPr>
            <w:tcW w:w="1340"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707B16" w:rsidRPr="00F13FA5" w:rsidRDefault="004046CD" w:rsidP="00053D1A">
            <w:pPr>
              <w:spacing w:after="0"/>
              <w:jc w:val="center"/>
              <w:rPr>
                <w:rFonts w:ascii="Calibri" w:eastAsia="Times New Roman" w:hAnsi="Calibri" w:cs="Times New Roman"/>
              </w:rPr>
            </w:pPr>
            <w:r>
              <w:rPr>
                <w:rFonts w:ascii="Calibri" w:eastAsia="Times New Roman" w:hAnsi="Calibri" w:cs="Times New Roman"/>
              </w:rPr>
              <w:t>10121</w:t>
            </w:r>
          </w:p>
        </w:tc>
      </w:tr>
      <w:tr w:rsidR="00707B16" w:rsidRPr="00F13FA5" w:rsidTr="00053D1A">
        <w:trPr>
          <w:jc w:val="center"/>
        </w:trPr>
        <w:tc>
          <w:tcPr>
            <w:tcW w:w="332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707B16" w:rsidRPr="00F13FA5" w:rsidRDefault="00707B16" w:rsidP="00053D1A">
            <w:pPr>
              <w:spacing w:after="0"/>
              <w:jc w:val="center"/>
              <w:rPr>
                <w:rFonts w:ascii="Calibri" w:eastAsia="Times New Roman" w:hAnsi="Calibri" w:cs="Times New Roman"/>
              </w:rPr>
            </w:pPr>
            <w:r w:rsidRPr="00F13FA5">
              <w:rPr>
                <w:rFonts w:ascii="Verdana" w:eastAsia="Verdana" w:hAnsi="Verdana" w:cs="Verdana"/>
                <w:sz w:val="20"/>
              </w:rPr>
              <w:t xml:space="preserve">ДЪРВА </w:t>
            </w:r>
          </w:p>
        </w:tc>
        <w:tc>
          <w:tcPr>
            <w:tcW w:w="19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707B16" w:rsidRPr="00F13FA5" w:rsidRDefault="00707B16" w:rsidP="00053D1A">
            <w:pPr>
              <w:spacing w:after="0"/>
              <w:jc w:val="center"/>
              <w:rPr>
                <w:rFonts w:ascii="Calibri" w:eastAsia="Times New Roman" w:hAnsi="Calibri" w:cs="Times New Roman"/>
              </w:rPr>
            </w:pPr>
            <w:r w:rsidRPr="00F13FA5">
              <w:rPr>
                <w:rFonts w:ascii="Verdana" w:eastAsia="Verdana" w:hAnsi="Verdana" w:cs="Verdana"/>
                <w:sz w:val="20"/>
              </w:rPr>
              <w:t> </w:t>
            </w:r>
          </w:p>
        </w:tc>
        <w:tc>
          <w:tcPr>
            <w:tcW w:w="1432"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707B16" w:rsidRPr="00F13FA5" w:rsidRDefault="004046CD" w:rsidP="00053D1A">
            <w:pPr>
              <w:spacing w:after="0"/>
              <w:jc w:val="center"/>
              <w:rPr>
                <w:rFonts w:ascii="Calibri" w:eastAsia="Times New Roman" w:hAnsi="Calibri" w:cs="Times New Roman"/>
              </w:rPr>
            </w:pPr>
            <w:r>
              <w:rPr>
                <w:rFonts w:ascii="Calibri" w:eastAsia="Times New Roman" w:hAnsi="Calibri" w:cs="Times New Roman"/>
              </w:rPr>
              <w:t>34</w:t>
            </w:r>
          </w:p>
        </w:tc>
        <w:tc>
          <w:tcPr>
            <w:tcW w:w="119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707B16" w:rsidRPr="00F13FA5" w:rsidRDefault="004046CD" w:rsidP="00053D1A">
            <w:pPr>
              <w:spacing w:after="0"/>
              <w:jc w:val="center"/>
              <w:rPr>
                <w:rFonts w:ascii="Calibri" w:eastAsia="Calibri" w:hAnsi="Calibri" w:cs="Calibri"/>
              </w:rPr>
            </w:pPr>
            <w:r>
              <w:rPr>
                <w:rFonts w:ascii="Calibri" w:eastAsia="Calibri" w:hAnsi="Calibri" w:cs="Calibri"/>
              </w:rPr>
              <w:t>29,06</w:t>
            </w:r>
          </w:p>
        </w:tc>
        <w:tc>
          <w:tcPr>
            <w:tcW w:w="1340"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707B16" w:rsidRPr="00F13FA5" w:rsidRDefault="004046CD" w:rsidP="00053D1A">
            <w:pPr>
              <w:spacing w:after="0"/>
              <w:jc w:val="center"/>
              <w:rPr>
                <w:rFonts w:ascii="Calibri" w:eastAsia="Times New Roman" w:hAnsi="Calibri" w:cs="Times New Roman"/>
              </w:rPr>
            </w:pPr>
            <w:r>
              <w:rPr>
                <w:rFonts w:ascii="Calibri" w:eastAsia="Times New Roman" w:hAnsi="Calibri" w:cs="Times New Roman"/>
              </w:rPr>
              <w:t>988</w:t>
            </w:r>
          </w:p>
        </w:tc>
      </w:tr>
      <w:tr w:rsidR="00707B16" w:rsidRPr="00F13FA5" w:rsidTr="004046CD">
        <w:trPr>
          <w:jc w:val="center"/>
        </w:trPr>
        <w:tc>
          <w:tcPr>
            <w:tcW w:w="332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707B16" w:rsidRPr="00F13FA5" w:rsidRDefault="00707B16" w:rsidP="00053D1A">
            <w:pPr>
              <w:spacing w:after="0"/>
              <w:jc w:val="center"/>
              <w:rPr>
                <w:rFonts w:ascii="Calibri" w:eastAsia="Times New Roman" w:hAnsi="Calibri" w:cs="Times New Roman"/>
              </w:rPr>
            </w:pPr>
            <w:r w:rsidRPr="00F13FA5">
              <w:rPr>
                <w:rFonts w:ascii="Verdana" w:eastAsia="Verdana" w:hAnsi="Verdana" w:cs="Verdana"/>
                <w:sz w:val="20"/>
              </w:rPr>
              <w:t>в т.ч. ОЗМ</w:t>
            </w:r>
          </w:p>
        </w:tc>
        <w:tc>
          <w:tcPr>
            <w:tcW w:w="19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707B16" w:rsidRPr="00F13FA5" w:rsidRDefault="00707B16" w:rsidP="00053D1A">
            <w:pPr>
              <w:spacing w:after="0"/>
              <w:jc w:val="center"/>
              <w:rPr>
                <w:rFonts w:ascii="Calibri" w:eastAsia="Times New Roman" w:hAnsi="Calibri" w:cs="Times New Roman"/>
              </w:rPr>
            </w:pPr>
          </w:p>
        </w:tc>
        <w:tc>
          <w:tcPr>
            <w:tcW w:w="1432"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707B16" w:rsidRPr="00F13FA5" w:rsidRDefault="004046CD" w:rsidP="00053D1A">
            <w:pPr>
              <w:spacing w:after="0"/>
              <w:jc w:val="center"/>
              <w:rPr>
                <w:rFonts w:ascii="Calibri" w:eastAsia="Times New Roman" w:hAnsi="Calibri" w:cs="Times New Roman"/>
              </w:rPr>
            </w:pPr>
            <w:r>
              <w:rPr>
                <w:rFonts w:ascii="Calibri" w:eastAsia="Times New Roman" w:hAnsi="Calibri" w:cs="Times New Roman"/>
              </w:rPr>
              <w:t>32</w:t>
            </w:r>
          </w:p>
        </w:tc>
        <w:tc>
          <w:tcPr>
            <w:tcW w:w="119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707B16" w:rsidRPr="00F13FA5" w:rsidRDefault="004046CD" w:rsidP="00053D1A">
            <w:pPr>
              <w:spacing w:after="0"/>
              <w:jc w:val="center"/>
              <w:rPr>
                <w:rFonts w:ascii="Calibri" w:eastAsia="Times New Roman" w:hAnsi="Calibri" w:cs="Times New Roman"/>
              </w:rPr>
            </w:pPr>
            <w:r>
              <w:rPr>
                <w:rFonts w:ascii="Calibri" w:eastAsia="Times New Roman" w:hAnsi="Calibri" w:cs="Times New Roman"/>
              </w:rPr>
              <w:t>30,00</w:t>
            </w:r>
          </w:p>
        </w:tc>
        <w:tc>
          <w:tcPr>
            <w:tcW w:w="1340"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707B16" w:rsidRPr="00F13FA5" w:rsidRDefault="004046CD" w:rsidP="00053D1A">
            <w:pPr>
              <w:spacing w:after="0"/>
              <w:jc w:val="center"/>
              <w:rPr>
                <w:rFonts w:ascii="Calibri" w:eastAsia="Times New Roman" w:hAnsi="Calibri" w:cs="Times New Roman"/>
              </w:rPr>
            </w:pPr>
            <w:r>
              <w:rPr>
                <w:rFonts w:ascii="Calibri" w:eastAsia="Times New Roman" w:hAnsi="Calibri" w:cs="Times New Roman"/>
              </w:rPr>
              <w:t>960</w:t>
            </w:r>
          </w:p>
        </w:tc>
      </w:tr>
      <w:tr w:rsidR="00707B16" w:rsidRPr="00F13FA5" w:rsidTr="004046CD">
        <w:trPr>
          <w:jc w:val="center"/>
        </w:trPr>
        <w:tc>
          <w:tcPr>
            <w:tcW w:w="332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707B16" w:rsidRPr="00F13FA5" w:rsidRDefault="00707B16" w:rsidP="00053D1A">
            <w:pPr>
              <w:spacing w:after="0"/>
              <w:jc w:val="center"/>
              <w:rPr>
                <w:rFonts w:ascii="Calibri" w:eastAsia="Times New Roman" w:hAnsi="Calibri" w:cs="Times New Roman"/>
              </w:rPr>
            </w:pPr>
            <w:r w:rsidRPr="00F13FA5">
              <w:rPr>
                <w:rFonts w:ascii="Verdana" w:eastAsia="Verdana" w:hAnsi="Verdana" w:cs="Verdana"/>
                <w:sz w:val="20"/>
              </w:rPr>
              <w:t>в т. ч. Дърва за огрев</w:t>
            </w:r>
          </w:p>
        </w:tc>
        <w:tc>
          <w:tcPr>
            <w:tcW w:w="19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707B16" w:rsidRPr="00F13FA5" w:rsidRDefault="00707B16" w:rsidP="00053D1A">
            <w:pPr>
              <w:spacing w:after="0"/>
              <w:jc w:val="center"/>
              <w:rPr>
                <w:rFonts w:ascii="Calibri" w:eastAsia="Times New Roman" w:hAnsi="Calibri" w:cs="Times New Roman"/>
              </w:rPr>
            </w:pPr>
          </w:p>
        </w:tc>
        <w:tc>
          <w:tcPr>
            <w:tcW w:w="1432"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707B16" w:rsidRPr="00F13FA5" w:rsidRDefault="004046CD" w:rsidP="00053D1A">
            <w:pPr>
              <w:spacing w:after="0"/>
              <w:jc w:val="center"/>
              <w:rPr>
                <w:rFonts w:ascii="Calibri" w:eastAsia="Times New Roman" w:hAnsi="Calibri" w:cs="Times New Roman"/>
              </w:rPr>
            </w:pPr>
            <w:r>
              <w:rPr>
                <w:rFonts w:ascii="Calibri" w:eastAsia="Times New Roman" w:hAnsi="Calibri" w:cs="Times New Roman"/>
              </w:rPr>
              <w:t>2</w:t>
            </w:r>
          </w:p>
        </w:tc>
        <w:tc>
          <w:tcPr>
            <w:tcW w:w="119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707B16" w:rsidRPr="00F13FA5" w:rsidRDefault="004046CD" w:rsidP="00053D1A">
            <w:pPr>
              <w:spacing w:after="0"/>
              <w:jc w:val="center"/>
              <w:rPr>
                <w:rFonts w:ascii="Calibri" w:eastAsia="Times New Roman" w:hAnsi="Calibri" w:cs="Times New Roman"/>
              </w:rPr>
            </w:pPr>
            <w:r>
              <w:rPr>
                <w:rFonts w:ascii="Calibri" w:eastAsia="Times New Roman" w:hAnsi="Calibri" w:cs="Times New Roman"/>
              </w:rPr>
              <w:t>14,00</w:t>
            </w:r>
          </w:p>
        </w:tc>
        <w:tc>
          <w:tcPr>
            <w:tcW w:w="1340"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707B16" w:rsidRPr="00F13FA5" w:rsidRDefault="004046CD" w:rsidP="00053D1A">
            <w:pPr>
              <w:spacing w:after="0"/>
              <w:jc w:val="center"/>
              <w:rPr>
                <w:rFonts w:ascii="Calibri" w:eastAsia="Times New Roman" w:hAnsi="Calibri" w:cs="Times New Roman"/>
              </w:rPr>
            </w:pPr>
            <w:r>
              <w:rPr>
                <w:rFonts w:ascii="Calibri" w:eastAsia="Times New Roman" w:hAnsi="Calibri" w:cs="Times New Roman"/>
              </w:rPr>
              <w:t>28,00</w:t>
            </w:r>
          </w:p>
        </w:tc>
      </w:tr>
      <w:tr w:rsidR="001279BE" w:rsidRPr="00F13FA5" w:rsidTr="004046CD">
        <w:trPr>
          <w:jc w:val="center"/>
        </w:trPr>
        <w:tc>
          <w:tcPr>
            <w:tcW w:w="332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1279BE" w:rsidRPr="00F13FA5" w:rsidRDefault="008F48D3" w:rsidP="00053D1A">
            <w:pPr>
              <w:spacing w:after="0"/>
              <w:jc w:val="center"/>
              <w:rPr>
                <w:rFonts w:ascii="Verdana" w:eastAsia="Verdana" w:hAnsi="Verdana" w:cs="Verdana"/>
                <w:sz w:val="20"/>
              </w:rPr>
            </w:pPr>
            <w:r>
              <w:rPr>
                <w:rFonts w:ascii="Verdana" w:eastAsia="Verdana" w:hAnsi="Verdana" w:cs="Verdana"/>
                <w:sz w:val="20"/>
              </w:rPr>
              <w:t>ШИРОКОЛИСТНИ</w:t>
            </w:r>
          </w:p>
        </w:tc>
        <w:tc>
          <w:tcPr>
            <w:tcW w:w="19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1279BE" w:rsidRPr="00F13FA5" w:rsidRDefault="001279BE" w:rsidP="00053D1A">
            <w:pPr>
              <w:spacing w:after="0"/>
              <w:jc w:val="center"/>
              <w:rPr>
                <w:rFonts w:ascii="Calibri" w:eastAsia="Times New Roman" w:hAnsi="Calibri" w:cs="Times New Roman"/>
              </w:rPr>
            </w:pPr>
          </w:p>
        </w:tc>
        <w:tc>
          <w:tcPr>
            <w:tcW w:w="1432"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1279BE" w:rsidRDefault="008F48D3" w:rsidP="00053D1A">
            <w:pPr>
              <w:spacing w:after="0"/>
              <w:jc w:val="center"/>
              <w:rPr>
                <w:rFonts w:ascii="Calibri" w:eastAsia="Times New Roman" w:hAnsi="Calibri" w:cs="Times New Roman"/>
              </w:rPr>
            </w:pPr>
            <w:r>
              <w:rPr>
                <w:rFonts w:ascii="Calibri" w:eastAsia="Times New Roman" w:hAnsi="Calibri" w:cs="Times New Roman"/>
              </w:rPr>
              <w:t>1728</w:t>
            </w:r>
          </w:p>
        </w:tc>
        <w:tc>
          <w:tcPr>
            <w:tcW w:w="119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1279BE" w:rsidRDefault="008F48D3" w:rsidP="00053D1A">
            <w:pPr>
              <w:spacing w:after="0"/>
              <w:jc w:val="center"/>
              <w:rPr>
                <w:rFonts w:ascii="Calibri" w:eastAsia="Times New Roman" w:hAnsi="Calibri" w:cs="Times New Roman"/>
              </w:rPr>
            </w:pPr>
            <w:r>
              <w:rPr>
                <w:rFonts w:ascii="Calibri" w:eastAsia="Times New Roman" w:hAnsi="Calibri" w:cs="Times New Roman"/>
              </w:rPr>
              <w:t>50,62</w:t>
            </w:r>
          </w:p>
        </w:tc>
        <w:tc>
          <w:tcPr>
            <w:tcW w:w="1340"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1279BE" w:rsidRDefault="008F48D3" w:rsidP="00053D1A">
            <w:pPr>
              <w:spacing w:after="0"/>
              <w:jc w:val="center"/>
              <w:rPr>
                <w:rFonts w:ascii="Calibri" w:eastAsia="Times New Roman" w:hAnsi="Calibri" w:cs="Times New Roman"/>
              </w:rPr>
            </w:pPr>
            <w:r>
              <w:rPr>
                <w:rFonts w:ascii="Calibri" w:eastAsia="Times New Roman" w:hAnsi="Calibri" w:cs="Times New Roman"/>
              </w:rPr>
              <w:t>87464</w:t>
            </w:r>
          </w:p>
        </w:tc>
      </w:tr>
      <w:tr w:rsidR="001279BE" w:rsidRPr="00F13FA5" w:rsidTr="004046CD">
        <w:trPr>
          <w:jc w:val="center"/>
        </w:trPr>
        <w:tc>
          <w:tcPr>
            <w:tcW w:w="332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1279BE" w:rsidRPr="00F13FA5" w:rsidRDefault="008F48D3" w:rsidP="00053D1A">
            <w:pPr>
              <w:spacing w:after="0"/>
              <w:jc w:val="center"/>
              <w:rPr>
                <w:rFonts w:ascii="Verdana" w:eastAsia="Verdana" w:hAnsi="Verdana" w:cs="Verdana"/>
                <w:sz w:val="20"/>
              </w:rPr>
            </w:pPr>
            <w:r>
              <w:rPr>
                <w:rFonts w:ascii="Verdana" w:eastAsia="Verdana" w:hAnsi="Verdana" w:cs="Verdana"/>
                <w:sz w:val="20"/>
              </w:rPr>
              <w:t>ЕДРА</w:t>
            </w:r>
          </w:p>
        </w:tc>
        <w:tc>
          <w:tcPr>
            <w:tcW w:w="19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1279BE" w:rsidRPr="00F13FA5" w:rsidRDefault="001279BE" w:rsidP="00053D1A">
            <w:pPr>
              <w:spacing w:after="0"/>
              <w:jc w:val="center"/>
              <w:rPr>
                <w:rFonts w:ascii="Calibri" w:eastAsia="Times New Roman" w:hAnsi="Calibri" w:cs="Times New Roman"/>
              </w:rPr>
            </w:pPr>
          </w:p>
        </w:tc>
        <w:tc>
          <w:tcPr>
            <w:tcW w:w="1432"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1279BE" w:rsidRDefault="008F48D3" w:rsidP="00053D1A">
            <w:pPr>
              <w:spacing w:after="0"/>
              <w:jc w:val="center"/>
              <w:rPr>
                <w:rFonts w:ascii="Calibri" w:eastAsia="Times New Roman" w:hAnsi="Calibri" w:cs="Times New Roman"/>
              </w:rPr>
            </w:pPr>
            <w:r>
              <w:rPr>
                <w:rFonts w:ascii="Calibri" w:eastAsia="Times New Roman" w:hAnsi="Calibri" w:cs="Times New Roman"/>
              </w:rPr>
              <w:t>742</w:t>
            </w:r>
          </w:p>
        </w:tc>
        <w:tc>
          <w:tcPr>
            <w:tcW w:w="119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1279BE" w:rsidRDefault="008F48D3" w:rsidP="00053D1A">
            <w:pPr>
              <w:spacing w:after="0"/>
              <w:jc w:val="center"/>
              <w:rPr>
                <w:rFonts w:ascii="Calibri" w:eastAsia="Times New Roman" w:hAnsi="Calibri" w:cs="Times New Roman"/>
              </w:rPr>
            </w:pPr>
            <w:r>
              <w:rPr>
                <w:rFonts w:ascii="Calibri" w:eastAsia="Times New Roman" w:hAnsi="Calibri" w:cs="Times New Roman"/>
              </w:rPr>
              <w:t>65,94</w:t>
            </w:r>
          </w:p>
        </w:tc>
        <w:tc>
          <w:tcPr>
            <w:tcW w:w="1340"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1279BE" w:rsidRDefault="008F48D3" w:rsidP="00053D1A">
            <w:pPr>
              <w:spacing w:after="0"/>
              <w:jc w:val="center"/>
              <w:rPr>
                <w:rFonts w:ascii="Calibri" w:eastAsia="Times New Roman" w:hAnsi="Calibri" w:cs="Times New Roman"/>
              </w:rPr>
            </w:pPr>
            <w:r>
              <w:rPr>
                <w:rFonts w:ascii="Calibri" w:eastAsia="Times New Roman" w:hAnsi="Calibri" w:cs="Times New Roman"/>
              </w:rPr>
              <w:t>48930</w:t>
            </w:r>
          </w:p>
        </w:tc>
      </w:tr>
      <w:tr w:rsidR="008F48D3" w:rsidRPr="00F13FA5" w:rsidTr="004046CD">
        <w:trPr>
          <w:jc w:val="center"/>
        </w:trPr>
        <w:tc>
          <w:tcPr>
            <w:tcW w:w="332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F48D3" w:rsidRPr="00F13FA5" w:rsidRDefault="008F48D3" w:rsidP="00053D1A">
            <w:pPr>
              <w:spacing w:after="0"/>
              <w:jc w:val="center"/>
              <w:rPr>
                <w:rFonts w:ascii="Calibri" w:eastAsia="Times New Roman" w:hAnsi="Calibri" w:cs="Times New Roman"/>
              </w:rPr>
            </w:pPr>
            <w:r w:rsidRPr="003312D2">
              <w:rPr>
                <w:rFonts w:ascii="Verdana" w:eastAsia="Verdana" w:hAnsi="Verdana" w:cs="Verdana"/>
                <w:sz w:val="20"/>
              </w:rPr>
              <w:t xml:space="preserve">в т.ч. Трупи I </w:t>
            </w:r>
            <w:proofErr w:type="spellStart"/>
            <w:r w:rsidRPr="003312D2">
              <w:rPr>
                <w:rFonts w:ascii="Verdana" w:eastAsia="Verdana" w:hAnsi="Verdana" w:cs="Verdana"/>
                <w:sz w:val="20"/>
              </w:rPr>
              <w:t>кл</w:t>
            </w:r>
            <w:proofErr w:type="spellEnd"/>
            <w:r w:rsidRPr="003312D2">
              <w:rPr>
                <w:rFonts w:ascii="Verdana" w:eastAsia="Verdana" w:hAnsi="Verdana" w:cs="Verdana"/>
                <w:sz w:val="20"/>
              </w:rPr>
              <w:t>.</w:t>
            </w:r>
          </w:p>
        </w:tc>
        <w:tc>
          <w:tcPr>
            <w:tcW w:w="19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F48D3" w:rsidRPr="008F48D3" w:rsidRDefault="008F48D3" w:rsidP="00053D1A">
            <w:pPr>
              <w:spacing w:after="0"/>
              <w:jc w:val="center"/>
              <w:rPr>
                <w:rFonts w:ascii="Calibri" w:eastAsia="Times New Roman" w:hAnsi="Calibri" w:cs="Times New Roman"/>
              </w:rPr>
            </w:pPr>
            <w:proofErr w:type="spellStart"/>
            <w:r>
              <w:rPr>
                <w:rFonts w:ascii="Calibri" w:eastAsia="Times New Roman" w:hAnsi="Calibri" w:cs="Times New Roman"/>
              </w:rPr>
              <w:t>бк</w:t>
            </w:r>
            <w:proofErr w:type="spellEnd"/>
          </w:p>
        </w:tc>
        <w:tc>
          <w:tcPr>
            <w:tcW w:w="1432"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F48D3" w:rsidRDefault="008F48D3" w:rsidP="00053D1A">
            <w:pPr>
              <w:spacing w:after="0"/>
              <w:jc w:val="center"/>
              <w:rPr>
                <w:rFonts w:ascii="Calibri" w:eastAsia="Times New Roman" w:hAnsi="Calibri" w:cs="Times New Roman"/>
              </w:rPr>
            </w:pPr>
            <w:r>
              <w:rPr>
                <w:rFonts w:ascii="Calibri" w:eastAsia="Times New Roman" w:hAnsi="Calibri" w:cs="Times New Roman"/>
              </w:rPr>
              <w:t>441</w:t>
            </w:r>
          </w:p>
        </w:tc>
        <w:tc>
          <w:tcPr>
            <w:tcW w:w="119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F48D3" w:rsidRDefault="008F48D3" w:rsidP="00053D1A">
            <w:pPr>
              <w:spacing w:after="0"/>
              <w:jc w:val="center"/>
              <w:rPr>
                <w:rFonts w:ascii="Calibri" w:eastAsia="Times New Roman" w:hAnsi="Calibri" w:cs="Times New Roman"/>
              </w:rPr>
            </w:pPr>
            <w:r>
              <w:rPr>
                <w:rFonts w:ascii="Calibri" w:eastAsia="Times New Roman" w:hAnsi="Calibri" w:cs="Times New Roman"/>
              </w:rPr>
              <w:t>70,00</w:t>
            </w:r>
          </w:p>
        </w:tc>
        <w:tc>
          <w:tcPr>
            <w:tcW w:w="1340"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F48D3" w:rsidRDefault="008F48D3" w:rsidP="00053D1A">
            <w:pPr>
              <w:spacing w:after="0"/>
              <w:jc w:val="center"/>
              <w:rPr>
                <w:rFonts w:ascii="Calibri" w:eastAsia="Times New Roman" w:hAnsi="Calibri" w:cs="Times New Roman"/>
              </w:rPr>
            </w:pPr>
            <w:r>
              <w:rPr>
                <w:rFonts w:ascii="Calibri" w:eastAsia="Times New Roman" w:hAnsi="Calibri" w:cs="Times New Roman"/>
              </w:rPr>
              <w:t>30870</w:t>
            </w:r>
          </w:p>
        </w:tc>
      </w:tr>
      <w:tr w:rsidR="008F48D3" w:rsidRPr="00F13FA5" w:rsidTr="004046CD">
        <w:trPr>
          <w:jc w:val="center"/>
        </w:trPr>
        <w:tc>
          <w:tcPr>
            <w:tcW w:w="332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F48D3" w:rsidRPr="00F13FA5" w:rsidRDefault="008F48D3" w:rsidP="00053D1A">
            <w:pPr>
              <w:spacing w:after="0"/>
              <w:jc w:val="center"/>
              <w:rPr>
                <w:rFonts w:ascii="Calibri" w:eastAsia="Times New Roman" w:hAnsi="Calibri" w:cs="Times New Roman"/>
              </w:rPr>
            </w:pPr>
            <w:r w:rsidRPr="00F13FA5">
              <w:rPr>
                <w:rFonts w:ascii="Verdana" w:eastAsia="Verdana" w:hAnsi="Verdana" w:cs="Verdana"/>
                <w:sz w:val="20"/>
              </w:rPr>
              <w:lastRenderedPageBreak/>
              <w:t xml:space="preserve">в т.ч. Трупи II </w:t>
            </w:r>
            <w:proofErr w:type="spellStart"/>
            <w:r w:rsidRPr="00F13FA5">
              <w:rPr>
                <w:rFonts w:ascii="Verdana" w:eastAsia="Verdana" w:hAnsi="Verdana" w:cs="Verdana"/>
                <w:sz w:val="20"/>
              </w:rPr>
              <w:t>кл</w:t>
            </w:r>
            <w:proofErr w:type="spellEnd"/>
            <w:r w:rsidRPr="00F13FA5">
              <w:rPr>
                <w:rFonts w:ascii="Verdana" w:eastAsia="Verdana" w:hAnsi="Verdana" w:cs="Verdana"/>
                <w:sz w:val="20"/>
              </w:rPr>
              <w:t>.</w:t>
            </w:r>
          </w:p>
        </w:tc>
        <w:tc>
          <w:tcPr>
            <w:tcW w:w="19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F48D3" w:rsidRPr="00F13FA5" w:rsidRDefault="008F48D3" w:rsidP="00053D1A">
            <w:pPr>
              <w:spacing w:after="0"/>
              <w:jc w:val="center"/>
              <w:rPr>
                <w:rFonts w:ascii="Calibri" w:eastAsia="Times New Roman" w:hAnsi="Calibri" w:cs="Times New Roman"/>
              </w:rPr>
            </w:pPr>
            <w:proofErr w:type="spellStart"/>
            <w:r>
              <w:rPr>
                <w:rFonts w:ascii="Calibri" w:eastAsia="Times New Roman" w:hAnsi="Calibri" w:cs="Times New Roman"/>
              </w:rPr>
              <w:t>бк</w:t>
            </w:r>
            <w:proofErr w:type="spellEnd"/>
          </w:p>
        </w:tc>
        <w:tc>
          <w:tcPr>
            <w:tcW w:w="1432"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F48D3" w:rsidRDefault="008F48D3" w:rsidP="00053D1A">
            <w:pPr>
              <w:spacing w:after="0"/>
              <w:jc w:val="center"/>
              <w:rPr>
                <w:rFonts w:ascii="Calibri" w:eastAsia="Times New Roman" w:hAnsi="Calibri" w:cs="Times New Roman"/>
              </w:rPr>
            </w:pPr>
            <w:r>
              <w:rPr>
                <w:rFonts w:ascii="Calibri" w:eastAsia="Times New Roman" w:hAnsi="Calibri" w:cs="Times New Roman"/>
              </w:rPr>
              <w:t>301</w:t>
            </w:r>
          </w:p>
        </w:tc>
        <w:tc>
          <w:tcPr>
            <w:tcW w:w="119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F48D3" w:rsidRDefault="008F48D3" w:rsidP="00053D1A">
            <w:pPr>
              <w:spacing w:after="0"/>
              <w:jc w:val="center"/>
              <w:rPr>
                <w:rFonts w:ascii="Calibri" w:eastAsia="Times New Roman" w:hAnsi="Calibri" w:cs="Times New Roman"/>
              </w:rPr>
            </w:pPr>
            <w:r>
              <w:rPr>
                <w:rFonts w:ascii="Calibri" w:eastAsia="Times New Roman" w:hAnsi="Calibri" w:cs="Times New Roman"/>
              </w:rPr>
              <w:t>60,00</w:t>
            </w:r>
          </w:p>
        </w:tc>
        <w:tc>
          <w:tcPr>
            <w:tcW w:w="1340"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F48D3" w:rsidRDefault="008F48D3" w:rsidP="00053D1A">
            <w:pPr>
              <w:spacing w:after="0"/>
              <w:jc w:val="center"/>
              <w:rPr>
                <w:rFonts w:ascii="Calibri" w:eastAsia="Times New Roman" w:hAnsi="Calibri" w:cs="Times New Roman"/>
              </w:rPr>
            </w:pPr>
            <w:r>
              <w:rPr>
                <w:rFonts w:ascii="Calibri" w:eastAsia="Times New Roman" w:hAnsi="Calibri" w:cs="Times New Roman"/>
              </w:rPr>
              <w:t>18060</w:t>
            </w:r>
          </w:p>
        </w:tc>
      </w:tr>
      <w:tr w:rsidR="008F48D3" w:rsidRPr="00F13FA5" w:rsidTr="004046CD">
        <w:trPr>
          <w:jc w:val="center"/>
        </w:trPr>
        <w:tc>
          <w:tcPr>
            <w:tcW w:w="332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F48D3" w:rsidRPr="00F13FA5" w:rsidRDefault="008F48D3" w:rsidP="00053D1A">
            <w:pPr>
              <w:spacing w:after="0"/>
              <w:jc w:val="center"/>
              <w:rPr>
                <w:rFonts w:ascii="Calibri" w:eastAsia="Times New Roman" w:hAnsi="Calibri" w:cs="Times New Roman"/>
              </w:rPr>
            </w:pPr>
            <w:r w:rsidRPr="00F13FA5">
              <w:rPr>
                <w:rFonts w:ascii="Verdana" w:eastAsia="Verdana" w:hAnsi="Verdana" w:cs="Verdana"/>
                <w:sz w:val="20"/>
              </w:rPr>
              <w:t xml:space="preserve">СРЕДНА </w:t>
            </w:r>
          </w:p>
        </w:tc>
        <w:tc>
          <w:tcPr>
            <w:tcW w:w="19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F48D3" w:rsidRPr="00F13FA5" w:rsidRDefault="008F48D3" w:rsidP="00053D1A">
            <w:pPr>
              <w:spacing w:after="0"/>
              <w:jc w:val="center"/>
              <w:rPr>
                <w:rFonts w:ascii="Calibri" w:eastAsia="Times New Roman" w:hAnsi="Calibri" w:cs="Times New Roman"/>
              </w:rPr>
            </w:pPr>
          </w:p>
        </w:tc>
        <w:tc>
          <w:tcPr>
            <w:tcW w:w="1432"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F48D3" w:rsidRDefault="008F48D3" w:rsidP="00053D1A">
            <w:pPr>
              <w:spacing w:after="0"/>
              <w:jc w:val="center"/>
              <w:rPr>
                <w:rFonts w:ascii="Calibri" w:eastAsia="Times New Roman" w:hAnsi="Calibri" w:cs="Times New Roman"/>
              </w:rPr>
            </w:pPr>
            <w:r>
              <w:rPr>
                <w:rFonts w:ascii="Calibri" w:eastAsia="Times New Roman" w:hAnsi="Calibri" w:cs="Times New Roman"/>
              </w:rPr>
              <w:t>49</w:t>
            </w:r>
          </w:p>
        </w:tc>
        <w:tc>
          <w:tcPr>
            <w:tcW w:w="119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F48D3" w:rsidRDefault="008F48D3" w:rsidP="00053D1A">
            <w:pPr>
              <w:spacing w:after="0"/>
              <w:jc w:val="center"/>
              <w:rPr>
                <w:rFonts w:ascii="Calibri" w:eastAsia="Times New Roman" w:hAnsi="Calibri" w:cs="Times New Roman"/>
              </w:rPr>
            </w:pPr>
            <w:r>
              <w:rPr>
                <w:rFonts w:ascii="Calibri" w:eastAsia="Times New Roman" w:hAnsi="Calibri" w:cs="Times New Roman"/>
              </w:rPr>
              <w:t>34,24</w:t>
            </w:r>
          </w:p>
        </w:tc>
        <w:tc>
          <w:tcPr>
            <w:tcW w:w="1340"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F48D3" w:rsidRDefault="008F48D3" w:rsidP="00053D1A">
            <w:pPr>
              <w:spacing w:after="0"/>
              <w:jc w:val="center"/>
              <w:rPr>
                <w:rFonts w:ascii="Calibri" w:eastAsia="Times New Roman" w:hAnsi="Calibri" w:cs="Times New Roman"/>
              </w:rPr>
            </w:pPr>
            <w:r>
              <w:rPr>
                <w:rFonts w:ascii="Calibri" w:eastAsia="Times New Roman" w:hAnsi="Calibri" w:cs="Times New Roman"/>
              </w:rPr>
              <w:t>1678</w:t>
            </w:r>
          </w:p>
        </w:tc>
      </w:tr>
      <w:tr w:rsidR="008F48D3" w:rsidRPr="00F13FA5" w:rsidTr="004046CD">
        <w:trPr>
          <w:jc w:val="center"/>
        </w:trPr>
        <w:tc>
          <w:tcPr>
            <w:tcW w:w="332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F48D3" w:rsidRPr="00F13FA5" w:rsidRDefault="008F48D3" w:rsidP="00053D1A">
            <w:pPr>
              <w:spacing w:after="0"/>
              <w:jc w:val="center"/>
              <w:rPr>
                <w:rFonts w:ascii="Calibri" w:eastAsia="Times New Roman" w:hAnsi="Calibri" w:cs="Times New Roman"/>
              </w:rPr>
            </w:pPr>
            <w:r w:rsidRPr="00F13FA5">
              <w:rPr>
                <w:rFonts w:ascii="Verdana" w:eastAsia="Verdana" w:hAnsi="Verdana" w:cs="Verdana"/>
                <w:sz w:val="20"/>
              </w:rPr>
              <w:t>в т.ч. Трупи II</w:t>
            </w:r>
            <w:r>
              <w:rPr>
                <w:rFonts w:ascii="Verdana" w:eastAsia="Verdana" w:hAnsi="Verdana" w:cs="Verdana"/>
                <w:sz w:val="20"/>
                <w:lang w:val="en-US"/>
              </w:rPr>
              <w:t>!</w:t>
            </w:r>
            <w:r w:rsidRPr="00F13FA5">
              <w:rPr>
                <w:rFonts w:ascii="Verdana" w:eastAsia="Verdana" w:hAnsi="Verdana" w:cs="Verdana"/>
                <w:sz w:val="20"/>
              </w:rPr>
              <w:t xml:space="preserve"> </w:t>
            </w:r>
            <w:proofErr w:type="spellStart"/>
            <w:r w:rsidRPr="00F13FA5">
              <w:rPr>
                <w:rFonts w:ascii="Verdana" w:eastAsia="Verdana" w:hAnsi="Verdana" w:cs="Verdana"/>
                <w:sz w:val="20"/>
              </w:rPr>
              <w:t>кл</w:t>
            </w:r>
            <w:proofErr w:type="spellEnd"/>
            <w:r w:rsidRPr="00F13FA5">
              <w:rPr>
                <w:rFonts w:ascii="Verdana" w:eastAsia="Verdana" w:hAnsi="Verdana" w:cs="Verdana"/>
                <w:sz w:val="20"/>
              </w:rPr>
              <w:t>.</w:t>
            </w:r>
            <w:proofErr w:type="spellStart"/>
            <w:r>
              <w:rPr>
                <w:rFonts w:ascii="Verdana" w:eastAsia="Verdana" w:hAnsi="Verdana" w:cs="Verdana"/>
                <w:sz w:val="20"/>
              </w:rPr>
              <w:t>тв</w:t>
            </w:r>
            <w:proofErr w:type="spellEnd"/>
            <w:r>
              <w:rPr>
                <w:rFonts w:ascii="Verdana" w:eastAsia="Verdana" w:hAnsi="Verdana" w:cs="Verdana"/>
                <w:sz w:val="20"/>
              </w:rPr>
              <w:t>.ш.</w:t>
            </w:r>
          </w:p>
        </w:tc>
        <w:tc>
          <w:tcPr>
            <w:tcW w:w="19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F48D3" w:rsidRPr="008F48D3" w:rsidRDefault="008F48D3" w:rsidP="00053D1A">
            <w:pPr>
              <w:spacing w:after="0"/>
              <w:jc w:val="center"/>
              <w:rPr>
                <w:rFonts w:ascii="Calibri" w:eastAsia="Times New Roman" w:hAnsi="Calibri" w:cs="Times New Roman"/>
              </w:rPr>
            </w:pPr>
            <w:proofErr w:type="spellStart"/>
            <w:r>
              <w:rPr>
                <w:rFonts w:ascii="Calibri" w:eastAsia="Times New Roman" w:hAnsi="Calibri" w:cs="Times New Roman"/>
              </w:rPr>
              <w:t>тв</w:t>
            </w:r>
            <w:proofErr w:type="spellEnd"/>
            <w:r>
              <w:rPr>
                <w:rFonts w:ascii="Calibri" w:eastAsia="Times New Roman" w:hAnsi="Calibri" w:cs="Times New Roman"/>
              </w:rPr>
              <w:t>.ш.</w:t>
            </w:r>
          </w:p>
        </w:tc>
        <w:tc>
          <w:tcPr>
            <w:tcW w:w="1432"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F48D3" w:rsidRDefault="008F48D3" w:rsidP="00053D1A">
            <w:pPr>
              <w:spacing w:after="0"/>
              <w:jc w:val="center"/>
              <w:rPr>
                <w:rFonts w:ascii="Calibri" w:eastAsia="Times New Roman" w:hAnsi="Calibri" w:cs="Times New Roman"/>
              </w:rPr>
            </w:pPr>
            <w:r>
              <w:rPr>
                <w:rFonts w:ascii="Calibri" w:eastAsia="Times New Roman" w:hAnsi="Calibri" w:cs="Times New Roman"/>
              </w:rPr>
              <w:t>12</w:t>
            </w:r>
          </w:p>
        </w:tc>
        <w:tc>
          <w:tcPr>
            <w:tcW w:w="119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F48D3" w:rsidRDefault="008F48D3" w:rsidP="00053D1A">
            <w:pPr>
              <w:spacing w:after="0"/>
              <w:jc w:val="center"/>
              <w:rPr>
                <w:rFonts w:ascii="Calibri" w:eastAsia="Times New Roman" w:hAnsi="Calibri" w:cs="Times New Roman"/>
              </w:rPr>
            </w:pPr>
            <w:r>
              <w:rPr>
                <w:rFonts w:ascii="Calibri" w:eastAsia="Times New Roman" w:hAnsi="Calibri" w:cs="Times New Roman"/>
              </w:rPr>
              <w:t>35,00</w:t>
            </w:r>
          </w:p>
        </w:tc>
        <w:tc>
          <w:tcPr>
            <w:tcW w:w="1340"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F48D3" w:rsidRDefault="008F48D3" w:rsidP="00053D1A">
            <w:pPr>
              <w:spacing w:after="0"/>
              <w:jc w:val="center"/>
              <w:rPr>
                <w:rFonts w:ascii="Calibri" w:eastAsia="Times New Roman" w:hAnsi="Calibri" w:cs="Times New Roman"/>
              </w:rPr>
            </w:pPr>
            <w:r>
              <w:rPr>
                <w:rFonts w:ascii="Calibri" w:eastAsia="Times New Roman" w:hAnsi="Calibri" w:cs="Times New Roman"/>
              </w:rPr>
              <w:t>420</w:t>
            </w:r>
          </w:p>
        </w:tc>
      </w:tr>
      <w:tr w:rsidR="008F48D3" w:rsidRPr="00F13FA5" w:rsidTr="004046CD">
        <w:trPr>
          <w:jc w:val="center"/>
        </w:trPr>
        <w:tc>
          <w:tcPr>
            <w:tcW w:w="332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F48D3" w:rsidRPr="00F13FA5" w:rsidRDefault="008F48D3" w:rsidP="00053D1A">
            <w:pPr>
              <w:spacing w:after="0"/>
              <w:jc w:val="center"/>
              <w:rPr>
                <w:rFonts w:ascii="Calibri" w:eastAsia="Times New Roman" w:hAnsi="Calibri" w:cs="Times New Roman"/>
              </w:rPr>
            </w:pPr>
            <w:r w:rsidRPr="00F13FA5">
              <w:rPr>
                <w:rFonts w:ascii="Verdana" w:eastAsia="Verdana" w:hAnsi="Verdana" w:cs="Verdana"/>
                <w:sz w:val="20"/>
              </w:rPr>
              <w:t>в т.ч. Обли греди</w:t>
            </w:r>
          </w:p>
        </w:tc>
        <w:tc>
          <w:tcPr>
            <w:tcW w:w="19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F48D3" w:rsidRPr="008F48D3" w:rsidRDefault="008F48D3" w:rsidP="00053D1A">
            <w:pPr>
              <w:spacing w:after="0"/>
              <w:jc w:val="center"/>
              <w:rPr>
                <w:rFonts w:ascii="Calibri" w:eastAsia="Times New Roman" w:hAnsi="Calibri" w:cs="Times New Roman"/>
              </w:rPr>
            </w:pPr>
            <w:proofErr w:type="spellStart"/>
            <w:r>
              <w:rPr>
                <w:rFonts w:ascii="Calibri" w:eastAsia="Times New Roman" w:hAnsi="Calibri" w:cs="Times New Roman"/>
              </w:rPr>
              <w:t>тв</w:t>
            </w:r>
            <w:proofErr w:type="spellEnd"/>
            <w:r>
              <w:rPr>
                <w:rFonts w:ascii="Calibri" w:eastAsia="Times New Roman" w:hAnsi="Calibri" w:cs="Times New Roman"/>
              </w:rPr>
              <w:t>.ш.</w:t>
            </w:r>
          </w:p>
        </w:tc>
        <w:tc>
          <w:tcPr>
            <w:tcW w:w="1432"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F48D3" w:rsidRDefault="008F48D3" w:rsidP="00053D1A">
            <w:pPr>
              <w:spacing w:after="0"/>
              <w:jc w:val="center"/>
              <w:rPr>
                <w:rFonts w:ascii="Calibri" w:eastAsia="Times New Roman" w:hAnsi="Calibri" w:cs="Times New Roman"/>
              </w:rPr>
            </w:pPr>
            <w:r>
              <w:rPr>
                <w:rFonts w:ascii="Calibri" w:eastAsia="Times New Roman" w:hAnsi="Calibri" w:cs="Times New Roman"/>
              </w:rPr>
              <w:t>34</w:t>
            </w:r>
          </w:p>
        </w:tc>
        <w:tc>
          <w:tcPr>
            <w:tcW w:w="119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F48D3" w:rsidRDefault="008F48D3" w:rsidP="00053D1A">
            <w:pPr>
              <w:spacing w:after="0"/>
              <w:jc w:val="center"/>
              <w:rPr>
                <w:rFonts w:ascii="Calibri" w:eastAsia="Times New Roman" w:hAnsi="Calibri" w:cs="Times New Roman"/>
              </w:rPr>
            </w:pPr>
            <w:r>
              <w:rPr>
                <w:rFonts w:ascii="Calibri" w:eastAsia="Times New Roman" w:hAnsi="Calibri" w:cs="Times New Roman"/>
              </w:rPr>
              <w:t>34,00</w:t>
            </w:r>
          </w:p>
        </w:tc>
        <w:tc>
          <w:tcPr>
            <w:tcW w:w="1340"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F48D3" w:rsidRDefault="008F48D3" w:rsidP="00053D1A">
            <w:pPr>
              <w:spacing w:after="0"/>
              <w:jc w:val="center"/>
              <w:rPr>
                <w:rFonts w:ascii="Calibri" w:eastAsia="Times New Roman" w:hAnsi="Calibri" w:cs="Times New Roman"/>
              </w:rPr>
            </w:pPr>
            <w:r>
              <w:rPr>
                <w:rFonts w:ascii="Calibri" w:eastAsia="Times New Roman" w:hAnsi="Calibri" w:cs="Times New Roman"/>
              </w:rPr>
              <w:t>1156</w:t>
            </w:r>
          </w:p>
        </w:tc>
      </w:tr>
      <w:tr w:rsidR="008F48D3" w:rsidRPr="00F13FA5" w:rsidTr="004046CD">
        <w:trPr>
          <w:jc w:val="center"/>
        </w:trPr>
        <w:tc>
          <w:tcPr>
            <w:tcW w:w="332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F48D3" w:rsidRPr="00F13FA5" w:rsidRDefault="008F48D3" w:rsidP="00053D1A">
            <w:pPr>
              <w:spacing w:after="0"/>
              <w:jc w:val="center"/>
              <w:rPr>
                <w:rFonts w:ascii="Verdana" w:eastAsia="Verdana" w:hAnsi="Verdana" w:cs="Verdana"/>
                <w:sz w:val="20"/>
              </w:rPr>
            </w:pPr>
            <w:r>
              <w:rPr>
                <w:rFonts w:ascii="Verdana" w:eastAsia="Verdana" w:hAnsi="Verdana" w:cs="Verdana"/>
                <w:sz w:val="20"/>
              </w:rPr>
              <w:t xml:space="preserve">в т.ч. т-на д-на </w:t>
            </w:r>
            <w:proofErr w:type="spellStart"/>
            <w:r>
              <w:rPr>
                <w:rFonts w:ascii="Verdana" w:eastAsia="Verdana" w:hAnsi="Verdana" w:cs="Verdana"/>
                <w:sz w:val="20"/>
              </w:rPr>
              <w:t>тв</w:t>
            </w:r>
            <w:proofErr w:type="spellEnd"/>
            <w:r>
              <w:rPr>
                <w:rFonts w:ascii="Verdana" w:eastAsia="Verdana" w:hAnsi="Verdana" w:cs="Verdana"/>
                <w:sz w:val="20"/>
              </w:rPr>
              <w:t>.ш</w:t>
            </w:r>
          </w:p>
        </w:tc>
        <w:tc>
          <w:tcPr>
            <w:tcW w:w="19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F48D3" w:rsidRPr="008F48D3" w:rsidRDefault="008F48D3" w:rsidP="00053D1A">
            <w:pPr>
              <w:spacing w:after="0"/>
              <w:jc w:val="center"/>
              <w:rPr>
                <w:rFonts w:ascii="Calibri" w:eastAsia="Times New Roman" w:hAnsi="Calibri" w:cs="Times New Roman"/>
              </w:rPr>
            </w:pPr>
            <w:proofErr w:type="spellStart"/>
            <w:r>
              <w:rPr>
                <w:rFonts w:ascii="Calibri" w:eastAsia="Times New Roman" w:hAnsi="Calibri" w:cs="Times New Roman"/>
              </w:rPr>
              <w:t>тв</w:t>
            </w:r>
            <w:proofErr w:type="spellEnd"/>
            <w:r>
              <w:rPr>
                <w:rFonts w:ascii="Calibri" w:eastAsia="Times New Roman" w:hAnsi="Calibri" w:cs="Times New Roman"/>
              </w:rPr>
              <w:t>.ш.</w:t>
            </w:r>
          </w:p>
        </w:tc>
        <w:tc>
          <w:tcPr>
            <w:tcW w:w="1432"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F48D3" w:rsidRDefault="008F48D3" w:rsidP="00053D1A">
            <w:pPr>
              <w:spacing w:after="0"/>
              <w:jc w:val="center"/>
              <w:rPr>
                <w:rFonts w:ascii="Calibri" w:eastAsia="Times New Roman" w:hAnsi="Calibri" w:cs="Times New Roman"/>
              </w:rPr>
            </w:pPr>
            <w:r>
              <w:rPr>
                <w:rFonts w:ascii="Calibri" w:eastAsia="Times New Roman" w:hAnsi="Calibri" w:cs="Times New Roman"/>
              </w:rPr>
              <w:t>3</w:t>
            </w:r>
          </w:p>
        </w:tc>
        <w:tc>
          <w:tcPr>
            <w:tcW w:w="119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F48D3" w:rsidRDefault="008F48D3" w:rsidP="00053D1A">
            <w:pPr>
              <w:spacing w:after="0"/>
              <w:jc w:val="center"/>
              <w:rPr>
                <w:rFonts w:ascii="Calibri" w:eastAsia="Times New Roman" w:hAnsi="Calibri" w:cs="Times New Roman"/>
              </w:rPr>
            </w:pPr>
            <w:r>
              <w:rPr>
                <w:rFonts w:ascii="Calibri" w:eastAsia="Times New Roman" w:hAnsi="Calibri" w:cs="Times New Roman"/>
              </w:rPr>
              <w:t>34,00</w:t>
            </w:r>
          </w:p>
        </w:tc>
        <w:tc>
          <w:tcPr>
            <w:tcW w:w="1340"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F48D3" w:rsidRDefault="008F48D3" w:rsidP="00053D1A">
            <w:pPr>
              <w:spacing w:after="0"/>
              <w:jc w:val="center"/>
              <w:rPr>
                <w:rFonts w:ascii="Calibri" w:eastAsia="Times New Roman" w:hAnsi="Calibri" w:cs="Times New Roman"/>
              </w:rPr>
            </w:pPr>
            <w:r>
              <w:rPr>
                <w:rFonts w:ascii="Calibri" w:eastAsia="Times New Roman" w:hAnsi="Calibri" w:cs="Times New Roman"/>
              </w:rPr>
              <w:t>102</w:t>
            </w:r>
          </w:p>
        </w:tc>
      </w:tr>
      <w:tr w:rsidR="008F48D3" w:rsidRPr="00F13FA5" w:rsidTr="004046CD">
        <w:trPr>
          <w:jc w:val="center"/>
        </w:trPr>
        <w:tc>
          <w:tcPr>
            <w:tcW w:w="332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F48D3" w:rsidRPr="00F13FA5" w:rsidRDefault="008F48D3" w:rsidP="00053D1A">
            <w:pPr>
              <w:spacing w:after="0"/>
              <w:jc w:val="center"/>
              <w:rPr>
                <w:rFonts w:ascii="Verdana" w:eastAsia="Verdana" w:hAnsi="Verdana" w:cs="Verdana"/>
                <w:sz w:val="20"/>
              </w:rPr>
            </w:pPr>
            <w:r>
              <w:rPr>
                <w:rFonts w:ascii="Verdana" w:eastAsia="Verdana" w:hAnsi="Verdana" w:cs="Verdana"/>
                <w:sz w:val="20"/>
              </w:rPr>
              <w:t>ДРЕБНА</w:t>
            </w:r>
          </w:p>
        </w:tc>
        <w:tc>
          <w:tcPr>
            <w:tcW w:w="19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F48D3" w:rsidRPr="00F13FA5" w:rsidRDefault="008F48D3" w:rsidP="00053D1A">
            <w:pPr>
              <w:spacing w:after="0"/>
              <w:jc w:val="center"/>
              <w:rPr>
                <w:rFonts w:ascii="Calibri" w:eastAsia="Times New Roman" w:hAnsi="Calibri" w:cs="Times New Roman"/>
              </w:rPr>
            </w:pPr>
          </w:p>
        </w:tc>
        <w:tc>
          <w:tcPr>
            <w:tcW w:w="1432"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F48D3" w:rsidRDefault="008F48D3" w:rsidP="00053D1A">
            <w:pPr>
              <w:spacing w:after="0"/>
              <w:jc w:val="center"/>
              <w:rPr>
                <w:rFonts w:ascii="Calibri" w:eastAsia="Times New Roman" w:hAnsi="Calibri" w:cs="Times New Roman"/>
              </w:rPr>
            </w:pPr>
            <w:r>
              <w:rPr>
                <w:rFonts w:ascii="Calibri" w:eastAsia="Times New Roman" w:hAnsi="Calibri" w:cs="Times New Roman"/>
              </w:rPr>
              <w:t>19</w:t>
            </w:r>
          </w:p>
        </w:tc>
        <w:tc>
          <w:tcPr>
            <w:tcW w:w="119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F48D3" w:rsidRDefault="008F48D3" w:rsidP="00053D1A">
            <w:pPr>
              <w:spacing w:after="0"/>
              <w:jc w:val="center"/>
              <w:rPr>
                <w:rFonts w:ascii="Calibri" w:eastAsia="Times New Roman" w:hAnsi="Calibri" w:cs="Times New Roman"/>
              </w:rPr>
            </w:pPr>
            <w:r>
              <w:rPr>
                <w:rFonts w:ascii="Calibri" w:eastAsia="Times New Roman" w:hAnsi="Calibri" w:cs="Times New Roman"/>
              </w:rPr>
              <w:t>28,00</w:t>
            </w:r>
          </w:p>
        </w:tc>
        <w:tc>
          <w:tcPr>
            <w:tcW w:w="1340"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F48D3" w:rsidRDefault="008F48D3" w:rsidP="00053D1A">
            <w:pPr>
              <w:spacing w:after="0"/>
              <w:jc w:val="center"/>
              <w:rPr>
                <w:rFonts w:ascii="Calibri" w:eastAsia="Times New Roman" w:hAnsi="Calibri" w:cs="Times New Roman"/>
              </w:rPr>
            </w:pPr>
            <w:r>
              <w:rPr>
                <w:rFonts w:ascii="Calibri" w:eastAsia="Times New Roman" w:hAnsi="Calibri" w:cs="Times New Roman"/>
              </w:rPr>
              <w:t>532</w:t>
            </w:r>
          </w:p>
        </w:tc>
      </w:tr>
      <w:tr w:rsidR="008F48D3" w:rsidRPr="00F13FA5" w:rsidTr="004046CD">
        <w:trPr>
          <w:jc w:val="center"/>
        </w:trPr>
        <w:tc>
          <w:tcPr>
            <w:tcW w:w="332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F48D3" w:rsidRPr="00F13FA5" w:rsidRDefault="008F48D3" w:rsidP="00053D1A">
            <w:pPr>
              <w:spacing w:after="0"/>
              <w:jc w:val="center"/>
              <w:rPr>
                <w:rFonts w:ascii="Verdana" w:eastAsia="Verdana" w:hAnsi="Verdana" w:cs="Verdana"/>
                <w:sz w:val="20"/>
              </w:rPr>
            </w:pPr>
            <w:r>
              <w:rPr>
                <w:rFonts w:ascii="Verdana" w:eastAsia="Verdana" w:hAnsi="Verdana" w:cs="Verdana"/>
                <w:sz w:val="20"/>
              </w:rPr>
              <w:t xml:space="preserve">в т.ч. т-на д-на </w:t>
            </w:r>
            <w:proofErr w:type="spellStart"/>
            <w:r>
              <w:rPr>
                <w:rFonts w:ascii="Verdana" w:eastAsia="Verdana" w:hAnsi="Verdana" w:cs="Verdana"/>
                <w:sz w:val="20"/>
              </w:rPr>
              <w:t>тв</w:t>
            </w:r>
            <w:proofErr w:type="spellEnd"/>
            <w:r>
              <w:rPr>
                <w:rFonts w:ascii="Verdana" w:eastAsia="Verdana" w:hAnsi="Verdana" w:cs="Verdana"/>
                <w:sz w:val="20"/>
              </w:rPr>
              <w:t>.ш</w:t>
            </w:r>
          </w:p>
        </w:tc>
        <w:tc>
          <w:tcPr>
            <w:tcW w:w="19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F48D3" w:rsidRPr="008F48D3" w:rsidRDefault="008F48D3" w:rsidP="00053D1A">
            <w:pPr>
              <w:spacing w:after="0"/>
              <w:jc w:val="center"/>
              <w:rPr>
                <w:rFonts w:ascii="Calibri" w:eastAsia="Times New Roman" w:hAnsi="Calibri" w:cs="Times New Roman"/>
              </w:rPr>
            </w:pPr>
            <w:proofErr w:type="spellStart"/>
            <w:r>
              <w:rPr>
                <w:rFonts w:ascii="Calibri" w:eastAsia="Times New Roman" w:hAnsi="Calibri" w:cs="Times New Roman"/>
              </w:rPr>
              <w:t>тв</w:t>
            </w:r>
            <w:proofErr w:type="spellEnd"/>
            <w:r>
              <w:rPr>
                <w:rFonts w:ascii="Calibri" w:eastAsia="Times New Roman" w:hAnsi="Calibri" w:cs="Times New Roman"/>
              </w:rPr>
              <w:t>.ш.</w:t>
            </w:r>
          </w:p>
        </w:tc>
        <w:tc>
          <w:tcPr>
            <w:tcW w:w="1432"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F48D3" w:rsidRDefault="008F48D3" w:rsidP="00053D1A">
            <w:pPr>
              <w:spacing w:after="0"/>
              <w:jc w:val="center"/>
              <w:rPr>
                <w:rFonts w:ascii="Calibri" w:eastAsia="Times New Roman" w:hAnsi="Calibri" w:cs="Times New Roman"/>
              </w:rPr>
            </w:pPr>
            <w:r>
              <w:rPr>
                <w:rFonts w:ascii="Calibri" w:eastAsia="Times New Roman" w:hAnsi="Calibri" w:cs="Times New Roman"/>
              </w:rPr>
              <w:t>19</w:t>
            </w:r>
          </w:p>
        </w:tc>
        <w:tc>
          <w:tcPr>
            <w:tcW w:w="119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F48D3" w:rsidRDefault="008F48D3" w:rsidP="00053D1A">
            <w:pPr>
              <w:spacing w:after="0"/>
              <w:jc w:val="center"/>
              <w:rPr>
                <w:rFonts w:ascii="Calibri" w:eastAsia="Times New Roman" w:hAnsi="Calibri" w:cs="Times New Roman"/>
              </w:rPr>
            </w:pPr>
            <w:r>
              <w:rPr>
                <w:rFonts w:ascii="Calibri" w:eastAsia="Times New Roman" w:hAnsi="Calibri" w:cs="Times New Roman"/>
              </w:rPr>
              <w:t>28,00</w:t>
            </w:r>
          </w:p>
        </w:tc>
        <w:tc>
          <w:tcPr>
            <w:tcW w:w="1340"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F48D3" w:rsidRDefault="008F48D3" w:rsidP="00053D1A">
            <w:pPr>
              <w:spacing w:after="0"/>
              <w:jc w:val="center"/>
              <w:rPr>
                <w:rFonts w:ascii="Calibri" w:eastAsia="Times New Roman" w:hAnsi="Calibri" w:cs="Times New Roman"/>
              </w:rPr>
            </w:pPr>
            <w:r>
              <w:rPr>
                <w:rFonts w:ascii="Calibri" w:eastAsia="Times New Roman" w:hAnsi="Calibri" w:cs="Times New Roman"/>
              </w:rPr>
              <w:t>532</w:t>
            </w:r>
          </w:p>
        </w:tc>
      </w:tr>
      <w:tr w:rsidR="008F48D3" w:rsidRPr="00F13FA5" w:rsidTr="004046CD">
        <w:trPr>
          <w:jc w:val="center"/>
        </w:trPr>
        <w:tc>
          <w:tcPr>
            <w:tcW w:w="332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F48D3" w:rsidRPr="00F13FA5" w:rsidRDefault="008F48D3" w:rsidP="00053D1A">
            <w:pPr>
              <w:spacing w:after="0"/>
              <w:jc w:val="center"/>
              <w:rPr>
                <w:rFonts w:ascii="Calibri" w:eastAsia="Times New Roman" w:hAnsi="Calibri" w:cs="Times New Roman"/>
              </w:rPr>
            </w:pPr>
            <w:r w:rsidRPr="00F13FA5">
              <w:rPr>
                <w:rFonts w:ascii="Verdana" w:eastAsia="Verdana" w:hAnsi="Verdana" w:cs="Verdana"/>
                <w:sz w:val="20"/>
              </w:rPr>
              <w:t xml:space="preserve">Общо  едра, средна, дребна  </w:t>
            </w:r>
          </w:p>
        </w:tc>
        <w:tc>
          <w:tcPr>
            <w:tcW w:w="19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F48D3" w:rsidRPr="00F13FA5" w:rsidRDefault="008F48D3" w:rsidP="00053D1A">
            <w:pPr>
              <w:spacing w:after="0"/>
              <w:jc w:val="center"/>
              <w:rPr>
                <w:rFonts w:ascii="Calibri" w:eastAsia="Times New Roman" w:hAnsi="Calibri" w:cs="Times New Roman"/>
              </w:rPr>
            </w:pPr>
          </w:p>
        </w:tc>
        <w:tc>
          <w:tcPr>
            <w:tcW w:w="1432"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F48D3" w:rsidRDefault="008F48D3" w:rsidP="00053D1A">
            <w:pPr>
              <w:spacing w:after="0"/>
              <w:jc w:val="center"/>
              <w:rPr>
                <w:rFonts w:ascii="Calibri" w:eastAsia="Times New Roman" w:hAnsi="Calibri" w:cs="Times New Roman"/>
              </w:rPr>
            </w:pPr>
            <w:r>
              <w:rPr>
                <w:rFonts w:ascii="Calibri" w:eastAsia="Times New Roman" w:hAnsi="Calibri" w:cs="Times New Roman"/>
              </w:rPr>
              <w:t>810</w:t>
            </w:r>
          </w:p>
        </w:tc>
        <w:tc>
          <w:tcPr>
            <w:tcW w:w="119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F48D3" w:rsidRDefault="008F48D3" w:rsidP="00053D1A">
            <w:pPr>
              <w:spacing w:after="0"/>
              <w:jc w:val="center"/>
              <w:rPr>
                <w:rFonts w:ascii="Calibri" w:eastAsia="Times New Roman" w:hAnsi="Calibri" w:cs="Times New Roman"/>
              </w:rPr>
            </w:pPr>
            <w:r>
              <w:rPr>
                <w:rFonts w:ascii="Calibri" w:eastAsia="Times New Roman" w:hAnsi="Calibri" w:cs="Times New Roman"/>
              </w:rPr>
              <w:t>63,14</w:t>
            </w:r>
          </w:p>
        </w:tc>
        <w:tc>
          <w:tcPr>
            <w:tcW w:w="1340"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F48D3" w:rsidRDefault="008F48D3" w:rsidP="00053D1A">
            <w:pPr>
              <w:spacing w:after="0"/>
              <w:jc w:val="center"/>
              <w:rPr>
                <w:rFonts w:ascii="Calibri" w:eastAsia="Times New Roman" w:hAnsi="Calibri" w:cs="Times New Roman"/>
              </w:rPr>
            </w:pPr>
            <w:r>
              <w:rPr>
                <w:rFonts w:ascii="Calibri" w:eastAsia="Times New Roman" w:hAnsi="Calibri" w:cs="Times New Roman"/>
              </w:rPr>
              <w:t>51140</w:t>
            </w:r>
          </w:p>
        </w:tc>
      </w:tr>
      <w:tr w:rsidR="008F48D3" w:rsidRPr="00F13FA5" w:rsidTr="004046CD">
        <w:trPr>
          <w:jc w:val="center"/>
        </w:trPr>
        <w:tc>
          <w:tcPr>
            <w:tcW w:w="332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F48D3" w:rsidRPr="00F13FA5" w:rsidRDefault="008F48D3" w:rsidP="00053D1A">
            <w:pPr>
              <w:spacing w:after="0"/>
              <w:jc w:val="center"/>
              <w:rPr>
                <w:rFonts w:ascii="Calibri" w:eastAsia="Times New Roman" w:hAnsi="Calibri" w:cs="Times New Roman"/>
              </w:rPr>
            </w:pPr>
            <w:r w:rsidRPr="00F13FA5">
              <w:rPr>
                <w:rFonts w:ascii="Verdana" w:eastAsia="Verdana" w:hAnsi="Verdana" w:cs="Verdana"/>
                <w:sz w:val="20"/>
              </w:rPr>
              <w:t xml:space="preserve">ДЪРВА </w:t>
            </w:r>
          </w:p>
        </w:tc>
        <w:tc>
          <w:tcPr>
            <w:tcW w:w="19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F48D3" w:rsidRPr="00F13FA5" w:rsidRDefault="008F48D3" w:rsidP="00053D1A">
            <w:pPr>
              <w:spacing w:after="0"/>
              <w:jc w:val="center"/>
              <w:rPr>
                <w:rFonts w:ascii="Calibri" w:eastAsia="Times New Roman" w:hAnsi="Calibri" w:cs="Times New Roman"/>
              </w:rPr>
            </w:pPr>
          </w:p>
        </w:tc>
        <w:tc>
          <w:tcPr>
            <w:tcW w:w="1432"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F48D3" w:rsidRDefault="008F48D3" w:rsidP="00053D1A">
            <w:pPr>
              <w:spacing w:after="0"/>
              <w:jc w:val="center"/>
              <w:rPr>
                <w:rFonts w:ascii="Calibri" w:eastAsia="Times New Roman" w:hAnsi="Calibri" w:cs="Times New Roman"/>
              </w:rPr>
            </w:pPr>
            <w:r>
              <w:rPr>
                <w:rFonts w:ascii="Calibri" w:eastAsia="Times New Roman" w:hAnsi="Calibri" w:cs="Times New Roman"/>
              </w:rPr>
              <w:t>918</w:t>
            </w:r>
          </w:p>
        </w:tc>
        <w:tc>
          <w:tcPr>
            <w:tcW w:w="119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F48D3" w:rsidRDefault="008F48D3" w:rsidP="00053D1A">
            <w:pPr>
              <w:spacing w:after="0"/>
              <w:jc w:val="center"/>
              <w:rPr>
                <w:rFonts w:ascii="Calibri" w:eastAsia="Times New Roman" w:hAnsi="Calibri" w:cs="Times New Roman"/>
              </w:rPr>
            </w:pPr>
            <w:r>
              <w:rPr>
                <w:rFonts w:ascii="Calibri" w:eastAsia="Times New Roman" w:hAnsi="Calibri" w:cs="Times New Roman"/>
              </w:rPr>
              <w:t>39,57</w:t>
            </w:r>
          </w:p>
        </w:tc>
        <w:tc>
          <w:tcPr>
            <w:tcW w:w="1340"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F48D3" w:rsidRDefault="008F48D3" w:rsidP="00053D1A">
            <w:pPr>
              <w:spacing w:after="0"/>
              <w:jc w:val="center"/>
              <w:rPr>
                <w:rFonts w:ascii="Calibri" w:eastAsia="Times New Roman" w:hAnsi="Calibri" w:cs="Times New Roman"/>
              </w:rPr>
            </w:pPr>
            <w:r>
              <w:rPr>
                <w:rFonts w:ascii="Calibri" w:eastAsia="Times New Roman" w:hAnsi="Calibri" w:cs="Times New Roman"/>
              </w:rPr>
              <w:t>36324</w:t>
            </w:r>
          </w:p>
        </w:tc>
      </w:tr>
      <w:tr w:rsidR="008F48D3" w:rsidRPr="00F13FA5" w:rsidTr="004046CD">
        <w:trPr>
          <w:jc w:val="center"/>
        </w:trPr>
        <w:tc>
          <w:tcPr>
            <w:tcW w:w="332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F48D3" w:rsidRPr="00F13FA5" w:rsidRDefault="008F48D3" w:rsidP="00053D1A">
            <w:pPr>
              <w:spacing w:after="0"/>
              <w:jc w:val="center"/>
              <w:rPr>
                <w:rFonts w:ascii="Calibri" w:eastAsia="Times New Roman" w:hAnsi="Calibri" w:cs="Times New Roman"/>
              </w:rPr>
            </w:pPr>
            <w:r w:rsidRPr="00F13FA5">
              <w:rPr>
                <w:rFonts w:ascii="Verdana" w:eastAsia="Verdana" w:hAnsi="Verdana" w:cs="Verdana"/>
                <w:sz w:val="20"/>
              </w:rPr>
              <w:t>в т.ч. ОЗМ</w:t>
            </w:r>
          </w:p>
        </w:tc>
        <w:tc>
          <w:tcPr>
            <w:tcW w:w="19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F48D3" w:rsidRPr="008F48D3" w:rsidRDefault="008F48D3" w:rsidP="00053D1A">
            <w:pPr>
              <w:spacing w:after="0"/>
              <w:jc w:val="center"/>
              <w:rPr>
                <w:rFonts w:ascii="Calibri" w:eastAsia="Times New Roman" w:hAnsi="Calibri" w:cs="Times New Roman"/>
              </w:rPr>
            </w:pPr>
            <w:proofErr w:type="spellStart"/>
            <w:r>
              <w:rPr>
                <w:rFonts w:ascii="Calibri" w:eastAsia="Times New Roman" w:hAnsi="Calibri" w:cs="Times New Roman"/>
              </w:rPr>
              <w:t>тв</w:t>
            </w:r>
            <w:proofErr w:type="spellEnd"/>
            <w:r>
              <w:rPr>
                <w:rFonts w:ascii="Calibri" w:eastAsia="Times New Roman" w:hAnsi="Calibri" w:cs="Times New Roman"/>
              </w:rPr>
              <w:t>.ш.</w:t>
            </w:r>
          </w:p>
        </w:tc>
        <w:tc>
          <w:tcPr>
            <w:tcW w:w="1432"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F48D3" w:rsidRDefault="008F48D3" w:rsidP="00053D1A">
            <w:pPr>
              <w:spacing w:after="0"/>
              <w:jc w:val="center"/>
              <w:rPr>
                <w:rFonts w:ascii="Calibri" w:eastAsia="Times New Roman" w:hAnsi="Calibri" w:cs="Times New Roman"/>
              </w:rPr>
            </w:pPr>
            <w:r>
              <w:rPr>
                <w:rFonts w:ascii="Calibri" w:eastAsia="Times New Roman" w:hAnsi="Calibri" w:cs="Times New Roman"/>
              </w:rPr>
              <w:t>219</w:t>
            </w:r>
          </w:p>
        </w:tc>
        <w:tc>
          <w:tcPr>
            <w:tcW w:w="119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F48D3" w:rsidRDefault="008F48D3" w:rsidP="00053D1A">
            <w:pPr>
              <w:spacing w:after="0"/>
              <w:jc w:val="center"/>
              <w:rPr>
                <w:rFonts w:ascii="Calibri" w:eastAsia="Times New Roman" w:hAnsi="Calibri" w:cs="Times New Roman"/>
              </w:rPr>
            </w:pPr>
            <w:r>
              <w:rPr>
                <w:rFonts w:ascii="Calibri" w:eastAsia="Times New Roman" w:hAnsi="Calibri" w:cs="Times New Roman"/>
              </w:rPr>
              <w:t>35,00</w:t>
            </w:r>
          </w:p>
        </w:tc>
        <w:tc>
          <w:tcPr>
            <w:tcW w:w="1340"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F48D3" w:rsidRDefault="008F48D3" w:rsidP="00053D1A">
            <w:pPr>
              <w:spacing w:after="0"/>
              <w:jc w:val="center"/>
              <w:rPr>
                <w:rFonts w:ascii="Calibri" w:eastAsia="Times New Roman" w:hAnsi="Calibri" w:cs="Times New Roman"/>
              </w:rPr>
            </w:pPr>
            <w:r>
              <w:rPr>
                <w:rFonts w:ascii="Calibri" w:eastAsia="Times New Roman" w:hAnsi="Calibri" w:cs="Times New Roman"/>
              </w:rPr>
              <w:t>7665</w:t>
            </w:r>
          </w:p>
        </w:tc>
      </w:tr>
      <w:tr w:rsidR="008F48D3" w:rsidRPr="00F13FA5" w:rsidTr="004046CD">
        <w:trPr>
          <w:jc w:val="center"/>
        </w:trPr>
        <w:tc>
          <w:tcPr>
            <w:tcW w:w="332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F48D3" w:rsidRPr="00F13FA5" w:rsidRDefault="008F48D3" w:rsidP="00053D1A">
            <w:pPr>
              <w:spacing w:after="0"/>
              <w:jc w:val="center"/>
              <w:rPr>
                <w:rFonts w:ascii="Calibri" w:eastAsia="Times New Roman" w:hAnsi="Calibri" w:cs="Times New Roman"/>
              </w:rPr>
            </w:pPr>
            <w:r w:rsidRPr="00F13FA5">
              <w:rPr>
                <w:rFonts w:ascii="Verdana" w:eastAsia="Verdana" w:hAnsi="Verdana" w:cs="Verdana"/>
                <w:sz w:val="20"/>
              </w:rPr>
              <w:t>в т. ч. Дърва за огрев</w:t>
            </w:r>
          </w:p>
        </w:tc>
        <w:tc>
          <w:tcPr>
            <w:tcW w:w="19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F48D3" w:rsidRPr="00F13FA5" w:rsidRDefault="008F48D3" w:rsidP="00053D1A">
            <w:pPr>
              <w:spacing w:after="0"/>
              <w:jc w:val="center"/>
              <w:rPr>
                <w:rFonts w:ascii="Calibri" w:eastAsia="Times New Roman" w:hAnsi="Calibri" w:cs="Times New Roman"/>
              </w:rPr>
            </w:pPr>
            <w:proofErr w:type="spellStart"/>
            <w:r>
              <w:rPr>
                <w:rFonts w:ascii="Calibri" w:eastAsia="Times New Roman" w:hAnsi="Calibri" w:cs="Times New Roman"/>
              </w:rPr>
              <w:t>бк</w:t>
            </w:r>
            <w:proofErr w:type="spellEnd"/>
          </w:p>
        </w:tc>
        <w:tc>
          <w:tcPr>
            <w:tcW w:w="1432"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F48D3" w:rsidRDefault="008F48D3" w:rsidP="00053D1A">
            <w:pPr>
              <w:spacing w:after="0"/>
              <w:jc w:val="center"/>
              <w:rPr>
                <w:rFonts w:ascii="Calibri" w:eastAsia="Times New Roman" w:hAnsi="Calibri" w:cs="Times New Roman"/>
              </w:rPr>
            </w:pPr>
            <w:r>
              <w:rPr>
                <w:rFonts w:ascii="Calibri" w:eastAsia="Times New Roman" w:hAnsi="Calibri" w:cs="Times New Roman"/>
              </w:rPr>
              <w:t>540</w:t>
            </w:r>
          </w:p>
        </w:tc>
        <w:tc>
          <w:tcPr>
            <w:tcW w:w="119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F48D3" w:rsidRDefault="008F48D3" w:rsidP="00053D1A">
            <w:pPr>
              <w:spacing w:after="0"/>
              <w:jc w:val="center"/>
              <w:rPr>
                <w:rFonts w:ascii="Calibri" w:eastAsia="Times New Roman" w:hAnsi="Calibri" w:cs="Times New Roman"/>
              </w:rPr>
            </w:pPr>
            <w:r>
              <w:rPr>
                <w:rFonts w:ascii="Calibri" w:eastAsia="Times New Roman" w:hAnsi="Calibri" w:cs="Times New Roman"/>
              </w:rPr>
              <w:t>41,00</w:t>
            </w:r>
          </w:p>
        </w:tc>
        <w:tc>
          <w:tcPr>
            <w:tcW w:w="1340"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F48D3" w:rsidRDefault="008F48D3" w:rsidP="00053D1A">
            <w:pPr>
              <w:spacing w:after="0"/>
              <w:jc w:val="center"/>
              <w:rPr>
                <w:rFonts w:ascii="Calibri" w:eastAsia="Times New Roman" w:hAnsi="Calibri" w:cs="Times New Roman"/>
              </w:rPr>
            </w:pPr>
            <w:r>
              <w:rPr>
                <w:rFonts w:ascii="Calibri" w:eastAsia="Times New Roman" w:hAnsi="Calibri" w:cs="Times New Roman"/>
              </w:rPr>
              <w:t>22140</w:t>
            </w:r>
          </w:p>
        </w:tc>
      </w:tr>
      <w:tr w:rsidR="008F48D3" w:rsidRPr="00F13FA5" w:rsidTr="004046CD">
        <w:trPr>
          <w:jc w:val="center"/>
        </w:trPr>
        <w:tc>
          <w:tcPr>
            <w:tcW w:w="332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F48D3" w:rsidRPr="00F13FA5" w:rsidRDefault="008F48D3" w:rsidP="00053D1A">
            <w:pPr>
              <w:spacing w:after="0"/>
              <w:jc w:val="center"/>
              <w:rPr>
                <w:rFonts w:ascii="Calibri" w:eastAsia="Times New Roman" w:hAnsi="Calibri" w:cs="Times New Roman"/>
              </w:rPr>
            </w:pPr>
            <w:r w:rsidRPr="00F13FA5">
              <w:rPr>
                <w:rFonts w:ascii="Verdana" w:eastAsia="Verdana" w:hAnsi="Verdana" w:cs="Verdana"/>
                <w:sz w:val="20"/>
              </w:rPr>
              <w:t>в т. ч. Дърва за огрев</w:t>
            </w:r>
          </w:p>
        </w:tc>
        <w:tc>
          <w:tcPr>
            <w:tcW w:w="19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F48D3" w:rsidRPr="00F13FA5" w:rsidRDefault="008F48D3" w:rsidP="00053D1A">
            <w:pPr>
              <w:spacing w:after="0"/>
              <w:jc w:val="center"/>
              <w:rPr>
                <w:rFonts w:ascii="Calibri" w:eastAsia="Times New Roman" w:hAnsi="Calibri" w:cs="Times New Roman"/>
              </w:rPr>
            </w:pPr>
            <w:proofErr w:type="spellStart"/>
            <w:r>
              <w:rPr>
                <w:rFonts w:ascii="Calibri" w:eastAsia="Times New Roman" w:hAnsi="Calibri" w:cs="Times New Roman"/>
              </w:rPr>
              <w:t>дб</w:t>
            </w:r>
            <w:proofErr w:type="spellEnd"/>
          </w:p>
        </w:tc>
        <w:tc>
          <w:tcPr>
            <w:tcW w:w="1432"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F48D3" w:rsidRDefault="008F48D3" w:rsidP="00053D1A">
            <w:pPr>
              <w:spacing w:after="0"/>
              <w:jc w:val="center"/>
              <w:rPr>
                <w:rFonts w:ascii="Calibri" w:eastAsia="Times New Roman" w:hAnsi="Calibri" w:cs="Times New Roman"/>
              </w:rPr>
            </w:pPr>
            <w:r>
              <w:rPr>
                <w:rFonts w:ascii="Calibri" w:eastAsia="Times New Roman" w:hAnsi="Calibri" w:cs="Times New Roman"/>
              </w:rPr>
              <w:t>115</w:t>
            </w:r>
          </w:p>
        </w:tc>
        <w:tc>
          <w:tcPr>
            <w:tcW w:w="119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F48D3" w:rsidRDefault="008F48D3" w:rsidP="00053D1A">
            <w:pPr>
              <w:spacing w:after="0"/>
              <w:jc w:val="center"/>
              <w:rPr>
                <w:rFonts w:ascii="Calibri" w:eastAsia="Times New Roman" w:hAnsi="Calibri" w:cs="Times New Roman"/>
              </w:rPr>
            </w:pPr>
            <w:r>
              <w:rPr>
                <w:rFonts w:ascii="Calibri" w:eastAsia="Times New Roman" w:hAnsi="Calibri" w:cs="Times New Roman"/>
              </w:rPr>
              <w:t>41,00</w:t>
            </w:r>
          </w:p>
        </w:tc>
        <w:tc>
          <w:tcPr>
            <w:tcW w:w="1340"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F48D3" w:rsidRDefault="008F48D3" w:rsidP="00053D1A">
            <w:pPr>
              <w:spacing w:after="0"/>
              <w:jc w:val="center"/>
              <w:rPr>
                <w:rFonts w:ascii="Calibri" w:eastAsia="Times New Roman" w:hAnsi="Calibri" w:cs="Times New Roman"/>
              </w:rPr>
            </w:pPr>
            <w:r>
              <w:rPr>
                <w:rFonts w:ascii="Calibri" w:eastAsia="Times New Roman" w:hAnsi="Calibri" w:cs="Times New Roman"/>
              </w:rPr>
              <w:t>4715</w:t>
            </w:r>
          </w:p>
        </w:tc>
      </w:tr>
      <w:tr w:rsidR="008F48D3" w:rsidRPr="00F13FA5" w:rsidTr="004046CD">
        <w:trPr>
          <w:jc w:val="center"/>
        </w:trPr>
        <w:tc>
          <w:tcPr>
            <w:tcW w:w="332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F48D3" w:rsidRPr="00F13FA5" w:rsidRDefault="008F48D3" w:rsidP="00053D1A">
            <w:pPr>
              <w:spacing w:after="0"/>
              <w:jc w:val="center"/>
              <w:rPr>
                <w:rFonts w:ascii="Calibri" w:eastAsia="Times New Roman" w:hAnsi="Calibri" w:cs="Times New Roman"/>
              </w:rPr>
            </w:pPr>
            <w:r w:rsidRPr="00F13FA5">
              <w:rPr>
                <w:rFonts w:ascii="Verdana" w:eastAsia="Verdana" w:hAnsi="Verdana" w:cs="Verdana"/>
                <w:sz w:val="20"/>
              </w:rPr>
              <w:t>в т. ч. Дърва за огрев</w:t>
            </w:r>
          </w:p>
        </w:tc>
        <w:tc>
          <w:tcPr>
            <w:tcW w:w="19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F48D3" w:rsidRPr="00F13FA5" w:rsidRDefault="008F48D3" w:rsidP="00053D1A">
            <w:pPr>
              <w:spacing w:after="0"/>
              <w:jc w:val="center"/>
              <w:rPr>
                <w:rFonts w:ascii="Calibri" w:eastAsia="Times New Roman" w:hAnsi="Calibri" w:cs="Times New Roman"/>
              </w:rPr>
            </w:pPr>
            <w:proofErr w:type="spellStart"/>
            <w:r>
              <w:rPr>
                <w:rFonts w:ascii="Calibri" w:eastAsia="Times New Roman" w:hAnsi="Calibri" w:cs="Times New Roman"/>
              </w:rPr>
              <w:t>тв</w:t>
            </w:r>
            <w:proofErr w:type="spellEnd"/>
            <w:r>
              <w:rPr>
                <w:rFonts w:ascii="Calibri" w:eastAsia="Times New Roman" w:hAnsi="Calibri" w:cs="Times New Roman"/>
              </w:rPr>
              <w:t>.ш</w:t>
            </w:r>
          </w:p>
        </w:tc>
        <w:tc>
          <w:tcPr>
            <w:tcW w:w="1432"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F48D3" w:rsidRDefault="008F48D3" w:rsidP="00053D1A">
            <w:pPr>
              <w:spacing w:after="0"/>
              <w:jc w:val="center"/>
              <w:rPr>
                <w:rFonts w:ascii="Calibri" w:eastAsia="Times New Roman" w:hAnsi="Calibri" w:cs="Times New Roman"/>
              </w:rPr>
            </w:pPr>
            <w:r>
              <w:rPr>
                <w:rFonts w:ascii="Calibri" w:eastAsia="Times New Roman" w:hAnsi="Calibri" w:cs="Times New Roman"/>
              </w:rPr>
              <w:t>44</w:t>
            </w:r>
          </w:p>
        </w:tc>
        <w:tc>
          <w:tcPr>
            <w:tcW w:w="119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F48D3" w:rsidRDefault="008F48D3" w:rsidP="00053D1A">
            <w:pPr>
              <w:spacing w:after="0"/>
              <w:jc w:val="center"/>
              <w:rPr>
                <w:rFonts w:ascii="Calibri" w:eastAsia="Times New Roman" w:hAnsi="Calibri" w:cs="Times New Roman"/>
              </w:rPr>
            </w:pPr>
            <w:r>
              <w:rPr>
                <w:rFonts w:ascii="Calibri" w:eastAsia="Times New Roman" w:hAnsi="Calibri" w:cs="Times New Roman"/>
              </w:rPr>
              <w:t>41,00</w:t>
            </w:r>
          </w:p>
        </w:tc>
        <w:tc>
          <w:tcPr>
            <w:tcW w:w="1340"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F48D3" w:rsidRDefault="008F48D3" w:rsidP="00053D1A">
            <w:pPr>
              <w:spacing w:after="0"/>
              <w:jc w:val="center"/>
              <w:rPr>
                <w:rFonts w:ascii="Calibri" w:eastAsia="Times New Roman" w:hAnsi="Calibri" w:cs="Times New Roman"/>
              </w:rPr>
            </w:pPr>
            <w:r>
              <w:rPr>
                <w:rFonts w:ascii="Calibri" w:eastAsia="Times New Roman" w:hAnsi="Calibri" w:cs="Times New Roman"/>
              </w:rPr>
              <w:t>1804</w:t>
            </w:r>
          </w:p>
        </w:tc>
      </w:tr>
      <w:tr w:rsidR="008F48D3" w:rsidRPr="00F13FA5" w:rsidTr="00053D1A">
        <w:trPr>
          <w:jc w:val="center"/>
        </w:trPr>
        <w:tc>
          <w:tcPr>
            <w:tcW w:w="524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8F48D3" w:rsidRPr="00F13FA5" w:rsidRDefault="008F48D3" w:rsidP="00053D1A">
            <w:pPr>
              <w:spacing w:after="0" w:line="240" w:lineRule="auto"/>
              <w:jc w:val="center"/>
              <w:rPr>
                <w:rFonts w:ascii="Calibri" w:eastAsia="Times New Roman" w:hAnsi="Calibri" w:cs="Times New Roman"/>
              </w:rPr>
            </w:pPr>
            <w:r w:rsidRPr="00F13FA5">
              <w:rPr>
                <w:rFonts w:ascii="Verdana" w:eastAsia="Verdana" w:hAnsi="Verdana" w:cs="Verdana"/>
                <w:sz w:val="20"/>
              </w:rPr>
              <w:t>гаранция за участие 5%</w:t>
            </w:r>
          </w:p>
        </w:tc>
        <w:tc>
          <w:tcPr>
            <w:tcW w:w="3966" w:type="dxa"/>
            <w:gridSpan w:val="3"/>
            <w:tcBorders>
              <w:top w:val="single" w:sz="4"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8F48D3" w:rsidRPr="00F13FA5" w:rsidRDefault="008F48D3" w:rsidP="008F48D3">
            <w:pPr>
              <w:spacing w:after="0" w:line="240" w:lineRule="auto"/>
              <w:jc w:val="center"/>
              <w:rPr>
                <w:rFonts w:ascii="Calibri" w:eastAsia="Times New Roman" w:hAnsi="Calibri" w:cs="Times New Roman"/>
              </w:rPr>
            </w:pPr>
            <w:r>
              <w:rPr>
                <w:rFonts w:ascii="Verdana" w:eastAsia="Verdana" w:hAnsi="Verdana" w:cs="Verdana"/>
                <w:sz w:val="20"/>
              </w:rPr>
              <w:t>4929</w:t>
            </w:r>
            <w:r w:rsidR="005A643E">
              <w:rPr>
                <w:rFonts w:ascii="Verdana" w:eastAsia="Verdana" w:hAnsi="Verdana" w:cs="Verdana"/>
                <w:sz w:val="20"/>
              </w:rPr>
              <w:t>.00</w:t>
            </w:r>
            <w:r w:rsidRPr="00F13FA5">
              <w:rPr>
                <w:rFonts w:ascii="Verdana" w:eastAsia="Verdana" w:hAnsi="Verdana" w:cs="Verdana"/>
                <w:sz w:val="20"/>
              </w:rPr>
              <w:t>/</w:t>
            </w:r>
            <w:r>
              <w:rPr>
                <w:rFonts w:ascii="Verdana" w:eastAsia="Verdana" w:hAnsi="Verdana" w:cs="Verdana"/>
                <w:sz w:val="20"/>
              </w:rPr>
              <w:t xml:space="preserve">четири хиляди девет стотин двадесет и девет </w:t>
            </w:r>
            <w:r w:rsidRPr="00F13FA5">
              <w:rPr>
                <w:rFonts w:ascii="Verdana" w:eastAsia="Verdana" w:hAnsi="Verdana" w:cs="Verdana"/>
                <w:sz w:val="20"/>
              </w:rPr>
              <w:t>/ лева</w:t>
            </w:r>
          </w:p>
        </w:tc>
      </w:tr>
      <w:tr w:rsidR="008F48D3" w:rsidRPr="00F13FA5" w:rsidTr="00053D1A">
        <w:trPr>
          <w:jc w:val="center"/>
        </w:trPr>
        <w:tc>
          <w:tcPr>
            <w:tcW w:w="524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8F48D3" w:rsidRPr="00F13FA5" w:rsidRDefault="008F48D3" w:rsidP="00053D1A">
            <w:pPr>
              <w:spacing w:after="0" w:line="240" w:lineRule="auto"/>
              <w:jc w:val="center"/>
              <w:rPr>
                <w:rFonts w:ascii="Calibri" w:eastAsia="Times New Roman" w:hAnsi="Calibri" w:cs="Times New Roman"/>
              </w:rPr>
            </w:pPr>
            <w:r w:rsidRPr="00F13FA5">
              <w:rPr>
                <w:rFonts w:ascii="Verdana" w:eastAsia="Verdana" w:hAnsi="Verdana" w:cs="Verdana"/>
                <w:sz w:val="20"/>
              </w:rPr>
              <w:t>стъпка за наддаване</w:t>
            </w:r>
          </w:p>
        </w:tc>
        <w:tc>
          <w:tcPr>
            <w:tcW w:w="3966" w:type="dxa"/>
            <w:gridSpan w:val="3"/>
            <w:tcBorders>
              <w:top w:val="single" w:sz="4"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8F48D3" w:rsidRPr="00F13FA5" w:rsidRDefault="008F48D3" w:rsidP="008F48D3">
            <w:pPr>
              <w:spacing w:after="0"/>
              <w:jc w:val="center"/>
              <w:rPr>
                <w:rFonts w:ascii="Calibri" w:eastAsia="Times New Roman" w:hAnsi="Calibri" w:cs="Times New Roman"/>
              </w:rPr>
            </w:pPr>
            <w:r>
              <w:rPr>
                <w:rFonts w:ascii="Verdana" w:eastAsia="Verdana" w:hAnsi="Verdana" w:cs="Verdana"/>
                <w:sz w:val="20"/>
              </w:rPr>
              <w:t>986</w:t>
            </w:r>
            <w:r w:rsidRPr="00F13FA5">
              <w:rPr>
                <w:rFonts w:ascii="Verdana" w:eastAsia="Verdana" w:hAnsi="Verdana" w:cs="Verdana"/>
                <w:sz w:val="20"/>
              </w:rPr>
              <w:t>/</w:t>
            </w:r>
            <w:r w:rsidR="005A643E">
              <w:rPr>
                <w:rFonts w:ascii="Verdana" w:eastAsia="Verdana" w:hAnsi="Verdana" w:cs="Verdana"/>
                <w:sz w:val="20"/>
              </w:rPr>
              <w:t>деветстотин осем</w:t>
            </w:r>
            <w:r>
              <w:rPr>
                <w:rFonts w:ascii="Verdana" w:eastAsia="Verdana" w:hAnsi="Verdana" w:cs="Verdana"/>
                <w:sz w:val="20"/>
              </w:rPr>
              <w:t>дес</w:t>
            </w:r>
            <w:r w:rsidR="005A643E">
              <w:rPr>
                <w:rFonts w:ascii="Verdana" w:eastAsia="Verdana" w:hAnsi="Verdana" w:cs="Verdana"/>
                <w:sz w:val="20"/>
              </w:rPr>
              <w:t xml:space="preserve">ет </w:t>
            </w:r>
            <w:r>
              <w:rPr>
                <w:rFonts w:ascii="Verdana" w:eastAsia="Verdana" w:hAnsi="Verdana" w:cs="Verdana"/>
                <w:sz w:val="20"/>
              </w:rPr>
              <w:t xml:space="preserve"> и шест</w:t>
            </w:r>
            <w:r w:rsidRPr="00F13FA5">
              <w:rPr>
                <w:rFonts w:ascii="Verdana" w:eastAsia="Verdana" w:hAnsi="Verdana" w:cs="Verdana"/>
                <w:sz w:val="20"/>
              </w:rPr>
              <w:t xml:space="preserve"> лева</w:t>
            </w:r>
            <w:r w:rsidR="005A643E">
              <w:rPr>
                <w:rFonts w:ascii="Verdana" w:eastAsia="Verdana" w:hAnsi="Verdana" w:cs="Verdana"/>
                <w:sz w:val="20"/>
              </w:rPr>
              <w:t>/</w:t>
            </w:r>
          </w:p>
        </w:tc>
      </w:tr>
    </w:tbl>
    <w:p w:rsidR="00905984" w:rsidRDefault="00905984">
      <w:pPr>
        <w:spacing w:after="0"/>
        <w:jc w:val="both"/>
        <w:rPr>
          <w:rFonts w:ascii="Verdana" w:eastAsia="Verdana" w:hAnsi="Verdana" w:cs="Verdana"/>
          <w:sz w:val="20"/>
        </w:rPr>
      </w:pPr>
    </w:p>
    <w:p w:rsidR="00905984" w:rsidRDefault="00466489">
      <w:pPr>
        <w:spacing w:after="0" w:line="240" w:lineRule="auto"/>
        <w:ind w:firstLine="624"/>
        <w:jc w:val="both"/>
        <w:rPr>
          <w:rFonts w:ascii="Verdana" w:eastAsia="Verdana" w:hAnsi="Verdana" w:cs="Verdana"/>
          <w:sz w:val="20"/>
        </w:rPr>
      </w:pPr>
      <w:r>
        <w:rPr>
          <w:rFonts w:ascii="Verdana" w:eastAsia="Verdana" w:hAnsi="Verdana" w:cs="Verdana"/>
          <w:b/>
          <w:sz w:val="20"/>
        </w:rPr>
        <w:t xml:space="preserve">2. </w:t>
      </w:r>
      <w:r>
        <w:rPr>
          <w:rFonts w:ascii="Verdana" w:eastAsia="Verdana" w:hAnsi="Verdana" w:cs="Verdana"/>
          <w:sz w:val="20"/>
        </w:rPr>
        <w:t xml:space="preserve">Размерът на дадения вид категория и нейното качество са определени по български държавен стандарт /БДС/. </w:t>
      </w:r>
    </w:p>
    <w:p w:rsidR="00905984" w:rsidRDefault="00466489">
      <w:pPr>
        <w:spacing w:after="0" w:line="240" w:lineRule="auto"/>
        <w:ind w:firstLine="720"/>
        <w:jc w:val="both"/>
        <w:rPr>
          <w:rFonts w:ascii="Verdana" w:eastAsia="Verdana" w:hAnsi="Verdana" w:cs="Verdana"/>
          <w:sz w:val="20"/>
        </w:rPr>
      </w:pPr>
      <w:r>
        <w:rPr>
          <w:rFonts w:ascii="Verdana" w:eastAsia="Verdana" w:hAnsi="Verdana" w:cs="Verdana"/>
          <w:sz w:val="20"/>
        </w:rPr>
        <w:t xml:space="preserve">Единичните цени на отделните </w:t>
      </w:r>
      <w:proofErr w:type="spellStart"/>
      <w:r>
        <w:rPr>
          <w:rFonts w:ascii="Verdana" w:eastAsia="Verdana" w:hAnsi="Verdana" w:cs="Verdana"/>
          <w:sz w:val="20"/>
        </w:rPr>
        <w:t>сортименти</w:t>
      </w:r>
      <w:proofErr w:type="spellEnd"/>
      <w:r>
        <w:rPr>
          <w:rFonts w:ascii="Verdana" w:eastAsia="Verdana" w:hAnsi="Verdana" w:cs="Verdana"/>
          <w:sz w:val="20"/>
        </w:rPr>
        <w:t xml:space="preserve"> се определят като достигнатата цена от спечелилия търга се разпределя пропорционално върху началните цени на добитите количества дървесина.</w:t>
      </w:r>
    </w:p>
    <w:p w:rsidR="00905984" w:rsidRDefault="00466489" w:rsidP="005F1924">
      <w:pPr>
        <w:tabs>
          <w:tab w:val="left" w:pos="0"/>
        </w:tabs>
        <w:spacing w:after="0" w:line="240" w:lineRule="auto"/>
        <w:jc w:val="both"/>
        <w:rPr>
          <w:rFonts w:ascii="Verdana" w:eastAsia="Verdana" w:hAnsi="Verdana" w:cs="Verdana"/>
          <w:sz w:val="20"/>
        </w:rPr>
      </w:pPr>
      <w:r>
        <w:rPr>
          <w:rFonts w:ascii="Verdana" w:eastAsia="Verdana" w:hAnsi="Verdana" w:cs="Verdana"/>
          <w:b/>
          <w:sz w:val="20"/>
        </w:rPr>
        <w:tab/>
        <w:t>3.</w:t>
      </w:r>
      <w:r>
        <w:rPr>
          <w:rFonts w:ascii="Verdana" w:eastAsia="Verdana" w:hAnsi="Verdana" w:cs="Verdana"/>
          <w:sz w:val="20"/>
        </w:rPr>
        <w:t xml:space="preserve"> </w:t>
      </w:r>
      <w:proofErr w:type="spellStart"/>
      <w:r w:rsidR="005F1924">
        <w:rPr>
          <w:rFonts w:ascii="Verdana" w:hAnsi="Verdana"/>
          <w:sz w:val="20"/>
          <w:szCs w:val="20"/>
          <w:lang w:val="ru-RU"/>
        </w:rPr>
        <w:t>Гаранцията</w:t>
      </w:r>
      <w:proofErr w:type="spellEnd"/>
      <w:r w:rsidR="005F1924">
        <w:rPr>
          <w:rFonts w:ascii="Verdana" w:hAnsi="Verdana"/>
          <w:sz w:val="20"/>
          <w:szCs w:val="20"/>
          <w:lang w:val="ru-RU"/>
        </w:rPr>
        <w:t xml:space="preserve"> за участие за </w:t>
      </w:r>
      <w:proofErr w:type="spellStart"/>
      <w:r w:rsidR="00A46796">
        <w:rPr>
          <w:rFonts w:ascii="Verdana" w:hAnsi="Verdana"/>
          <w:sz w:val="20"/>
          <w:szCs w:val="20"/>
          <w:lang w:val="ru-RU"/>
        </w:rPr>
        <w:t>електронния</w:t>
      </w:r>
      <w:proofErr w:type="spellEnd"/>
      <w:r w:rsidR="00A46796">
        <w:rPr>
          <w:rFonts w:ascii="Verdana" w:hAnsi="Verdana"/>
          <w:sz w:val="20"/>
          <w:szCs w:val="20"/>
          <w:lang w:val="ru-RU"/>
        </w:rPr>
        <w:t xml:space="preserve"> </w:t>
      </w:r>
      <w:proofErr w:type="spellStart"/>
      <w:r w:rsidR="00A46796">
        <w:rPr>
          <w:rFonts w:ascii="Verdana" w:hAnsi="Verdana"/>
          <w:sz w:val="20"/>
          <w:szCs w:val="20"/>
          <w:lang w:val="ru-RU"/>
        </w:rPr>
        <w:t>търг</w:t>
      </w:r>
      <w:proofErr w:type="spellEnd"/>
      <w:r w:rsidR="00A46796">
        <w:rPr>
          <w:rFonts w:ascii="Verdana" w:hAnsi="Verdana"/>
          <w:sz w:val="20"/>
          <w:szCs w:val="20"/>
          <w:lang w:val="ru-RU"/>
        </w:rPr>
        <w:t xml:space="preserve"> за </w:t>
      </w:r>
      <w:proofErr w:type="spellStart"/>
      <w:r w:rsidR="00A46796">
        <w:rPr>
          <w:rFonts w:ascii="Verdana" w:hAnsi="Verdana"/>
          <w:sz w:val="20"/>
          <w:szCs w:val="20"/>
          <w:lang w:val="ru-RU"/>
        </w:rPr>
        <w:t>обект</w:t>
      </w:r>
      <w:proofErr w:type="spellEnd"/>
      <w:r w:rsidR="00A46796">
        <w:rPr>
          <w:rFonts w:ascii="Verdana" w:hAnsi="Verdana"/>
          <w:sz w:val="20"/>
          <w:szCs w:val="20"/>
          <w:lang w:val="ru-RU"/>
        </w:rPr>
        <w:t xml:space="preserve"> </w:t>
      </w:r>
      <w:r w:rsidR="00A46796" w:rsidRPr="00A46796">
        <w:rPr>
          <w:rFonts w:ascii="Verdana" w:hAnsi="Verdana"/>
          <w:b/>
          <w:sz w:val="20"/>
          <w:szCs w:val="20"/>
          <w:lang w:val="ru-RU"/>
        </w:rPr>
        <w:t>№ 1808</w:t>
      </w:r>
      <w:r w:rsidR="005F1924">
        <w:rPr>
          <w:rFonts w:ascii="Verdana" w:hAnsi="Verdana"/>
          <w:sz w:val="20"/>
          <w:szCs w:val="20"/>
          <w:lang w:val="ru-RU"/>
        </w:rPr>
        <w:t xml:space="preserve"> е в размер на </w:t>
      </w:r>
      <w:r w:rsidR="00A46796">
        <w:rPr>
          <w:rFonts w:ascii="Verdana" w:hAnsi="Verdana" w:cs="Arial"/>
          <w:b/>
          <w:bCs/>
          <w:sz w:val="20"/>
          <w:szCs w:val="20"/>
        </w:rPr>
        <w:t>4929.00</w:t>
      </w:r>
      <w:r w:rsidR="005F1924">
        <w:rPr>
          <w:rFonts w:ascii="Verdana" w:hAnsi="Verdana" w:cs="Arial"/>
          <w:b/>
          <w:bCs/>
          <w:sz w:val="20"/>
          <w:szCs w:val="20"/>
        </w:rPr>
        <w:t>/</w:t>
      </w:r>
      <w:r w:rsidR="00A46796">
        <w:rPr>
          <w:rFonts w:ascii="Verdana" w:hAnsi="Verdana" w:cs="Arial"/>
          <w:b/>
          <w:bCs/>
          <w:sz w:val="20"/>
          <w:szCs w:val="20"/>
        </w:rPr>
        <w:t>четири хиляди</w:t>
      </w:r>
      <w:r w:rsidR="009A144C">
        <w:rPr>
          <w:rFonts w:ascii="Verdana" w:hAnsi="Verdana" w:cs="Arial"/>
          <w:b/>
          <w:bCs/>
          <w:sz w:val="20"/>
          <w:szCs w:val="20"/>
        </w:rPr>
        <w:t xml:space="preserve"> </w:t>
      </w:r>
      <w:r w:rsidR="00A46796">
        <w:rPr>
          <w:rFonts w:ascii="Verdana" w:hAnsi="Verdana" w:cs="Arial"/>
          <w:b/>
          <w:bCs/>
          <w:sz w:val="20"/>
          <w:szCs w:val="20"/>
        </w:rPr>
        <w:t>деветстотин двадесет и девет/</w:t>
      </w:r>
      <w:r w:rsidR="005F1924">
        <w:rPr>
          <w:rFonts w:ascii="Verdana" w:hAnsi="Verdana" w:cs="Arial"/>
          <w:b/>
          <w:bCs/>
          <w:sz w:val="20"/>
          <w:szCs w:val="20"/>
        </w:rPr>
        <w:t>лева</w:t>
      </w:r>
      <w:r w:rsidR="005F1924">
        <w:rPr>
          <w:rFonts w:ascii="Verdana" w:hAnsi="Verdana"/>
          <w:sz w:val="20"/>
          <w:szCs w:val="20"/>
          <w:lang w:val="ru-RU"/>
        </w:rPr>
        <w:t xml:space="preserve">, </w:t>
      </w:r>
      <w:proofErr w:type="gramStart"/>
      <w:r w:rsidR="005F1924">
        <w:rPr>
          <w:rFonts w:ascii="Verdana" w:hAnsi="Verdana"/>
          <w:sz w:val="20"/>
          <w:szCs w:val="20"/>
          <w:lang w:val="ru-RU"/>
        </w:rPr>
        <w:t>вносима</w:t>
      </w:r>
      <w:proofErr w:type="gramEnd"/>
      <w:r w:rsidR="005F1924">
        <w:rPr>
          <w:rFonts w:ascii="Verdana" w:hAnsi="Verdana"/>
          <w:sz w:val="20"/>
          <w:szCs w:val="20"/>
          <w:lang w:val="ru-RU"/>
        </w:rPr>
        <w:t xml:space="preserve"> </w:t>
      </w:r>
      <w:proofErr w:type="spellStart"/>
      <w:r w:rsidR="005F1924">
        <w:rPr>
          <w:rFonts w:ascii="Verdana" w:hAnsi="Verdana"/>
          <w:sz w:val="20"/>
          <w:szCs w:val="20"/>
          <w:lang w:val="ru-RU"/>
        </w:rPr>
        <w:t>единствено</w:t>
      </w:r>
      <w:proofErr w:type="spellEnd"/>
      <w:r w:rsidR="005F1924">
        <w:rPr>
          <w:rFonts w:ascii="Verdana" w:hAnsi="Verdana"/>
          <w:sz w:val="20"/>
          <w:szCs w:val="20"/>
          <w:lang w:val="ru-RU"/>
        </w:rPr>
        <w:t xml:space="preserve"> по банков </w:t>
      </w:r>
      <w:proofErr w:type="spellStart"/>
      <w:r w:rsidR="005F1924">
        <w:rPr>
          <w:rFonts w:ascii="Verdana" w:hAnsi="Verdana"/>
          <w:sz w:val="20"/>
          <w:szCs w:val="20"/>
          <w:lang w:val="ru-RU"/>
        </w:rPr>
        <w:t>път</w:t>
      </w:r>
      <w:proofErr w:type="spellEnd"/>
      <w:r w:rsidR="005F1924">
        <w:rPr>
          <w:rFonts w:ascii="Verdana" w:hAnsi="Verdana"/>
          <w:sz w:val="20"/>
          <w:szCs w:val="20"/>
          <w:lang w:val="ru-RU"/>
        </w:rPr>
        <w:t xml:space="preserve">. </w:t>
      </w:r>
    </w:p>
    <w:p w:rsidR="00905984" w:rsidRDefault="00466489">
      <w:pPr>
        <w:spacing w:after="0" w:line="240" w:lineRule="auto"/>
        <w:jc w:val="both"/>
        <w:rPr>
          <w:rFonts w:ascii="Verdana" w:eastAsia="Verdana" w:hAnsi="Verdana" w:cs="Verdana"/>
          <w:sz w:val="20"/>
        </w:rPr>
      </w:pPr>
      <w:r>
        <w:rPr>
          <w:rFonts w:ascii="Verdana" w:eastAsia="Verdana" w:hAnsi="Verdana" w:cs="Verdana"/>
          <w:sz w:val="20"/>
        </w:rPr>
        <w:t xml:space="preserve">Размерът на гаранцията за участие представлява абсолютна сума в размер на 5 % от стойността на обекта предмет на търга. </w:t>
      </w:r>
    </w:p>
    <w:p w:rsidR="00905984" w:rsidRDefault="00466489">
      <w:pPr>
        <w:spacing w:after="0" w:line="240" w:lineRule="auto"/>
        <w:ind w:firstLine="708"/>
        <w:jc w:val="both"/>
        <w:rPr>
          <w:rFonts w:ascii="Verdana" w:eastAsia="Verdana" w:hAnsi="Verdana" w:cs="Verdana"/>
          <w:sz w:val="20"/>
        </w:rPr>
      </w:pPr>
      <w:r>
        <w:rPr>
          <w:rFonts w:ascii="Verdana" w:eastAsia="Verdana" w:hAnsi="Verdana" w:cs="Verdana"/>
          <w:sz w:val="20"/>
        </w:rPr>
        <w:t>ГАРАНЦИЯТА ЗА УЧАСТИЕ се предоставя единствено под формата на парична сума, платима по банкова сметка на “ЮЗДП” ДП, гр. Благоевград, а именно:</w:t>
      </w:r>
    </w:p>
    <w:p w:rsidR="00905984" w:rsidRDefault="00466489">
      <w:pPr>
        <w:spacing w:after="0" w:line="240" w:lineRule="auto"/>
        <w:ind w:firstLine="708"/>
        <w:jc w:val="both"/>
        <w:rPr>
          <w:rFonts w:ascii="Verdana" w:eastAsia="Verdana" w:hAnsi="Verdana" w:cs="Verdana"/>
          <w:b/>
          <w:sz w:val="20"/>
          <w:u w:val="single"/>
        </w:rPr>
      </w:pPr>
      <w:r>
        <w:rPr>
          <w:rFonts w:ascii="Verdana" w:eastAsia="Verdana" w:hAnsi="Verdana" w:cs="Verdana"/>
          <w:b/>
          <w:sz w:val="20"/>
          <w:u w:val="single"/>
        </w:rPr>
        <w:t>BG 63 BUIB 9888 1029 3282 00, BIC код: BUIB BGSF, в банка „</w:t>
      </w:r>
      <w:proofErr w:type="spellStart"/>
      <w:r>
        <w:rPr>
          <w:rFonts w:ascii="Verdana" w:eastAsia="Verdana" w:hAnsi="Verdana" w:cs="Verdana"/>
          <w:b/>
          <w:sz w:val="20"/>
          <w:u w:val="single"/>
        </w:rPr>
        <w:t>Сибанк</w:t>
      </w:r>
      <w:proofErr w:type="spellEnd"/>
      <w:r>
        <w:rPr>
          <w:rFonts w:ascii="Verdana" w:eastAsia="Verdana" w:hAnsi="Verdana" w:cs="Verdana"/>
          <w:b/>
          <w:sz w:val="20"/>
          <w:u w:val="single"/>
        </w:rPr>
        <w:t>” ЕАД.</w:t>
      </w:r>
    </w:p>
    <w:p w:rsidR="00905984" w:rsidRDefault="00466489">
      <w:pPr>
        <w:spacing w:after="0" w:line="240" w:lineRule="auto"/>
        <w:jc w:val="both"/>
        <w:rPr>
          <w:rFonts w:ascii="Verdana" w:eastAsia="Verdana" w:hAnsi="Verdana" w:cs="Verdana"/>
          <w:sz w:val="20"/>
        </w:rPr>
      </w:pPr>
      <w:r>
        <w:rPr>
          <w:rFonts w:ascii="Verdana" w:eastAsia="Verdana" w:hAnsi="Verdana" w:cs="Verdana"/>
          <w:sz w:val="20"/>
        </w:rPr>
        <w:t xml:space="preserve">       </w:t>
      </w:r>
    </w:p>
    <w:p w:rsidR="00905984" w:rsidRDefault="00466489">
      <w:pPr>
        <w:tabs>
          <w:tab w:val="left" w:pos="1325"/>
        </w:tabs>
        <w:spacing w:after="0" w:line="240" w:lineRule="auto"/>
        <w:jc w:val="both"/>
        <w:rPr>
          <w:rFonts w:ascii="Verdana" w:eastAsia="Verdana" w:hAnsi="Verdana" w:cs="Verdana"/>
          <w:b/>
          <w:color w:val="FF0000"/>
          <w:sz w:val="20"/>
          <w:u w:val="single"/>
        </w:rPr>
      </w:pPr>
      <w:r>
        <w:rPr>
          <w:rFonts w:ascii="Verdana" w:eastAsia="Verdana" w:hAnsi="Verdana" w:cs="Verdana"/>
          <w:sz w:val="20"/>
        </w:rPr>
        <w:tab/>
      </w:r>
      <w:r>
        <w:rPr>
          <w:rFonts w:ascii="Verdana" w:eastAsia="Verdana" w:hAnsi="Verdana" w:cs="Verdana"/>
          <w:b/>
          <w:sz w:val="20"/>
          <w:u w:val="single"/>
        </w:rPr>
        <w:t>Гаранцията за участие</w:t>
      </w:r>
      <w:r>
        <w:rPr>
          <w:rFonts w:ascii="Verdana" w:eastAsia="Verdana" w:hAnsi="Verdana" w:cs="Verdana"/>
          <w:sz w:val="20"/>
        </w:rPr>
        <w:t xml:space="preserve"> следва да е постъпила реално по банковата сметка на “ЮЗДП” ДП, гр. Благоевград </w:t>
      </w:r>
      <w:r>
        <w:rPr>
          <w:rFonts w:ascii="Verdana" w:eastAsia="Verdana" w:hAnsi="Verdana" w:cs="Verdana"/>
          <w:b/>
          <w:sz w:val="20"/>
          <w:u w:val="single"/>
        </w:rPr>
        <w:t xml:space="preserve">до 16:00 часа на </w:t>
      </w:r>
      <w:r w:rsidRPr="009A144C">
        <w:rPr>
          <w:rFonts w:ascii="Verdana" w:eastAsia="Verdana" w:hAnsi="Verdana" w:cs="Verdana"/>
          <w:b/>
          <w:sz w:val="20"/>
          <w:u w:val="single"/>
        </w:rPr>
        <w:t>28.11.2017 г.</w:t>
      </w:r>
    </w:p>
    <w:p w:rsidR="00905984" w:rsidRDefault="00466489">
      <w:pPr>
        <w:spacing w:after="0" w:line="240" w:lineRule="auto"/>
        <w:ind w:firstLine="720"/>
        <w:jc w:val="both"/>
        <w:rPr>
          <w:rFonts w:ascii="Verdana" w:eastAsia="Verdana" w:hAnsi="Verdana" w:cs="Verdana"/>
          <w:sz w:val="20"/>
        </w:rPr>
      </w:pPr>
      <w:r>
        <w:rPr>
          <w:rFonts w:ascii="Verdana" w:eastAsia="Verdana" w:hAnsi="Verdana" w:cs="Verdana"/>
          <w:sz w:val="20"/>
        </w:rPr>
        <w:t xml:space="preserve">При внасяне на гаранция за участие в търга, </w:t>
      </w:r>
      <w:r>
        <w:rPr>
          <w:rFonts w:ascii="Verdana" w:eastAsia="Verdana" w:hAnsi="Verdana" w:cs="Verdana"/>
          <w:b/>
          <w:sz w:val="20"/>
          <w:u w:val="single"/>
        </w:rPr>
        <w:t>за всеки ОБЕКТ поотделно</w:t>
      </w:r>
      <w:r>
        <w:rPr>
          <w:rFonts w:ascii="Verdana" w:eastAsia="Verdana" w:hAnsi="Verdana" w:cs="Verdana"/>
          <w:sz w:val="20"/>
        </w:rPr>
        <w:t xml:space="preserve"> да се попълва отделно </w:t>
      </w:r>
      <w:r>
        <w:rPr>
          <w:rFonts w:ascii="Verdana" w:eastAsia="Verdana" w:hAnsi="Verdana" w:cs="Verdana"/>
          <w:sz w:val="20"/>
          <w:u w:val="single"/>
        </w:rPr>
        <w:t>платежно нареждане</w:t>
      </w:r>
      <w:r>
        <w:rPr>
          <w:rFonts w:ascii="Verdana" w:eastAsia="Verdana" w:hAnsi="Verdana" w:cs="Verdana"/>
          <w:sz w:val="20"/>
        </w:rPr>
        <w:t xml:space="preserve">, като задължително се посочва </w:t>
      </w:r>
      <w:r>
        <w:rPr>
          <w:rFonts w:ascii="Verdana" w:eastAsia="Verdana" w:hAnsi="Verdana" w:cs="Verdana"/>
          <w:b/>
          <w:sz w:val="20"/>
        </w:rPr>
        <w:t>ТП “ДГС Белово”</w:t>
      </w:r>
      <w:r>
        <w:rPr>
          <w:rFonts w:ascii="Verdana" w:eastAsia="Verdana" w:hAnsi="Verdana" w:cs="Verdana"/>
          <w:sz w:val="20"/>
        </w:rPr>
        <w:t xml:space="preserve">, за участие в </w:t>
      </w:r>
      <w:r>
        <w:rPr>
          <w:rFonts w:ascii="Verdana" w:eastAsia="Verdana" w:hAnsi="Verdana" w:cs="Verdana"/>
          <w:b/>
          <w:sz w:val="20"/>
        </w:rPr>
        <w:t>«ЕЛЕКТРОНЕН ТЪРГ»</w:t>
      </w:r>
      <w:r>
        <w:rPr>
          <w:rFonts w:ascii="Verdana" w:eastAsia="Verdana" w:hAnsi="Verdana" w:cs="Verdana"/>
          <w:sz w:val="20"/>
        </w:rPr>
        <w:t xml:space="preserve"> за продажба на прогнозни количества стояща дървесина на корен, номера на </w:t>
      </w:r>
      <w:r>
        <w:rPr>
          <w:rFonts w:ascii="Verdana" w:eastAsia="Verdana" w:hAnsi="Verdana" w:cs="Verdana"/>
          <w:b/>
          <w:sz w:val="20"/>
        </w:rPr>
        <w:t>ОБЕКТА</w:t>
      </w:r>
      <w:r>
        <w:rPr>
          <w:rFonts w:ascii="Verdana" w:eastAsia="Verdana" w:hAnsi="Verdana" w:cs="Verdana"/>
          <w:sz w:val="20"/>
        </w:rPr>
        <w:t xml:space="preserve">, за когото се подава гаранцията за участие, наименование на фирмата-кандидат със задължително посочен </w:t>
      </w:r>
      <w:r>
        <w:rPr>
          <w:rFonts w:ascii="Verdana" w:eastAsia="Verdana" w:hAnsi="Verdana" w:cs="Verdana"/>
          <w:b/>
          <w:sz w:val="20"/>
        </w:rPr>
        <w:t>ЕИК</w:t>
      </w:r>
      <w:r>
        <w:rPr>
          <w:rFonts w:ascii="Verdana" w:eastAsia="Verdana" w:hAnsi="Verdana" w:cs="Verdana"/>
          <w:sz w:val="20"/>
        </w:rPr>
        <w:t>.</w:t>
      </w:r>
    </w:p>
    <w:p w:rsidR="00905984" w:rsidRDefault="00905984">
      <w:pPr>
        <w:spacing w:after="120" w:line="240" w:lineRule="auto"/>
        <w:jc w:val="both"/>
        <w:rPr>
          <w:rFonts w:ascii="Verdana" w:eastAsia="Verdana" w:hAnsi="Verdana" w:cs="Verdana"/>
          <w:sz w:val="20"/>
        </w:rPr>
      </w:pPr>
    </w:p>
    <w:p w:rsidR="00905984" w:rsidRPr="009A144C" w:rsidRDefault="00466489">
      <w:pPr>
        <w:tabs>
          <w:tab w:val="left" w:pos="0"/>
        </w:tabs>
        <w:spacing w:after="0" w:line="240" w:lineRule="auto"/>
        <w:jc w:val="both"/>
        <w:rPr>
          <w:rFonts w:ascii="Verdana" w:eastAsia="Verdana" w:hAnsi="Verdana" w:cs="Verdana"/>
          <w:b/>
          <w:sz w:val="20"/>
        </w:rPr>
      </w:pPr>
      <w:r>
        <w:rPr>
          <w:rFonts w:ascii="Verdana" w:eastAsia="Verdana" w:hAnsi="Verdana" w:cs="Verdana"/>
          <w:b/>
          <w:sz w:val="20"/>
        </w:rPr>
        <w:tab/>
        <w:t>4.</w:t>
      </w:r>
      <w:r>
        <w:rPr>
          <w:rFonts w:ascii="Verdana" w:eastAsia="Verdana" w:hAnsi="Verdana" w:cs="Verdana"/>
          <w:sz w:val="20"/>
        </w:rPr>
        <w:t xml:space="preserve"> Стъпката за наддаване - парична сума в размер на </w:t>
      </w:r>
      <w:r w:rsidR="00394479">
        <w:rPr>
          <w:rFonts w:ascii="Verdana" w:eastAsia="Verdana" w:hAnsi="Verdana" w:cs="Verdana"/>
          <w:b/>
          <w:sz w:val="20"/>
        </w:rPr>
        <w:t>986.00</w:t>
      </w:r>
      <w:r w:rsidR="009A144C">
        <w:rPr>
          <w:rFonts w:ascii="Verdana" w:eastAsia="Verdana" w:hAnsi="Verdana" w:cs="Verdana"/>
          <w:b/>
          <w:sz w:val="20"/>
        </w:rPr>
        <w:t xml:space="preserve"> / </w:t>
      </w:r>
      <w:r w:rsidR="00394479">
        <w:rPr>
          <w:rFonts w:ascii="Verdana" w:eastAsia="Verdana" w:hAnsi="Verdana" w:cs="Verdana"/>
          <w:b/>
          <w:sz w:val="20"/>
        </w:rPr>
        <w:t>деветстотин  осемдесет  и  шест</w:t>
      </w:r>
      <w:r w:rsidR="00185064">
        <w:rPr>
          <w:rFonts w:ascii="Verdana" w:eastAsia="Verdana" w:hAnsi="Verdana" w:cs="Verdana"/>
          <w:b/>
          <w:sz w:val="20"/>
        </w:rPr>
        <w:t xml:space="preserve"> </w:t>
      </w:r>
      <w:r w:rsidRPr="009A144C">
        <w:rPr>
          <w:rFonts w:ascii="Verdana" w:eastAsia="Verdana" w:hAnsi="Verdana" w:cs="Verdana"/>
          <w:b/>
          <w:sz w:val="20"/>
        </w:rPr>
        <w:t>/ лева</w:t>
      </w:r>
      <w:r w:rsidRPr="009A144C">
        <w:rPr>
          <w:rFonts w:ascii="Verdana" w:eastAsia="Verdana" w:hAnsi="Verdana" w:cs="Verdana"/>
          <w:sz w:val="20"/>
        </w:rPr>
        <w:t>.</w:t>
      </w:r>
    </w:p>
    <w:p w:rsidR="00905984" w:rsidRDefault="00905984">
      <w:pPr>
        <w:tabs>
          <w:tab w:val="left" w:pos="0"/>
        </w:tabs>
        <w:spacing w:after="0" w:line="240" w:lineRule="auto"/>
        <w:jc w:val="both"/>
        <w:rPr>
          <w:rFonts w:ascii="Verdana" w:eastAsia="Verdana" w:hAnsi="Verdana" w:cs="Verdana"/>
          <w:b/>
          <w:color w:val="FF0000"/>
          <w:sz w:val="20"/>
        </w:rPr>
      </w:pPr>
    </w:p>
    <w:p w:rsidR="00905984" w:rsidRDefault="00466489">
      <w:pPr>
        <w:spacing w:after="0" w:line="240" w:lineRule="auto"/>
        <w:ind w:firstLine="708"/>
        <w:jc w:val="both"/>
        <w:rPr>
          <w:rFonts w:ascii="Verdana" w:eastAsia="Verdana" w:hAnsi="Verdana" w:cs="Verdana"/>
          <w:sz w:val="20"/>
        </w:rPr>
      </w:pPr>
      <w:r>
        <w:rPr>
          <w:rFonts w:ascii="Verdana" w:eastAsia="Verdana" w:hAnsi="Verdana" w:cs="Verdana"/>
          <w:b/>
          <w:sz w:val="20"/>
        </w:rPr>
        <w:t xml:space="preserve">5. </w:t>
      </w:r>
      <w:r>
        <w:rPr>
          <w:rFonts w:ascii="Verdana" w:eastAsia="Verdana" w:hAnsi="Verdana" w:cs="Verdana"/>
          <w:sz w:val="20"/>
        </w:rPr>
        <w:t xml:space="preserve">Кандидатите за участие могат да извършват оглед на обекта от 09,00 часа до 16,00 часа на всеки работен ден от обявяването на търга включително до втория работен ден преди провеждане му. </w:t>
      </w:r>
    </w:p>
    <w:p w:rsidR="00905984" w:rsidRDefault="00466489">
      <w:pPr>
        <w:spacing w:after="0" w:line="240" w:lineRule="auto"/>
        <w:ind w:firstLine="708"/>
        <w:jc w:val="both"/>
        <w:rPr>
          <w:rFonts w:ascii="Verdana" w:eastAsia="Verdana" w:hAnsi="Verdana" w:cs="Verdana"/>
          <w:sz w:val="20"/>
        </w:rPr>
      </w:pPr>
      <w:r>
        <w:rPr>
          <w:rFonts w:ascii="Verdana" w:eastAsia="Verdana" w:hAnsi="Verdana" w:cs="Verdana"/>
          <w:sz w:val="20"/>
        </w:rPr>
        <w:t>Разходите за огледа са за сметка на кандидата.</w:t>
      </w:r>
    </w:p>
    <w:p w:rsidR="00905984" w:rsidRDefault="00466489">
      <w:pPr>
        <w:spacing w:after="0" w:line="24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Огледът на обекта не е задължителен и не е условие за участие в електронния търг. </w:t>
      </w:r>
      <w:r>
        <w:rPr>
          <w:rFonts w:ascii="Verdana" w:eastAsia="Verdana" w:hAnsi="Verdana" w:cs="Verdana"/>
          <w:sz w:val="20"/>
        </w:rPr>
        <w:t>Кандидатът сам носи отговорност при неизвършването му.</w:t>
      </w:r>
    </w:p>
    <w:p w:rsidR="00905984" w:rsidRDefault="00905984">
      <w:pPr>
        <w:tabs>
          <w:tab w:val="left" w:pos="0"/>
        </w:tabs>
        <w:spacing w:after="0" w:line="240" w:lineRule="auto"/>
        <w:jc w:val="both"/>
        <w:rPr>
          <w:rFonts w:ascii="Verdana" w:eastAsia="Verdana" w:hAnsi="Verdana" w:cs="Verdana"/>
          <w:sz w:val="20"/>
        </w:rPr>
      </w:pPr>
    </w:p>
    <w:p w:rsidR="00905984" w:rsidRDefault="00466489">
      <w:pPr>
        <w:ind w:firstLine="708"/>
        <w:jc w:val="both"/>
        <w:rPr>
          <w:rFonts w:ascii="Verdana" w:eastAsia="Verdana" w:hAnsi="Verdana" w:cs="Verdana"/>
          <w:b/>
          <w:sz w:val="20"/>
        </w:rPr>
      </w:pPr>
      <w:r>
        <w:rPr>
          <w:rFonts w:ascii="Verdana" w:eastAsia="Verdana" w:hAnsi="Verdana" w:cs="Verdana"/>
          <w:b/>
          <w:sz w:val="20"/>
        </w:rPr>
        <w:lastRenderedPageBreak/>
        <w:t xml:space="preserve">6. Тръжните условия за провеждане на електронния търг могат да бъдат изтеглени от «ИНТЕРНЕТ ПЛАТФОРМАТА НА “ЮЗДП” ДП, гр. Благоевград», а именно: </w:t>
      </w:r>
      <w:hyperlink r:id="rId10">
        <w:r>
          <w:rPr>
            <w:rFonts w:ascii="Verdana" w:eastAsia="Verdana" w:hAnsi="Verdana" w:cs="Verdana"/>
            <w:b/>
            <w:color w:val="0000FF"/>
            <w:sz w:val="20"/>
            <w:u w:val="single"/>
          </w:rPr>
          <w:t>https://sale.uslugi.io/uzdp</w:t>
        </w:r>
      </w:hyperlink>
      <w:r>
        <w:rPr>
          <w:rFonts w:ascii="Verdana" w:eastAsia="Verdana" w:hAnsi="Verdana" w:cs="Verdana"/>
          <w:sz w:val="20"/>
        </w:rPr>
        <w:t xml:space="preserve"> </w:t>
      </w:r>
    </w:p>
    <w:p w:rsidR="00905984" w:rsidRDefault="00466489">
      <w:pPr>
        <w:spacing w:after="0" w:line="240" w:lineRule="auto"/>
        <w:ind w:firstLine="708"/>
        <w:jc w:val="both"/>
        <w:rPr>
          <w:rFonts w:ascii="Verdana" w:eastAsia="Verdana" w:hAnsi="Verdana" w:cs="Verdana"/>
          <w:sz w:val="20"/>
        </w:rPr>
      </w:pPr>
      <w:r>
        <w:rPr>
          <w:rFonts w:ascii="Verdana" w:eastAsia="Verdana" w:hAnsi="Verdana" w:cs="Verdana"/>
          <w:b/>
          <w:sz w:val="20"/>
        </w:rPr>
        <w:t>6.1. СРОКЪТ за подаване на документи</w:t>
      </w:r>
      <w:r>
        <w:rPr>
          <w:rFonts w:ascii="Verdana" w:eastAsia="Verdana" w:hAnsi="Verdana" w:cs="Verdana"/>
          <w:sz w:val="20"/>
        </w:rPr>
        <w:t xml:space="preserve"> за участие в електронния търг е:</w:t>
      </w:r>
    </w:p>
    <w:p w:rsidR="00905984" w:rsidRDefault="00905984">
      <w:pPr>
        <w:spacing w:after="0" w:line="240" w:lineRule="auto"/>
        <w:ind w:firstLine="708"/>
        <w:jc w:val="both"/>
        <w:rPr>
          <w:rFonts w:ascii="Verdana" w:eastAsia="Verdana" w:hAnsi="Verdana" w:cs="Verdana"/>
          <w:sz w:val="20"/>
        </w:rPr>
      </w:pPr>
    </w:p>
    <w:p w:rsidR="00905984" w:rsidRDefault="00466489">
      <w:pPr>
        <w:numPr>
          <w:ilvl w:val="0"/>
          <w:numId w:val="2"/>
        </w:numPr>
        <w:tabs>
          <w:tab w:val="left" w:pos="1068"/>
        </w:tabs>
        <w:spacing w:after="0" w:line="240" w:lineRule="auto"/>
        <w:ind w:left="1068" w:hanging="360"/>
        <w:jc w:val="both"/>
        <w:rPr>
          <w:rFonts w:ascii="Verdana" w:eastAsia="Verdana" w:hAnsi="Verdana" w:cs="Verdana"/>
          <w:color w:val="FF0000"/>
          <w:sz w:val="20"/>
        </w:rPr>
      </w:pPr>
      <w:r>
        <w:rPr>
          <w:rFonts w:ascii="Verdana" w:eastAsia="Verdana" w:hAnsi="Verdana" w:cs="Verdana"/>
          <w:b/>
          <w:sz w:val="20"/>
        </w:rPr>
        <w:t xml:space="preserve">до 23,59 часа на </w:t>
      </w:r>
      <w:r w:rsidRPr="009A144C">
        <w:rPr>
          <w:rFonts w:ascii="Verdana" w:eastAsia="Verdana" w:hAnsi="Verdana" w:cs="Verdana"/>
          <w:b/>
          <w:sz w:val="20"/>
        </w:rPr>
        <w:t>28.11.2017 год.</w:t>
      </w:r>
      <w:r w:rsidRPr="009A144C">
        <w:rPr>
          <w:rFonts w:ascii="Verdana" w:eastAsia="Verdana" w:hAnsi="Verdana" w:cs="Verdana"/>
          <w:sz w:val="20"/>
        </w:rPr>
        <w:t xml:space="preserve"> </w:t>
      </w:r>
    </w:p>
    <w:p w:rsidR="00905984" w:rsidRDefault="00905984">
      <w:pPr>
        <w:spacing w:after="0" w:line="240" w:lineRule="auto"/>
        <w:ind w:left="708"/>
        <w:jc w:val="both"/>
        <w:rPr>
          <w:rFonts w:ascii="Verdana" w:eastAsia="Verdana" w:hAnsi="Verdana" w:cs="Verdana"/>
          <w:b/>
          <w:color w:val="FF0000"/>
          <w:sz w:val="20"/>
          <w:u w:val="single"/>
        </w:rPr>
      </w:pPr>
    </w:p>
    <w:p w:rsidR="00905984" w:rsidRDefault="00466489">
      <w:pPr>
        <w:spacing w:after="120" w:line="240" w:lineRule="auto"/>
        <w:ind w:firstLine="708"/>
        <w:jc w:val="both"/>
        <w:rPr>
          <w:rFonts w:ascii="Verdana" w:eastAsia="Verdana" w:hAnsi="Verdana" w:cs="Verdana"/>
          <w:b/>
          <w:sz w:val="20"/>
          <w:u w:val="single"/>
        </w:rPr>
      </w:pPr>
      <w:r>
        <w:rPr>
          <w:rFonts w:ascii="Verdana" w:eastAsia="Verdana" w:hAnsi="Verdana" w:cs="Verdana"/>
          <w:b/>
          <w:sz w:val="20"/>
          <w:u w:val="single"/>
        </w:rPr>
        <w:t>Не може да участва кандидат, който:</w:t>
      </w:r>
    </w:p>
    <w:p w:rsidR="00905984" w:rsidRDefault="00466489">
      <w:pPr>
        <w:spacing w:line="240" w:lineRule="auto"/>
        <w:ind w:firstLine="850"/>
        <w:jc w:val="both"/>
        <w:rPr>
          <w:rFonts w:ascii="Verdana" w:eastAsia="Verdana" w:hAnsi="Verdana" w:cs="Verdana"/>
          <w:sz w:val="20"/>
          <w:shd w:val="clear" w:color="auto" w:fill="FEFEFE"/>
        </w:rPr>
      </w:pPr>
      <w:r>
        <w:rPr>
          <w:rFonts w:ascii="Verdana" w:eastAsia="Verdana" w:hAnsi="Verdana" w:cs="Verdana"/>
          <w:sz w:val="20"/>
          <w:shd w:val="clear" w:color="auto" w:fill="FEFEFE"/>
        </w:rPr>
        <w:t>а) е осъден с влязла в сила присъда, освен ако е реабилитиран, за престъпление по чл. 194 - 217, 219 - 260, 301 - 307, 321 и 321а от Наказателния кодекс;</w:t>
      </w:r>
    </w:p>
    <w:p w:rsidR="00905984" w:rsidRDefault="00466489">
      <w:pPr>
        <w:spacing w:line="240" w:lineRule="auto"/>
        <w:ind w:firstLine="850"/>
        <w:jc w:val="both"/>
        <w:rPr>
          <w:rFonts w:ascii="Verdana" w:eastAsia="Verdana" w:hAnsi="Verdana" w:cs="Verdana"/>
          <w:sz w:val="20"/>
          <w:shd w:val="clear" w:color="auto" w:fill="FEFEFE"/>
        </w:rPr>
      </w:pPr>
      <w:r>
        <w:rPr>
          <w:rFonts w:ascii="Verdana" w:eastAsia="Verdana" w:hAnsi="Verdana" w:cs="Verdana"/>
          <w:sz w:val="20"/>
          <w:shd w:val="clear" w:color="auto" w:fill="FEFEFE"/>
        </w:rPr>
        <w:t>б) е обявен в несъстоятелност и не е в производство по несъстоятелност;</w:t>
      </w:r>
    </w:p>
    <w:p w:rsidR="00905984" w:rsidRDefault="00466489">
      <w:pPr>
        <w:spacing w:line="240" w:lineRule="auto"/>
        <w:ind w:firstLine="850"/>
        <w:jc w:val="both"/>
        <w:rPr>
          <w:rFonts w:ascii="Verdana" w:eastAsia="Verdana" w:hAnsi="Verdana" w:cs="Verdana"/>
          <w:sz w:val="20"/>
          <w:shd w:val="clear" w:color="auto" w:fill="FEFEFE"/>
        </w:rPr>
      </w:pPr>
      <w:r>
        <w:rPr>
          <w:rFonts w:ascii="Verdana" w:eastAsia="Verdana" w:hAnsi="Verdana" w:cs="Verdana"/>
          <w:sz w:val="20"/>
          <w:shd w:val="clear" w:color="auto" w:fill="FEFEFE"/>
        </w:rPr>
        <w:t>в) е в производство по ликвидация;</w:t>
      </w:r>
    </w:p>
    <w:p w:rsidR="00905984" w:rsidRDefault="00466489">
      <w:pPr>
        <w:spacing w:line="240" w:lineRule="auto"/>
        <w:ind w:firstLine="850"/>
        <w:jc w:val="both"/>
        <w:rPr>
          <w:rFonts w:ascii="Verdana" w:eastAsia="Verdana" w:hAnsi="Verdana" w:cs="Verdana"/>
          <w:sz w:val="20"/>
          <w:shd w:val="clear" w:color="auto" w:fill="FEFEFE"/>
        </w:rPr>
      </w:pPr>
      <w:r>
        <w:rPr>
          <w:rFonts w:ascii="Verdana" w:eastAsia="Verdana" w:hAnsi="Verdana" w:cs="Verdana"/>
          <w:sz w:val="20"/>
          <w:shd w:val="clear" w:color="auto" w:fill="FEFEFE"/>
        </w:rPr>
        <w:t>г) е свързано лице по смисъла на § 1, т. 1 от допълнителната разпоредба на ЗПУКИ с директора на ДП и съответното ТП;</w:t>
      </w:r>
    </w:p>
    <w:p w:rsidR="00905984" w:rsidRDefault="00466489">
      <w:pPr>
        <w:spacing w:line="240" w:lineRule="auto"/>
        <w:ind w:firstLine="850"/>
        <w:jc w:val="both"/>
        <w:rPr>
          <w:rFonts w:ascii="Verdana" w:eastAsia="Verdana" w:hAnsi="Verdana" w:cs="Verdana"/>
          <w:sz w:val="20"/>
          <w:shd w:val="clear" w:color="auto" w:fill="FEFEFE"/>
        </w:rPr>
      </w:pPr>
      <w:r>
        <w:rPr>
          <w:rFonts w:ascii="Verdana" w:eastAsia="Verdana" w:hAnsi="Verdana" w:cs="Verdana"/>
          <w:sz w:val="20"/>
          <w:shd w:val="clear" w:color="auto" w:fill="FEFEFE"/>
        </w:rPr>
        <w:t>д) е сключил договор с лице по чл. 21 ЗПУКИ;</w:t>
      </w:r>
    </w:p>
    <w:p w:rsidR="00905984" w:rsidRDefault="00466489">
      <w:pPr>
        <w:spacing w:line="240" w:lineRule="auto"/>
        <w:ind w:firstLine="850"/>
        <w:jc w:val="both"/>
        <w:rPr>
          <w:rFonts w:ascii="Verdana" w:eastAsia="Verdana" w:hAnsi="Verdana" w:cs="Verdana"/>
          <w:sz w:val="20"/>
          <w:shd w:val="clear" w:color="auto" w:fill="FEFEFE"/>
        </w:rPr>
      </w:pPr>
      <w:r>
        <w:rPr>
          <w:rFonts w:ascii="Verdana" w:eastAsia="Verdana" w:hAnsi="Verdana" w:cs="Verdana"/>
          <w:sz w:val="20"/>
          <w:shd w:val="clear" w:color="auto" w:fill="FEFEFE"/>
        </w:rPr>
        <w:t xml:space="preserve">е) </w:t>
      </w:r>
      <w:proofErr w:type="spellStart"/>
      <w:r>
        <w:rPr>
          <w:rFonts w:ascii="Verdana" w:eastAsia="Verdana" w:hAnsi="Verdana" w:cs="Verdana"/>
          <w:sz w:val="20"/>
          <w:shd w:val="clear" w:color="auto" w:fill="FEFEFE"/>
        </w:rPr>
        <w:t>е</w:t>
      </w:r>
      <w:proofErr w:type="spellEnd"/>
      <w:r>
        <w:rPr>
          <w:rFonts w:ascii="Verdana" w:eastAsia="Verdana" w:hAnsi="Verdana" w:cs="Verdana"/>
          <w:sz w:val="20"/>
          <w:shd w:val="clear" w:color="auto" w:fill="FEFEFE"/>
        </w:rPr>
        <w:t xml:space="preserve"> лишен от право да упражнява търговска дейност;</w:t>
      </w:r>
    </w:p>
    <w:p w:rsidR="00905984" w:rsidRDefault="00466489">
      <w:pPr>
        <w:spacing w:after="0" w:line="240" w:lineRule="auto"/>
        <w:ind w:firstLine="708"/>
        <w:jc w:val="both"/>
        <w:rPr>
          <w:rFonts w:ascii="Verdana" w:eastAsia="Verdana" w:hAnsi="Verdana" w:cs="Verdana"/>
          <w:sz w:val="20"/>
          <w:shd w:val="clear" w:color="auto" w:fill="FEFEFE"/>
        </w:rPr>
      </w:pPr>
      <w:r>
        <w:rPr>
          <w:rFonts w:ascii="Verdana" w:eastAsia="Verdana" w:hAnsi="Verdana" w:cs="Verdana"/>
          <w:sz w:val="20"/>
          <w:shd w:val="clear" w:color="auto" w:fill="FEFEFE"/>
        </w:rPr>
        <w:t>ж) има парични задължения към държавата, към съответното “ЮЗДП” ДП, гр. Благоевград  и териториалните му поделения, установени с влязъл в сила акт на компетентен държавен орган.</w:t>
      </w:r>
    </w:p>
    <w:p w:rsidR="00905984" w:rsidRDefault="00466489">
      <w:pPr>
        <w:spacing w:after="0" w:line="240" w:lineRule="auto"/>
        <w:ind w:firstLine="708"/>
        <w:jc w:val="both"/>
        <w:rPr>
          <w:rFonts w:ascii="Verdana" w:eastAsia="Verdana" w:hAnsi="Verdana" w:cs="Verdana"/>
          <w:b/>
          <w:color w:val="000000"/>
          <w:sz w:val="20"/>
        </w:rPr>
      </w:pPr>
      <w:r>
        <w:rPr>
          <w:rFonts w:ascii="Verdana" w:eastAsia="Verdana" w:hAnsi="Verdana" w:cs="Verdana"/>
          <w:b/>
          <w:sz w:val="20"/>
        </w:rPr>
        <w:t>з) не е</w:t>
      </w:r>
      <w:r>
        <w:rPr>
          <w:rFonts w:ascii="Verdana" w:eastAsia="Verdana" w:hAnsi="Verdana" w:cs="Verdana"/>
          <w:b/>
          <w:color w:val="000000"/>
          <w:sz w:val="20"/>
        </w:rPr>
        <w:t xml:space="preserve"> вписан в публичния регистър към Изпълнителна агенция по горите по чл. 235 и/или чл. 241 от Закона за горите за съответната дейност.</w:t>
      </w:r>
    </w:p>
    <w:p w:rsidR="00905984" w:rsidRDefault="00466489">
      <w:pPr>
        <w:spacing w:line="240" w:lineRule="auto"/>
        <w:ind w:firstLine="800"/>
        <w:jc w:val="both"/>
        <w:rPr>
          <w:rFonts w:ascii="Verdana" w:eastAsia="Verdana" w:hAnsi="Verdana" w:cs="Verdana"/>
          <w:sz w:val="20"/>
          <w:shd w:val="clear" w:color="auto" w:fill="FEFEFE"/>
        </w:rPr>
      </w:pPr>
      <w:r>
        <w:rPr>
          <w:rFonts w:ascii="Verdana" w:eastAsia="Verdana" w:hAnsi="Verdana" w:cs="Verdana"/>
          <w:b/>
          <w:color w:val="000000"/>
          <w:sz w:val="20"/>
        </w:rPr>
        <w:t>Обстоятелствата по т. з) се проверяват служебно от комисията по т. 18 от настоящата заповед</w:t>
      </w:r>
      <w:r>
        <w:rPr>
          <w:rFonts w:ascii="Verdana" w:eastAsia="Verdana" w:hAnsi="Verdana" w:cs="Verdana"/>
          <w:color w:val="000000"/>
          <w:sz w:val="20"/>
        </w:rPr>
        <w:t>.</w:t>
      </w:r>
    </w:p>
    <w:p w:rsidR="00905984" w:rsidRDefault="00466489">
      <w:pPr>
        <w:spacing w:after="0" w:line="268" w:lineRule="auto"/>
        <w:ind w:firstLine="540"/>
        <w:jc w:val="both"/>
        <w:rPr>
          <w:rFonts w:ascii="Verdana" w:eastAsia="Verdana" w:hAnsi="Verdana" w:cs="Verdana"/>
          <w:b/>
          <w:sz w:val="20"/>
        </w:rPr>
      </w:pPr>
      <w:r>
        <w:rPr>
          <w:rFonts w:ascii="Verdana" w:eastAsia="Verdana" w:hAnsi="Verdana" w:cs="Verdana"/>
          <w:b/>
          <w:sz w:val="20"/>
        </w:rPr>
        <w:t>7. За участие в електронния търг кандидатите се регистрират в „ИНТЕРНЕТ ПЛАТФОРМАТА НА “ЮЗДП” ДП, гр. Благоевград” чрез електронен подпис и подписване на декларация с него.</w:t>
      </w:r>
    </w:p>
    <w:p w:rsidR="00905984" w:rsidRDefault="00466489">
      <w:pPr>
        <w:spacing w:after="0" w:line="268" w:lineRule="auto"/>
        <w:ind w:firstLine="540"/>
        <w:jc w:val="both"/>
        <w:rPr>
          <w:rFonts w:ascii="Verdana" w:eastAsia="Verdana" w:hAnsi="Verdana" w:cs="Verdana"/>
          <w:sz w:val="20"/>
        </w:rPr>
      </w:pPr>
      <w:r>
        <w:rPr>
          <w:rFonts w:ascii="Verdana" w:eastAsia="Verdana" w:hAnsi="Verdana" w:cs="Verdana"/>
          <w:b/>
          <w:sz w:val="20"/>
        </w:rPr>
        <w:t>Декларацията е публикувана в „ИНТЕРНЕТ ПЛАТФОРМАТА НА “ЮЗДП” ДП, гр. Благоевград”.</w:t>
      </w:r>
    </w:p>
    <w:p w:rsidR="00905984" w:rsidRDefault="00466489">
      <w:pPr>
        <w:spacing w:after="0" w:line="268" w:lineRule="auto"/>
        <w:ind w:firstLine="540"/>
        <w:jc w:val="both"/>
        <w:rPr>
          <w:rFonts w:ascii="Verdana" w:eastAsia="Verdana" w:hAnsi="Verdana" w:cs="Verdana"/>
          <w:b/>
          <w:sz w:val="20"/>
        </w:rPr>
      </w:pPr>
      <w:r>
        <w:rPr>
          <w:rFonts w:ascii="Verdana" w:eastAsia="Verdana" w:hAnsi="Verdana" w:cs="Verdana"/>
          <w:b/>
          <w:sz w:val="20"/>
        </w:rPr>
        <w:t>До участие в търга се допускат юридически и физически лица, еднолични търговци или техни обединения, които:</w:t>
      </w:r>
    </w:p>
    <w:p w:rsidR="00905984" w:rsidRDefault="00466489">
      <w:pPr>
        <w:spacing w:after="0" w:line="268" w:lineRule="auto"/>
        <w:ind w:firstLine="540"/>
        <w:jc w:val="both"/>
        <w:rPr>
          <w:rFonts w:ascii="Verdana" w:eastAsia="Verdana" w:hAnsi="Verdana" w:cs="Verdana"/>
          <w:b/>
          <w:sz w:val="20"/>
        </w:rPr>
      </w:pPr>
      <w:r>
        <w:rPr>
          <w:rFonts w:ascii="Verdana" w:eastAsia="Verdana" w:hAnsi="Verdana" w:cs="Verdana"/>
          <w:b/>
          <w:sz w:val="20"/>
        </w:rPr>
        <w:t>7.1.Отговарят на изискванията на чл. 58, ал.1, т.3 от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p>
    <w:p w:rsidR="00905984" w:rsidRDefault="00466489">
      <w:pPr>
        <w:spacing w:after="0" w:line="268" w:lineRule="auto"/>
        <w:ind w:firstLine="540"/>
        <w:jc w:val="both"/>
        <w:rPr>
          <w:rFonts w:ascii="Verdana" w:eastAsia="Verdana" w:hAnsi="Verdana" w:cs="Verdana"/>
          <w:sz w:val="20"/>
        </w:rPr>
      </w:pPr>
      <w:r>
        <w:rPr>
          <w:rFonts w:ascii="Verdana" w:eastAsia="Verdana" w:hAnsi="Verdana" w:cs="Verdana"/>
          <w:sz w:val="20"/>
        </w:rPr>
        <w:t>Изискванията на  чл. 58, ал.1, т.3 се отнасят за управителите или за лицата, които представляват кандидата, съгласно Търговския закон или законодателството на държава - членка на Европейския съюз, или на друга държава - страна по Споразумението за Европейското икономическо пространство, където кандидатът е регистриран.</w:t>
      </w:r>
    </w:p>
    <w:p w:rsidR="00905984" w:rsidRDefault="00905984">
      <w:pPr>
        <w:spacing w:after="0" w:line="268" w:lineRule="auto"/>
        <w:ind w:firstLine="540"/>
        <w:jc w:val="both"/>
        <w:rPr>
          <w:rFonts w:ascii="Verdana" w:eastAsia="Verdana" w:hAnsi="Verdana" w:cs="Verdana"/>
          <w:b/>
          <w:sz w:val="20"/>
        </w:rPr>
      </w:pPr>
    </w:p>
    <w:p w:rsidR="00905984" w:rsidRDefault="00466489">
      <w:pPr>
        <w:ind w:firstLine="567"/>
        <w:jc w:val="both"/>
        <w:rPr>
          <w:rFonts w:ascii="Verdana" w:eastAsia="Verdana" w:hAnsi="Verdana" w:cs="Verdana"/>
          <w:b/>
          <w:sz w:val="20"/>
        </w:rPr>
      </w:pPr>
      <w:r>
        <w:rPr>
          <w:rFonts w:ascii="Verdana" w:eastAsia="Verdana" w:hAnsi="Verdana" w:cs="Verdana"/>
          <w:b/>
          <w:sz w:val="20"/>
        </w:rPr>
        <w:t>7.2. С положения еле</w:t>
      </w:r>
      <w:r w:rsidR="006B6343">
        <w:rPr>
          <w:rFonts w:ascii="Verdana" w:eastAsia="Verdana" w:hAnsi="Verdana" w:cs="Verdana"/>
          <w:b/>
          <w:sz w:val="20"/>
        </w:rPr>
        <w:t>к</w:t>
      </w:r>
      <w:r>
        <w:rPr>
          <w:rFonts w:ascii="Verdana" w:eastAsia="Verdana" w:hAnsi="Verdana" w:cs="Verdana"/>
          <w:b/>
          <w:sz w:val="20"/>
        </w:rPr>
        <w:t xml:space="preserve">тронен подпис и декларацията кандидатите се  съгласяват с условията на тръжната процедура. </w:t>
      </w:r>
    </w:p>
    <w:p w:rsidR="00905984" w:rsidRDefault="00466489">
      <w:pPr>
        <w:spacing w:after="0" w:line="240" w:lineRule="auto"/>
        <w:ind w:firstLine="708"/>
        <w:jc w:val="both"/>
        <w:rPr>
          <w:rFonts w:ascii="Verdana" w:eastAsia="Verdana" w:hAnsi="Verdana" w:cs="Verdana"/>
          <w:sz w:val="20"/>
        </w:rPr>
      </w:pPr>
      <w:r>
        <w:rPr>
          <w:rFonts w:ascii="Verdana" w:eastAsia="Verdana" w:hAnsi="Verdana" w:cs="Verdana"/>
          <w:sz w:val="20"/>
        </w:rPr>
        <w:t xml:space="preserve">Когато кандидатът ще участва в електронния търг за повече от един обект, декларацията се подава за всеки един обект по отделно. </w:t>
      </w:r>
    </w:p>
    <w:p w:rsidR="00905984" w:rsidRDefault="00905984">
      <w:pPr>
        <w:spacing w:after="0" w:line="240" w:lineRule="auto"/>
        <w:ind w:firstLine="708"/>
        <w:jc w:val="both"/>
        <w:rPr>
          <w:rFonts w:ascii="Verdana" w:eastAsia="Verdana" w:hAnsi="Verdana" w:cs="Verdana"/>
          <w:color w:val="000000"/>
          <w:sz w:val="20"/>
        </w:rPr>
      </w:pPr>
    </w:p>
    <w:p w:rsidR="00905984" w:rsidRDefault="00466489">
      <w:pPr>
        <w:spacing w:after="0" w:line="240" w:lineRule="auto"/>
        <w:ind w:firstLine="540"/>
        <w:jc w:val="both"/>
        <w:rPr>
          <w:rFonts w:ascii="Verdana" w:eastAsia="Verdana" w:hAnsi="Verdana" w:cs="Verdana"/>
          <w:sz w:val="20"/>
        </w:rPr>
      </w:pPr>
      <w:r>
        <w:rPr>
          <w:rFonts w:ascii="Verdana" w:eastAsia="Verdana" w:hAnsi="Verdana" w:cs="Verdana"/>
          <w:b/>
          <w:sz w:val="20"/>
        </w:rPr>
        <w:lastRenderedPageBreak/>
        <w:t>8.</w:t>
      </w:r>
      <w:r>
        <w:rPr>
          <w:rFonts w:ascii="Verdana" w:eastAsia="Verdana" w:hAnsi="Verdana" w:cs="Verdana"/>
          <w:sz w:val="20"/>
        </w:rPr>
        <w:t xml:space="preserve"> Към декларацията за участие в електронния търг се прилага и:</w:t>
      </w:r>
    </w:p>
    <w:p w:rsidR="00905984" w:rsidRDefault="00905984">
      <w:pPr>
        <w:spacing w:after="0" w:line="240" w:lineRule="auto"/>
        <w:ind w:firstLine="540"/>
        <w:jc w:val="both"/>
        <w:rPr>
          <w:rFonts w:ascii="Verdana" w:eastAsia="Verdana" w:hAnsi="Verdana" w:cs="Verdana"/>
          <w:b/>
          <w:sz w:val="20"/>
        </w:rPr>
      </w:pPr>
    </w:p>
    <w:p w:rsidR="00905984" w:rsidRDefault="00466489">
      <w:pPr>
        <w:spacing w:after="0" w:line="240" w:lineRule="auto"/>
        <w:ind w:firstLine="540"/>
        <w:jc w:val="both"/>
        <w:rPr>
          <w:rFonts w:ascii="Verdana" w:eastAsia="Verdana" w:hAnsi="Verdana" w:cs="Verdana"/>
          <w:sz w:val="20"/>
        </w:rPr>
      </w:pPr>
      <w:r>
        <w:rPr>
          <w:rFonts w:ascii="Verdana" w:eastAsia="Verdana" w:hAnsi="Verdana" w:cs="Verdana"/>
          <w:b/>
          <w:sz w:val="20"/>
        </w:rPr>
        <w:t>8.1. Документ за внесена гаранция за участие в търга</w:t>
      </w:r>
      <w:r>
        <w:rPr>
          <w:rFonts w:ascii="Verdana" w:eastAsia="Verdana" w:hAnsi="Verdana" w:cs="Verdana"/>
          <w:sz w:val="20"/>
        </w:rPr>
        <w:t>.</w:t>
      </w:r>
    </w:p>
    <w:p w:rsidR="00905984" w:rsidRDefault="00466489">
      <w:pPr>
        <w:spacing w:after="0" w:line="240" w:lineRule="auto"/>
        <w:ind w:firstLine="540"/>
        <w:jc w:val="both"/>
        <w:rPr>
          <w:rFonts w:ascii="Verdana" w:eastAsia="Verdana" w:hAnsi="Verdana" w:cs="Verdana"/>
          <w:sz w:val="20"/>
        </w:rPr>
      </w:pPr>
      <w:r>
        <w:rPr>
          <w:rFonts w:ascii="Verdana" w:eastAsia="Verdana" w:hAnsi="Verdana" w:cs="Verdana"/>
          <w:b/>
          <w:sz w:val="20"/>
        </w:rPr>
        <w:t>8.2. Удостоверение за регистриран обект по чл.206 от ЗГ/цех за преработка на дървесина/, издадено от РДГ на името на кандидата, със срок на валидност 3/три/месеца преди датата на търга. От удостоверението трябва да е видно, че кандидатът разполага с регистриран дневник и производствена марка.</w:t>
      </w:r>
    </w:p>
    <w:p w:rsidR="00905984" w:rsidRDefault="00905984">
      <w:pPr>
        <w:spacing w:after="0" w:line="240" w:lineRule="auto"/>
        <w:ind w:firstLine="708"/>
        <w:jc w:val="both"/>
        <w:rPr>
          <w:rFonts w:ascii="Verdana" w:eastAsia="Verdana" w:hAnsi="Verdana" w:cs="Verdana"/>
          <w:sz w:val="20"/>
        </w:rPr>
      </w:pPr>
    </w:p>
    <w:p w:rsidR="00905984" w:rsidRDefault="00466489">
      <w:pPr>
        <w:tabs>
          <w:tab w:val="left" w:pos="0"/>
        </w:tabs>
        <w:spacing w:after="0" w:line="240" w:lineRule="auto"/>
        <w:ind w:firstLine="567"/>
        <w:jc w:val="both"/>
        <w:rPr>
          <w:rFonts w:ascii="Verdana" w:eastAsia="Verdana" w:hAnsi="Verdana" w:cs="Verdana"/>
          <w:sz w:val="20"/>
        </w:rPr>
      </w:pPr>
      <w:r>
        <w:rPr>
          <w:rFonts w:ascii="Verdana" w:eastAsia="Verdana" w:hAnsi="Verdana" w:cs="Verdana"/>
          <w:b/>
          <w:sz w:val="20"/>
        </w:rPr>
        <w:t>9.</w:t>
      </w:r>
      <w:r>
        <w:rPr>
          <w:rFonts w:ascii="Verdana" w:eastAsia="Verdana" w:hAnsi="Verdana" w:cs="Verdana"/>
          <w:sz w:val="20"/>
        </w:rPr>
        <w:t xml:space="preserve"> Когато кандидат в търга е чуждестранно физическо или юридическо лице, или техни обединения, документите, които са на чужд език се представят в официално заверен превод. Ако кандидатът е обединение, документите се представят за всяко юридическо или физическо лице, включено в обединението.</w:t>
      </w:r>
    </w:p>
    <w:p w:rsidR="00905984" w:rsidRDefault="00466489">
      <w:pPr>
        <w:spacing w:after="0" w:line="269" w:lineRule="auto"/>
        <w:ind w:firstLine="720"/>
        <w:jc w:val="both"/>
        <w:rPr>
          <w:rFonts w:ascii="Verdana" w:eastAsia="Verdana" w:hAnsi="Verdana" w:cs="Verdana"/>
          <w:b/>
          <w:sz w:val="20"/>
        </w:rPr>
      </w:pPr>
      <w:r>
        <w:rPr>
          <w:rFonts w:ascii="Verdana" w:eastAsia="Verdana" w:hAnsi="Verdana" w:cs="Verdana"/>
          <w:b/>
          <w:sz w:val="20"/>
          <w:u w:val="single"/>
        </w:rPr>
        <w:t>ВАЖНО!</w:t>
      </w:r>
      <w:r>
        <w:rPr>
          <w:rFonts w:ascii="Verdana" w:eastAsia="Verdana" w:hAnsi="Verdana" w:cs="Verdana"/>
          <w:b/>
          <w:sz w:val="20"/>
        </w:rPr>
        <w:t xml:space="preserve"> Изискванията по т. 7.1. се отнасят за управителите и членове на управителните органи на кандидата. (Допълнителната декларация, която трябва да бъде подписана, сканирана и приложена към изискуемите документи може да бъде намерена в „ИНТЕРНЕТ ПЛАТФОРМАТА НА “ЮЗДП” ДП, гр. Благоевград” – раздел „допълнителни документи”. Същата се прилага, съгласно условията на търга. </w:t>
      </w:r>
    </w:p>
    <w:p w:rsidR="00905984" w:rsidRDefault="00466489">
      <w:pPr>
        <w:spacing w:after="0" w:line="268" w:lineRule="auto"/>
        <w:ind w:firstLine="540"/>
        <w:jc w:val="both"/>
        <w:rPr>
          <w:rFonts w:ascii="Verdana" w:eastAsia="Verdana" w:hAnsi="Verdana" w:cs="Verdana"/>
          <w:i/>
          <w:sz w:val="20"/>
        </w:rPr>
      </w:pPr>
      <w:r>
        <w:rPr>
          <w:rFonts w:ascii="Verdana" w:eastAsia="Verdana" w:hAnsi="Verdana" w:cs="Verdana"/>
          <w:b/>
          <w:i/>
          <w:sz w:val="20"/>
        </w:rPr>
        <w:t xml:space="preserve">10. </w:t>
      </w:r>
      <w:r>
        <w:rPr>
          <w:rFonts w:ascii="Verdana" w:eastAsia="Verdana" w:hAnsi="Verdana" w:cs="Verdana"/>
          <w:i/>
          <w:sz w:val="20"/>
        </w:rPr>
        <w:t xml:space="preserve">При подписване на договор спечелилият участник представя доказателства, че: </w:t>
      </w:r>
    </w:p>
    <w:p w:rsidR="00905984" w:rsidRDefault="00905984">
      <w:pPr>
        <w:spacing w:after="0" w:line="269" w:lineRule="auto"/>
        <w:ind w:firstLine="540"/>
        <w:jc w:val="both"/>
        <w:rPr>
          <w:rFonts w:ascii="Verdana" w:eastAsia="Verdana" w:hAnsi="Verdana" w:cs="Verdana"/>
          <w:i/>
          <w:sz w:val="20"/>
        </w:rPr>
      </w:pPr>
    </w:p>
    <w:p w:rsidR="00905984" w:rsidRDefault="00466489">
      <w:pPr>
        <w:spacing w:after="0"/>
        <w:ind w:firstLine="540"/>
        <w:jc w:val="both"/>
        <w:rPr>
          <w:rFonts w:ascii="Verdana" w:eastAsia="Verdana" w:hAnsi="Verdana" w:cs="Verdana"/>
          <w:i/>
          <w:color w:val="000000"/>
          <w:sz w:val="20"/>
        </w:rPr>
      </w:pPr>
      <w:r>
        <w:rPr>
          <w:rFonts w:ascii="Verdana" w:eastAsia="Verdana" w:hAnsi="Verdana" w:cs="Verdana"/>
          <w:b/>
          <w:i/>
          <w:sz w:val="20"/>
        </w:rPr>
        <w:t>10.1</w:t>
      </w:r>
      <w:r>
        <w:rPr>
          <w:rFonts w:ascii="Verdana" w:eastAsia="Verdana" w:hAnsi="Verdana" w:cs="Verdana"/>
          <w:i/>
          <w:sz w:val="20"/>
        </w:rPr>
        <w:t>. О</w:t>
      </w:r>
      <w:r>
        <w:rPr>
          <w:rFonts w:ascii="Verdana" w:eastAsia="Verdana" w:hAnsi="Verdana" w:cs="Verdana"/>
          <w:i/>
          <w:color w:val="000000"/>
          <w:sz w:val="20"/>
        </w:rPr>
        <w:t>тговаря на техническите и квалификационни изисквания за извършване на ползването на дървесината, както следва:</w:t>
      </w:r>
    </w:p>
    <w:p w:rsidR="00905984" w:rsidRDefault="00466489">
      <w:pPr>
        <w:spacing w:after="0"/>
        <w:ind w:firstLine="540"/>
        <w:jc w:val="both"/>
        <w:rPr>
          <w:rFonts w:ascii="Verdana" w:eastAsia="Verdana" w:hAnsi="Verdana" w:cs="Verdana"/>
          <w:i/>
          <w:color w:val="000000"/>
          <w:sz w:val="20"/>
        </w:rPr>
      </w:pPr>
      <w:r>
        <w:rPr>
          <w:rFonts w:ascii="Verdana" w:eastAsia="Verdana" w:hAnsi="Verdana" w:cs="Verdana"/>
          <w:b/>
          <w:i/>
          <w:color w:val="000000"/>
          <w:sz w:val="20"/>
        </w:rPr>
        <w:t xml:space="preserve">а) </w:t>
      </w:r>
      <w:r>
        <w:rPr>
          <w:rFonts w:ascii="Verdana" w:eastAsia="Verdana" w:hAnsi="Verdana" w:cs="Verdana"/>
          <w:i/>
          <w:color w:val="000000"/>
          <w:sz w:val="20"/>
        </w:rPr>
        <w:t>има сключен договор, регистриран в НАП, с минимум 1 (един) лесовъд, регистриран за дейността  “планиране и организация на добива на дървесина”;</w:t>
      </w:r>
    </w:p>
    <w:p w:rsidR="00905984" w:rsidRDefault="00466489">
      <w:pPr>
        <w:spacing w:after="0"/>
        <w:ind w:firstLine="540"/>
        <w:jc w:val="both"/>
        <w:rPr>
          <w:rFonts w:ascii="Verdana" w:eastAsia="Verdana" w:hAnsi="Verdana" w:cs="Verdana"/>
          <w:i/>
          <w:color w:val="000000"/>
          <w:sz w:val="20"/>
        </w:rPr>
      </w:pPr>
      <w:r>
        <w:rPr>
          <w:rFonts w:ascii="Verdana" w:eastAsia="Verdana" w:hAnsi="Verdana" w:cs="Verdana"/>
          <w:i/>
          <w:color w:val="000000"/>
          <w:sz w:val="20"/>
        </w:rPr>
        <w:t>Не се прилага, когато физическото лице, едноличния търговец или член на управителните органи на юридическото лице е лесовъд, регистриран за дейността  “планиране и организация на добива на дървесина”.</w:t>
      </w:r>
    </w:p>
    <w:p w:rsidR="00905984" w:rsidRPr="00A4019C" w:rsidRDefault="00466489">
      <w:pPr>
        <w:tabs>
          <w:tab w:val="left" w:pos="1325"/>
        </w:tabs>
        <w:spacing w:after="0"/>
        <w:ind w:firstLine="540"/>
        <w:jc w:val="both"/>
        <w:rPr>
          <w:rFonts w:ascii="Verdana" w:eastAsia="Verdana" w:hAnsi="Verdana" w:cs="Verdana"/>
          <w:i/>
          <w:sz w:val="20"/>
        </w:rPr>
      </w:pPr>
      <w:r w:rsidRPr="00A4019C">
        <w:rPr>
          <w:rFonts w:ascii="Verdana" w:eastAsia="Verdana" w:hAnsi="Verdana" w:cs="Verdana"/>
          <w:b/>
          <w:i/>
          <w:sz w:val="20"/>
        </w:rPr>
        <w:t xml:space="preserve">б) </w:t>
      </w:r>
      <w:r w:rsidRPr="00A4019C">
        <w:rPr>
          <w:rFonts w:ascii="Verdana" w:eastAsia="Verdana" w:hAnsi="Verdana" w:cs="Verdana"/>
          <w:i/>
          <w:sz w:val="20"/>
        </w:rPr>
        <w:t xml:space="preserve">има наети с трудови договори, регистрирани в НАП, минимум </w:t>
      </w:r>
      <w:r w:rsidR="00A137C7" w:rsidRPr="00A4019C">
        <w:rPr>
          <w:rFonts w:ascii="Verdana" w:eastAsia="Verdana" w:hAnsi="Verdana" w:cs="Verdana"/>
          <w:i/>
          <w:sz w:val="20"/>
        </w:rPr>
        <w:t>10/ десет/</w:t>
      </w:r>
      <w:r w:rsidRPr="00A4019C">
        <w:rPr>
          <w:rFonts w:ascii="Verdana" w:eastAsia="Verdana" w:hAnsi="Verdana" w:cs="Verdana"/>
          <w:i/>
          <w:sz w:val="20"/>
        </w:rPr>
        <w:t xml:space="preserve"> лица за извърш</w:t>
      </w:r>
      <w:r w:rsidR="00A137C7" w:rsidRPr="00A4019C">
        <w:rPr>
          <w:rFonts w:ascii="Verdana" w:eastAsia="Verdana" w:hAnsi="Verdana" w:cs="Verdana"/>
          <w:i/>
          <w:sz w:val="20"/>
        </w:rPr>
        <w:t>ване на добива в обекта, като  5 (пет</w:t>
      </w:r>
      <w:r w:rsidRPr="00A4019C">
        <w:rPr>
          <w:rFonts w:ascii="Verdana" w:eastAsia="Verdana" w:hAnsi="Verdana" w:cs="Verdana"/>
          <w:i/>
          <w:sz w:val="20"/>
        </w:rPr>
        <w:t>) от тях следва да са правоспособни мотористи на моторни триони, за което се прилагат свидетелства за работа с БМТ и 1 /един/ от тях /само в случай, че ще се ползва трактор/ да е на длъжност тракторист, за което се прилага свидетелств</w:t>
      </w:r>
      <w:r w:rsidR="001675F2" w:rsidRPr="00A4019C">
        <w:rPr>
          <w:rFonts w:ascii="Verdana" w:eastAsia="Verdana" w:hAnsi="Verdana" w:cs="Verdana"/>
          <w:i/>
          <w:sz w:val="20"/>
        </w:rPr>
        <w:t>о</w:t>
      </w:r>
      <w:r w:rsidR="00A137C7" w:rsidRPr="00A4019C">
        <w:rPr>
          <w:rFonts w:ascii="Verdana" w:eastAsia="Verdana" w:hAnsi="Verdana" w:cs="Verdana"/>
          <w:i/>
          <w:sz w:val="20"/>
        </w:rPr>
        <w:t xml:space="preserve"> за правоуправление на трактор,  и един  от  тях да  е на длъжност </w:t>
      </w:r>
      <w:proofErr w:type="spellStart"/>
      <w:r w:rsidR="00A137C7" w:rsidRPr="00A4019C">
        <w:rPr>
          <w:rFonts w:ascii="Verdana" w:eastAsia="Verdana" w:hAnsi="Verdana" w:cs="Verdana"/>
          <w:i/>
          <w:sz w:val="20"/>
        </w:rPr>
        <w:t>булдозерист</w:t>
      </w:r>
      <w:proofErr w:type="spellEnd"/>
      <w:r w:rsidR="00A137C7" w:rsidRPr="00A4019C">
        <w:rPr>
          <w:rFonts w:ascii="Verdana" w:eastAsia="Verdana" w:hAnsi="Verdana" w:cs="Verdana"/>
          <w:i/>
          <w:sz w:val="20"/>
        </w:rPr>
        <w:t>, за което се  прилага  свидетелство  за  правоуправление на  булдозер.</w:t>
      </w:r>
    </w:p>
    <w:p w:rsidR="00905984" w:rsidRPr="009A144C" w:rsidRDefault="00466489">
      <w:pPr>
        <w:tabs>
          <w:tab w:val="left" w:pos="1325"/>
        </w:tabs>
        <w:spacing w:after="0" w:line="240" w:lineRule="auto"/>
        <w:ind w:firstLine="540"/>
        <w:jc w:val="both"/>
        <w:rPr>
          <w:rFonts w:ascii="Verdana" w:eastAsia="Verdana" w:hAnsi="Verdana" w:cs="Verdana"/>
          <w:i/>
          <w:sz w:val="20"/>
        </w:rPr>
      </w:pPr>
      <w:r w:rsidRPr="009A144C">
        <w:rPr>
          <w:rFonts w:ascii="Verdana" w:eastAsia="Verdana" w:hAnsi="Verdana" w:cs="Verdana"/>
          <w:b/>
          <w:i/>
          <w:sz w:val="20"/>
        </w:rPr>
        <w:t xml:space="preserve">в) </w:t>
      </w:r>
      <w:r w:rsidRPr="009A144C">
        <w:rPr>
          <w:rFonts w:ascii="Verdana" w:eastAsia="Verdana" w:hAnsi="Verdana" w:cs="Verdana"/>
          <w:i/>
          <w:sz w:val="20"/>
        </w:rPr>
        <w:t>има необходимото минимално на брой оборудване /техника - собствена или наета, впрегатни животни - собствени или наети с договор/, осигуряващо извършване добива на дървесина от обекта, а именно:</w:t>
      </w:r>
    </w:p>
    <w:p w:rsidR="00905984" w:rsidRPr="009A144C" w:rsidRDefault="00466489">
      <w:pPr>
        <w:tabs>
          <w:tab w:val="left" w:pos="851"/>
          <w:tab w:val="left" w:pos="1325"/>
        </w:tabs>
        <w:ind w:firstLine="567"/>
        <w:rPr>
          <w:rFonts w:ascii="Verdana" w:eastAsia="Verdana" w:hAnsi="Verdana" w:cs="Verdana"/>
          <w:i/>
          <w:sz w:val="20"/>
        </w:rPr>
      </w:pPr>
      <w:r w:rsidRPr="009A144C">
        <w:rPr>
          <w:rFonts w:ascii="Verdana" w:eastAsia="Verdana" w:hAnsi="Verdana" w:cs="Verdana"/>
          <w:i/>
          <w:sz w:val="20"/>
        </w:rPr>
        <w:t>За сеч</w:t>
      </w:r>
    </w:p>
    <w:p w:rsidR="00905984" w:rsidRPr="009A144C" w:rsidRDefault="004478BA">
      <w:pPr>
        <w:numPr>
          <w:ilvl w:val="0"/>
          <w:numId w:val="3"/>
        </w:numPr>
        <w:tabs>
          <w:tab w:val="left" w:pos="851"/>
          <w:tab w:val="left" w:pos="1325"/>
        </w:tabs>
        <w:spacing w:after="0" w:line="240" w:lineRule="auto"/>
        <w:ind w:firstLine="567"/>
        <w:jc w:val="both"/>
        <w:rPr>
          <w:rFonts w:ascii="Verdana" w:eastAsia="Verdana" w:hAnsi="Verdana" w:cs="Verdana"/>
          <w:i/>
          <w:sz w:val="20"/>
        </w:rPr>
      </w:pPr>
      <w:r>
        <w:rPr>
          <w:rFonts w:ascii="Verdana" w:eastAsia="Verdana" w:hAnsi="Verdana" w:cs="Verdana"/>
          <w:i/>
          <w:sz w:val="20"/>
        </w:rPr>
        <w:t>5 (пет</w:t>
      </w:r>
      <w:r w:rsidR="00466489" w:rsidRPr="009A144C">
        <w:rPr>
          <w:rFonts w:ascii="Verdana" w:eastAsia="Verdana" w:hAnsi="Verdana" w:cs="Verdana"/>
          <w:i/>
          <w:sz w:val="20"/>
        </w:rPr>
        <w:t>) броя моторни триони;</w:t>
      </w:r>
    </w:p>
    <w:p w:rsidR="00905984" w:rsidRPr="009A144C" w:rsidRDefault="00466489">
      <w:pPr>
        <w:tabs>
          <w:tab w:val="left" w:pos="851"/>
          <w:tab w:val="left" w:pos="1325"/>
        </w:tabs>
        <w:ind w:firstLine="567"/>
        <w:rPr>
          <w:rFonts w:ascii="Verdana" w:eastAsia="Verdana" w:hAnsi="Verdana" w:cs="Verdana"/>
          <w:i/>
          <w:sz w:val="20"/>
        </w:rPr>
      </w:pPr>
      <w:r w:rsidRPr="009A144C">
        <w:rPr>
          <w:rFonts w:ascii="Verdana" w:eastAsia="Verdana" w:hAnsi="Verdana" w:cs="Verdana"/>
          <w:i/>
          <w:sz w:val="20"/>
        </w:rPr>
        <w:t xml:space="preserve">За </w:t>
      </w:r>
      <w:proofErr w:type="spellStart"/>
      <w:r w:rsidRPr="009A144C">
        <w:rPr>
          <w:rFonts w:ascii="Verdana" w:eastAsia="Verdana" w:hAnsi="Verdana" w:cs="Verdana"/>
          <w:i/>
          <w:sz w:val="20"/>
        </w:rPr>
        <w:t>извоз</w:t>
      </w:r>
      <w:proofErr w:type="spellEnd"/>
      <w:r w:rsidRPr="009A144C">
        <w:rPr>
          <w:rFonts w:ascii="Verdana" w:eastAsia="Verdana" w:hAnsi="Verdana" w:cs="Verdana"/>
          <w:i/>
          <w:sz w:val="20"/>
        </w:rPr>
        <w:t xml:space="preserve"> на дървесина</w:t>
      </w:r>
    </w:p>
    <w:p w:rsidR="001675F2" w:rsidRDefault="00466489">
      <w:pPr>
        <w:tabs>
          <w:tab w:val="left" w:pos="851"/>
          <w:tab w:val="left" w:pos="1325"/>
        </w:tabs>
        <w:ind w:firstLine="567"/>
        <w:rPr>
          <w:rFonts w:ascii="Verdana" w:eastAsia="Verdana" w:hAnsi="Verdana" w:cs="Verdana"/>
          <w:i/>
          <w:sz w:val="20"/>
        </w:rPr>
      </w:pPr>
      <w:r w:rsidRPr="009A144C">
        <w:rPr>
          <w:rFonts w:ascii="Verdana" w:eastAsia="Verdana" w:hAnsi="Verdana" w:cs="Verdana"/>
          <w:i/>
          <w:sz w:val="20"/>
        </w:rPr>
        <w:t xml:space="preserve">• 1 </w:t>
      </w:r>
      <w:r w:rsidR="00FE0AA9">
        <w:rPr>
          <w:rFonts w:ascii="Verdana" w:eastAsia="Verdana" w:hAnsi="Verdana" w:cs="Verdana"/>
          <w:i/>
          <w:sz w:val="20"/>
        </w:rPr>
        <w:t>(един) брой трактор/</w:t>
      </w:r>
      <w:proofErr w:type="spellStart"/>
      <w:r w:rsidR="00FE0AA9">
        <w:rPr>
          <w:rFonts w:ascii="Verdana" w:eastAsia="Verdana" w:hAnsi="Verdana" w:cs="Verdana"/>
          <w:i/>
          <w:sz w:val="20"/>
        </w:rPr>
        <w:t>лесовоз</w:t>
      </w:r>
      <w:proofErr w:type="spellEnd"/>
      <w:r w:rsidR="00FE0AA9">
        <w:rPr>
          <w:rFonts w:ascii="Verdana" w:eastAsia="Verdana" w:hAnsi="Verdana" w:cs="Verdana"/>
          <w:i/>
          <w:sz w:val="20"/>
        </w:rPr>
        <w:t xml:space="preserve">, </w:t>
      </w:r>
    </w:p>
    <w:p w:rsidR="005234E1" w:rsidRDefault="005234E1" w:rsidP="005234E1">
      <w:pPr>
        <w:tabs>
          <w:tab w:val="left" w:pos="851"/>
          <w:tab w:val="left" w:pos="1325"/>
        </w:tabs>
        <w:ind w:firstLine="567"/>
        <w:rPr>
          <w:rFonts w:ascii="Verdana" w:eastAsia="Verdana" w:hAnsi="Verdana" w:cs="Verdana"/>
          <w:i/>
          <w:sz w:val="20"/>
        </w:rPr>
      </w:pPr>
      <w:r w:rsidRPr="009A144C">
        <w:rPr>
          <w:rFonts w:ascii="Verdana" w:eastAsia="Verdana" w:hAnsi="Verdana" w:cs="Verdana"/>
          <w:i/>
          <w:sz w:val="20"/>
        </w:rPr>
        <w:t xml:space="preserve">• 1 </w:t>
      </w:r>
      <w:r w:rsidR="00A137C7">
        <w:rPr>
          <w:rFonts w:ascii="Verdana" w:eastAsia="Verdana" w:hAnsi="Verdana" w:cs="Verdana"/>
          <w:i/>
          <w:sz w:val="20"/>
        </w:rPr>
        <w:t xml:space="preserve">(един) брой  </w:t>
      </w:r>
      <w:r>
        <w:rPr>
          <w:rFonts w:ascii="Verdana" w:eastAsia="Verdana" w:hAnsi="Verdana" w:cs="Verdana"/>
          <w:i/>
          <w:sz w:val="20"/>
        </w:rPr>
        <w:t xml:space="preserve">булдозер, </w:t>
      </w:r>
    </w:p>
    <w:p w:rsidR="00905984" w:rsidRPr="009A144C" w:rsidRDefault="00347266">
      <w:pPr>
        <w:tabs>
          <w:tab w:val="left" w:pos="851"/>
          <w:tab w:val="left" w:pos="1325"/>
        </w:tabs>
        <w:ind w:firstLine="567"/>
        <w:rPr>
          <w:rFonts w:ascii="Verdana" w:eastAsia="Verdana" w:hAnsi="Verdana" w:cs="Verdana"/>
          <w:i/>
          <w:sz w:val="20"/>
        </w:rPr>
      </w:pPr>
      <w:r>
        <w:rPr>
          <w:rFonts w:ascii="Verdana" w:eastAsia="Verdana" w:hAnsi="Verdana" w:cs="Verdana"/>
          <w:i/>
          <w:sz w:val="20"/>
        </w:rPr>
        <w:t>• 4 (чет</w:t>
      </w:r>
      <w:r w:rsidR="00A137C7">
        <w:rPr>
          <w:rFonts w:ascii="Verdana" w:eastAsia="Verdana" w:hAnsi="Verdana" w:cs="Verdana"/>
          <w:i/>
          <w:sz w:val="20"/>
        </w:rPr>
        <w:t>ири</w:t>
      </w:r>
      <w:r w:rsidR="00466489" w:rsidRPr="009A144C">
        <w:rPr>
          <w:rFonts w:ascii="Verdana" w:eastAsia="Verdana" w:hAnsi="Verdana" w:cs="Verdana"/>
          <w:i/>
          <w:sz w:val="20"/>
        </w:rPr>
        <w:t>) броя впрегатни животни.</w:t>
      </w:r>
    </w:p>
    <w:p w:rsidR="00905984" w:rsidRDefault="00466489">
      <w:pPr>
        <w:tabs>
          <w:tab w:val="left" w:pos="567"/>
          <w:tab w:val="left" w:pos="851"/>
        </w:tabs>
        <w:ind w:firstLine="567"/>
        <w:jc w:val="both"/>
        <w:rPr>
          <w:rFonts w:ascii="Verdana" w:eastAsia="Verdana" w:hAnsi="Verdana" w:cs="Verdana"/>
          <w:i/>
          <w:sz w:val="20"/>
        </w:rPr>
      </w:pPr>
      <w:r>
        <w:rPr>
          <w:rFonts w:ascii="Verdana" w:eastAsia="Verdana" w:hAnsi="Verdana" w:cs="Verdana"/>
          <w:b/>
          <w:sz w:val="20"/>
        </w:rPr>
        <w:t xml:space="preserve">При подписване на договор спечелилият участник представя доказателства за наличие на мощности за преработка на съответните категории и количества дървесина в обектите по чл.206 от Закона за горите.  Необходимо е кандидатите да представят приета от Регионална дирекция по </w:t>
      </w:r>
      <w:r>
        <w:rPr>
          <w:rFonts w:ascii="Verdana" w:eastAsia="Verdana" w:hAnsi="Verdana" w:cs="Verdana"/>
          <w:b/>
          <w:sz w:val="20"/>
        </w:rPr>
        <w:lastRenderedPageBreak/>
        <w:t>горите „Обобщена справка за количествата постъпила, преработена и експедирана дървесина” по образец на чл. 13, ал. 7 от Наредба №1 от 30.01.2012г. за контрола и опазването на горските територии за последната предходна година</w:t>
      </w:r>
      <w:r w:rsidR="00DD0BDB">
        <w:rPr>
          <w:rFonts w:ascii="Verdana" w:eastAsia="Verdana" w:hAnsi="Verdana" w:cs="Verdana"/>
          <w:b/>
          <w:sz w:val="20"/>
        </w:rPr>
        <w:t>/2016 г./</w:t>
      </w:r>
      <w:r>
        <w:rPr>
          <w:rFonts w:ascii="Verdana" w:eastAsia="Verdana" w:hAnsi="Verdana" w:cs="Verdana"/>
          <w:b/>
          <w:sz w:val="20"/>
        </w:rPr>
        <w:t xml:space="preserve"> и/или други доказателства за наличие на мощности.</w:t>
      </w:r>
    </w:p>
    <w:p w:rsidR="00905984" w:rsidRDefault="00466489">
      <w:pPr>
        <w:tabs>
          <w:tab w:val="left" w:pos="0"/>
        </w:tabs>
        <w:spacing w:after="0" w:line="240" w:lineRule="auto"/>
        <w:ind w:firstLine="540"/>
        <w:jc w:val="both"/>
        <w:rPr>
          <w:rFonts w:ascii="Verdana" w:eastAsia="Verdana" w:hAnsi="Verdana" w:cs="Verdana"/>
          <w:i/>
          <w:sz w:val="20"/>
        </w:rPr>
      </w:pPr>
      <w:r>
        <w:rPr>
          <w:rFonts w:ascii="Verdana" w:eastAsia="Verdana" w:hAnsi="Verdana" w:cs="Verdana"/>
          <w:b/>
          <w:i/>
          <w:color w:val="000000"/>
          <w:sz w:val="20"/>
        </w:rPr>
        <w:t xml:space="preserve">10.2 </w:t>
      </w:r>
      <w:r>
        <w:rPr>
          <w:rFonts w:ascii="Verdana" w:eastAsia="Verdana" w:hAnsi="Verdana" w:cs="Verdana"/>
          <w:i/>
          <w:color w:val="000000"/>
          <w:sz w:val="20"/>
        </w:rPr>
        <w:t>При изпълнението на договора, сключен след провеждане на търга не се допуска участие на подизпълнители</w:t>
      </w:r>
      <w:r>
        <w:rPr>
          <w:rFonts w:ascii="Verdana" w:eastAsia="Verdana" w:hAnsi="Verdana" w:cs="Verdana"/>
          <w:color w:val="000000"/>
          <w:sz w:val="20"/>
        </w:rPr>
        <w:t>.</w:t>
      </w:r>
    </w:p>
    <w:p w:rsidR="00905984" w:rsidRDefault="00905984">
      <w:pPr>
        <w:tabs>
          <w:tab w:val="left" w:pos="0"/>
        </w:tabs>
        <w:spacing w:after="0" w:line="240" w:lineRule="auto"/>
        <w:jc w:val="both"/>
        <w:rPr>
          <w:rFonts w:ascii="Verdana" w:eastAsia="Verdana" w:hAnsi="Verdana" w:cs="Verdana"/>
          <w:sz w:val="20"/>
        </w:rPr>
      </w:pPr>
    </w:p>
    <w:p w:rsidR="00905984" w:rsidRDefault="00466489">
      <w:pPr>
        <w:tabs>
          <w:tab w:val="left" w:pos="0"/>
        </w:tabs>
        <w:spacing w:after="0" w:line="240" w:lineRule="auto"/>
        <w:jc w:val="both"/>
        <w:rPr>
          <w:rFonts w:ascii="Verdana" w:eastAsia="Verdana" w:hAnsi="Verdana" w:cs="Verdana"/>
          <w:sz w:val="20"/>
        </w:rPr>
      </w:pPr>
      <w:r>
        <w:rPr>
          <w:rFonts w:ascii="Verdana" w:eastAsia="Verdana" w:hAnsi="Verdana" w:cs="Verdana"/>
          <w:b/>
          <w:sz w:val="20"/>
        </w:rPr>
        <w:tab/>
        <w:t>11.</w:t>
      </w:r>
      <w:r>
        <w:rPr>
          <w:rFonts w:ascii="Verdana" w:eastAsia="Verdana" w:hAnsi="Verdana" w:cs="Verdana"/>
          <w:sz w:val="20"/>
        </w:rPr>
        <w:t xml:space="preserve"> Документите за участие в търга се представят в електронен вариант в указания срок за регистрация в т. 6.1.</w:t>
      </w:r>
    </w:p>
    <w:p w:rsidR="00905984" w:rsidRDefault="00466489">
      <w:pPr>
        <w:tabs>
          <w:tab w:val="left" w:pos="0"/>
        </w:tabs>
        <w:spacing w:after="0" w:line="240" w:lineRule="auto"/>
        <w:jc w:val="both"/>
        <w:rPr>
          <w:rFonts w:ascii="Verdana" w:eastAsia="Verdana" w:hAnsi="Verdana" w:cs="Verdana"/>
          <w:sz w:val="20"/>
        </w:rPr>
      </w:pPr>
      <w:r>
        <w:rPr>
          <w:rFonts w:ascii="Verdana" w:eastAsia="Verdana" w:hAnsi="Verdana" w:cs="Verdana"/>
          <w:b/>
          <w:sz w:val="20"/>
        </w:rPr>
        <w:tab/>
        <w:t>12.</w:t>
      </w:r>
      <w:r>
        <w:rPr>
          <w:rFonts w:ascii="Verdana" w:eastAsia="Verdana" w:hAnsi="Verdana" w:cs="Verdana"/>
          <w:sz w:val="20"/>
        </w:rPr>
        <w:t xml:space="preserve"> Допускането до участие в търга и начина на </w:t>
      </w:r>
      <w:proofErr w:type="spellStart"/>
      <w:r>
        <w:rPr>
          <w:rFonts w:ascii="Verdana" w:eastAsia="Verdana" w:hAnsi="Verdana" w:cs="Verdana"/>
          <w:sz w:val="20"/>
        </w:rPr>
        <w:t>он-лайн</w:t>
      </w:r>
      <w:proofErr w:type="spellEnd"/>
      <w:r>
        <w:rPr>
          <w:rFonts w:ascii="Verdana" w:eastAsia="Verdana" w:hAnsi="Verdana" w:cs="Verdana"/>
          <w:sz w:val="20"/>
        </w:rPr>
        <w:t xml:space="preserve"> наддаването са, съгласно условията на електронния търг.</w:t>
      </w:r>
    </w:p>
    <w:p w:rsidR="00905984" w:rsidRDefault="00466489">
      <w:pPr>
        <w:tabs>
          <w:tab w:val="left" w:pos="0"/>
        </w:tabs>
        <w:spacing w:after="0" w:line="240" w:lineRule="auto"/>
        <w:jc w:val="both"/>
        <w:rPr>
          <w:rFonts w:ascii="Verdana" w:eastAsia="Verdana" w:hAnsi="Verdana" w:cs="Verdana"/>
          <w:sz w:val="20"/>
        </w:rPr>
      </w:pPr>
      <w:r>
        <w:rPr>
          <w:rFonts w:ascii="Verdana" w:eastAsia="Verdana" w:hAnsi="Verdana" w:cs="Verdana"/>
          <w:b/>
          <w:sz w:val="20"/>
        </w:rPr>
        <w:tab/>
        <w:t>13.</w:t>
      </w:r>
      <w:r>
        <w:rPr>
          <w:rFonts w:ascii="Verdana" w:eastAsia="Verdana" w:hAnsi="Verdana" w:cs="Verdana"/>
          <w:sz w:val="20"/>
        </w:rPr>
        <w:t xml:space="preserve"> Електронният Търг ще се проведе на </w:t>
      </w:r>
      <w:r w:rsidRPr="009A144C">
        <w:rPr>
          <w:rFonts w:ascii="Verdana" w:eastAsia="Verdana" w:hAnsi="Verdana" w:cs="Verdana"/>
          <w:b/>
          <w:sz w:val="20"/>
        </w:rPr>
        <w:t>30.11.2017 г. с</w:t>
      </w:r>
      <w:r>
        <w:rPr>
          <w:rFonts w:ascii="Verdana" w:eastAsia="Verdana" w:hAnsi="Verdana" w:cs="Verdana"/>
          <w:b/>
          <w:color w:val="FF0000"/>
          <w:sz w:val="20"/>
        </w:rPr>
        <w:t xml:space="preserve"> </w:t>
      </w:r>
      <w:r w:rsidR="00053D1A">
        <w:rPr>
          <w:rFonts w:ascii="Verdana" w:eastAsia="Verdana" w:hAnsi="Verdana" w:cs="Verdana"/>
          <w:b/>
          <w:sz w:val="20"/>
        </w:rPr>
        <w:t>начален час 13</w:t>
      </w:r>
      <w:r w:rsidRPr="00185064">
        <w:rPr>
          <w:rFonts w:ascii="Verdana" w:eastAsia="Verdana" w:hAnsi="Verdana" w:cs="Verdana"/>
          <w:b/>
          <w:sz w:val="20"/>
        </w:rPr>
        <w:t>:</w:t>
      </w:r>
      <w:r w:rsidR="00053D1A">
        <w:rPr>
          <w:rFonts w:ascii="Verdana" w:eastAsia="Verdana" w:hAnsi="Verdana" w:cs="Verdana"/>
          <w:b/>
          <w:sz w:val="20"/>
        </w:rPr>
        <w:t>0</w:t>
      </w:r>
      <w:r w:rsidR="00185064" w:rsidRPr="00185064">
        <w:rPr>
          <w:rFonts w:ascii="Verdana" w:eastAsia="Verdana" w:hAnsi="Verdana" w:cs="Verdana"/>
          <w:b/>
          <w:sz w:val="20"/>
        </w:rPr>
        <w:t xml:space="preserve">0 </w:t>
      </w:r>
      <w:r w:rsidR="00053D1A">
        <w:rPr>
          <w:rFonts w:ascii="Verdana" w:eastAsia="Verdana" w:hAnsi="Verdana" w:cs="Verdana"/>
          <w:b/>
          <w:sz w:val="20"/>
        </w:rPr>
        <w:t>часа и край на наддаването 13</w:t>
      </w:r>
      <w:r w:rsidRPr="00185064">
        <w:rPr>
          <w:rFonts w:ascii="Verdana" w:eastAsia="Verdana" w:hAnsi="Verdana" w:cs="Verdana"/>
          <w:b/>
          <w:sz w:val="20"/>
        </w:rPr>
        <w:t>:</w:t>
      </w:r>
      <w:r w:rsidR="00053D1A">
        <w:rPr>
          <w:rFonts w:ascii="Verdana" w:eastAsia="Verdana" w:hAnsi="Verdana" w:cs="Verdana"/>
          <w:b/>
          <w:sz w:val="20"/>
        </w:rPr>
        <w:t>1</w:t>
      </w:r>
      <w:r w:rsidR="00185064" w:rsidRPr="00185064">
        <w:rPr>
          <w:rFonts w:ascii="Verdana" w:eastAsia="Verdana" w:hAnsi="Verdana" w:cs="Verdana"/>
          <w:b/>
          <w:sz w:val="20"/>
        </w:rPr>
        <w:t>0</w:t>
      </w:r>
      <w:r w:rsidRPr="00185064">
        <w:rPr>
          <w:rFonts w:ascii="Verdana" w:eastAsia="Verdana" w:hAnsi="Verdana" w:cs="Verdana"/>
          <w:b/>
          <w:sz w:val="20"/>
        </w:rPr>
        <w:t xml:space="preserve"> часа</w:t>
      </w:r>
      <w:r>
        <w:rPr>
          <w:rFonts w:ascii="Verdana" w:eastAsia="Verdana" w:hAnsi="Verdana" w:cs="Verdana"/>
          <w:sz w:val="20"/>
        </w:rPr>
        <w:t xml:space="preserve"> в интернет платформата на “ЮЗДП” ДП, гр. Благоевград, с електронен адрес: </w:t>
      </w:r>
      <w:hyperlink r:id="rId11">
        <w:r>
          <w:rPr>
            <w:rFonts w:ascii="Verdana" w:eastAsia="Verdana" w:hAnsi="Verdana" w:cs="Verdana"/>
            <w:b/>
            <w:color w:val="0000FF"/>
            <w:sz w:val="20"/>
            <w:u w:val="single"/>
          </w:rPr>
          <w:t>https://sale.uslugi.io/uzdp</w:t>
        </w:r>
      </w:hyperlink>
    </w:p>
    <w:p w:rsidR="00905984" w:rsidRDefault="00466489">
      <w:pPr>
        <w:tabs>
          <w:tab w:val="left" w:pos="0"/>
        </w:tabs>
        <w:spacing w:after="0" w:line="240" w:lineRule="auto"/>
        <w:jc w:val="both"/>
        <w:rPr>
          <w:rFonts w:ascii="Verdana" w:eastAsia="Verdana" w:hAnsi="Verdana" w:cs="Verdana"/>
          <w:sz w:val="20"/>
        </w:rPr>
      </w:pPr>
      <w:r>
        <w:rPr>
          <w:rFonts w:ascii="Verdana" w:eastAsia="Verdana" w:hAnsi="Verdana" w:cs="Verdana"/>
          <w:sz w:val="20"/>
        </w:rPr>
        <w:tab/>
        <w:t xml:space="preserve"> </w:t>
      </w:r>
    </w:p>
    <w:p w:rsidR="00905984" w:rsidRDefault="00466489">
      <w:pPr>
        <w:tabs>
          <w:tab w:val="left" w:pos="0"/>
        </w:tabs>
        <w:spacing w:after="0" w:line="240" w:lineRule="auto"/>
        <w:ind w:firstLine="660"/>
        <w:jc w:val="both"/>
        <w:rPr>
          <w:rFonts w:ascii="Verdana" w:eastAsia="Verdana" w:hAnsi="Verdana" w:cs="Verdana"/>
          <w:sz w:val="20"/>
        </w:rPr>
      </w:pPr>
      <w:r>
        <w:rPr>
          <w:rFonts w:ascii="Verdana" w:eastAsia="Verdana" w:hAnsi="Verdana" w:cs="Verdana"/>
          <w:sz w:val="20"/>
        </w:rPr>
        <w:t>ВРЕМЕВИ ИНТЕРВАЛ ЗА НАДДАВАТЕЛНИ ПРЕДЛОЖЕНИЯ ЗА ЕЛЕКТРОННИЯ ТЪРГ Е 10 /десет/ МИНУТИ.</w:t>
      </w:r>
    </w:p>
    <w:p w:rsidR="00905984" w:rsidRDefault="00466489">
      <w:pPr>
        <w:spacing w:after="0" w:line="240" w:lineRule="auto"/>
        <w:ind w:firstLine="660"/>
        <w:jc w:val="both"/>
        <w:rPr>
          <w:rFonts w:ascii="Tahoma" w:eastAsia="Tahoma" w:hAnsi="Tahoma" w:cs="Tahoma"/>
          <w:color w:val="000000"/>
          <w:sz w:val="21"/>
          <w:shd w:val="clear" w:color="auto" w:fill="FFFFFF"/>
        </w:rPr>
      </w:pPr>
      <w:r>
        <w:rPr>
          <w:rFonts w:ascii="Verdana" w:eastAsia="Verdana" w:hAnsi="Verdana" w:cs="Verdana"/>
          <w:b/>
          <w:color w:val="000000"/>
          <w:sz w:val="20"/>
          <w:shd w:val="clear" w:color="auto" w:fill="FFFFFF"/>
        </w:rPr>
        <w:t>В СЛУЧАЙ, ЧЕ ПРЕЗ ПОСЛЕДНАТА МИНУТА ОТ ГОРЕПОСОЧЕНИЯ ВРЕМЕВИ ИНТЕРВАЛ ИМА НАДДАВАНЕ, ВРЕМЕТО ЗА НАДДАВАНЕ СЕ УВЕЛИЧАВА С ДО 5 /ПЕТ/ ДОПЪЛНИТЕЛНИ ЕДНОМИНУТНИ ИНТЕРВАЛА.</w:t>
      </w:r>
    </w:p>
    <w:p w:rsidR="00905984" w:rsidRDefault="00466489">
      <w:pPr>
        <w:spacing w:after="0" w:line="240" w:lineRule="auto"/>
        <w:ind w:firstLine="660"/>
        <w:jc w:val="both"/>
        <w:rPr>
          <w:rFonts w:ascii="Tahoma" w:eastAsia="Tahoma" w:hAnsi="Tahoma" w:cs="Tahoma"/>
          <w:color w:val="000000"/>
          <w:sz w:val="21"/>
          <w:shd w:val="clear" w:color="auto" w:fill="FFFFFF"/>
        </w:rPr>
      </w:pPr>
      <w:r>
        <w:rPr>
          <w:rFonts w:ascii="Verdana" w:eastAsia="Verdana" w:hAnsi="Verdana" w:cs="Verdana"/>
          <w:b/>
          <w:color w:val="000000"/>
          <w:sz w:val="20"/>
          <w:shd w:val="clear" w:color="auto" w:fill="FFFFFF"/>
        </w:rPr>
        <w:t>В СЛУЧАЙ, ЧЕ В СЪОТВЕТНИЯ ДОПЪЛНИТЕЛЕН ЕДНОМИНУТЕН ИНТЕРВАЛ ИМА НОВО НАДДАВАНЕ, ВРЕМЕТО СЕ УВЕЛИЧАВА СЪС СЛЕДВАЩИЯ.</w:t>
      </w:r>
    </w:p>
    <w:p w:rsidR="00905984" w:rsidRDefault="00466489">
      <w:pPr>
        <w:spacing w:after="0" w:line="240" w:lineRule="auto"/>
        <w:ind w:firstLine="660"/>
        <w:jc w:val="both"/>
        <w:rPr>
          <w:rFonts w:ascii="Tahoma" w:eastAsia="Tahoma" w:hAnsi="Tahoma" w:cs="Tahoma"/>
          <w:color w:val="000000"/>
          <w:sz w:val="21"/>
          <w:shd w:val="clear" w:color="auto" w:fill="FFFFFF"/>
        </w:rPr>
      </w:pPr>
      <w:r>
        <w:rPr>
          <w:rFonts w:ascii="Verdana" w:eastAsia="Verdana" w:hAnsi="Verdana" w:cs="Verdana"/>
          <w:b/>
          <w:color w:val="000000"/>
          <w:sz w:val="20"/>
          <w:shd w:val="clear" w:color="auto" w:fill="FFFFFF"/>
        </w:rPr>
        <w:t>ТЪРГЪТ ПРИКЛЮЧВА, КОГАТО В НЯКОЙ ОТ ПЕТТЕ /5-ТЕ/ ЕДНОМИНУТНИ ИНТЕРВАЛА НЯМА НАДДАВАНЕ ИЛИ В КРАЯ НА ПЕТАТА МИНУТА.</w:t>
      </w:r>
    </w:p>
    <w:p w:rsidR="00905984" w:rsidRDefault="00905984">
      <w:pPr>
        <w:tabs>
          <w:tab w:val="left" w:pos="0"/>
        </w:tabs>
        <w:spacing w:after="0" w:line="240" w:lineRule="auto"/>
        <w:ind w:firstLine="660"/>
        <w:jc w:val="both"/>
        <w:rPr>
          <w:rFonts w:ascii="Verdana" w:eastAsia="Verdana" w:hAnsi="Verdana" w:cs="Verdana"/>
          <w:sz w:val="20"/>
        </w:rPr>
      </w:pPr>
    </w:p>
    <w:p w:rsidR="00905984" w:rsidRDefault="00466489">
      <w:pPr>
        <w:spacing w:after="0" w:line="240" w:lineRule="auto"/>
        <w:ind w:firstLine="720"/>
        <w:jc w:val="both"/>
        <w:rPr>
          <w:rFonts w:ascii="Verdana" w:eastAsia="Verdana" w:hAnsi="Verdana" w:cs="Verdana"/>
          <w:sz w:val="20"/>
        </w:rPr>
      </w:pPr>
      <w:r>
        <w:rPr>
          <w:rFonts w:ascii="Verdana" w:eastAsia="Verdana" w:hAnsi="Verdana" w:cs="Verdana"/>
          <w:b/>
          <w:sz w:val="20"/>
        </w:rPr>
        <w:t>14.</w:t>
      </w:r>
      <w:r>
        <w:rPr>
          <w:rFonts w:ascii="Verdana" w:eastAsia="Verdana" w:hAnsi="Verdana" w:cs="Verdana"/>
          <w:sz w:val="20"/>
        </w:rPr>
        <w:t xml:space="preserve"> Гаранцията за изпълнение на договора за продажба на прогнозни количества дървесина е в размер на 5 </w:t>
      </w:r>
      <w:r>
        <w:rPr>
          <w:rFonts w:ascii="Verdana" w:eastAsia="Verdana" w:hAnsi="Verdana" w:cs="Verdana"/>
          <w:b/>
          <w:sz w:val="20"/>
        </w:rPr>
        <w:t>% /пет процента/</w:t>
      </w:r>
      <w:r>
        <w:rPr>
          <w:rFonts w:ascii="Verdana" w:eastAsia="Verdana" w:hAnsi="Verdana" w:cs="Verdana"/>
          <w:sz w:val="20"/>
        </w:rPr>
        <w:t xml:space="preserve"> от достигнатата цена за обекта, и следва да бъде представена преди подписване на дого</w:t>
      </w:r>
      <w:r w:rsidR="00A72134">
        <w:rPr>
          <w:rFonts w:ascii="Verdana" w:eastAsia="Verdana" w:hAnsi="Verdana" w:cs="Verdana"/>
          <w:sz w:val="20"/>
        </w:rPr>
        <w:t>вора за покупко-продажба.</w:t>
      </w:r>
    </w:p>
    <w:p w:rsidR="00905984" w:rsidRDefault="00466489">
      <w:pPr>
        <w:spacing w:after="0" w:line="240" w:lineRule="auto"/>
        <w:jc w:val="both"/>
        <w:rPr>
          <w:rFonts w:ascii="Verdana" w:eastAsia="Verdana" w:hAnsi="Verdana" w:cs="Verdana"/>
          <w:sz w:val="20"/>
        </w:rPr>
      </w:pPr>
      <w:r>
        <w:rPr>
          <w:rFonts w:ascii="Verdana" w:eastAsia="Verdana" w:hAnsi="Verdana" w:cs="Verdana"/>
          <w:sz w:val="20"/>
        </w:rPr>
        <w:t>Гаранцията за изпълнение се представя в една от следните форми:</w:t>
      </w:r>
    </w:p>
    <w:p w:rsidR="00905984" w:rsidRPr="00A72134" w:rsidRDefault="00466489">
      <w:pPr>
        <w:spacing w:after="0" w:line="240" w:lineRule="auto"/>
        <w:ind w:firstLine="709"/>
        <w:jc w:val="both"/>
        <w:rPr>
          <w:rFonts w:ascii="Verdana" w:eastAsia="Verdana" w:hAnsi="Verdana" w:cs="Verdana"/>
          <w:sz w:val="20"/>
        </w:rPr>
      </w:pPr>
      <w:r>
        <w:rPr>
          <w:rFonts w:ascii="Verdana" w:eastAsia="Verdana" w:hAnsi="Verdana" w:cs="Verdana"/>
          <w:b/>
          <w:sz w:val="20"/>
        </w:rPr>
        <w:t>14.1</w:t>
      </w:r>
      <w:r>
        <w:rPr>
          <w:rFonts w:ascii="Verdana" w:eastAsia="Verdana" w:hAnsi="Verdana" w:cs="Verdana"/>
          <w:sz w:val="20"/>
        </w:rPr>
        <w:t>. парична сума,</w:t>
      </w:r>
      <w:r w:rsidR="00A72134">
        <w:rPr>
          <w:rFonts w:ascii="Verdana" w:eastAsia="Verdana" w:hAnsi="Verdana" w:cs="Verdana"/>
          <w:sz w:val="20"/>
        </w:rPr>
        <w:t xml:space="preserve"> внесена по сметка на продавача – </w:t>
      </w:r>
      <w:r w:rsidR="00A72134">
        <w:rPr>
          <w:rFonts w:ascii="Verdana" w:eastAsia="Verdana" w:hAnsi="Verdana" w:cs="Verdana"/>
          <w:sz w:val="20"/>
          <w:lang w:val="en-US"/>
        </w:rPr>
        <w:t>IBAN</w:t>
      </w:r>
      <w:r w:rsidR="00A72134">
        <w:rPr>
          <w:rFonts w:ascii="Verdana" w:eastAsia="Verdana" w:hAnsi="Verdana" w:cs="Verdana"/>
          <w:sz w:val="20"/>
        </w:rPr>
        <w:t xml:space="preserve">: </w:t>
      </w:r>
      <w:r w:rsidR="00A72134">
        <w:rPr>
          <w:rFonts w:ascii="Verdana" w:eastAsia="Verdana" w:hAnsi="Verdana" w:cs="Verdana"/>
          <w:sz w:val="20"/>
          <w:lang w:val="en-US"/>
        </w:rPr>
        <w:t xml:space="preserve">BG26UBBS80021051530230 </w:t>
      </w:r>
      <w:r w:rsidR="00A72134">
        <w:rPr>
          <w:rFonts w:ascii="Verdana" w:eastAsia="Verdana" w:hAnsi="Verdana" w:cs="Verdana"/>
          <w:sz w:val="20"/>
        </w:rPr>
        <w:t>БАНКА ОББ</w:t>
      </w:r>
      <w:r w:rsidR="00F54647">
        <w:rPr>
          <w:rFonts w:ascii="Verdana" w:eastAsia="Verdana" w:hAnsi="Verdana" w:cs="Verdana"/>
          <w:sz w:val="20"/>
        </w:rPr>
        <w:t xml:space="preserve"> АД</w:t>
      </w:r>
      <w:r w:rsidR="00A72134">
        <w:rPr>
          <w:rFonts w:ascii="Verdana" w:eastAsia="Verdana" w:hAnsi="Verdana" w:cs="Verdana"/>
          <w:sz w:val="20"/>
        </w:rPr>
        <w:t xml:space="preserve"> КЛОН БЕЛОВО.</w:t>
      </w:r>
    </w:p>
    <w:p w:rsidR="00905984" w:rsidRPr="00FD2851" w:rsidRDefault="00466489">
      <w:pPr>
        <w:spacing w:after="0" w:line="240" w:lineRule="auto"/>
        <w:ind w:firstLine="709"/>
        <w:jc w:val="both"/>
        <w:rPr>
          <w:rFonts w:ascii="Verdana" w:eastAsia="Verdana" w:hAnsi="Verdana" w:cs="Verdana"/>
          <w:sz w:val="20"/>
        </w:rPr>
      </w:pPr>
      <w:r>
        <w:rPr>
          <w:rFonts w:ascii="Verdana" w:eastAsia="Verdana" w:hAnsi="Verdana" w:cs="Verdana"/>
          <w:b/>
          <w:sz w:val="20"/>
        </w:rPr>
        <w:t>14.2</w:t>
      </w:r>
      <w:r>
        <w:rPr>
          <w:rFonts w:ascii="Verdana" w:eastAsia="Verdana" w:hAnsi="Verdana" w:cs="Verdana"/>
          <w:sz w:val="20"/>
        </w:rPr>
        <w:t xml:space="preserve">. </w:t>
      </w:r>
      <w:r w:rsidRPr="00FD2851">
        <w:rPr>
          <w:rFonts w:ascii="Verdana" w:eastAsia="Verdana" w:hAnsi="Verdana" w:cs="Verdana"/>
          <w:sz w:val="20"/>
        </w:rPr>
        <w:t>банкова гаранция,</w:t>
      </w:r>
      <w:r w:rsidR="00FD2851" w:rsidRPr="00FD2851">
        <w:rPr>
          <w:rFonts w:ascii="Verdana" w:eastAsia="Verdana" w:hAnsi="Verdana" w:cs="Verdana"/>
          <w:sz w:val="20"/>
        </w:rPr>
        <w:t xml:space="preserve"> учредена в полза на продавача;</w:t>
      </w:r>
    </w:p>
    <w:p w:rsidR="00905984" w:rsidRDefault="00466489">
      <w:pPr>
        <w:spacing w:after="0" w:line="240" w:lineRule="auto"/>
        <w:jc w:val="both"/>
        <w:rPr>
          <w:rFonts w:ascii="Verdana" w:eastAsia="Verdana" w:hAnsi="Verdana" w:cs="Verdana"/>
          <w:sz w:val="20"/>
        </w:rPr>
      </w:pPr>
      <w:r>
        <w:rPr>
          <w:rFonts w:ascii="Verdana" w:eastAsia="Verdana" w:hAnsi="Verdana" w:cs="Verdana"/>
          <w:sz w:val="20"/>
        </w:rPr>
        <w:t xml:space="preserve"> В случаите, когато кандидатът представя банкова гаранция, в нея следва да е посочено, че тя се освобождава след изрично писмено известие от продавача.</w:t>
      </w:r>
    </w:p>
    <w:p w:rsidR="00905984" w:rsidRDefault="00466489">
      <w:pPr>
        <w:spacing w:after="0" w:line="240" w:lineRule="auto"/>
        <w:jc w:val="both"/>
        <w:rPr>
          <w:rFonts w:ascii="Verdana" w:eastAsia="Verdana" w:hAnsi="Verdana" w:cs="Verdana"/>
          <w:color w:val="99CC00"/>
          <w:sz w:val="20"/>
        </w:rPr>
      </w:pPr>
      <w:r>
        <w:rPr>
          <w:rFonts w:ascii="Verdana" w:eastAsia="Verdana" w:hAnsi="Verdana" w:cs="Verdana"/>
          <w:sz w:val="20"/>
        </w:rPr>
        <w:t>Купувачът избира сам формата на гаранцията за изпълнение.</w:t>
      </w:r>
    </w:p>
    <w:p w:rsidR="00905984" w:rsidRDefault="00466489">
      <w:pPr>
        <w:spacing w:after="0" w:line="240" w:lineRule="auto"/>
        <w:ind w:firstLine="720"/>
        <w:jc w:val="both"/>
        <w:rPr>
          <w:rFonts w:ascii="Verdana" w:eastAsia="Verdana" w:hAnsi="Verdana" w:cs="Verdana"/>
          <w:sz w:val="20"/>
        </w:rPr>
      </w:pPr>
      <w:r>
        <w:rPr>
          <w:rFonts w:ascii="Verdana" w:eastAsia="Verdana" w:hAnsi="Verdana" w:cs="Verdana"/>
          <w:b/>
          <w:sz w:val="20"/>
        </w:rPr>
        <w:t xml:space="preserve">15. </w:t>
      </w:r>
      <w:r>
        <w:rPr>
          <w:rFonts w:ascii="Verdana" w:eastAsia="Verdana" w:hAnsi="Verdana" w:cs="Verdana"/>
          <w:sz w:val="20"/>
        </w:rPr>
        <w:t xml:space="preserve">Срок за изпълнение на договора до </w:t>
      </w:r>
      <w:r w:rsidR="00347266">
        <w:rPr>
          <w:rFonts w:ascii="Verdana" w:eastAsia="Verdana" w:hAnsi="Verdana" w:cs="Verdana"/>
          <w:b/>
          <w:sz w:val="20"/>
        </w:rPr>
        <w:t>30.09</w:t>
      </w:r>
      <w:r w:rsidR="00E5527C">
        <w:rPr>
          <w:rFonts w:ascii="Verdana" w:eastAsia="Verdana" w:hAnsi="Verdana" w:cs="Verdana"/>
          <w:b/>
          <w:sz w:val="20"/>
        </w:rPr>
        <w:t>.2018</w:t>
      </w:r>
      <w:r w:rsidR="00E5527C" w:rsidRPr="00E5527C">
        <w:rPr>
          <w:rFonts w:ascii="Verdana" w:eastAsia="Verdana" w:hAnsi="Verdana" w:cs="Verdana"/>
          <w:b/>
          <w:sz w:val="20"/>
        </w:rPr>
        <w:t xml:space="preserve"> г.</w:t>
      </w:r>
    </w:p>
    <w:p w:rsidR="00905984" w:rsidRPr="00FD2851" w:rsidRDefault="00466489">
      <w:pPr>
        <w:spacing w:after="0" w:line="240" w:lineRule="auto"/>
        <w:ind w:firstLine="720"/>
        <w:jc w:val="both"/>
        <w:rPr>
          <w:rFonts w:ascii="Verdana" w:eastAsia="Verdana" w:hAnsi="Verdana" w:cs="Verdana"/>
          <w:sz w:val="20"/>
        </w:rPr>
      </w:pPr>
      <w:r>
        <w:rPr>
          <w:rFonts w:ascii="Verdana" w:eastAsia="Verdana" w:hAnsi="Verdana" w:cs="Verdana"/>
          <w:b/>
          <w:sz w:val="20"/>
        </w:rPr>
        <w:t>16.</w:t>
      </w:r>
      <w:r>
        <w:rPr>
          <w:rFonts w:ascii="Verdana" w:eastAsia="Verdana" w:hAnsi="Verdana" w:cs="Verdana"/>
          <w:sz w:val="20"/>
        </w:rPr>
        <w:t xml:space="preserve"> </w:t>
      </w:r>
      <w:r>
        <w:rPr>
          <w:rFonts w:ascii="Verdana" w:eastAsia="Verdana" w:hAnsi="Verdana" w:cs="Verdana"/>
          <w:b/>
          <w:sz w:val="20"/>
        </w:rPr>
        <w:t xml:space="preserve">Условия за плащане на </w:t>
      </w:r>
      <w:r w:rsidRPr="00FD2851">
        <w:rPr>
          <w:rFonts w:ascii="Verdana" w:eastAsia="Verdana" w:hAnsi="Verdana" w:cs="Verdana"/>
          <w:b/>
          <w:sz w:val="20"/>
        </w:rPr>
        <w:t xml:space="preserve">цената и транспортиране на дървесината - </w:t>
      </w:r>
      <w:r w:rsidRPr="00FD2851">
        <w:rPr>
          <w:rFonts w:ascii="Verdana" w:eastAsia="Verdana" w:hAnsi="Verdana" w:cs="Verdana"/>
          <w:sz w:val="20"/>
        </w:rPr>
        <w:t>съгласно условията по процедурата</w:t>
      </w:r>
      <w:r w:rsidRPr="00FD2851">
        <w:rPr>
          <w:rFonts w:ascii="Verdana" w:eastAsia="Verdana" w:hAnsi="Verdana" w:cs="Verdana"/>
          <w:b/>
          <w:sz w:val="20"/>
        </w:rPr>
        <w:t xml:space="preserve"> </w:t>
      </w:r>
      <w:r w:rsidRPr="00FD2851">
        <w:rPr>
          <w:rFonts w:ascii="Verdana" w:eastAsia="Verdana" w:hAnsi="Verdana" w:cs="Verdana"/>
          <w:sz w:val="20"/>
        </w:rPr>
        <w:t>.</w:t>
      </w:r>
    </w:p>
    <w:p w:rsidR="00905984" w:rsidRDefault="00905984">
      <w:pPr>
        <w:spacing w:after="120"/>
        <w:ind w:right="-180"/>
        <w:jc w:val="both"/>
        <w:rPr>
          <w:rFonts w:ascii="Verdana" w:eastAsia="Verdana" w:hAnsi="Verdana" w:cs="Verdana"/>
        </w:rPr>
      </w:pPr>
    </w:p>
    <w:p w:rsidR="00905984" w:rsidRDefault="00466489">
      <w:pPr>
        <w:tabs>
          <w:tab w:val="left" w:pos="0"/>
        </w:tabs>
        <w:spacing w:after="0" w:line="240" w:lineRule="auto"/>
        <w:ind w:firstLine="709"/>
        <w:jc w:val="both"/>
        <w:rPr>
          <w:rFonts w:ascii="Verdana" w:eastAsia="Verdana" w:hAnsi="Verdana" w:cs="Verdana"/>
          <w:sz w:val="20"/>
        </w:rPr>
      </w:pPr>
      <w:r>
        <w:rPr>
          <w:rFonts w:ascii="Verdana" w:eastAsia="Verdana" w:hAnsi="Verdana" w:cs="Verdana"/>
          <w:b/>
          <w:sz w:val="20"/>
        </w:rPr>
        <w:t xml:space="preserve">17. </w:t>
      </w:r>
      <w:r>
        <w:rPr>
          <w:rFonts w:ascii="Verdana" w:eastAsia="Verdana" w:hAnsi="Verdana" w:cs="Verdana"/>
          <w:sz w:val="20"/>
        </w:rPr>
        <w:t>Утвърждавам тръжната документация, която е неразделна част от настоящата заповед и съдържа:</w:t>
      </w:r>
    </w:p>
    <w:p w:rsidR="00905984" w:rsidRDefault="00466489">
      <w:pPr>
        <w:spacing w:after="0"/>
        <w:ind w:firstLine="708"/>
        <w:jc w:val="both"/>
        <w:rPr>
          <w:rFonts w:ascii="Verdana" w:eastAsia="Verdana" w:hAnsi="Verdana" w:cs="Verdana"/>
          <w:sz w:val="20"/>
        </w:rPr>
      </w:pPr>
      <w:r>
        <w:rPr>
          <w:rFonts w:ascii="Verdana" w:eastAsia="Verdana" w:hAnsi="Verdana" w:cs="Verdana"/>
          <w:b/>
          <w:sz w:val="20"/>
        </w:rPr>
        <w:t>17.1.</w:t>
      </w:r>
      <w:r>
        <w:rPr>
          <w:rFonts w:ascii="Verdana" w:eastAsia="Verdana" w:hAnsi="Verdana" w:cs="Verdana"/>
          <w:sz w:val="20"/>
        </w:rPr>
        <w:t xml:space="preserve"> Копие от </w:t>
      </w:r>
      <w:r w:rsidRPr="00A72134">
        <w:rPr>
          <w:rFonts w:ascii="Verdana" w:eastAsia="Verdana" w:hAnsi="Verdana" w:cs="Verdana"/>
          <w:sz w:val="20"/>
        </w:rPr>
        <w:t>Заповед</w:t>
      </w:r>
      <w:r w:rsidR="008C4520" w:rsidRPr="008C4520">
        <w:t xml:space="preserve"> </w:t>
      </w:r>
      <w:r w:rsidR="008C4520" w:rsidRPr="008C4520">
        <w:rPr>
          <w:rFonts w:ascii="Verdana" w:eastAsia="Verdana" w:hAnsi="Verdana" w:cs="Verdana"/>
          <w:sz w:val="20"/>
        </w:rPr>
        <w:t xml:space="preserve">РД-07-214/13.11.2017 год. </w:t>
      </w:r>
      <w:bookmarkStart w:id="0" w:name="_GoBack"/>
      <w:bookmarkEnd w:id="0"/>
      <w:r w:rsidRPr="00A72134">
        <w:rPr>
          <w:rFonts w:ascii="Verdana" w:eastAsia="Verdana" w:hAnsi="Verdana" w:cs="Verdana"/>
          <w:sz w:val="20"/>
        </w:rPr>
        <w:t xml:space="preserve"> </w:t>
      </w:r>
      <w:r>
        <w:rPr>
          <w:rFonts w:ascii="Verdana" w:eastAsia="Verdana" w:hAnsi="Verdana" w:cs="Verdana"/>
          <w:sz w:val="20"/>
        </w:rPr>
        <w:t>за откриване на процедурата;</w:t>
      </w:r>
    </w:p>
    <w:p w:rsidR="00905984" w:rsidRDefault="00466489">
      <w:pPr>
        <w:spacing w:after="0"/>
        <w:ind w:firstLine="709"/>
        <w:jc w:val="both"/>
        <w:rPr>
          <w:rFonts w:ascii="Verdana" w:eastAsia="Verdana" w:hAnsi="Verdana" w:cs="Verdana"/>
          <w:sz w:val="20"/>
        </w:rPr>
      </w:pPr>
      <w:r>
        <w:rPr>
          <w:rFonts w:ascii="Verdana" w:eastAsia="Verdana" w:hAnsi="Verdana" w:cs="Verdana"/>
          <w:b/>
          <w:sz w:val="20"/>
        </w:rPr>
        <w:t>17.2.</w:t>
      </w:r>
      <w:r>
        <w:rPr>
          <w:rFonts w:ascii="Verdana" w:eastAsia="Verdana" w:hAnsi="Verdana" w:cs="Verdana"/>
          <w:sz w:val="20"/>
        </w:rPr>
        <w:t xml:space="preserve"> Тръжни условия: пълно описание на обекта на покупко-продажба;</w:t>
      </w:r>
    </w:p>
    <w:p w:rsidR="00905984" w:rsidRDefault="00466489">
      <w:pPr>
        <w:spacing w:after="0"/>
        <w:ind w:firstLine="709"/>
        <w:jc w:val="both"/>
        <w:rPr>
          <w:rFonts w:ascii="Verdana" w:eastAsia="Verdana" w:hAnsi="Verdana" w:cs="Verdana"/>
          <w:sz w:val="20"/>
        </w:rPr>
      </w:pPr>
      <w:r>
        <w:rPr>
          <w:rFonts w:ascii="Verdana" w:eastAsia="Verdana" w:hAnsi="Verdana" w:cs="Verdana"/>
          <w:b/>
          <w:sz w:val="20"/>
        </w:rPr>
        <w:t>17.3.</w:t>
      </w:r>
      <w:r>
        <w:rPr>
          <w:rFonts w:ascii="Verdana" w:eastAsia="Verdana" w:hAnsi="Verdana" w:cs="Verdana"/>
          <w:sz w:val="20"/>
        </w:rPr>
        <w:t xml:space="preserve"> Декларация за участие по образец;</w:t>
      </w:r>
    </w:p>
    <w:p w:rsidR="00905984" w:rsidRDefault="00466489">
      <w:pPr>
        <w:spacing w:after="0"/>
        <w:ind w:firstLine="708"/>
        <w:jc w:val="both"/>
        <w:rPr>
          <w:rFonts w:ascii="Verdana" w:eastAsia="Verdana" w:hAnsi="Verdana" w:cs="Verdana"/>
          <w:sz w:val="20"/>
        </w:rPr>
      </w:pPr>
      <w:r>
        <w:rPr>
          <w:rFonts w:ascii="Verdana" w:eastAsia="Verdana" w:hAnsi="Verdana" w:cs="Verdana"/>
          <w:b/>
          <w:sz w:val="20"/>
        </w:rPr>
        <w:t>17.4.</w:t>
      </w:r>
      <w:r>
        <w:rPr>
          <w:rFonts w:ascii="Verdana" w:eastAsia="Verdana" w:hAnsi="Verdana" w:cs="Verdana"/>
          <w:sz w:val="20"/>
        </w:rPr>
        <w:t xml:space="preserve"> Проект на договор;</w:t>
      </w:r>
    </w:p>
    <w:p w:rsidR="00905984" w:rsidRDefault="00466489">
      <w:pPr>
        <w:spacing w:after="0"/>
        <w:ind w:firstLine="708"/>
        <w:jc w:val="both"/>
        <w:rPr>
          <w:rFonts w:ascii="Verdana" w:eastAsia="Verdana" w:hAnsi="Verdana" w:cs="Verdana"/>
          <w:sz w:val="20"/>
        </w:rPr>
      </w:pPr>
      <w:r>
        <w:rPr>
          <w:rFonts w:ascii="Verdana" w:eastAsia="Verdana" w:hAnsi="Verdana" w:cs="Verdana"/>
          <w:b/>
          <w:sz w:val="20"/>
        </w:rPr>
        <w:t>17.5.</w:t>
      </w:r>
      <w:r>
        <w:rPr>
          <w:rFonts w:ascii="Verdana" w:eastAsia="Verdana" w:hAnsi="Verdana" w:cs="Verdana"/>
          <w:sz w:val="20"/>
        </w:rPr>
        <w:t xml:space="preserve"> Декларацията по чл. 52, ал. 6 от НУРВИДГТ по образец;</w:t>
      </w:r>
    </w:p>
    <w:p w:rsidR="00905984" w:rsidRDefault="00466489">
      <w:pPr>
        <w:spacing w:after="0"/>
        <w:ind w:firstLine="720"/>
        <w:jc w:val="both"/>
        <w:rPr>
          <w:rFonts w:ascii="Verdana" w:eastAsia="Verdana" w:hAnsi="Verdana" w:cs="Verdana"/>
          <w:b/>
          <w:i/>
          <w:sz w:val="20"/>
          <w:u w:val="single"/>
        </w:rPr>
      </w:pPr>
      <w:r>
        <w:rPr>
          <w:rFonts w:ascii="Verdana" w:eastAsia="Verdana" w:hAnsi="Verdana" w:cs="Verdana"/>
          <w:b/>
          <w:sz w:val="20"/>
        </w:rPr>
        <w:t xml:space="preserve">17.5. </w:t>
      </w:r>
      <w:r>
        <w:rPr>
          <w:rFonts w:ascii="Verdana" w:eastAsia="Verdana" w:hAnsi="Verdana" w:cs="Verdana"/>
          <w:sz w:val="20"/>
        </w:rPr>
        <w:t>ЛИСТ ЗА ПРОВЕРКА</w:t>
      </w:r>
      <w:r>
        <w:rPr>
          <w:rFonts w:ascii="Verdana" w:eastAsia="Verdana" w:hAnsi="Verdana" w:cs="Verdana"/>
          <w:b/>
          <w:sz w:val="20"/>
        </w:rPr>
        <w:t xml:space="preserve"> </w:t>
      </w:r>
      <w:r>
        <w:rPr>
          <w:rFonts w:ascii="Verdana" w:eastAsia="Verdana" w:hAnsi="Verdana" w:cs="Verdana"/>
          <w:sz w:val="20"/>
        </w:rPr>
        <w:t xml:space="preserve">на оборудването и използването на лични предпазни средства и защитно работно облекло от горските работници, </w:t>
      </w:r>
      <w:r>
        <w:rPr>
          <w:rFonts w:ascii="Verdana" w:eastAsia="Verdana" w:hAnsi="Verdana" w:cs="Verdana"/>
          <w:sz w:val="20"/>
        </w:rPr>
        <w:lastRenderedPageBreak/>
        <w:t xml:space="preserve">изпълнението на процедурите за безопасност и изискванията за извършване на горскостопански дейности </w:t>
      </w:r>
      <w:r>
        <w:rPr>
          <w:rFonts w:ascii="Verdana" w:eastAsia="Verdana" w:hAnsi="Verdana" w:cs="Verdana"/>
          <w:b/>
          <w:i/>
          <w:sz w:val="20"/>
        </w:rPr>
        <w:t xml:space="preserve"> – </w:t>
      </w:r>
      <w:r>
        <w:rPr>
          <w:rFonts w:ascii="Verdana" w:eastAsia="Verdana" w:hAnsi="Verdana" w:cs="Verdana"/>
          <w:i/>
          <w:sz w:val="20"/>
          <w:u w:val="single"/>
        </w:rPr>
        <w:t>Приложение № 1</w:t>
      </w:r>
    </w:p>
    <w:p w:rsidR="00905984" w:rsidRDefault="00466489">
      <w:pPr>
        <w:spacing w:after="0"/>
        <w:ind w:firstLine="708"/>
        <w:jc w:val="both"/>
        <w:rPr>
          <w:rFonts w:ascii="Verdana" w:eastAsia="Verdana" w:hAnsi="Verdana" w:cs="Verdana"/>
          <w:sz w:val="20"/>
          <w:u w:val="single"/>
        </w:rPr>
      </w:pPr>
      <w:r>
        <w:rPr>
          <w:rFonts w:ascii="Verdana" w:eastAsia="Verdana" w:hAnsi="Verdana" w:cs="Verdana"/>
          <w:b/>
          <w:sz w:val="20"/>
        </w:rPr>
        <w:t>17.6</w:t>
      </w:r>
      <w:r>
        <w:rPr>
          <w:rFonts w:ascii="Verdana" w:eastAsia="Verdana" w:hAnsi="Verdana" w:cs="Verdana"/>
          <w:b/>
          <w:i/>
          <w:sz w:val="20"/>
        </w:rPr>
        <w:t xml:space="preserve">. </w:t>
      </w:r>
      <w:r>
        <w:rPr>
          <w:rFonts w:ascii="Verdana" w:eastAsia="Verdana" w:hAnsi="Verdana" w:cs="Verdana"/>
          <w:sz w:val="20"/>
        </w:rPr>
        <w:t>Инструктаж за осигуряване на здравословни и безопасни условия на труд</w:t>
      </w:r>
      <w:r>
        <w:rPr>
          <w:rFonts w:ascii="Verdana" w:eastAsia="Verdana" w:hAnsi="Verdana" w:cs="Verdana"/>
          <w:b/>
          <w:sz w:val="20"/>
        </w:rPr>
        <w:t xml:space="preserve"> </w:t>
      </w:r>
      <w:r>
        <w:rPr>
          <w:rFonts w:ascii="Verdana" w:eastAsia="Verdana" w:hAnsi="Verdana" w:cs="Verdana"/>
          <w:b/>
          <w:i/>
          <w:sz w:val="20"/>
        </w:rPr>
        <w:t xml:space="preserve">- </w:t>
      </w:r>
      <w:r>
        <w:rPr>
          <w:rFonts w:ascii="Verdana" w:eastAsia="Verdana" w:hAnsi="Verdana" w:cs="Verdana"/>
          <w:i/>
          <w:sz w:val="20"/>
          <w:u w:val="single"/>
        </w:rPr>
        <w:t>Приложение № 2</w:t>
      </w:r>
    </w:p>
    <w:p w:rsidR="00905984" w:rsidRDefault="00466489">
      <w:pPr>
        <w:tabs>
          <w:tab w:val="left" w:pos="0"/>
        </w:tabs>
        <w:spacing w:after="0" w:line="240" w:lineRule="auto"/>
        <w:ind w:firstLine="709"/>
        <w:jc w:val="both"/>
        <w:rPr>
          <w:rFonts w:ascii="Verdana" w:eastAsia="Verdana" w:hAnsi="Verdana" w:cs="Verdana"/>
          <w:sz w:val="20"/>
        </w:rPr>
      </w:pPr>
      <w:r>
        <w:rPr>
          <w:rFonts w:ascii="Verdana" w:eastAsia="Verdana" w:hAnsi="Verdana" w:cs="Verdana"/>
          <w:b/>
          <w:sz w:val="20"/>
        </w:rPr>
        <w:t>18.</w:t>
      </w:r>
      <w:r>
        <w:rPr>
          <w:rFonts w:ascii="Verdana" w:eastAsia="Verdana" w:hAnsi="Verdana" w:cs="Verdana"/>
          <w:sz w:val="20"/>
        </w:rPr>
        <w:t xml:space="preserve"> В 3-дневен срок от провеждане на търга Комисията да ми представи протокол от извършената работата, придружен с цялата документация, събрана в хода на провеждането на търга.</w:t>
      </w:r>
    </w:p>
    <w:p w:rsidR="00905984" w:rsidRDefault="00466489">
      <w:pPr>
        <w:spacing w:after="0" w:line="240" w:lineRule="auto"/>
        <w:ind w:firstLine="709"/>
        <w:jc w:val="both"/>
        <w:rPr>
          <w:rFonts w:ascii="Verdana" w:eastAsia="Verdana" w:hAnsi="Verdana" w:cs="Verdana"/>
          <w:sz w:val="20"/>
        </w:rPr>
      </w:pPr>
      <w:r>
        <w:rPr>
          <w:rFonts w:ascii="Verdana" w:eastAsia="Verdana" w:hAnsi="Verdana" w:cs="Verdana"/>
          <w:b/>
          <w:sz w:val="20"/>
        </w:rPr>
        <w:t>19.</w:t>
      </w:r>
      <w:r>
        <w:rPr>
          <w:rFonts w:ascii="Verdana" w:eastAsia="Verdana" w:hAnsi="Verdana" w:cs="Verdana"/>
          <w:sz w:val="20"/>
        </w:rPr>
        <w:t xml:space="preserve"> Определям лице за контакт:</w:t>
      </w:r>
    </w:p>
    <w:p w:rsidR="00905984" w:rsidRDefault="00466489">
      <w:pPr>
        <w:spacing w:after="0" w:line="240" w:lineRule="auto"/>
        <w:jc w:val="both"/>
        <w:rPr>
          <w:rFonts w:ascii="Verdana" w:eastAsia="Verdana" w:hAnsi="Verdana" w:cs="Verdana"/>
          <w:sz w:val="20"/>
        </w:rPr>
      </w:pPr>
      <w:r>
        <w:rPr>
          <w:rFonts w:ascii="Verdana" w:eastAsia="Verdana" w:hAnsi="Verdana" w:cs="Verdana"/>
          <w:sz w:val="20"/>
        </w:rPr>
        <w:tab/>
        <w:t xml:space="preserve">Симеон Златарев – системен администратор в “ЮЗДП” ДП, гр. Благоевград, тел. 0887783962. </w:t>
      </w:r>
    </w:p>
    <w:p w:rsidR="00537F91" w:rsidRPr="00E5527C" w:rsidRDefault="00537F91" w:rsidP="00537F91">
      <w:pPr>
        <w:spacing w:after="0" w:line="240" w:lineRule="auto"/>
        <w:rPr>
          <w:rFonts w:ascii="Verdana" w:eastAsia="Verdana" w:hAnsi="Verdana" w:cs="Verdana"/>
          <w:sz w:val="20"/>
        </w:rPr>
      </w:pPr>
      <w:r w:rsidRPr="00E5527C">
        <w:rPr>
          <w:rFonts w:ascii="Verdana" w:eastAsia="Verdana" w:hAnsi="Verdana" w:cs="Verdana"/>
          <w:sz w:val="20"/>
        </w:rPr>
        <w:t xml:space="preserve">           Таня  Цветкова  – лесничей при ТП “ДГС Белово</w:t>
      </w:r>
      <w:r w:rsidR="00466489" w:rsidRPr="00E5527C">
        <w:rPr>
          <w:rFonts w:ascii="Verdana" w:eastAsia="Verdana" w:hAnsi="Verdana" w:cs="Verdana"/>
          <w:sz w:val="20"/>
        </w:rPr>
        <w:t xml:space="preserve">”, </w:t>
      </w:r>
      <w:r w:rsidRPr="00E5527C">
        <w:rPr>
          <w:rFonts w:ascii="Verdana" w:eastAsia="Verdana" w:hAnsi="Verdana" w:cs="Verdana"/>
          <w:sz w:val="20"/>
        </w:rPr>
        <w:t xml:space="preserve">тел. </w:t>
      </w:r>
      <w:r w:rsidR="00E5527C">
        <w:rPr>
          <w:rFonts w:ascii="Verdana" w:eastAsia="Verdana" w:hAnsi="Verdana" w:cs="Verdana"/>
          <w:sz w:val="20"/>
        </w:rPr>
        <w:t>0887518266</w:t>
      </w:r>
    </w:p>
    <w:p w:rsidR="00905984" w:rsidRDefault="00466489" w:rsidP="003531FD">
      <w:pPr>
        <w:spacing w:after="0" w:line="240" w:lineRule="auto"/>
        <w:jc w:val="both"/>
        <w:rPr>
          <w:rFonts w:ascii="Verdana" w:eastAsia="Verdana" w:hAnsi="Verdana" w:cs="Verdana"/>
          <w:sz w:val="20"/>
        </w:rPr>
      </w:pPr>
      <w:r>
        <w:rPr>
          <w:rFonts w:ascii="Verdana" w:eastAsia="Verdana" w:hAnsi="Verdana" w:cs="Verdana"/>
          <w:sz w:val="20"/>
        </w:rPr>
        <w:tab/>
      </w:r>
      <w:r>
        <w:rPr>
          <w:rFonts w:ascii="Verdana" w:eastAsia="Verdana" w:hAnsi="Verdana" w:cs="Verdana"/>
          <w:b/>
          <w:color w:val="000000"/>
          <w:sz w:val="20"/>
        </w:rPr>
        <w:t>20</w:t>
      </w:r>
      <w:r>
        <w:rPr>
          <w:rFonts w:ascii="Verdana" w:eastAsia="Verdana" w:hAnsi="Verdana" w:cs="Verdana"/>
          <w:color w:val="000000"/>
          <w:sz w:val="20"/>
        </w:rPr>
        <w:t>.</w:t>
      </w:r>
      <w:r>
        <w:rPr>
          <w:rFonts w:ascii="Verdana" w:eastAsia="Verdana" w:hAnsi="Verdana" w:cs="Verdana"/>
          <w:sz w:val="20"/>
        </w:rPr>
        <w:t>Настоящата заповед да се изпрати за публикуване в интернет страницата на “ЮЗДП” ДП, гр. Благоевград не по-късно от 15 дни преди крайния срок за подаване на документи за участие в търга.</w:t>
      </w:r>
    </w:p>
    <w:p w:rsidR="00905984" w:rsidRPr="00445673" w:rsidRDefault="003531FD" w:rsidP="003531FD">
      <w:pPr>
        <w:spacing w:after="0" w:line="240" w:lineRule="auto"/>
        <w:jc w:val="both"/>
        <w:rPr>
          <w:rFonts w:ascii="Verdana" w:eastAsia="Verdana" w:hAnsi="Verdana" w:cs="Verdana"/>
          <w:color w:val="FF0000"/>
          <w:sz w:val="20"/>
        </w:rPr>
      </w:pPr>
      <w:r>
        <w:rPr>
          <w:rFonts w:ascii="Verdana" w:eastAsia="Verdana" w:hAnsi="Verdana" w:cs="Verdana"/>
          <w:b/>
          <w:color w:val="000000"/>
          <w:sz w:val="20"/>
        </w:rPr>
        <w:t xml:space="preserve">         </w:t>
      </w:r>
      <w:r w:rsidR="00466489">
        <w:rPr>
          <w:rFonts w:ascii="Verdana" w:eastAsia="Verdana" w:hAnsi="Verdana" w:cs="Verdana"/>
          <w:b/>
          <w:color w:val="000000"/>
          <w:sz w:val="20"/>
        </w:rPr>
        <w:t>21</w:t>
      </w:r>
      <w:r w:rsidR="00466489">
        <w:rPr>
          <w:rFonts w:ascii="Verdana" w:eastAsia="Verdana" w:hAnsi="Verdana" w:cs="Verdana"/>
          <w:color w:val="000000"/>
          <w:sz w:val="20"/>
        </w:rPr>
        <w:t>. Електронният търг завършва с моя заповед за класиране и определяне на купувач или за прекратяване на търга, издадена в три дневен срок, след утвърждаването на протокола на комисията и която се съобщава по реда на чл. 61 от АПК.</w:t>
      </w:r>
      <w:r w:rsidR="00445673" w:rsidRPr="00445673">
        <w:rPr>
          <w:rFonts w:ascii="Verdana" w:eastAsia="Verdana" w:hAnsi="Verdana" w:cs="Verdana"/>
          <w:color w:val="FF0000"/>
          <w:sz w:val="20"/>
        </w:rPr>
        <w:t xml:space="preserve"> </w:t>
      </w:r>
    </w:p>
    <w:p w:rsidR="00445673" w:rsidRPr="00E5527C" w:rsidRDefault="00445673" w:rsidP="00445673">
      <w:pPr>
        <w:spacing w:after="0" w:line="240" w:lineRule="auto"/>
        <w:rPr>
          <w:rFonts w:ascii="Verdana" w:eastAsia="Verdana" w:hAnsi="Verdana" w:cs="Verdana"/>
          <w:sz w:val="20"/>
        </w:rPr>
      </w:pPr>
      <w:r w:rsidRPr="00E5527C">
        <w:rPr>
          <w:rFonts w:ascii="Verdana" w:eastAsia="Verdana" w:hAnsi="Verdana" w:cs="Verdana"/>
          <w:sz w:val="20"/>
        </w:rPr>
        <w:t xml:space="preserve">      </w:t>
      </w:r>
      <w:r w:rsidR="00466489" w:rsidRPr="00E5527C">
        <w:rPr>
          <w:rFonts w:ascii="Verdana" w:eastAsia="Verdana" w:hAnsi="Verdana" w:cs="Verdana"/>
          <w:sz w:val="20"/>
        </w:rPr>
        <w:t xml:space="preserve">Контрол по изпълнение на заповедта, възлагам на </w:t>
      </w:r>
      <w:r w:rsidRPr="00E5527C">
        <w:rPr>
          <w:rFonts w:ascii="Verdana" w:eastAsia="Verdana" w:hAnsi="Verdana" w:cs="Verdana"/>
          <w:sz w:val="20"/>
        </w:rPr>
        <w:t xml:space="preserve">Таня Цветкова– лесничей при ТП “ДГС Белово”, тел. </w:t>
      </w:r>
      <w:r w:rsidR="00E5527C">
        <w:rPr>
          <w:rFonts w:ascii="Verdana" w:eastAsia="Verdana" w:hAnsi="Verdana" w:cs="Verdana"/>
          <w:sz w:val="20"/>
        </w:rPr>
        <w:t>0887518266</w:t>
      </w:r>
    </w:p>
    <w:p w:rsidR="00905984" w:rsidRPr="00E5527C" w:rsidRDefault="00466489" w:rsidP="00E5527C">
      <w:pPr>
        <w:spacing w:line="240" w:lineRule="auto"/>
        <w:ind w:firstLine="709"/>
        <w:jc w:val="both"/>
        <w:rPr>
          <w:rFonts w:ascii="Verdana" w:eastAsia="Verdana" w:hAnsi="Verdana" w:cs="Verdana"/>
          <w:sz w:val="20"/>
        </w:rPr>
      </w:pPr>
      <w:r>
        <w:rPr>
          <w:rFonts w:ascii="Verdana" w:eastAsia="Verdana" w:hAnsi="Verdana" w:cs="Verdana"/>
          <w:sz w:val="20"/>
        </w:rPr>
        <w:t xml:space="preserve"> Настоящата заповед да се издаде в два еднообразни екземпляра - един за заповедната книга на стопанството, един за тръжната документаци</w:t>
      </w:r>
      <w:r w:rsidR="00E5527C">
        <w:rPr>
          <w:rFonts w:ascii="Verdana" w:eastAsia="Verdana" w:hAnsi="Verdana" w:cs="Verdana"/>
          <w:sz w:val="20"/>
        </w:rPr>
        <w:t>я, с копие за досието на обекта.</w:t>
      </w:r>
    </w:p>
    <w:p w:rsidR="00E5527C" w:rsidRPr="00E5527C" w:rsidRDefault="00E5527C" w:rsidP="00E5527C">
      <w:pPr>
        <w:tabs>
          <w:tab w:val="left" w:pos="0"/>
        </w:tabs>
        <w:spacing w:after="0" w:line="240" w:lineRule="auto"/>
        <w:jc w:val="both"/>
        <w:rPr>
          <w:rFonts w:ascii="Verdana" w:eastAsia="Verdana" w:hAnsi="Verdana" w:cs="Verdana"/>
          <w:b/>
          <w:sz w:val="20"/>
        </w:rPr>
      </w:pPr>
      <w:r w:rsidRPr="00E5527C">
        <w:rPr>
          <w:rFonts w:ascii="Verdana" w:eastAsia="Verdana" w:hAnsi="Verdana" w:cs="Verdana"/>
          <w:b/>
          <w:sz w:val="20"/>
        </w:rPr>
        <w:t>ДИРЕКТОР ТП “ДГС Белово”:..................................</w:t>
      </w:r>
    </w:p>
    <w:p w:rsidR="00E5527C" w:rsidRDefault="00E5527C" w:rsidP="00E5527C">
      <w:pPr>
        <w:tabs>
          <w:tab w:val="left" w:pos="0"/>
        </w:tabs>
        <w:spacing w:after="0" w:line="240" w:lineRule="auto"/>
        <w:jc w:val="both"/>
        <w:rPr>
          <w:rFonts w:ascii="Verdana" w:eastAsia="Verdana" w:hAnsi="Verdana" w:cs="Verdana"/>
          <w:b/>
          <w:sz w:val="20"/>
          <w:lang w:val="en-US"/>
        </w:rPr>
      </w:pPr>
      <w:r w:rsidRPr="00E5527C">
        <w:rPr>
          <w:rFonts w:ascii="Verdana" w:eastAsia="Verdana" w:hAnsi="Verdana" w:cs="Verdana"/>
          <w:b/>
          <w:sz w:val="20"/>
        </w:rPr>
        <w:t xml:space="preserve">                                               /инж. Борислав  </w:t>
      </w:r>
      <w:proofErr w:type="spellStart"/>
      <w:r w:rsidRPr="00E5527C">
        <w:rPr>
          <w:rFonts w:ascii="Verdana" w:eastAsia="Verdana" w:hAnsi="Verdana" w:cs="Verdana"/>
          <w:b/>
          <w:sz w:val="20"/>
        </w:rPr>
        <w:t>Котузов</w:t>
      </w:r>
      <w:proofErr w:type="spellEnd"/>
      <w:r w:rsidRPr="00E5527C">
        <w:rPr>
          <w:rFonts w:ascii="Verdana" w:eastAsia="Verdana" w:hAnsi="Verdana" w:cs="Verdana"/>
          <w:b/>
          <w:sz w:val="20"/>
        </w:rPr>
        <w:t>/</w:t>
      </w:r>
    </w:p>
    <w:p w:rsidR="00A72134" w:rsidRDefault="00A72134" w:rsidP="00E5527C">
      <w:pPr>
        <w:tabs>
          <w:tab w:val="left" w:pos="0"/>
        </w:tabs>
        <w:spacing w:after="0" w:line="240" w:lineRule="auto"/>
        <w:jc w:val="both"/>
        <w:rPr>
          <w:rFonts w:ascii="Verdana" w:eastAsia="Verdana" w:hAnsi="Verdana" w:cs="Verdana"/>
          <w:b/>
          <w:sz w:val="20"/>
          <w:lang w:val="en-US"/>
        </w:rPr>
      </w:pPr>
    </w:p>
    <w:p w:rsidR="00A72134" w:rsidRDefault="00A72134" w:rsidP="00E5527C">
      <w:pPr>
        <w:tabs>
          <w:tab w:val="left" w:pos="0"/>
        </w:tabs>
        <w:spacing w:after="0" w:line="240" w:lineRule="auto"/>
        <w:jc w:val="both"/>
        <w:rPr>
          <w:rFonts w:ascii="Verdana" w:eastAsia="Verdana" w:hAnsi="Verdana" w:cs="Verdana"/>
          <w:b/>
          <w:sz w:val="20"/>
          <w:lang w:val="en-US"/>
        </w:rPr>
      </w:pPr>
    </w:p>
    <w:p w:rsidR="00A72134" w:rsidRDefault="00A72134" w:rsidP="00E5527C">
      <w:pPr>
        <w:tabs>
          <w:tab w:val="left" w:pos="0"/>
        </w:tabs>
        <w:spacing w:after="0" w:line="240" w:lineRule="auto"/>
        <w:jc w:val="both"/>
        <w:rPr>
          <w:rFonts w:ascii="Verdana" w:eastAsia="Verdana" w:hAnsi="Verdana" w:cs="Verdana"/>
          <w:b/>
          <w:sz w:val="20"/>
          <w:lang w:val="en-US"/>
        </w:rPr>
      </w:pPr>
    </w:p>
    <w:p w:rsidR="00A72134" w:rsidRDefault="00A72134" w:rsidP="00E5527C">
      <w:pPr>
        <w:tabs>
          <w:tab w:val="left" w:pos="0"/>
        </w:tabs>
        <w:spacing w:after="0" w:line="240" w:lineRule="auto"/>
        <w:jc w:val="both"/>
        <w:rPr>
          <w:rFonts w:ascii="Verdana" w:eastAsia="Verdana" w:hAnsi="Verdana" w:cs="Verdana"/>
          <w:b/>
          <w:sz w:val="20"/>
          <w:lang w:val="en-US"/>
        </w:rPr>
      </w:pPr>
    </w:p>
    <w:p w:rsidR="00A72134" w:rsidRDefault="00A72134" w:rsidP="00E5527C">
      <w:pPr>
        <w:tabs>
          <w:tab w:val="left" w:pos="0"/>
        </w:tabs>
        <w:spacing w:after="0" w:line="240" w:lineRule="auto"/>
        <w:jc w:val="both"/>
        <w:rPr>
          <w:rFonts w:ascii="Verdana" w:eastAsia="Verdana" w:hAnsi="Verdana" w:cs="Verdana"/>
          <w:b/>
          <w:sz w:val="20"/>
          <w:lang w:val="en-US"/>
        </w:rPr>
      </w:pPr>
    </w:p>
    <w:p w:rsidR="00A72134" w:rsidRDefault="00A72134" w:rsidP="00E5527C">
      <w:pPr>
        <w:tabs>
          <w:tab w:val="left" w:pos="0"/>
        </w:tabs>
        <w:spacing w:after="0" w:line="240" w:lineRule="auto"/>
        <w:jc w:val="both"/>
        <w:rPr>
          <w:rFonts w:ascii="Verdana" w:eastAsia="Verdana" w:hAnsi="Verdana" w:cs="Verdana"/>
          <w:b/>
          <w:sz w:val="20"/>
        </w:rPr>
      </w:pPr>
    </w:p>
    <w:p w:rsidR="00215235" w:rsidRDefault="00215235" w:rsidP="00E5527C">
      <w:pPr>
        <w:tabs>
          <w:tab w:val="left" w:pos="0"/>
        </w:tabs>
        <w:spacing w:after="0" w:line="240" w:lineRule="auto"/>
        <w:jc w:val="both"/>
        <w:rPr>
          <w:rFonts w:ascii="Verdana" w:eastAsia="Verdana" w:hAnsi="Verdana" w:cs="Verdana"/>
          <w:b/>
          <w:sz w:val="20"/>
        </w:rPr>
      </w:pPr>
    </w:p>
    <w:p w:rsidR="00215235" w:rsidRDefault="00215235" w:rsidP="00E5527C">
      <w:pPr>
        <w:tabs>
          <w:tab w:val="left" w:pos="0"/>
        </w:tabs>
        <w:spacing w:after="0" w:line="240" w:lineRule="auto"/>
        <w:jc w:val="both"/>
        <w:rPr>
          <w:rFonts w:ascii="Verdana" w:eastAsia="Verdana" w:hAnsi="Verdana" w:cs="Verdana"/>
          <w:b/>
          <w:sz w:val="20"/>
        </w:rPr>
      </w:pPr>
    </w:p>
    <w:p w:rsidR="00215235" w:rsidRDefault="00215235" w:rsidP="00E5527C">
      <w:pPr>
        <w:tabs>
          <w:tab w:val="left" w:pos="0"/>
        </w:tabs>
        <w:spacing w:after="0" w:line="240" w:lineRule="auto"/>
        <w:jc w:val="both"/>
        <w:rPr>
          <w:rFonts w:ascii="Verdana" w:eastAsia="Verdana" w:hAnsi="Verdana" w:cs="Verdana"/>
          <w:b/>
          <w:sz w:val="20"/>
        </w:rPr>
      </w:pPr>
    </w:p>
    <w:p w:rsidR="00215235" w:rsidRDefault="00215235" w:rsidP="00E5527C">
      <w:pPr>
        <w:tabs>
          <w:tab w:val="left" w:pos="0"/>
        </w:tabs>
        <w:spacing w:after="0" w:line="240" w:lineRule="auto"/>
        <w:jc w:val="both"/>
        <w:rPr>
          <w:rFonts w:ascii="Verdana" w:eastAsia="Verdana" w:hAnsi="Verdana" w:cs="Verdana"/>
          <w:b/>
          <w:sz w:val="20"/>
        </w:rPr>
      </w:pPr>
    </w:p>
    <w:p w:rsidR="00215235" w:rsidRDefault="00215235" w:rsidP="00E5527C">
      <w:pPr>
        <w:tabs>
          <w:tab w:val="left" w:pos="0"/>
        </w:tabs>
        <w:spacing w:after="0" w:line="240" w:lineRule="auto"/>
        <w:jc w:val="both"/>
        <w:rPr>
          <w:rFonts w:ascii="Verdana" w:eastAsia="Verdana" w:hAnsi="Verdana" w:cs="Verdana"/>
          <w:b/>
          <w:sz w:val="20"/>
        </w:rPr>
      </w:pPr>
    </w:p>
    <w:p w:rsidR="00215235" w:rsidRDefault="00215235" w:rsidP="00E5527C">
      <w:pPr>
        <w:tabs>
          <w:tab w:val="left" w:pos="0"/>
        </w:tabs>
        <w:spacing w:after="0" w:line="240" w:lineRule="auto"/>
        <w:jc w:val="both"/>
        <w:rPr>
          <w:rFonts w:ascii="Verdana" w:eastAsia="Verdana" w:hAnsi="Verdana" w:cs="Verdana"/>
          <w:b/>
          <w:sz w:val="20"/>
        </w:rPr>
      </w:pPr>
    </w:p>
    <w:p w:rsidR="00215235" w:rsidRDefault="00215235" w:rsidP="00E5527C">
      <w:pPr>
        <w:tabs>
          <w:tab w:val="left" w:pos="0"/>
        </w:tabs>
        <w:spacing w:after="0" w:line="240" w:lineRule="auto"/>
        <w:jc w:val="both"/>
        <w:rPr>
          <w:rFonts w:ascii="Verdana" w:eastAsia="Verdana" w:hAnsi="Verdana" w:cs="Verdana"/>
          <w:b/>
          <w:sz w:val="20"/>
        </w:rPr>
      </w:pPr>
    </w:p>
    <w:p w:rsidR="00215235" w:rsidRDefault="00215235" w:rsidP="00E5527C">
      <w:pPr>
        <w:tabs>
          <w:tab w:val="left" w:pos="0"/>
        </w:tabs>
        <w:spacing w:after="0" w:line="240" w:lineRule="auto"/>
        <w:jc w:val="both"/>
        <w:rPr>
          <w:rFonts w:ascii="Verdana" w:eastAsia="Verdana" w:hAnsi="Verdana" w:cs="Verdana"/>
          <w:b/>
          <w:sz w:val="20"/>
        </w:rPr>
      </w:pPr>
    </w:p>
    <w:p w:rsidR="00215235" w:rsidRDefault="00215235" w:rsidP="00E5527C">
      <w:pPr>
        <w:tabs>
          <w:tab w:val="left" w:pos="0"/>
        </w:tabs>
        <w:spacing w:after="0" w:line="240" w:lineRule="auto"/>
        <w:jc w:val="both"/>
        <w:rPr>
          <w:rFonts w:ascii="Verdana" w:eastAsia="Verdana" w:hAnsi="Verdana" w:cs="Verdana"/>
          <w:b/>
          <w:sz w:val="20"/>
        </w:rPr>
      </w:pPr>
    </w:p>
    <w:p w:rsidR="00215235" w:rsidRDefault="00215235" w:rsidP="00E5527C">
      <w:pPr>
        <w:tabs>
          <w:tab w:val="left" w:pos="0"/>
        </w:tabs>
        <w:spacing w:after="0" w:line="240" w:lineRule="auto"/>
        <w:jc w:val="both"/>
        <w:rPr>
          <w:rFonts w:ascii="Verdana" w:eastAsia="Verdana" w:hAnsi="Verdana" w:cs="Verdana"/>
          <w:b/>
          <w:sz w:val="20"/>
        </w:rPr>
      </w:pPr>
    </w:p>
    <w:p w:rsidR="00215235" w:rsidRDefault="00215235" w:rsidP="00E5527C">
      <w:pPr>
        <w:tabs>
          <w:tab w:val="left" w:pos="0"/>
        </w:tabs>
        <w:spacing w:after="0" w:line="240" w:lineRule="auto"/>
        <w:jc w:val="both"/>
        <w:rPr>
          <w:rFonts w:ascii="Verdana" w:eastAsia="Verdana" w:hAnsi="Verdana" w:cs="Verdana"/>
          <w:b/>
          <w:sz w:val="20"/>
        </w:rPr>
      </w:pPr>
    </w:p>
    <w:p w:rsidR="00215235" w:rsidRDefault="00215235" w:rsidP="00E5527C">
      <w:pPr>
        <w:tabs>
          <w:tab w:val="left" w:pos="0"/>
        </w:tabs>
        <w:spacing w:after="0" w:line="240" w:lineRule="auto"/>
        <w:jc w:val="both"/>
        <w:rPr>
          <w:rFonts w:ascii="Verdana" w:eastAsia="Verdana" w:hAnsi="Verdana" w:cs="Verdana"/>
          <w:b/>
          <w:sz w:val="20"/>
        </w:rPr>
      </w:pPr>
    </w:p>
    <w:p w:rsidR="00215235" w:rsidRDefault="00215235" w:rsidP="00E5527C">
      <w:pPr>
        <w:tabs>
          <w:tab w:val="left" w:pos="0"/>
        </w:tabs>
        <w:spacing w:after="0" w:line="240" w:lineRule="auto"/>
        <w:jc w:val="both"/>
        <w:rPr>
          <w:rFonts w:ascii="Verdana" w:eastAsia="Verdana" w:hAnsi="Verdana" w:cs="Verdana"/>
          <w:b/>
          <w:sz w:val="20"/>
        </w:rPr>
      </w:pPr>
    </w:p>
    <w:p w:rsidR="00215235" w:rsidRDefault="00215235" w:rsidP="00E5527C">
      <w:pPr>
        <w:tabs>
          <w:tab w:val="left" w:pos="0"/>
        </w:tabs>
        <w:spacing w:after="0" w:line="240" w:lineRule="auto"/>
        <w:jc w:val="both"/>
        <w:rPr>
          <w:rFonts w:ascii="Verdana" w:eastAsia="Verdana" w:hAnsi="Verdana" w:cs="Verdana"/>
          <w:b/>
          <w:sz w:val="20"/>
        </w:rPr>
      </w:pPr>
    </w:p>
    <w:p w:rsidR="00215235" w:rsidRDefault="00215235" w:rsidP="00E5527C">
      <w:pPr>
        <w:tabs>
          <w:tab w:val="left" w:pos="0"/>
        </w:tabs>
        <w:spacing w:after="0" w:line="240" w:lineRule="auto"/>
        <w:jc w:val="both"/>
        <w:rPr>
          <w:rFonts w:ascii="Verdana" w:eastAsia="Verdana" w:hAnsi="Verdana" w:cs="Verdana"/>
          <w:b/>
          <w:sz w:val="20"/>
        </w:rPr>
      </w:pPr>
    </w:p>
    <w:p w:rsidR="00215235" w:rsidRDefault="00215235" w:rsidP="00E5527C">
      <w:pPr>
        <w:tabs>
          <w:tab w:val="left" w:pos="0"/>
        </w:tabs>
        <w:spacing w:after="0" w:line="240" w:lineRule="auto"/>
        <w:jc w:val="both"/>
        <w:rPr>
          <w:rFonts w:ascii="Verdana" w:eastAsia="Verdana" w:hAnsi="Verdana" w:cs="Verdana"/>
          <w:b/>
          <w:sz w:val="20"/>
        </w:rPr>
      </w:pPr>
    </w:p>
    <w:p w:rsidR="00215235" w:rsidRDefault="00215235" w:rsidP="00E5527C">
      <w:pPr>
        <w:tabs>
          <w:tab w:val="left" w:pos="0"/>
        </w:tabs>
        <w:spacing w:after="0" w:line="240" w:lineRule="auto"/>
        <w:jc w:val="both"/>
        <w:rPr>
          <w:rFonts w:ascii="Verdana" w:eastAsia="Verdana" w:hAnsi="Verdana" w:cs="Verdana"/>
          <w:b/>
          <w:sz w:val="20"/>
        </w:rPr>
      </w:pPr>
    </w:p>
    <w:p w:rsidR="00215235" w:rsidRDefault="00215235" w:rsidP="00E5527C">
      <w:pPr>
        <w:tabs>
          <w:tab w:val="left" w:pos="0"/>
        </w:tabs>
        <w:spacing w:after="0" w:line="240" w:lineRule="auto"/>
        <w:jc w:val="both"/>
        <w:rPr>
          <w:rFonts w:ascii="Verdana" w:eastAsia="Verdana" w:hAnsi="Verdana" w:cs="Verdana"/>
          <w:b/>
          <w:sz w:val="20"/>
        </w:rPr>
      </w:pPr>
    </w:p>
    <w:p w:rsidR="00215235" w:rsidRDefault="00215235" w:rsidP="00E5527C">
      <w:pPr>
        <w:tabs>
          <w:tab w:val="left" w:pos="0"/>
        </w:tabs>
        <w:spacing w:after="0" w:line="240" w:lineRule="auto"/>
        <w:jc w:val="both"/>
        <w:rPr>
          <w:rFonts w:ascii="Verdana" w:eastAsia="Verdana" w:hAnsi="Verdana" w:cs="Verdana"/>
          <w:b/>
          <w:sz w:val="20"/>
        </w:rPr>
      </w:pPr>
    </w:p>
    <w:p w:rsidR="00215235" w:rsidRDefault="00215235" w:rsidP="00E5527C">
      <w:pPr>
        <w:tabs>
          <w:tab w:val="left" w:pos="0"/>
        </w:tabs>
        <w:spacing w:after="0" w:line="240" w:lineRule="auto"/>
        <w:jc w:val="both"/>
        <w:rPr>
          <w:rFonts w:ascii="Verdana" w:eastAsia="Verdana" w:hAnsi="Verdana" w:cs="Verdana"/>
          <w:b/>
          <w:sz w:val="20"/>
        </w:rPr>
      </w:pPr>
    </w:p>
    <w:p w:rsidR="00215235" w:rsidRDefault="00215235" w:rsidP="00E5527C">
      <w:pPr>
        <w:tabs>
          <w:tab w:val="left" w:pos="0"/>
        </w:tabs>
        <w:spacing w:after="0" w:line="240" w:lineRule="auto"/>
        <w:jc w:val="both"/>
        <w:rPr>
          <w:rFonts w:ascii="Verdana" w:eastAsia="Verdana" w:hAnsi="Verdana" w:cs="Verdana"/>
          <w:b/>
          <w:sz w:val="20"/>
        </w:rPr>
      </w:pPr>
    </w:p>
    <w:p w:rsidR="00215235" w:rsidRDefault="00215235" w:rsidP="00E5527C">
      <w:pPr>
        <w:tabs>
          <w:tab w:val="left" w:pos="0"/>
        </w:tabs>
        <w:spacing w:after="0" w:line="240" w:lineRule="auto"/>
        <w:jc w:val="both"/>
        <w:rPr>
          <w:rFonts w:ascii="Verdana" w:eastAsia="Verdana" w:hAnsi="Verdana" w:cs="Verdana"/>
          <w:b/>
          <w:sz w:val="20"/>
        </w:rPr>
      </w:pPr>
    </w:p>
    <w:p w:rsidR="00215235" w:rsidRDefault="00215235" w:rsidP="00E5527C">
      <w:pPr>
        <w:tabs>
          <w:tab w:val="left" w:pos="0"/>
        </w:tabs>
        <w:spacing w:after="0" w:line="240" w:lineRule="auto"/>
        <w:jc w:val="both"/>
        <w:rPr>
          <w:rFonts w:ascii="Verdana" w:eastAsia="Verdana" w:hAnsi="Verdana" w:cs="Verdana"/>
          <w:b/>
          <w:sz w:val="20"/>
        </w:rPr>
      </w:pPr>
    </w:p>
    <w:p w:rsidR="00215235" w:rsidRDefault="00215235" w:rsidP="00E5527C">
      <w:pPr>
        <w:tabs>
          <w:tab w:val="left" w:pos="0"/>
        </w:tabs>
        <w:spacing w:after="0" w:line="240" w:lineRule="auto"/>
        <w:jc w:val="both"/>
        <w:rPr>
          <w:rFonts w:ascii="Verdana" w:eastAsia="Verdana" w:hAnsi="Verdana" w:cs="Verdana"/>
          <w:b/>
          <w:sz w:val="20"/>
        </w:rPr>
      </w:pPr>
    </w:p>
    <w:p w:rsidR="00215235" w:rsidRPr="00215235" w:rsidRDefault="00215235" w:rsidP="00E5527C">
      <w:pPr>
        <w:tabs>
          <w:tab w:val="left" w:pos="0"/>
        </w:tabs>
        <w:spacing w:after="0" w:line="240" w:lineRule="auto"/>
        <w:jc w:val="both"/>
        <w:rPr>
          <w:rFonts w:ascii="Verdana" w:eastAsia="Verdana" w:hAnsi="Verdana" w:cs="Verdana"/>
          <w:b/>
          <w:sz w:val="20"/>
        </w:rPr>
      </w:pPr>
    </w:p>
    <w:p w:rsidR="00E5527C" w:rsidRDefault="00E5527C" w:rsidP="00E5527C">
      <w:pPr>
        <w:tabs>
          <w:tab w:val="left" w:pos="0"/>
        </w:tabs>
        <w:spacing w:after="0" w:line="240" w:lineRule="auto"/>
        <w:jc w:val="both"/>
        <w:rPr>
          <w:rFonts w:ascii="Verdana" w:eastAsia="Verdana" w:hAnsi="Verdana" w:cs="Verdana"/>
          <w:b/>
          <w:sz w:val="20"/>
          <w:lang w:val="en-US"/>
        </w:rPr>
      </w:pPr>
    </w:p>
    <w:p w:rsidR="00A72134" w:rsidRPr="00A72134" w:rsidRDefault="00A72134" w:rsidP="00E5527C">
      <w:pPr>
        <w:tabs>
          <w:tab w:val="left" w:pos="0"/>
        </w:tabs>
        <w:spacing w:after="0" w:line="240" w:lineRule="auto"/>
        <w:jc w:val="both"/>
        <w:rPr>
          <w:rFonts w:ascii="Verdana" w:eastAsia="Verdana" w:hAnsi="Verdana" w:cs="Verdana"/>
          <w:b/>
          <w:sz w:val="20"/>
          <w:lang w:val="en-US"/>
        </w:rPr>
      </w:pPr>
    </w:p>
    <w:p w:rsidR="00F54647" w:rsidRDefault="00F54647">
      <w:pPr>
        <w:spacing w:line="240" w:lineRule="auto"/>
        <w:jc w:val="center"/>
        <w:rPr>
          <w:rFonts w:ascii="Verdana" w:eastAsia="Verdana" w:hAnsi="Verdana" w:cs="Verdana"/>
          <w:b/>
          <w:sz w:val="20"/>
          <w:u w:val="single"/>
        </w:rPr>
      </w:pPr>
    </w:p>
    <w:p w:rsidR="00905984" w:rsidRDefault="00466489">
      <w:pPr>
        <w:spacing w:line="240" w:lineRule="auto"/>
        <w:jc w:val="center"/>
        <w:rPr>
          <w:rFonts w:ascii="Verdana" w:eastAsia="Verdana" w:hAnsi="Verdana" w:cs="Verdana"/>
          <w:b/>
          <w:sz w:val="20"/>
          <w:u w:val="single"/>
        </w:rPr>
      </w:pPr>
      <w:r>
        <w:rPr>
          <w:rFonts w:ascii="Verdana" w:eastAsia="Verdana" w:hAnsi="Verdana" w:cs="Verdana"/>
          <w:b/>
          <w:sz w:val="20"/>
          <w:u w:val="single"/>
        </w:rPr>
        <w:t xml:space="preserve">У С Л О В И Я </w:t>
      </w:r>
    </w:p>
    <w:p w:rsidR="00905984" w:rsidRDefault="00466489">
      <w:pPr>
        <w:ind w:left="360"/>
        <w:jc w:val="center"/>
        <w:rPr>
          <w:rFonts w:ascii="Verdana" w:eastAsia="Verdana" w:hAnsi="Verdana" w:cs="Verdana"/>
          <w:b/>
          <w:sz w:val="20"/>
        </w:rPr>
      </w:pPr>
      <w:r>
        <w:rPr>
          <w:rFonts w:ascii="Verdana" w:eastAsia="Verdana" w:hAnsi="Verdana" w:cs="Verdana"/>
          <w:b/>
          <w:sz w:val="20"/>
        </w:rPr>
        <w:t>ЗА ПРОВЕЖДАНЕ НА ЕЛЕКТРОНЕН ТЪРГ ЗА  ПРОДАЖБА НА ПРОГНОЗНИ КОЛИЧЕСТВА СТОЯЩА ДЪРВЕСИНА НА КОРЕН НА ТЕРИТОРИЯТА НА ТП “ДЪРЖАВНО ГОРСКО СТОПАНСТВО БЕЛОВО”, гр.Белово</w:t>
      </w:r>
    </w:p>
    <w:p w:rsidR="00905984" w:rsidRDefault="00905984" w:rsidP="00215235">
      <w:pPr>
        <w:ind w:left="360"/>
        <w:rPr>
          <w:rFonts w:ascii="Verdana" w:eastAsia="Verdana" w:hAnsi="Verdana" w:cs="Verdana"/>
          <w:sz w:val="20"/>
        </w:rPr>
      </w:pPr>
    </w:p>
    <w:p w:rsidR="00905984" w:rsidRDefault="00466489">
      <w:pPr>
        <w:spacing w:after="0" w:line="240" w:lineRule="auto"/>
        <w:jc w:val="center"/>
        <w:rPr>
          <w:rFonts w:ascii="Verdana" w:eastAsia="Verdana" w:hAnsi="Verdana" w:cs="Verdana"/>
          <w:b/>
          <w:sz w:val="20"/>
        </w:rPr>
      </w:pPr>
      <w:r>
        <w:rPr>
          <w:rFonts w:ascii="Verdana" w:eastAsia="Verdana" w:hAnsi="Verdana" w:cs="Verdana"/>
          <w:b/>
          <w:sz w:val="20"/>
        </w:rPr>
        <w:t>І. ПРЕДМЕТ НА ПРОЦЕДУРАТА</w:t>
      </w:r>
    </w:p>
    <w:p w:rsidR="00905984" w:rsidRDefault="00905984">
      <w:pPr>
        <w:spacing w:after="0" w:line="240" w:lineRule="auto"/>
        <w:rPr>
          <w:rFonts w:ascii="Verdana" w:eastAsia="Verdana" w:hAnsi="Verdana" w:cs="Verdana"/>
          <w:b/>
          <w:sz w:val="20"/>
        </w:rPr>
      </w:pPr>
    </w:p>
    <w:p w:rsidR="00905984" w:rsidRDefault="00466489">
      <w:pPr>
        <w:spacing w:after="120" w:line="240" w:lineRule="auto"/>
        <w:ind w:firstLine="720"/>
        <w:jc w:val="both"/>
        <w:rPr>
          <w:rFonts w:ascii="Verdana" w:eastAsia="Verdana" w:hAnsi="Verdana" w:cs="Verdana"/>
          <w:sz w:val="20"/>
        </w:rPr>
      </w:pPr>
      <w:r>
        <w:rPr>
          <w:rFonts w:ascii="Verdana" w:eastAsia="Verdana" w:hAnsi="Verdana" w:cs="Verdana"/>
          <w:sz w:val="20"/>
        </w:rPr>
        <w:t xml:space="preserve">Продажба на прогнозни количества стояща дървесина на корен, чрез електронен търг по </w:t>
      </w:r>
      <w:proofErr w:type="spellStart"/>
      <w:r>
        <w:rPr>
          <w:rFonts w:ascii="Verdana" w:eastAsia="Verdana" w:hAnsi="Verdana" w:cs="Verdana"/>
          <w:sz w:val="20"/>
        </w:rPr>
        <w:t>сортименти</w:t>
      </w:r>
      <w:proofErr w:type="spellEnd"/>
      <w:r>
        <w:rPr>
          <w:rFonts w:ascii="Verdana" w:eastAsia="Verdana" w:hAnsi="Verdana" w:cs="Verdana"/>
          <w:sz w:val="20"/>
        </w:rPr>
        <w:t>, дървесни видове, количества, начални цени, гаранции за участие и стъпка за наддаване, с отдели и подотдели, така както са определени със заповедта за откриване на търга:</w:t>
      </w:r>
    </w:p>
    <w:tbl>
      <w:tblPr>
        <w:tblW w:w="0" w:type="auto"/>
        <w:jc w:val="center"/>
        <w:tblCellMar>
          <w:left w:w="10" w:type="dxa"/>
          <w:right w:w="10" w:type="dxa"/>
        </w:tblCellMar>
        <w:tblLook w:val="04A0" w:firstRow="1" w:lastRow="0" w:firstColumn="1" w:lastColumn="0" w:noHBand="0" w:noVBand="1"/>
      </w:tblPr>
      <w:tblGrid>
        <w:gridCol w:w="3325"/>
        <w:gridCol w:w="1921"/>
        <w:gridCol w:w="1432"/>
        <w:gridCol w:w="1194"/>
        <w:gridCol w:w="1340"/>
      </w:tblGrid>
      <w:tr w:rsidR="00A40A76" w:rsidRPr="00F13FA5" w:rsidTr="00053D1A">
        <w:trPr>
          <w:jc w:val="center"/>
        </w:trPr>
        <w:tc>
          <w:tcPr>
            <w:tcW w:w="33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A40A76" w:rsidRPr="00707B16" w:rsidRDefault="00A40A76" w:rsidP="00053D1A">
            <w:pPr>
              <w:spacing w:before="100" w:after="100" w:line="240" w:lineRule="auto"/>
              <w:rPr>
                <w:rFonts w:ascii="Calibri" w:eastAsia="Times New Roman" w:hAnsi="Calibri" w:cs="Times New Roman"/>
              </w:rPr>
            </w:pPr>
            <w:r w:rsidRPr="00707B16">
              <w:rPr>
                <w:rFonts w:ascii="Verdana" w:eastAsia="Verdana" w:hAnsi="Verdana" w:cs="Verdana"/>
                <w:sz w:val="20"/>
              </w:rPr>
              <w:t xml:space="preserve">категории дървесина,  </w:t>
            </w:r>
            <w:proofErr w:type="spellStart"/>
            <w:r w:rsidRPr="00707B16">
              <w:rPr>
                <w:rFonts w:ascii="Verdana" w:eastAsia="Verdana" w:hAnsi="Verdana" w:cs="Verdana"/>
                <w:sz w:val="20"/>
              </w:rPr>
              <w:t>сортименти</w:t>
            </w:r>
            <w:proofErr w:type="spellEnd"/>
            <w:r w:rsidRPr="00707B16">
              <w:rPr>
                <w:rFonts w:ascii="Verdana" w:eastAsia="Verdana" w:hAnsi="Verdana" w:cs="Verdana"/>
                <w:sz w:val="20"/>
              </w:rPr>
              <w:t xml:space="preserve"> </w:t>
            </w:r>
          </w:p>
        </w:tc>
        <w:tc>
          <w:tcPr>
            <w:tcW w:w="192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A40A76" w:rsidRPr="00F13FA5" w:rsidRDefault="00A40A76" w:rsidP="00053D1A">
            <w:pPr>
              <w:spacing w:before="100" w:after="100" w:line="240" w:lineRule="auto"/>
              <w:jc w:val="center"/>
              <w:rPr>
                <w:rFonts w:ascii="Calibri" w:eastAsia="Times New Roman" w:hAnsi="Calibri" w:cs="Times New Roman"/>
              </w:rPr>
            </w:pPr>
            <w:r w:rsidRPr="00F13FA5">
              <w:rPr>
                <w:rFonts w:ascii="Verdana" w:eastAsia="Verdana" w:hAnsi="Verdana" w:cs="Verdana"/>
                <w:sz w:val="20"/>
              </w:rPr>
              <w:t xml:space="preserve"> дървесен вид </w:t>
            </w:r>
          </w:p>
        </w:tc>
        <w:tc>
          <w:tcPr>
            <w:tcW w:w="3966"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A40A76" w:rsidRPr="00F13FA5" w:rsidRDefault="00A40A76" w:rsidP="00053D1A">
            <w:pPr>
              <w:spacing w:before="100" w:after="100" w:line="240" w:lineRule="auto"/>
              <w:jc w:val="center"/>
              <w:rPr>
                <w:rFonts w:ascii="Calibri" w:eastAsia="Times New Roman" w:hAnsi="Calibri" w:cs="Times New Roman"/>
              </w:rPr>
            </w:pPr>
            <w:r w:rsidRPr="00F13FA5">
              <w:rPr>
                <w:rFonts w:ascii="Verdana" w:eastAsia="Verdana" w:hAnsi="Verdana" w:cs="Verdana"/>
                <w:b/>
                <w:sz w:val="20"/>
              </w:rPr>
              <w:t>Обект</w:t>
            </w:r>
            <w:r w:rsidRPr="00F13FA5">
              <w:rPr>
                <w:rFonts w:ascii="Verdana" w:eastAsia="Verdana" w:hAnsi="Verdana" w:cs="Verdana"/>
                <w:sz w:val="20"/>
              </w:rPr>
              <w:t xml:space="preserve"> </w:t>
            </w:r>
            <w:r w:rsidRPr="00F13FA5">
              <w:rPr>
                <w:rFonts w:ascii="Verdana" w:eastAsia="Verdana" w:hAnsi="Verdana" w:cs="Verdana"/>
                <w:b/>
                <w:sz w:val="20"/>
              </w:rPr>
              <w:t>№ 180</w:t>
            </w:r>
            <w:r>
              <w:rPr>
                <w:rFonts w:ascii="Verdana" w:eastAsia="Verdana" w:hAnsi="Verdana" w:cs="Verdana"/>
                <w:b/>
                <w:sz w:val="20"/>
              </w:rPr>
              <w:t>8</w:t>
            </w:r>
            <w:r w:rsidRPr="00F13FA5">
              <w:rPr>
                <w:rFonts w:ascii="Verdana" w:eastAsia="Verdana" w:hAnsi="Verdana" w:cs="Verdana"/>
                <w:b/>
                <w:sz w:val="20"/>
              </w:rPr>
              <w:t xml:space="preserve">, отдели </w:t>
            </w:r>
            <w:r>
              <w:rPr>
                <w:rFonts w:ascii="Verdana" w:eastAsia="Verdana" w:hAnsi="Verdana" w:cs="Verdana"/>
                <w:b/>
                <w:sz w:val="16"/>
                <w:szCs w:val="16"/>
              </w:rPr>
              <w:t>325а/325д/327л</w:t>
            </w:r>
          </w:p>
        </w:tc>
      </w:tr>
      <w:tr w:rsidR="00A40A76" w:rsidRPr="00F13FA5" w:rsidTr="00053D1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0A76" w:rsidRPr="00F13FA5" w:rsidRDefault="00A40A76" w:rsidP="00053D1A">
            <w:pPr>
              <w:spacing w:after="0" w:line="240" w:lineRule="auto"/>
              <w:rPr>
                <w:rFonts w:ascii="Calibri" w:eastAsia="Times New Roman" w:hAnsi="Calibri"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0A76" w:rsidRPr="00F13FA5" w:rsidRDefault="00A40A76" w:rsidP="00053D1A">
            <w:pPr>
              <w:spacing w:after="0" w:line="240" w:lineRule="auto"/>
              <w:rPr>
                <w:rFonts w:ascii="Calibri" w:eastAsia="Times New Roman" w:hAnsi="Calibri" w:cs="Times New Roman"/>
              </w:rPr>
            </w:pPr>
          </w:p>
        </w:tc>
        <w:tc>
          <w:tcPr>
            <w:tcW w:w="1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A40A76" w:rsidRPr="00F13FA5" w:rsidRDefault="00A40A76" w:rsidP="00053D1A">
            <w:pPr>
              <w:spacing w:before="100" w:after="100"/>
              <w:jc w:val="center"/>
              <w:rPr>
                <w:rFonts w:ascii="Calibri" w:eastAsia="Times New Roman" w:hAnsi="Calibri" w:cs="Times New Roman"/>
              </w:rPr>
            </w:pPr>
            <w:r w:rsidRPr="00F13FA5">
              <w:rPr>
                <w:rFonts w:ascii="Verdana" w:eastAsia="Verdana" w:hAnsi="Verdana" w:cs="Verdana"/>
                <w:sz w:val="20"/>
              </w:rPr>
              <w:t>количество</w:t>
            </w:r>
          </w:p>
        </w:tc>
        <w:tc>
          <w:tcPr>
            <w:tcW w:w="119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A40A76" w:rsidRPr="00F13FA5" w:rsidRDefault="00A40A76" w:rsidP="00053D1A">
            <w:pPr>
              <w:spacing w:before="100" w:after="100"/>
              <w:jc w:val="center"/>
              <w:rPr>
                <w:rFonts w:ascii="Calibri" w:eastAsia="Times New Roman" w:hAnsi="Calibri" w:cs="Times New Roman"/>
              </w:rPr>
            </w:pPr>
            <w:r w:rsidRPr="00F13FA5">
              <w:rPr>
                <w:rFonts w:ascii="Verdana" w:eastAsia="Verdana" w:hAnsi="Verdana" w:cs="Verdana"/>
                <w:sz w:val="20"/>
              </w:rPr>
              <w:t>ед. цена без ДДС</w:t>
            </w:r>
          </w:p>
        </w:tc>
        <w:tc>
          <w:tcPr>
            <w:tcW w:w="1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A40A76" w:rsidRPr="00F13FA5" w:rsidRDefault="00A40A76" w:rsidP="00053D1A">
            <w:pPr>
              <w:spacing w:before="100" w:after="100"/>
              <w:jc w:val="center"/>
              <w:rPr>
                <w:rFonts w:ascii="Calibri" w:eastAsia="Times New Roman" w:hAnsi="Calibri" w:cs="Times New Roman"/>
              </w:rPr>
            </w:pPr>
            <w:r w:rsidRPr="00F13FA5">
              <w:rPr>
                <w:rFonts w:ascii="Verdana" w:eastAsia="Verdana" w:hAnsi="Verdana" w:cs="Verdana"/>
                <w:sz w:val="20"/>
              </w:rPr>
              <w:t xml:space="preserve">стойност без ДДС                         </w:t>
            </w:r>
          </w:p>
        </w:tc>
      </w:tr>
      <w:tr w:rsidR="00A40A76" w:rsidRPr="00F13FA5" w:rsidTr="00053D1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0A76" w:rsidRPr="00F13FA5" w:rsidRDefault="00A40A76" w:rsidP="00053D1A">
            <w:pPr>
              <w:spacing w:after="0" w:line="240" w:lineRule="auto"/>
              <w:rPr>
                <w:rFonts w:ascii="Calibri" w:eastAsia="Times New Roman" w:hAnsi="Calibri"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0A76" w:rsidRPr="00F13FA5" w:rsidRDefault="00A40A76" w:rsidP="00053D1A">
            <w:pPr>
              <w:spacing w:after="0" w:line="240" w:lineRule="auto"/>
              <w:rPr>
                <w:rFonts w:ascii="Calibri" w:eastAsia="Times New Roman" w:hAnsi="Calibri" w:cs="Times New Roman"/>
              </w:rPr>
            </w:pPr>
          </w:p>
        </w:tc>
        <w:tc>
          <w:tcPr>
            <w:tcW w:w="1432"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A40A76" w:rsidRPr="00F13FA5" w:rsidRDefault="00A40A76" w:rsidP="00053D1A">
            <w:pPr>
              <w:spacing w:before="100" w:after="100" w:line="240" w:lineRule="auto"/>
              <w:jc w:val="center"/>
              <w:rPr>
                <w:rFonts w:ascii="Calibri" w:eastAsia="Times New Roman" w:hAnsi="Calibri" w:cs="Times New Roman"/>
              </w:rPr>
            </w:pPr>
            <w:r w:rsidRPr="00F13FA5">
              <w:rPr>
                <w:rFonts w:ascii="Verdana" w:eastAsia="Verdana" w:hAnsi="Verdana" w:cs="Verdana"/>
                <w:sz w:val="20"/>
              </w:rPr>
              <w:t>м3</w:t>
            </w:r>
          </w:p>
        </w:tc>
        <w:tc>
          <w:tcPr>
            <w:tcW w:w="119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A40A76" w:rsidRPr="00F13FA5" w:rsidRDefault="00A40A76" w:rsidP="00053D1A">
            <w:pPr>
              <w:spacing w:before="100" w:after="100" w:line="240" w:lineRule="auto"/>
              <w:jc w:val="center"/>
              <w:rPr>
                <w:rFonts w:ascii="Calibri" w:eastAsia="Times New Roman" w:hAnsi="Calibri" w:cs="Times New Roman"/>
              </w:rPr>
            </w:pPr>
            <w:r w:rsidRPr="00F13FA5">
              <w:rPr>
                <w:rFonts w:ascii="Verdana" w:eastAsia="Verdana" w:hAnsi="Verdana" w:cs="Verdana"/>
                <w:sz w:val="20"/>
              </w:rPr>
              <w:t>лв./м3</w:t>
            </w:r>
          </w:p>
        </w:tc>
        <w:tc>
          <w:tcPr>
            <w:tcW w:w="1340"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A40A76" w:rsidRPr="00F13FA5" w:rsidRDefault="00A40A76" w:rsidP="00053D1A">
            <w:pPr>
              <w:spacing w:before="100" w:after="100" w:line="240" w:lineRule="auto"/>
              <w:jc w:val="center"/>
              <w:rPr>
                <w:rFonts w:ascii="Calibri" w:eastAsia="Times New Roman" w:hAnsi="Calibri" w:cs="Times New Roman"/>
              </w:rPr>
            </w:pPr>
            <w:r w:rsidRPr="00F13FA5">
              <w:rPr>
                <w:rFonts w:ascii="Verdana" w:eastAsia="Verdana" w:hAnsi="Verdana" w:cs="Verdana"/>
                <w:sz w:val="20"/>
              </w:rPr>
              <w:t>лв.</w:t>
            </w:r>
          </w:p>
        </w:tc>
      </w:tr>
      <w:tr w:rsidR="00A40A76" w:rsidRPr="00F13FA5" w:rsidTr="00053D1A">
        <w:trPr>
          <w:jc w:val="center"/>
        </w:trPr>
        <w:tc>
          <w:tcPr>
            <w:tcW w:w="3325" w:type="dxa"/>
            <w:tcBorders>
              <w:top w:val="single" w:sz="2"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bottom"/>
            <w:hideMark/>
          </w:tcPr>
          <w:p w:rsidR="00A40A76" w:rsidRPr="00F13FA5" w:rsidRDefault="00A40A76" w:rsidP="00053D1A">
            <w:pPr>
              <w:spacing w:before="100" w:after="100" w:line="240" w:lineRule="auto"/>
              <w:jc w:val="center"/>
              <w:rPr>
                <w:rFonts w:ascii="Calibri" w:eastAsia="Times New Roman" w:hAnsi="Calibri" w:cs="Times New Roman"/>
              </w:rPr>
            </w:pPr>
            <w:r w:rsidRPr="00F13FA5">
              <w:rPr>
                <w:rFonts w:ascii="Verdana" w:eastAsia="Verdana" w:hAnsi="Verdana" w:cs="Verdana"/>
                <w:sz w:val="20"/>
              </w:rPr>
              <w:t>1</w:t>
            </w:r>
          </w:p>
        </w:tc>
        <w:tc>
          <w:tcPr>
            <w:tcW w:w="1921" w:type="dxa"/>
            <w:tcBorders>
              <w:top w:val="single" w:sz="2" w:space="0" w:color="000000"/>
              <w:left w:val="single" w:sz="2" w:space="0" w:color="000000"/>
              <w:bottom w:val="single" w:sz="4" w:space="0" w:color="000000"/>
              <w:right w:val="single" w:sz="4" w:space="0" w:color="000000"/>
            </w:tcBorders>
            <w:shd w:val="clear" w:color="auto" w:fill="C0C0C0"/>
            <w:tcMar>
              <w:top w:w="0" w:type="dxa"/>
              <w:left w:w="70" w:type="dxa"/>
              <w:bottom w:w="0" w:type="dxa"/>
              <w:right w:w="70" w:type="dxa"/>
            </w:tcMar>
            <w:vAlign w:val="bottom"/>
            <w:hideMark/>
          </w:tcPr>
          <w:p w:rsidR="00A40A76" w:rsidRPr="00F13FA5" w:rsidRDefault="00A40A76" w:rsidP="00053D1A">
            <w:pPr>
              <w:spacing w:before="100" w:after="100" w:line="240" w:lineRule="auto"/>
              <w:jc w:val="center"/>
              <w:rPr>
                <w:rFonts w:ascii="Calibri" w:eastAsia="Times New Roman" w:hAnsi="Calibri" w:cs="Times New Roman"/>
              </w:rPr>
            </w:pPr>
            <w:r w:rsidRPr="00F13FA5">
              <w:rPr>
                <w:rFonts w:ascii="Verdana" w:eastAsia="Verdana" w:hAnsi="Verdana" w:cs="Verdana"/>
                <w:sz w:val="20"/>
              </w:rPr>
              <w:t>2</w:t>
            </w:r>
          </w:p>
        </w:tc>
        <w:tc>
          <w:tcPr>
            <w:tcW w:w="1432" w:type="dxa"/>
            <w:tcBorders>
              <w:top w:val="single" w:sz="2" w:space="0" w:color="000000"/>
              <w:left w:val="single" w:sz="2" w:space="0" w:color="000000"/>
              <w:bottom w:val="single" w:sz="4" w:space="0" w:color="000000"/>
              <w:right w:val="single" w:sz="4" w:space="0" w:color="000000"/>
            </w:tcBorders>
            <w:shd w:val="clear" w:color="auto" w:fill="C0C0C0"/>
            <w:tcMar>
              <w:top w:w="0" w:type="dxa"/>
              <w:left w:w="70" w:type="dxa"/>
              <w:bottom w:w="0" w:type="dxa"/>
              <w:right w:w="70" w:type="dxa"/>
            </w:tcMar>
            <w:vAlign w:val="center"/>
            <w:hideMark/>
          </w:tcPr>
          <w:p w:rsidR="00A40A76" w:rsidRPr="00F13FA5" w:rsidRDefault="00A40A76" w:rsidP="00053D1A">
            <w:pPr>
              <w:spacing w:before="100" w:after="100" w:line="240" w:lineRule="auto"/>
              <w:jc w:val="center"/>
              <w:rPr>
                <w:rFonts w:ascii="Calibri" w:eastAsia="Times New Roman" w:hAnsi="Calibri" w:cs="Times New Roman"/>
              </w:rPr>
            </w:pPr>
            <w:r w:rsidRPr="00F13FA5">
              <w:rPr>
                <w:rFonts w:ascii="Verdana" w:eastAsia="Verdana" w:hAnsi="Verdana" w:cs="Verdana"/>
                <w:sz w:val="20"/>
              </w:rPr>
              <w:t>3</w:t>
            </w:r>
          </w:p>
        </w:tc>
        <w:tc>
          <w:tcPr>
            <w:tcW w:w="1194" w:type="dxa"/>
            <w:tcBorders>
              <w:top w:val="single" w:sz="2" w:space="0" w:color="000000"/>
              <w:left w:val="single" w:sz="2" w:space="0" w:color="000000"/>
              <w:bottom w:val="single" w:sz="4" w:space="0" w:color="000000"/>
              <w:right w:val="single" w:sz="4" w:space="0" w:color="000000"/>
            </w:tcBorders>
            <w:shd w:val="clear" w:color="auto" w:fill="C0C0C0"/>
            <w:tcMar>
              <w:top w:w="0" w:type="dxa"/>
              <w:left w:w="70" w:type="dxa"/>
              <w:bottom w:w="0" w:type="dxa"/>
              <w:right w:w="70" w:type="dxa"/>
            </w:tcMar>
            <w:vAlign w:val="center"/>
            <w:hideMark/>
          </w:tcPr>
          <w:p w:rsidR="00A40A76" w:rsidRPr="00F13FA5" w:rsidRDefault="00A40A76" w:rsidP="00053D1A">
            <w:pPr>
              <w:spacing w:before="100" w:after="100" w:line="240" w:lineRule="auto"/>
              <w:jc w:val="center"/>
              <w:rPr>
                <w:rFonts w:ascii="Calibri" w:eastAsia="Times New Roman" w:hAnsi="Calibri" w:cs="Times New Roman"/>
              </w:rPr>
            </w:pPr>
            <w:r w:rsidRPr="00F13FA5">
              <w:rPr>
                <w:rFonts w:ascii="Verdana" w:eastAsia="Verdana" w:hAnsi="Verdana" w:cs="Verdana"/>
                <w:sz w:val="20"/>
              </w:rPr>
              <w:t>4</w:t>
            </w:r>
          </w:p>
        </w:tc>
        <w:tc>
          <w:tcPr>
            <w:tcW w:w="1340" w:type="dxa"/>
            <w:tcBorders>
              <w:top w:val="single" w:sz="2" w:space="0" w:color="000000"/>
              <w:left w:val="single" w:sz="2" w:space="0" w:color="000000"/>
              <w:bottom w:val="single" w:sz="4" w:space="0" w:color="000000"/>
              <w:right w:val="single" w:sz="4" w:space="0" w:color="000000"/>
            </w:tcBorders>
            <w:shd w:val="clear" w:color="auto" w:fill="C0C0C0"/>
            <w:tcMar>
              <w:top w:w="0" w:type="dxa"/>
              <w:left w:w="70" w:type="dxa"/>
              <w:bottom w:w="0" w:type="dxa"/>
              <w:right w:w="70" w:type="dxa"/>
            </w:tcMar>
            <w:vAlign w:val="center"/>
            <w:hideMark/>
          </w:tcPr>
          <w:p w:rsidR="00A40A76" w:rsidRPr="00F13FA5" w:rsidRDefault="00A40A76" w:rsidP="00053D1A">
            <w:pPr>
              <w:spacing w:before="100" w:after="100" w:line="240" w:lineRule="auto"/>
              <w:jc w:val="center"/>
              <w:rPr>
                <w:rFonts w:ascii="Calibri" w:eastAsia="Times New Roman" w:hAnsi="Calibri" w:cs="Times New Roman"/>
              </w:rPr>
            </w:pPr>
            <w:r w:rsidRPr="00F13FA5">
              <w:rPr>
                <w:rFonts w:ascii="Verdana" w:eastAsia="Verdana" w:hAnsi="Verdana" w:cs="Verdana"/>
                <w:sz w:val="20"/>
              </w:rPr>
              <w:t>5</w:t>
            </w:r>
          </w:p>
        </w:tc>
      </w:tr>
      <w:tr w:rsidR="00A40A76" w:rsidRPr="00F13FA5" w:rsidTr="00053D1A">
        <w:trPr>
          <w:jc w:val="center"/>
        </w:trPr>
        <w:tc>
          <w:tcPr>
            <w:tcW w:w="332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A40A76" w:rsidRPr="00F13FA5" w:rsidRDefault="00A40A76" w:rsidP="00053D1A">
            <w:pPr>
              <w:spacing w:after="0"/>
              <w:jc w:val="center"/>
              <w:rPr>
                <w:rFonts w:ascii="Calibri" w:eastAsia="Times New Roman" w:hAnsi="Calibri" w:cs="Times New Roman"/>
              </w:rPr>
            </w:pPr>
            <w:r w:rsidRPr="00F13FA5">
              <w:rPr>
                <w:rFonts w:ascii="Verdana" w:eastAsia="Verdana" w:hAnsi="Verdana" w:cs="Verdana"/>
                <w:sz w:val="20"/>
              </w:rPr>
              <w:t xml:space="preserve">ОБЩО </w:t>
            </w:r>
          </w:p>
        </w:tc>
        <w:tc>
          <w:tcPr>
            <w:tcW w:w="19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A40A76" w:rsidRPr="00F13FA5" w:rsidRDefault="00A40A76" w:rsidP="00053D1A">
            <w:pPr>
              <w:spacing w:after="0"/>
              <w:jc w:val="center"/>
              <w:rPr>
                <w:rFonts w:ascii="Calibri" w:eastAsia="Times New Roman" w:hAnsi="Calibri" w:cs="Times New Roman"/>
              </w:rPr>
            </w:pPr>
            <w:r w:rsidRPr="00F13FA5">
              <w:rPr>
                <w:rFonts w:ascii="Verdana" w:eastAsia="Verdana" w:hAnsi="Verdana" w:cs="Verdana"/>
                <w:sz w:val="20"/>
              </w:rPr>
              <w:t> </w:t>
            </w:r>
          </w:p>
        </w:tc>
        <w:tc>
          <w:tcPr>
            <w:tcW w:w="1432"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40A76" w:rsidRPr="00F13FA5" w:rsidRDefault="00A40A76" w:rsidP="00053D1A">
            <w:pPr>
              <w:spacing w:after="0"/>
              <w:jc w:val="center"/>
              <w:rPr>
                <w:rFonts w:ascii="Calibri" w:eastAsia="Times New Roman" w:hAnsi="Calibri" w:cs="Times New Roman"/>
              </w:rPr>
            </w:pPr>
            <w:r>
              <w:rPr>
                <w:rFonts w:ascii="Calibri" w:eastAsia="Times New Roman" w:hAnsi="Calibri" w:cs="Times New Roman"/>
              </w:rPr>
              <w:t>1901</w:t>
            </w:r>
          </w:p>
        </w:tc>
        <w:tc>
          <w:tcPr>
            <w:tcW w:w="119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40A76" w:rsidRPr="00F13FA5" w:rsidRDefault="00A40A76" w:rsidP="00053D1A">
            <w:pPr>
              <w:spacing w:after="0"/>
              <w:jc w:val="center"/>
              <w:rPr>
                <w:rFonts w:ascii="Calibri" w:eastAsia="Calibri" w:hAnsi="Calibri" w:cs="Calibri"/>
              </w:rPr>
            </w:pPr>
            <w:r>
              <w:rPr>
                <w:rFonts w:ascii="Calibri" w:eastAsia="Calibri" w:hAnsi="Calibri" w:cs="Calibri"/>
              </w:rPr>
              <w:t>51,85</w:t>
            </w:r>
          </w:p>
        </w:tc>
        <w:tc>
          <w:tcPr>
            <w:tcW w:w="1340"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40A76" w:rsidRPr="00F13FA5" w:rsidRDefault="00A40A76" w:rsidP="00053D1A">
            <w:pPr>
              <w:spacing w:after="0"/>
              <w:jc w:val="center"/>
              <w:rPr>
                <w:rFonts w:ascii="Calibri" w:eastAsia="Times New Roman" w:hAnsi="Calibri" w:cs="Times New Roman"/>
              </w:rPr>
            </w:pPr>
            <w:r>
              <w:rPr>
                <w:rFonts w:ascii="Calibri" w:eastAsia="Times New Roman" w:hAnsi="Calibri" w:cs="Times New Roman"/>
              </w:rPr>
              <w:t>98573</w:t>
            </w:r>
          </w:p>
        </w:tc>
      </w:tr>
      <w:tr w:rsidR="00A40A76" w:rsidRPr="00F13FA5" w:rsidTr="00053D1A">
        <w:trPr>
          <w:jc w:val="center"/>
        </w:trPr>
        <w:tc>
          <w:tcPr>
            <w:tcW w:w="332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A40A76" w:rsidRPr="00F13FA5" w:rsidRDefault="00A40A76" w:rsidP="00053D1A">
            <w:pPr>
              <w:spacing w:after="0"/>
              <w:jc w:val="center"/>
              <w:rPr>
                <w:rFonts w:ascii="Calibri" w:eastAsia="Times New Roman" w:hAnsi="Calibri" w:cs="Times New Roman"/>
              </w:rPr>
            </w:pPr>
            <w:r w:rsidRPr="00F13FA5">
              <w:rPr>
                <w:rFonts w:ascii="Verdana" w:eastAsia="Verdana" w:hAnsi="Verdana" w:cs="Verdana"/>
                <w:sz w:val="20"/>
              </w:rPr>
              <w:t>ИГЛОЛИСТНИ</w:t>
            </w:r>
          </w:p>
        </w:tc>
        <w:tc>
          <w:tcPr>
            <w:tcW w:w="19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A40A76" w:rsidRPr="00F13FA5" w:rsidRDefault="00A40A76" w:rsidP="00053D1A">
            <w:pPr>
              <w:spacing w:after="0"/>
              <w:jc w:val="center"/>
              <w:rPr>
                <w:rFonts w:ascii="Calibri" w:eastAsia="Times New Roman" w:hAnsi="Calibri" w:cs="Times New Roman"/>
              </w:rPr>
            </w:pPr>
            <w:r w:rsidRPr="00F13FA5">
              <w:rPr>
                <w:rFonts w:ascii="Verdana" w:eastAsia="Verdana" w:hAnsi="Verdana" w:cs="Verdana"/>
                <w:sz w:val="20"/>
              </w:rPr>
              <w:t> </w:t>
            </w:r>
          </w:p>
        </w:tc>
        <w:tc>
          <w:tcPr>
            <w:tcW w:w="1432"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40A76" w:rsidRPr="00F13FA5" w:rsidRDefault="00A40A76" w:rsidP="00053D1A">
            <w:pPr>
              <w:spacing w:after="0"/>
              <w:jc w:val="center"/>
              <w:rPr>
                <w:rFonts w:ascii="Calibri" w:eastAsia="Times New Roman" w:hAnsi="Calibri" w:cs="Times New Roman"/>
              </w:rPr>
            </w:pPr>
            <w:r>
              <w:rPr>
                <w:rFonts w:ascii="Calibri" w:eastAsia="Times New Roman" w:hAnsi="Calibri" w:cs="Times New Roman"/>
              </w:rPr>
              <w:t>173</w:t>
            </w:r>
          </w:p>
        </w:tc>
        <w:tc>
          <w:tcPr>
            <w:tcW w:w="119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40A76" w:rsidRPr="00F13FA5" w:rsidRDefault="00A40A76" w:rsidP="00053D1A">
            <w:pPr>
              <w:spacing w:after="0"/>
              <w:jc w:val="center"/>
              <w:rPr>
                <w:rFonts w:ascii="Calibri" w:eastAsia="Calibri" w:hAnsi="Calibri" w:cs="Calibri"/>
              </w:rPr>
            </w:pPr>
            <w:r>
              <w:rPr>
                <w:rFonts w:ascii="Calibri" w:eastAsia="Calibri" w:hAnsi="Calibri" w:cs="Calibri"/>
              </w:rPr>
              <w:t>64,21</w:t>
            </w:r>
          </w:p>
        </w:tc>
        <w:tc>
          <w:tcPr>
            <w:tcW w:w="1340"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40A76" w:rsidRPr="00F13FA5" w:rsidRDefault="00A40A76" w:rsidP="00053D1A">
            <w:pPr>
              <w:spacing w:after="0"/>
              <w:jc w:val="center"/>
              <w:rPr>
                <w:rFonts w:ascii="Calibri" w:eastAsia="Times New Roman" w:hAnsi="Calibri" w:cs="Times New Roman"/>
              </w:rPr>
            </w:pPr>
            <w:r>
              <w:rPr>
                <w:rFonts w:ascii="Calibri" w:eastAsia="Times New Roman" w:hAnsi="Calibri" w:cs="Times New Roman"/>
              </w:rPr>
              <w:t>11109</w:t>
            </w:r>
          </w:p>
        </w:tc>
      </w:tr>
      <w:tr w:rsidR="00A40A76" w:rsidRPr="00F13FA5" w:rsidTr="00053D1A">
        <w:trPr>
          <w:jc w:val="center"/>
        </w:trPr>
        <w:tc>
          <w:tcPr>
            <w:tcW w:w="332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A40A76" w:rsidRPr="00F13FA5" w:rsidRDefault="00A40A76" w:rsidP="00053D1A">
            <w:pPr>
              <w:spacing w:after="0"/>
              <w:jc w:val="center"/>
              <w:rPr>
                <w:rFonts w:ascii="Calibri" w:eastAsia="Times New Roman" w:hAnsi="Calibri" w:cs="Times New Roman"/>
              </w:rPr>
            </w:pPr>
            <w:r w:rsidRPr="00F13FA5">
              <w:rPr>
                <w:rFonts w:ascii="Verdana" w:eastAsia="Verdana" w:hAnsi="Verdana" w:cs="Verdana"/>
                <w:sz w:val="20"/>
              </w:rPr>
              <w:t>ЕДРА</w:t>
            </w:r>
          </w:p>
        </w:tc>
        <w:tc>
          <w:tcPr>
            <w:tcW w:w="19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A40A76" w:rsidRPr="00F13FA5" w:rsidRDefault="00A40A76" w:rsidP="00053D1A">
            <w:pPr>
              <w:spacing w:after="0"/>
              <w:jc w:val="center"/>
              <w:rPr>
                <w:rFonts w:ascii="Calibri" w:eastAsia="Times New Roman" w:hAnsi="Calibri" w:cs="Times New Roman"/>
              </w:rPr>
            </w:pPr>
            <w:r w:rsidRPr="00F13FA5">
              <w:rPr>
                <w:rFonts w:ascii="Verdana" w:eastAsia="Verdana" w:hAnsi="Verdana" w:cs="Verdana"/>
                <w:sz w:val="20"/>
              </w:rPr>
              <w:t> </w:t>
            </w:r>
          </w:p>
        </w:tc>
        <w:tc>
          <w:tcPr>
            <w:tcW w:w="1432"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40A76" w:rsidRPr="00F13FA5" w:rsidRDefault="00A40A76" w:rsidP="00053D1A">
            <w:pPr>
              <w:spacing w:after="0"/>
              <w:jc w:val="center"/>
              <w:rPr>
                <w:rFonts w:ascii="Calibri" w:eastAsia="Times New Roman" w:hAnsi="Calibri" w:cs="Times New Roman"/>
              </w:rPr>
            </w:pPr>
            <w:r>
              <w:rPr>
                <w:rFonts w:ascii="Calibri" w:eastAsia="Times New Roman" w:hAnsi="Calibri" w:cs="Times New Roman"/>
              </w:rPr>
              <w:t>135</w:t>
            </w:r>
          </w:p>
        </w:tc>
        <w:tc>
          <w:tcPr>
            <w:tcW w:w="119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40A76" w:rsidRPr="00F13FA5" w:rsidRDefault="00A40A76" w:rsidP="00053D1A">
            <w:pPr>
              <w:spacing w:after="0"/>
              <w:jc w:val="center"/>
              <w:rPr>
                <w:rFonts w:ascii="Calibri" w:eastAsia="Calibri" w:hAnsi="Calibri" w:cs="Calibri"/>
              </w:rPr>
            </w:pPr>
            <w:r>
              <w:rPr>
                <w:rFonts w:ascii="Calibri" w:eastAsia="Calibri" w:hAnsi="Calibri" w:cs="Calibri"/>
              </w:rPr>
              <w:t>73,96</w:t>
            </w:r>
          </w:p>
        </w:tc>
        <w:tc>
          <w:tcPr>
            <w:tcW w:w="1340"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40A76" w:rsidRPr="00F13FA5" w:rsidRDefault="00A40A76" w:rsidP="00053D1A">
            <w:pPr>
              <w:spacing w:after="0"/>
              <w:jc w:val="center"/>
              <w:rPr>
                <w:rFonts w:ascii="Calibri" w:eastAsia="Times New Roman" w:hAnsi="Calibri" w:cs="Times New Roman"/>
              </w:rPr>
            </w:pPr>
            <w:r>
              <w:rPr>
                <w:rFonts w:ascii="Calibri" w:eastAsia="Times New Roman" w:hAnsi="Calibri" w:cs="Times New Roman"/>
              </w:rPr>
              <w:t>9985</w:t>
            </w:r>
          </w:p>
        </w:tc>
      </w:tr>
      <w:tr w:rsidR="00A40A76" w:rsidRPr="00F13FA5" w:rsidTr="00053D1A">
        <w:trPr>
          <w:jc w:val="center"/>
        </w:trPr>
        <w:tc>
          <w:tcPr>
            <w:tcW w:w="332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A40A76" w:rsidRPr="00F13FA5" w:rsidRDefault="00A40A76" w:rsidP="00053D1A">
            <w:pPr>
              <w:spacing w:after="0"/>
              <w:jc w:val="center"/>
              <w:rPr>
                <w:rFonts w:ascii="Calibri" w:eastAsia="Times New Roman" w:hAnsi="Calibri" w:cs="Times New Roman"/>
              </w:rPr>
            </w:pPr>
            <w:r w:rsidRPr="003312D2">
              <w:rPr>
                <w:rFonts w:ascii="Verdana" w:eastAsia="Verdana" w:hAnsi="Verdana" w:cs="Verdana"/>
                <w:sz w:val="20"/>
              </w:rPr>
              <w:t xml:space="preserve">в т.ч. Трупи I </w:t>
            </w:r>
            <w:proofErr w:type="spellStart"/>
            <w:r w:rsidRPr="003312D2">
              <w:rPr>
                <w:rFonts w:ascii="Verdana" w:eastAsia="Verdana" w:hAnsi="Verdana" w:cs="Verdana"/>
                <w:sz w:val="20"/>
              </w:rPr>
              <w:t>кл</w:t>
            </w:r>
            <w:proofErr w:type="spellEnd"/>
            <w:r w:rsidRPr="003312D2">
              <w:rPr>
                <w:rFonts w:ascii="Verdana" w:eastAsia="Verdana" w:hAnsi="Verdana" w:cs="Verdana"/>
                <w:sz w:val="20"/>
              </w:rPr>
              <w:t>.</w:t>
            </w:r>
          </w:p>
        </w:tc>
        <w:tc>
          <w:tcPr>
            <w:tcW w:w="19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40A76" w:rsidRPr="00F13FA5" w:rsidRDefault="00A40A76" w:rsidP="00053D1A">
            <w:pPr>
              <w:spacing w:after="0"/>
              <w:jc w:val="center"/>
              <w:rPr>
                <w:rFonts w:ascii="Calibri" w:eastAsia="Times New Roman" w:hAnsi="Calibri" w:cs="Times New Roman"/>
              </w:rPr>
            </w:pPr>
            <w:r>
              <w:rPr>
                <w:rFonts w:ascii="Calibri" w:eastAsia="Times New Roman" w:hAnsi="Calibri" w:cs="Times New Roman"/>
              </w:rPr>
              <w:t>ела</w:t>
            </w:r>
          </w:p>
        </w:tc>
        <w:tc>
          <w:tcPr>
            <w:tcW w:w="1432"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40A76" w:rsidRPr="00F13FA5" w:rsidRDefault="00A40A76" w:rsidP="00053D1A">
            <w:pPr>
              <w:spacing w:after="0"/>
              <w:jc w:val="center"/>
              <w:rPr>
                <w:rFonts w:ascii="Calibri" w:eastAsia="Times New Roman" w:hAnsi="Calibri" w:cs="Times New Roman"/>
              </w:rPr>
            </w:pPr>
            <w:r>
              <w:rPr>
                <w:rFonts w:ascii="Calibri" w:eastAsia="Times New Roman" w:hAnsi="Calibri" w:cs="Times New Roman"/>
              </w:rPr>
              <w:t>107</w:t>
            </w:r>
          </w:p>
        </w:tc>
        <w:tc>
          <w:tcPr>
            <w:tcW w:w="119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40A76" w:rsidRPr="00F13FA5" w:rsidRDefault="00A40A76" w:rsidP="00053D1A">
            <w:pPr>
              <w:spacing w:after="0"/>
              <w:jc w:val="center"/>
              <w:rPr>
                <w:rFonts w:ascii="Calibri" w:eastAsia="Times New Roman" w:hAnsi="Calibri" w:cs="Times New Roman"/>
              </w:rPr>
            </w:pPr>
            <w:r>
              <w:rPr>
                <w:rFonts w:ascii="Calibri" w:eastAsia="Times New Roman" w:hAnsi="Calibri" w:cs="Times New Roman"/>
              </w:rPr>
              <w:t>75,00</w:t>
            </w:r>
          </w:p>
        </w:tc>
        <w:tc>
          <w:tcPr>
            <w:tcW w:w="1340"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40A76" w:rsidRPr="00F13FA5" w:rsidRDefault="00A40A76" w:rsidP="00053D1A">
            <w:pPr>
              <w:spacing w:after="0"/>
              <w:jc w:val="center"/>
              <w:rPr>
                <w:rFonts w:ascii="Calibri" w:eastAsia="Times New Roman" w:hAnsi="Calibri" w:cs="Times New Roman"/>
              </w:rPr>
            </w:pPr>
            <w:r>
              <w:rPr>
                <w:rFonts w:ascii="Calibri" w:eastAsia="Times New Roman" w:hAnsi="Calibri" w:cs="Times New Roman"/>
              </w:rPr>
              <w:t>8025</w:t>
            </w:r>
          </w:p>
        </w:tc>
      </w:tr>
      <w:tr w:rsidR="00A40A76" w:rsidRPr="00F13FA5" w:rsidTr="00053D1A">
        <w:trPr>
          <w:jc w:val="center"/>
        </w:trPr>
        <w:tc>
          <w:tcPr>
            <w:tcW w:w="332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A40A76" w:rsidRPr="00F13FA5" w:rsidRDefault="00A40A76" w:rsidP="00053D1A">
            <w:pPr>
              <w:spacing w:after="0"/>
              <w:jc w:val="center"/>
              <w:rPr>
                <w:rFonts w:ascii="Calibri" w:eastAsia="Times New Roman" w:hAnsi="Calibri" w:cs="Times New Roman"/>
              </w:rPr>
            </w:pPr>
            <w:r w:rsidRPr="00F13FA5">
              <w:rPr>
                <w:rFonts w:ascii="Verdana" w:eastAsia="Verdana" w:hAnsi="Verdana" w:cs="Verdana"/>
                <w:sz w:val="20"/>
              </w:rPr>
              <w:t xml:space="preserve">в т.ч. Трупи II </w:t>
            </w:r>
            <w:proofErr w:type="spellStart"/>
            <w:r w:rsidRPr="00F13FA5">
              <w:rPr>
                <w:rFonts w:ascii="Verdana" w:eastAsia="Verdana" w:hAnsi="Verdana" w:cs="Verdana"/>
                <w:sz w:val="20"/>
              </w:rPr>
              <w:t>кл</w:t>
            </w:r>
            <w:proofErr w:type="spellEnd"/>
            <w:r w:rsidRPr="00F13FA5">
              <w:rPr>
                <w:rFonts w:ascii="Verdana" w:eastAsia="Verdana" w:hAnsi="Verdana" w:cs="Verdana"/>
                <w:sz w:val="20"/>
              </w:rPr>
              <w:t>.</w:t>
            </w:r>
          </w:p>
        </w:tc>
        <w:tc>
          <w:tcPr>
            <w:tcW w:w="19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40A76" w:rsidRPr="00F13FA5" w:rsidRDefault="00A40A76" w:rsidP="00053D1A">
            <w:pPr>
              <w:spacing w:after="0"/>
              <w:jc w:val="center"/>
              <w:rPr>
                <w:rFonts w:ascii="Calibri" w:eastAsia="Times New Roman" w:hAnsi="Calibri" w:cs="Times New Roman"/>
              </w:rPr>
            </w:pPr>
            <w:r>
              <w:rPr>
                <w:rFonts w:ascii="Calibri" w:eastAsia="Times New Roman" w:hAnsi="Calibri" w:cs="Times New Roman"/>
              </w:rPr>
              <w:t>ела</w:t>
            </w:r>
          </w:p>
        </w:tc>
        <w:tc>
          <w:tcPr>
            <w:tcW w:w="1432"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40A76" w:rsidRPr="00F13FA5" w:rsidRDefault="00A40A76" w:rsidP="00053D1A">
            <w:pPr>
              <w:spacing w:after="0"/>
              <w:jc w:val="center"/>
              <w:rPr>
                <w:rFonts w:ascii="Calibri" w:eastAsia="Times New Roman" w:hAnsi="Calibri" w:cs="Times New Roman"/>
              </w:rPr>
            </w:pPr>
            <w:r>
              <w:rPr>
                <w:rFonts w:ascii="Calibri" w:eastAsia="Times New Roman" w:hAnsi="Calibri" w:cs="Times New Roman"/>
              </w:rPr>
              <w:t>28</w:t>
            </w:r>
          </w:p>
        </w:tc>
        <w:tc>
          <w:tcPr>
            <w:tcW w:w="119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40A76" w:rsidRPr="00F13FA5" w:rsidRDefault="00A40A76" w:rsidP="00053D1A">
            <w:pPr>
              <w:spacing w:after="0"/>
              <w:jc w:val="center"/>
              <w:rPr>
                <w:rFonts w:ascii="Calibri" w:eastAsia="Times New Roman" w:hAnsi="Calibri" w:cs="Times New Roman"/>
              </w:rPr>
            </w:pPr>
            <w:r>
              <w:rPr>
                <w:rFonts w:ascii="Calibri" w:eastAsia="Times New Roman" w:hAnsi="Calibri" w:cs="Times New Roman"/>
              </w:rPr>
              <w:t>70,00</w:t>
            </w:r>
          </w:p>
        </w:tc>
        <w:tc>
          <w:tcPr>
            <w:tcW w:w="1340"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40A76" w:rsidRPr="00F13FA5" w:rsidRDefault="00A40A76" w:rsidP="00053D1A">
            <w:pPr>
              <w:spacing w:after="0"/>
              <w:jc w:val="center"/>
              <w:rPr>
                <w:rFonts w:ascii="Calibri" w:eastAsia="Times New Roman" w:hAnsi="Calibri" w:cs="Times New Roman"/>
              </w:rPr>
            </w:pPr>
            <w:r>
              <w:rPr>
                <w:rFonts w:ascii="Calibri" w:eastAsia="Times New Roman" w:hAnsi="Calibri" w:cs="Times New Roman"/>
              </w:rPr>
              <w:t>1960</w:t>
            </w:r>
          </w:p>
        </w:tc>
      </w:tr>
      <w:tr w:rsidR="00A40A76" w:rsidRPr="00F13FA5" w:rsidTr="00053D1A">
        <w:trPr>
          <w:jc w:val="center"/>
        </w:trPr>
        <w:tc>
          <w:tcPr>
            <w:tcW w:w="332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A40A76" w:rsidRPr="00F13FA5" w:rsidRDefault="00A40A76" w:rsidP="00053D1A">
            <w:pPr>
              <w:spacing w:after="0"/>
              <w:jc w:val="center"/>
              <w:rPr>
                <w:rFonts w:ascii="Calibri" w:eastAsia="Times New Roman" w:hAnsi="Calibri" w:cs="Times New Roman"/>
              </w:rPr>
            </w:pPr>
            <w:r w:rsidRPr="00F13FA5">
              <w:rPr>
                <w:rFonts w:ascii="Verdana" w:eastAsia="Verdana" w:hAnsi="Verdana" w:cs="Verdana"/>
                <w:sz w:val="20"/>
              </w:rPr>
              <w:t xml:space="preserve">СРЕДНА </w:t>
            </w:r>
          </w:p>
        </w:tc>
        <w:tc>
          <w:tcPr>
            <w:tcW w:w="19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40A76" w:rsidRPr="00F13FA5" w:rsidRDefault="00A40A76" w:rsidP="00053D1A">
            <w:pPr>
              <w:spacing w:after="0"/>
              <w:jc w:val="center"/>
              <w:rPr>
                <w:rFonts w:ascii="Calibri" w:eastAsia="Times New Roman" w:hAnsi="Calibri" w:cs="Times New Roman"/>
              </w:rPr>
            </w:pPr>
          </w:p>
        </w:tc>
        <w:tc>
          <w:tcPr>
            <w:tcW w:w="1432"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40A76" w:rsidRPr="00F13FA5" w:rsidRDefault="00A40A76" w:rsidP="00053D1A">
            <w:pPr>
              <w:spacing w:after="0"/>
              <w:jc w:val="center"/>
              <w:rPr>
                <w:rFonts w:ascii="Calibri" w:eastAsia="Times New Roman" w:hAnsi="Calibri" w:cs="Times New Roman"/>
              </w:rPr>
            </w:pPr>
            <w:r>
              <w:rPr>
                <w:rFonts w:ascii="Calibri" w:eastAsia="Times New Roman" w:hAnsi="Calibri" w:cs="Times New Roman"/>
              </w:rPr>
              <w:t>4</w:t>
            </w:r>
          </w:p>
        </w:tc>
        <w:tc>
          <w:tcPr>
            <w:tcW w:w="119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40A76" w:rsidRPr="00F13FA5" w:rsidRDefault="00A40A76" w:rsidP="00053D1A">
            <w:pPr>
              <w:spacing w:after="0"/>
              <w:jc w:val="center"/>
              <w:rPr>
                <w:rFonts w:ascii="Calibri" w:eastAsia="Calibri" w:hAnsi="Calibri" w:cs="Calibri"/>
              </w:rPr>
            </w:pPr>
            <w:r>
              <w:rPr>
                <w:rFonts w:ascii="Calibri" w:eastAsia="Calibri" w:hAnsi="Calibri" w:cs="Calibri"/>
              </w:rPr>
              <w:t>34,00</w:t>
            </w:r>
          </w:p>
        </w:tc>
        <w:tc>
          <w:tcPr>
            <w:tcW w:w="1340"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40A76" w:rsidRPr="00F13FA5" w:rsidRDefault="00A40A76" w:rsidP="00053D1A">
            <w:pPr>
              <w:spacing w:after="0"/>
              <w:jc w:val="center"/>
              <w:rPr>
                <w:rFonts w:ascii="Calibri" w:eastAsia="Times New Roman" w:hAnsi="Calibri" w:cs="Times New Roman"/>
              </w:rPr>
            </w:pPr>
            <w:r>
              <w:rPr>
                <w:rFonts w:ascii="Calibri" w:eastAsia="Times New Roman" w:hAnsi="Calibri" w:cs="Times New Roman"/>
              </w:rPr>
              <w:t>136</w:t>
            </w:r>
          </w:p>
        </w:tc>
      </w:tr>
      <w:tr w:rsidR="00A40A76" w:rsidRPr="00F13FA5" w:rsidTr="00053D1A">
        <w:trPr>
          <w:jc w:val="center"/>
        </w:trPr>
        <w:tc>
          <w:tcPr>
            <w:tcW w:w="332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A40A76" w:rsidRPr="00F13FA5" w:rsidRDefault="00A40A76" w:rsidP="00053D1A">
            <w:pPr>
              <w:spacing w:after="0"/>
              <w:jc w:val="center"/>
              <w:rPr>
                <w:rFonts w:ascii="Calibri" w:eastAsia="Times New Roman" w:hAnsi="Calibri" w:cs="Times New Roman"/>
              </w:rPr>
            </w:pPr>
            <w:r w:rsidRPr="00F13FA5">
              <w:rPr>
                <w:rFonts w:ascii="Verdana" w:eastAsia="Verdana" w:hAnsi="Verdana" w:cs="Verdana"/>
                <w:sz w:val="20"/>
              </w:rPr>
              <w:t>в т.ч. Обли греди</w:t>
            </w:r>
          </w:p>
        </w:tc>
        <w:tc>
          <w:tcPr>
            <w:tcW w:w="19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40A76" w:rsidRPr="00F13FA5" w:rsidRDefault="00A40A76" w:rsidP="00053D1A">
            <w:pPr>
              <w:spacing w:after="0"/>
              <w:jc w:val="center"/>
              <w:rPr>
                <w:rFonts w:ascii="Calibri" w:eastAsia="Times New Roman" w:hAnsi="Calibri" w:cs="Times New Roman"/>
              </w:rPr>
            </w:pPr>
            <w:r>
              <w:rPr>
                <w:rFonts w:ascii="Calibri" w:eastAsia="Times New Roman" w:hAnsi="Calibri" w:cs="Times New Roman"/>
              </w:rPr>
              <w:t>ела</w:t>
            </w:r>
          </w:p>
        </w:tc>
        <w:tc>
          <w:tcPr>
            <w:tcW w:w="1432"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40A76" w:rsidRPr="00F13FA5" w:rsidRDefault="00A40A76" w:rsidP="00053D1A">
            <w:pPr>
              <w:spacing w:after="0"/>
              <w:jc w:val="center"/>
              <w:rPr>
                <w:rFonts w:ascii="Calibri" w:eastAsia="Times New Roman" w:hAnsi="Calibri" w:cs="Times New Roman"/>
              </w:rPr>
            </w:pPr>
            <w:r>
              <w:rPr>
                <w:rFonts w:ascii="Calibri" w:eastAsia="Times New Roman" w:hAnsi="Calibri" w:cs="Times New Roman"/>
              </w:rPr>
              <w:t>4</w:t>
            </w:r>
          </w:p>
        </w:tc>
        <w:tc>
          <w:tcPr>
            <w:tcW w:w="119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40A76" w:rsidRPr="00F13FA5" w:rsidRDefault="00A40A76" w:rsidP="00053D1A">
            <w:pPr>
              <w:spacing w:after="0"/>
              <w:jc w:val="center"/>
              <w:rPr>
                <w:rFonts w:ascii="Calibri" w:eastAsia="Times New Roman" w:hAnsi="Calibri" w:cs="Times New Roman"/>
              </w:rPr>
            </w:pPr>
            <w:r>
              <w:rPr>
                <w:rFonts w:ascii="Calibri" w:eastAsia="Times New Roman" w:hAnsi="Calibri" w:cs="Times New Roman"/>
              </w:rPr>
              <w:t>34,00</w:t>
            </w:r>
          </w:p>
        </w:tc>
        <w:tc>
          <w:tcPr>
            <w:tcW w:w="1340"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40A76" w:rsidRPr="00F13FA5" w:rsidRDefault="00A40A76" w:rsidP="00053D1A">
            <w:pPr>
              <w:spacing w:after="0"/>
              <w:jc w:val="center"/>
              <w:rPr>
                <w:rFonts w:ascii="Calibri" w:eastAsia="Times New Roman" w:hAnsi="Calibri" w:cs="Times New Roman"/>
              </w:rPr>
            </w:pPr>
            <w:r>
              <w:rPr>
                <w:rFonts w:ascii="Calibri" w:eastAsia="Times New Roman" w:hAnsi="Calibri" w:cs="Times New Roman"/>
              </w:rPr>
              <w:t>136</w:t>
            </w:r>
          </w:p>
        </w:tc>
      </w:tr>
      <w:tr w:rsidR="00A40A76" w:rsidRPr="00F13FA5" w:rsidTr="00053D1A">
        <w:trPr>
          <w:jc w:val="center"/>
        </w:trPr>
        <w:tc>
          <w:tcPr>
            <w:tcW w:w="332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A40A76" w:rsidRPr="00F13FA5" w:rsidRDefault="00A40A76" w:rsidP="00053D1A">
            <w:pPr>
              <w:spacing w:after="0"/>
              <w:jc w:val="center"/>
              <w:rPr>
                <w:rFonts w:ascii="Calibri" w:eastAsia="Times New Roman" w:hAnsi="Calibri" w:cs="Times New Roman"/>
              </w:rPr>
            </w:pPr>
            <w:r w:rsidRPr="00F13FA5">
              <w:rPr>
                <w:rFonts w:ascii="Verdana" w:eastAsia="Verdana" w:hAnsi="Verdana" w:cs="Verdana"/>
                <w:sz w:val="20"/>
              </w:rPr>
              <w:t xml:space="preserve">Общо  едра, средна, дребна  </w:t>
            </w:r>
          </w:p>
        </w:tc>
        <w:tc>
          <w:tcPr>
            <w:tcW w:w="19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A40A76" w:rsidRPr="00F13FA5" w:rsidRDefault="00A40A76" w:rsidP="00053D1A">
            <w:pPr>
              <w:spacing w:after="0"/>
              <w:jc w:val="center"/>
              <w:rPr>
                <w:rFonts w:ascii="Calibri" w:eastAsia="Times New Roman" w:hAnsi="Calibri" w:cs="Times New Roman"/>
              </w:rPr>
            </w:pPr>
            <w:r w:rsidRPr="00F13FA5">
              <w:rPr>
                <w:rFonts w:ascii="Verdana" w:eastAsia="Verdana" w:hAnsi="Verdana" w:cs="Verdana"/>
                <w:sz w:val="20"/>
              </w:rPr>
              <w:t> </w:t>
            </w:r>
          </w:p>
        </w:tc>
        <w:tc>
          <w:tcPr>
            <w:tcW w:w="1432"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40A76" w:rsidRPr="00F13FA5" w:rsidRDefault="00A40A76" w:rsidP="00053D1A">
            <w:pPr>
              <w:spacing w:after="0"/>
              <w:jc w:val="center"/>
              <w:rPr>
                <w:rFonts w:ascii="Calibri" w:eastAsia="Times New Roman" w:hAnsi="Calibri" w:cs="Times New Roman"/>
              </w:rPr>
            </w:pPr>
            <w:r>
              <w:rPr>
                <w:rFonts w:ascii="Calibri" w:eastAsia="Times New Roman" w:hAnsi="Calibri" w:cs="Times New Roman"/>
              </w:rPr>
              <w:t>139</w:t>
            </w:r>
          </w:p>
        </w:tc>
        <w:tc>
          <w:tcPr>
            <w:tcW w:w="119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40A76" w:rsidRPr="00F13FA5" w:rsidRDefault="00A40A76" w:rsidP="00053D1A">
            <w:pPr>
              <w:spacing w:after="0"/>
              <w:jc w:val="center"/>
              <w:rPr>
                <w:rFonts w:ascii="Calibri" w:eastAsia="Calibri" w:hAnsi="Calibri" w:cs="Calibri"/>
              </w:rPr>
            </w:pPr>
            <w:r>
              <w:rPr>
                <w:rFonts w:ascii="Calibri" w:eastAsia="Calibri" w:hAnsi="Calibri" w:cs="Calibri"/>
              </w:rPr>
              <w:t>72,81</w:t>
            </w:r>
          </w:p>
        </w:tc>
        <w:tc>
          <w:tcPr>
            <w:tcW w:w="1340"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40A76" w:rsidRPr="00F13FA5" w:rsidRDefault="00A40A76" w:rsidP="00053D1A">
            <w:pPr>
              <w:spacing w:after="0"/>
              <w:jc w:val="center"/>
              <w:rPr>
                <w:rFonts w:ascii="Calibri" w:eastAsia="Times New Roman" w:hAnsi="Calibri" w:cs="Times New Roman"/>
              </w:rPr>
            </w:pPr>
            <w:r>
              <w:rPr>
                <w:rFonts w:ascii="Calibri" w:eastAsia="Times New Roman" w:hAnsi="Calibri" w:cs="Times New Roman"/>
              </w:rPr>
              <w:t>10121</w:t>
            </w:r>
          </w:p>
        </w:tc>
      </w:tr>
      <w:tr w:rsidR="00A40A76" w:rsidRPr="00F13FA5" w:rsidTr="00053D1A">
        <w:trPr>
          <w:jc w:val="center"/>
        </w:trPr>
        <w:tc>
          <w:tcPr>
            <w:tcW w:w="332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A40A76" w:rsidRPr="00F13FA5" w:rsidRDefault="00A40A76" w:rsidP="00053D1A">
            <w:pPr>
              <w:spacing w:after="0"/>
              <w:jc w:val="center"/>
              <w:rPr>
                <w:rFonts w:ascii="Calibri" w:eastAsia="Times New Roman" w:hAnsi="Calibri" w:cs="Times New Roman"/>
              </w:rPr>
            </w:pPr>
            <w:r w:rsidRPr="00F13FA5">
              <w:rPr>
                <w:rFonts w:ascii="Verdana" w:eastAsia="Verdana" w:hAnsi="Verdana" w:cs="Verdana"/>
                <w:sz w:val="20"/>
              </w:rPr>
              <w:t xml:space="preserve">ДЪРВА </w:t>
            </w:r>
          </w:p>
        </w:tc>
        <w:tc>
          <w:tcPr>
            <w:tcW w:w="19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A40A76" w:rsidRPr="00F13FA5" w:rsidRDefault="00A40A76" w:rsidP="00053D1A">
            <w:pPr>
              <w:spacing w:after="0"/>
              <w:jc w:val="center"/>
              <w:rPr>
                <w:rFonts w:ascii="Calibri" w:eastAsia="Times New Roman" w:hAnsi="Calibri" w:cs="Times New Roman"/>
              </w:rPr>
            </w:pPr>
            <w:r w:rsidRPr="00F13FA5">
              <w:rPr>
                <w:rFonts w:ascii="Verdana" w:eastAsia="Verdana" w:hAnsi="Verdana" w:cs="Verdana"/>
                <w:sz w:val="20"/>
              </w:rPr>
              <w:t> </w:t>
            </w:r>
          </w:p>
        </w:tc>
        <w:tc>
          <w:tcPr>
            <w:tcW w:w="1432"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40A76" w:rsidRPr="00F13FA5" w:rsidRDefault="00A40A76" w:rsidP="00053D1A">
            <w:pPr>
              <w:spacing w:after="0"/>
              <w:jc w:val="center"/>
              <w:rPr>
                <w:rFonts w:ascii="Calibri" w:eastAsia="Times New Roman" w:hAnsi="Calibri" w:cs="Times New Roman"/>
              </w:rPr>
            </w:pPr>
            <w:r>
              <w:rPr>
                <w:rFonts w:ascii="Calibri" w:eastAsia="Times New Roman" w:hAnsi="Calibri" w:cs="Times New Roman"/>
              </w:rPr>
              <w:t>34</w:t>
            </w:r>
          </w:p>
        </w:tc>
        <w:tc>
          <w:tcPr>
            <w:tcW w:w="119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40A76" w:rsidRPr="00F13FA5" w:rsidRDefault="00A40A76" w:rsidP="00053D1A">
            <w:pPr>
              <w:spacing w:after="0"/>
              <w:jc w:val="center"/>
              <w:rPr>
                <w:rFonts w:ascii="Calibri" w:eastAsia="Calibri" w:hAnsi="Calibri" w:cs="Calibri"/>
              </w:rPr>
            </w:pPr>
            <w:r>
              <w:rPr>
                <w:rFonts w:ascii="Calibri" w:eastAsia="Calibri" w:hAnsi="Calibri" w:cs="Calibri"/>
              </w:rPr>
              <w:t>29,06</w:t>
            </w:r>
          </w:p>
        </w:tc>
        <w:tc>
          <w:tcPr>
            <w:tcW w:w="1340"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40A76" w:rsidRPr="00F13FA5" w:rsidRDefault="00A40A76" w:rsidP="00053D1A">
            <w:pPr>
              <w:spacing w:after="0"/>
              <w:jc w:val="center"/>
              <w:rPr>
                <w:rFonts w:ascii="Calibri" w:eastAsia="Times New Roman" w:hAnsi="Calibri" w:cs="Times New Roman"/>
              </w:rPr>
            </w:pPr>
            <w:r>
              <w:rPr>
                <w:rFonts w:ascii="Calibri" w:eastAsia="Times New Roman" w:hAnsi="Calibri" w:cs="Times New Roman"/>
              </w:rPr>
              <w:t>988</w:t>
            </w:r>
          </w:p>
        </w:tc>
      </w:tr>
      <w:tr w:rsidR="00A40A76" w:rsidRPr="00F13FA5" w:rsidTr="00053D1A">
        <w:trPr>
          <w:jc w:val="center"/>
        </w:trPr>
        <w:tc>
          <w:tcPr>
            <w:tcW w:w="332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A40A76" w:rsidRPr="00F13FA5" w:rsidRDefault="00A40A76" w:rsidP="00053D1A">
            <w:pPr>
              <w:spacing w:after="0"/>
              <w:jc w:val="center"/>
              <w:rPr>
                <w:rFonts w:ascii="Calibri" w:eastAsia="Times New Roman" w:hAnsi="Calibri" w:cs="Times New Roman"/>
              </w:rPr>
            </w:pPr>
            <w:r w:rsidRPr="00F13FA5">
              <w:rPr>
                <w:rFonts w:ascii="Verdana" w:eastAsia="Verdana" w:hAnsi="Verdana" w:cs="Verdana"/>
                <w:sz w:val="20"/>
              </w:rPr>
              <w:t>в т.ч. ОЗМ</w:t>
            </w:r>
          </w:p>
        </w:tc>
        <w:tc>
          <w:tcPr>
            <w:tcW w:w="19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40A76" w:rsidRPr="00F13FA5" w:rsidRDefault="00A40A76" w:rsidP="00053D1A">
            <w:pPr>
              <w:spacing w:after="0"/>
              <w:jc w:val="center"/>
              <w:rPr>
                <w:rFonts w:ascii="Calibri" w:eastAsia="Times New Roman" w:hAnsi="Calibri" w:cs="Times New Roman"/>
              </w:rPr>
            </w:pPr>
          </w:p>
        </w:tc>
        <w:tc>
          <w:tcPr>
            <w:tcW w:w="1432"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40A76" w:rsidRPr="00F13FA5" w:rsidRDefault="00A40A76" w:rsidP="00053D1A">
            <w:pPr>
              <w:spacing w:after="0"/>
              <w:jc w:val="center"/>
              <w:rPr>
                <w:rFonts w:ascii="Calibri" w:eastAsia="Times New Roman" w:hAnsi="Calibri" w:cs="Times New Roman"/>
              </w:rPr>
            </w:pPr>
            <w:r>
              <w:rPr>
                <w:rFonts w:ascii="Calibri" w:eastAsia="Times New Roman" w:hAnsi="Calibri" w:cs="Times New Roman"/>
              </w:rPr>
              <w:t>32</w:t>
            </w:r>
          </w:p>
        </w:tc>
        <w:tc>
          <w:tcPr>
            <w:tcW w:w="119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40A76" w:rsidRPr="00F13FA5" w:rsidRDefault="00A40A76" w:rsidP="00053D1A">
            <w:pPr>
              <w:spacing w:after="0"/>
              <w:jc w:val="center"/>
              <w:rPr>
                <w:rFonts w:ascii="Calibri" w:eastAsia="Times New Roman" w:hAnsi="Calibri" w:cs="Times New Roman"/>
              </w:rPr>
            </w:pPr>
            <w:r>
              <w:rPr>
                <w:rFonts w:ascii="Calibri" w:eastAsia="Times New Roman" w:hAnsi="Calibri" w:cs="Times New Roman"/>
              </w:rPr>
              <w:t>30,00</w:t>
            </w:r>
          </w:p>
        </w:tc>
        <w:tc>
          <w:tcPr>
            <w:tcW w:w="1340"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40A76" w:rsidRPr="00F13FA5" w:rsidRDefault="00A40A76" w:rsidP="00053D1A">
            <w:pPr>
              <w:spacing w:after="0"/>
              <w:jc w:val="center"/>
              <w:rPr>
                <w:rFonts w:ascii="Calibri" w:eastAsia="Times New Roman" w:hAnsi="Calibri" w:cs="Times New Roman"/>
              </w:rPr>
            </w:pPr>
            <w:r>
              <w:rPr>
                <w:rFonts w:ascii="Calibri" w:eastAsia="Times New Roman" w:hAnsi="Calibri" w:cs="Times New Roman"/>
              </w:rPr>
              <w:t>960</w:t>
            </w:r>
          </w:p>
        </w:tc>
      </w:tr>
      <w:tr w:rsidR="00A40A76" w:rsidRPr="00F13FA5" w:rsidTr="00053D1A">
        <w:trPr>
          <w:jc w:val="center"/>
        </w:trPr>
        <w:tc>
          <w:tcPr>
            <w:tcW w:w="332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A40A76" w:rsidRPr="00F13FA5" w:rsidRDefault="00A40A76" w:rsidP="00053D1A">
            <w:pPr>
              <w:spacing w:after="0"/>
              <w:jc w:val="center"/>
              <w:rPr>
                <w:rFonts w:ascii="Calibri" w:eastAsia="Times New Roman" w:hAnsi="Calibri" w:cs="Times New Roman"/>
              </w:rPr>
            </w:pPr>
            <w:r w:rsidRPr="00F13FA5">
              <w:rPr>
                <w:rFonts w:ascii="Verdana" w:eastAsia="Verdana" w:hAnsi="Verdana" w:cs="Verdana"/>
                <w:sz w:val="20"/>
              </w:rPr>
              <w:t>в т. ч. Дърва за огрев</w:t>
            </w:r>
          </w:p>
        </w:tc>
        <w:tc>
          <w:tcPr>
            <w:tcW w:w="19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40A76" w:rsidRPr="00F13FA5" w:rsidRDefault="00A40A76" w:rsidP="00053D1A">
            <w:pPr>
              <w:spacing w:after="0"/>
              <w:jc w:val="center"/>
              <w:rPr>
                <w:rFonts w:ascii="Calibri" w:eastAsia="Times New Roman" w:hAnsi="Calibri" w:cs="Times New Roman"/>
              </w:rPr>
            </w:pPr>
          </w:p>
        </w:tc>
        <w:tc>
          <w:tcPr>
            <w:tcW w:w="1432"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40A76" w:rsidRPr="00F13FA5" w:rsidRDefault="00A40A76" w:rsidP="00053D1A">
            <w:pPr>
              <w:spacing w:after="0"/>
              <w:jc w:val="center"/>
              <w:rPr>
                <w:rFonts w:ascii="Calibri" w:eastAsia="Times New Roman" w:hAnsi="Calibri" w:cs="Times New Roman"/>
              </w:rPr>
            </w:pPr>
            <w:r>
              <w:rPr>
                <w:rFonts w:ascii="Calibri" w:eastAsia="Times New Roman" w:hAnsi="Calibri" w:cs="Times New Roman"/>
              </w:rPr>
              <w:t>2</w:t>
            </w:r>
          </w:p>
        </w:tc>
        <w:tc>
          <w:tcPr>
            <w:tcW w:w="119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40A76" w:rsidRPr="00F13FA5" w:rsidRDefault="00A40A76" w:rsidP="00053D1A">
            <w:pPr>
              <w:spacing w:after="0"/>
              <w:jc w:val="center"/>
              <w:rPr>
                <w:rFonts w:ascii="Calibri" w:eastAsia="Times New Roman" w:hAnsi="Calibri" w:cs="Times New Roman"/>
              </w:rPr>
            </w:pPr>
            <w:r>
              <w:rPr>
                <w:rFonts w:ascii="Calibri" w:eastAsia="Times New Roman" w:hAnsi="Calibri" w:cs="Times New Roman"/>
              </w:rPr>
              <w:t>14,00</w:t>
            </w:r>
          </w:p>
        </w:tc>
        <w:tc>
          <w:tcPr>
            <w:tcW w:w="1340"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40A76" w:rsidRPr="00F13FA5" w:rsidRDefault="00A40A76" w:rsidP="00053D1A">
            <w:pPr>
              <w:spacing w:after="0"/>
              <w:jc w:val="center"/>
              <w:rPr>
                <w:rFonts w:ascii="Calibri" w:eastAsia="Times New Roman" w:hAnsi="Calibri" w:cs="Times New Roman"/>
              </w:rPr>
            </w:pPr>
            <w:r>
              <w:rPr>
                <w:rFonts w:ascii="Calibri" w:eastAsia="Times New Roman" w:hAnsi="Calibri" w:cs="Times New Roman"/>
              </w:rPr>
              <w:t>28,00</w:t>
            </w:r>
          </w:p>
        </w:tc>
      </w:tr>
      <w:tr w:rsidR="00A40A76" w:rsidRPr="00F13FA5" w:rsidTr="00053D1A">
        <w:trPr>
          <w:jc w:val="center"/>
        </w:trPr>
        <w:tc>
          <w:tcPr>
            <w:tcW w:w="332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40A76" w:rsidRPr="00F13FA5" w:rsidRDefault="00A40A76" w:rsidP="00053D1A">
            <w:pPr>
              <w:spacing w:after="0"/>
              <w:jc w:val="center"/>
              <w:rPr>
                <w:rFonts w:ascii="Verdana" w:eastAsia="Verdana" w:hAnsi="Verdana" w:cs="Verdana"/>
                <w:sz w:val="20"/>
              </w:rPr>
            </w:pPr>
            <w:r>
              <w:rPr>
                <w:rFonts w:ascii="Verdana" w:eastAsia="Verdana" w:hAnsi="Verdana" w:cs="Verdana"/>
                <w:sz w:val="20"/>
              </w:rPr>
              <w:t>ШИРОКОЛИСТНИ</w:t>
            </w:r>
          </w:p>
        </w:tc>
        <w:tc>
          <w:tcPr>
            <w:tcW w:w="19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40A76" w:rsidRPr="00F13FA5" w:rsidRDefault="00A40A76" w:rsidP="00053D1A">
            <w:pPr>
              <w:spacing w:after="0"/>
              <w:jc w:val="center"/>
              <w:rPr>
                <w:rFonts w:ascii="Calibri" w:eastAsia="Times New Roman" w:hAnsi="Calibri" w:cs="Times New Roman"/>
              </w:rPr>
            </w:pPr>
          </w:p>
        </w:tc>
        <w:tc>
          <w:tcPr>
            <w:tcW w:w="1432"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40A76" w:rsidRDefault="00A40A76" w:rsidP="00053D1A">
            <w:pPr>
              <w:spacing w:after="0"/>
              <w:jc w:val="center"/>
              <w:rPr>
                <w:rFonts w:ascii="Calibri" w:eastAsia="Times New Roman" w:hAnsi="Calibri" w:cs="Times New Roman"/>
              </w:rPr>
            </w:pPr>
            <w:r>
              <w:rPr>
                <w:rFonts w:ascii="Calibri" w:eastAsia="Times New Roman" w:hAnsi="Calibri" w:cs="Times New Roman"/>
              </w:rPr>
              <w:t>1728</w:t>
            </w:r>
          </w:p>
        </w:tc>
        <w:tc>
          <w:tcPr>
            <w:tcW w:w="119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40A76" w:rsidRDefault="00A40A76" w:rsidP="00053D1A">
            <w:pPr>
              <w:spacing w:after="0"/>
              <w:jc w:val="center"/>
              <w:rPr>
                <w:rFonts w:ascii="Calibri" w:eastAsia="Times New Roman" w:hAnsi="Calibri" w:cs="Times New Roman"/>
              </w:rPr>
            </w:pPr>
            <w:r>
              <w:rPr>
                <w:rFonts w:ascii="Calibri" w:eastAsia="Times New Roman" w:hAnsi="Calibri" w:cs="Times New Roman"/>
              </w:rPr>
              <w:t>50,62</w:t>
            </w:r>
          </w:p>
        </w:tc>
        <w:tc>
          <w:tcPr>
            <w:tcW w:w="1340"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40A76" w:rsidRDefault="00A40A76" w:rsidP="00053D1A">
            <w:pPr>
              <w:spacing w:after="0"/>
              <w:jc w:val="center"/>
              <w:rPr>
                <w:rFonts w:ascii="Calibri" w:eastAsia="Times New Roman" w:hAnsi="Calibri" w:cs="Times New Roman"/>
              </w:rPr>
            </w:pPr>
            <w:r>
              <w:rPr>
                <w:rFonts w:ascii="Calibri" w:eastAsia="Times New Roman" w:hAnsi="Calibri" w:cs="Times New Roman"/>
              </w:rPr>
              <w:t>87464</w:t>
            </w:r>
          </w:p>
        </w:tc>
      </w:tr>
      <w:tr w:rsidR="00A40A76" w:rsidRPr="00F13FA5" w:rsidTr="00053D1A">
        <w:trPr>
          <w:jc w:val="center"/>
        </w:trPr>
        <w:tc>
          <w:tcPr>
            <w:tcW w:w="332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40A76" w:rsidRPr="00F13FA5" w:rsidRDefault="00A40A76" w:rsidP="00053D1A">
            <w:pPr>
              <w:spacing w:after="0"/>
              <w:jc w:val="center"/>
              <w:rPr>
                <w:rFonts w:ascii="Verdana" w:eastAsia="Verdana" w:hAnsi="Verdana" w:cs="Verdana"/>
                <w:sz w:val="20"/>
              </w:rPr>
            </w:pPr>
            <w:r>
              <w:rPr>
                <w:rFonts w:ascii="Verdana" w:eastAsia="Verdana" w:hAnsi="Verdana" w:cs="Verdana"/>
                <w:sz w:val="20"/>
              </w:rPr>
              <w:t>ЕДРА</w:t>
            </w:r>
          </w:p>
        </w:tc>
        <w:tc>
          <w:tcPr>
            <w:tcW w:w="19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40A76" w:rsidRPr="00F13FA5" w:rsidRDefault="00A40A76" w:rsidP="00053D1A">
            <w:pPr>
              <w:spacing w:after="0"/>
              <w:jc w:val="center"/>
              <w:rPr>
                <w:rFonts w:ascii="Calibri" w:eastAsia="Times New Roman" w:hAnsi="Calibri" w:cs="Times New Roman"/>
              </w:rPr>
            </w:pPr>
          </w:p>
        </w:tc>
        <w:tc>
          <w:tcPr>
            <w:tcW w:w="1432"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40A76" w:rsidRDefault="00A40A76" w:rsidP="00053D1A">
            <w:pPr>
              <w:spacing w:after="0"/>
              <w:jc w:val="center"/>
              <w:rPr>
                <w:rFonts w:ascii="Calibri" w:eastAsia="Times New Roman" w:hAnsi="Calibri" w:cs="Times New Roman"/>
              </w:rPr>
            </w:pPr>
            <w:r>
              <w:rPr>
                <w:rFonts w:ascii="Calibri" w:eastAsia="Times New Roman" w:hAnsi="Calibri" w:cs="Times New Roman"/>
              </w:rPr>
              <w:t>742</w:t>
            </w:r>
          </w:p>
        </w:tc>
        <w:tc>
          <w:tcPr>
            <w:tcW w:w="119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40A76" w:rsidRDefault="00A40A76" w:rsidP="00053D1A">
            <w:pPr>
              <w:spacing w:after="0"/>
              <w:jc w:val="center"/>
              <w:rPr>
                <w:rFonts w:ascii="Calibri" w:eastAsia="Times New Roman" w:hAnsi="Calibri" w:cs="Times New Roman"/>
              </w:rPr>
            </w:pPr>
            <w:r>
              <w:rPr>
                <w:rFonts w:ascii="Calibri" w:eastAsia="Times New Roman" w:hAnsi="Calibri" w:cs="Times New Roman"/>
              </w:rPr>
              <w:t>65,94</w:t>
            </w:r>
          </w:p>
        </w:tc>
        <w:tc>
          <w:tcPr>
            <w:tcW w:w="1340"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40A76" w:rsidRDefault="00A40A76" w:rsidP="00053D1A">
            <w:pPr>
              <w:spacing w:after="0"/>
              <w:jc w:val="center"/>
              <w:rPr>
                <w:rFonts w:ascii="Calibri" w:eastAsia="Times New Roman" w:hAnsi="Calibri" w:cs="Times New Roman"/>
              </w:rPr>
            </w:pPr>
            <w:r>
              <w:rPr>
                <w:rFonts w:ascii="Calibri" w:eastAsia="Times New Roman" w:hAnsi="Calibri" w:cs="Times New Roman"/>
              </w:rPr>
              <w:t>48930</w:t>
            </w:r>
          </w:p>
        </w:tc>
      </w:tr>
      <w:tr w:rsidR="00A40A76" w:rsidRPr="00F13FA5" w:rsidTr="00053D1A">
        <w:trPr>
          <w:jc w:val="center"/>
        </w:trPr>
        <w:tc>
          <w:tcPr>
            <w:tcW w:w="332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40A76" w:rsidRPr="00F13FA5" w:rsidRDefault="00A40A76" w:rsidP="00053D1A">
            <w:pPr>
              <w:spacing w:after="0"/>
              <w:jc w:val="center"/>
              <w:rPr>
                <w:rFonts w:ascii="Calibri" w:eastAsia="Times New Roman" w:hAnsi="Calibri" w:cs="Times New Roman"/>
              </w:rPr>
            </w:pPr>
            <w:r w:rsidRPr="003312D2">
              <w:rPr>
                <w:rFonts w:ascii="Verdana" w:eastAsia="Verdana" w:hAnsi="Verdana" w:cs="Verdana"/>
                <w:sz w:val="20"/>
              </w:rPr>
              <w:t xml:space="preserve">в т.ч. Трупи I </w:t>
            </w:r>
            <w:proofErr w:type="spellStart"/>
            <w:r w:rsidRPr="003312D2">
              <w:rPr>
                <w:rFonts w:ascii="Verdana" w:eastAsia="Verdana" w:hAnsi="Verdana" w:cs="Verdana"/>
                <w:sz w:val="20"/>
              </w:rPr>
              <w:t>кл</w:t>
            </w:r>
            <w:proofErr w:type="spellEnd"/>
            <w:r w:rsidRPr="003312D2">
              <w:rPr>
                <w:rFonts w:ascii="Verdana" w:eastAsia="Verdana" w:hAnsi="Verdana" w:cs="Verdana"/>
                <w:sz w:val="20"/>
              </w:rPr>
              <w:t>.</w:t>
            </w:r>
          </w:p>
        </w:tc>
        <w:tc>
          <w:tcPr>
            <w:tcW w:w="19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40A76" w:rsidRPr="008F48D3" w:rsidRDefault="00A40A76" w:rsidP="00053D1A">
            <w:pPr>
              <w:spacing w:after="0"/>
              <w:jc w:val="center"/>
              <w:rPr>
                <w:rFonts w:ascii="Calibri" w:eastAsia="Times New Roman" w:hAnsi="Calibri" w:cs="Times New Roman"/>
              </w:rPr>
            </w:pPr>
            <w:proofErr w:type="spellStart"/>
            <w:r>
              <w:rPr>
                <w:rFonts w:ascii="Calibri" w:eastAsia="Times New Roman" w:hAnsi="Calibri" w:cs="Times New Roman"/>
              </w:rPr>
              <w:t>бк</w:t>
            </w:r>
            <w:proofErr w:type="spellEnd"/>
          </w:p>
        </w:tc>
        <w:tc>
          <w:tcPr>
            <w:tcW w:w="1432"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40A76" w:rsidRDefault="00A40A76" w:rsidP="00053D1A">
            <w:pPr>
              <w:spacing w:after="0"/>
              <w:jc w:val="center"/>
              <w:rPr>
                <w:rFonts w:ascii="Calibri" w:eastAsia="Times New Roman" w:hAnsi="Calibri" w:cs="Times New Roman"/>
              </w:rPr>
            </w:pPr>
            <w:r>
              <w:rPr>
                <w:rFonts w:ascii="Calibri" w:eastAsia="Times New Roman" w:hAnsi="Calibri" w:cs="Times New Roman"/>
              </w:rPr>
              <w:t>441</w:t>
            </w:r>
          </w:p>
        </w:tc>
        <w:tc>
          <w:tcPr>
            <w:tcW w:w="119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40A76" w:rsidRDefault="00A40A76" w:rsidP="00053D1A">
            <w:pPr>
              <w:spacing w:after="0"/>
              <w:jc w:val="center"/>
              <w:rPr>
                <w:rFonts w:ascii="Calibri" w:eastAsia="Times New Roman" w:hAnsi="Calibri" w:cs="Times New Roman"/>
              </w:rPr>
            </w:pPr>
            <w:r>
              <w:rPr>
                <w:rFonts w:ascii="Calibri" w:eastAsia="Times New Roman" w:hAnsi="Calibri" w:cs="Times New Roman"/>
              </w:rPr>
              <w:t>70,00</w:t>
            </w:r>
          </w:p>
        </w:tc>
        <w:tc>
          <w:tcPr>
            <w:tcW w:w="1340"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40A76" w:rsidRDefault="00A40A76" w:rsidP="00053D1A">
            <w:pPr>
              <w:spacing w:after="0"/>
              <w:jc w:val="center"/>
              <w:rPr>
                <w:rFonts w:ascii="Calibri" w:eastAsia="Times New Roman" w:hAnsi="Calibri" w:cs="Times New Roman"/>
              </w:rPr>
            </w:pPr>
            <w:r>
              <w:rPr>
                <w:rFonts w:ascii="Calibri" w:eastAsia="Times New Roman" w:hAnsi="Calibri" w:cs="Times New Roman"/>
              </w:rPr>
              <w:t>30870</w:t>
            </w:r>
          </w:p>
        </w:tc>
      </w:tr>
      <w:tr w:rsidR="00A40A76" w:rsidRPr="00F13FA5" w:rsidTr="00053D1A">
        <w:trPr>
          <w:jc w:val="center"/>
        </w:trPr>
        <w:tc>
          <w:tcPr>
            <w:tcW w:w="332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40A76" w:rsidRPr="00F13FA5" w:rsidRDefault="00A40A76" w:rsidP="00053D1A">
            <w:pPr>
              <w:spacing w:after="0"/>
              <w:jc w:val="center"/>
              <w:rPr>
                <w:rFonts w:ascii="Calibri" w:eastAsia="Times New Roman" w:hAnsi="Calibri" w:cs="Times New Roman"/>
              </w:rPr>
            </w:pPr>
            <w:r w:rsidRPr="00F13FA5">
              <w:rPr>
                <w:rFonts w:ascii="Verdana" w:eastAsia="Verdana" w:hAnsi="Verdana" w:cs="Verdana"/>
                <w:sz w:val="20"/>
              </w:rPr>
              <w:t xml:space="preserve">в т.ч. Трупи II </w:t>
            </w:r>
            <w:proofErr w:type="spellStart"/>
            <w:r w:rsidRPr="00F13FA5">
              <w:rPr>
                <w:rFonts w:ascii="Verdana" w:eastAsia="Verdana" w:hAnsi="Verdana" w:cs="Verdana"/>
                <w:sz w:val="20"/>
              </w:rPr>
              <w:t>кл</w:t>
            </w:r>
            <w:proofErr w:type="spellEnd"/>
            <w:r w:rsidRPr="00F13FA5">
              <w:rPr>
                <w:rFonts w:ascii="Verdana" w:eastAsia="Verdana" w:hAnsi="Verdana" w:cs="Verdana"/>
                <w:sz w:val="20"/>
              </w:rPr>
              <w:t>.</w:t>
            </w:r>
          </w:p>
        </w:tc>
        <w:tc>
          <w:tcPr>
            <w:tcW w:w="19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40A76" w:rsidRPr="00F13FA5" w:rsidRDefault="00A40A76" w:rsidP="00053D1A">
            <w:pPr>
              <w:spacing w:after="0"/>
              <w:jc w:val="center"/>
              <w:rPr>
                <w:rFonts w:ascii="Calibri" w:eastAsia="Times New Roman" w:hAnsi="Calibri" w:cs="Times New Roman"/>
              </w:rPr>
            </w:pPr>
            <w:proofErr w:type="spellStart"/>
            <w:r>
              <w:rPr>
                <w:rFonts w:ascii="Calibri" w:eastAsia="Times New Roman" w:hAnsi="Calibri" w:cs="Times New Roman"/>
              </w:rPr>
              <w:t>бк</w:t>
            </w:r>
            <w:proofErr w:type="spellEnd"/>
          </w:p>
        </w:tc>
        <w:tc>
          <w:tcPr>
            <w:tcW w:w="1432"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40A76" w:rsidRDefault="00A40A76" w:rsidP="00053D1A">
            <w:pPr>
              <w:spacing w:after="0"/>
              <w:jc w:val="center"/>
              <w:rPr>
                <w:rFonts w:ascii="Calibri" w:eastAsia="Times New Roman" w:hAnsi="Calibri" w:cs="Times New Roman"/>
              </w:rPr>
            </w:pPr>
            <w:r>
              <w:rPr>
                <w:rFonts w:ascii="Calibri" w:eastAsia="Times New Roman" w:hAnsi="Calibri" w:cs="Times New Roman"/>
              </w:rPr>
              <w:t>301</w:t>
            </w:r>
          </w:p>
        </w:tc>
        <w:tc>
          <w:tcPr>
            <w:tcW w:w="119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40A76" w:rsidRDefault="00A40A76" w:rsidP="00053D1A">
            <w:pPr>
              <w:spacing w:after="0"/>
              <w:jc w:val="center"/>
              <w:rPr>
                <w:rFonts w:ascii="Calibri" w:eastAsia="Times New Roman" w:hAnsi="Calibri" w:cs="Times New Roman"/>
              </w:rPr>
            </w:pPr>
            <w:r>
              <w:rPr>
                <w:rFonts w:ascii="Calibri" w:eastAsia="Times New Roman" w:hAnsi="Calibri" w:cs="Times New Roman"/>
              </w:rPr>
              <w:t>60,00</w:t>
            </w:r>
          </w:p>
        </w:tc>
        <w:tc>
          <w:tcPr>
            <w:tcW w:w="1340"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40A76" w:rsidRDefault="00A40A76" w:rsidP="00053D1A">
            <w:pPr>
              <w:spacing w:after="0"/>
              <w:jc w:val="center"/>
              <w:rPr>
                <w:rFonts w:ascii="Calibri" w:eastAsia="Times New Roman" w:hAnsi="Calibri" w:cs="Times New Roman"/>
              </w:rPr>
            </w:pPr>
            <w:r>
              <w:rPr>
                <w:rFonts w:ascii="Calibri" w:eastAsia="Times New Roman" w:hAnsi="Calibri" w:cs="Times New Roman"/>
              </w:rPr>
              <w:t>18060</w:t>
            </w:r>
          </w:p>
        </w:tc>
      </w:tr>
      <w:tr w:rsidR="00A40A76" w:rsidRPr="00F13FA5" w:rsidTr="00053D1A">
        <w:trPr>
          <w:jc w:val="center"/>
        </w:trPr>
        <w:tc>
          <w:tcPr>
            <w:tcW w:w="332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40A76" w:rsidRPr="00F13FA5" w:rsidRDefault="00A40A76" w:rsidP="00053D1A">
            <w:pPr>
              <w:spacing w:after="0"/>
              <w:jc w:val="center"/>
              <w:rPr>
                <w:rFonts w:ascii="Calibri" w:eastAsia="Times New Roman" w:hAnsi="Calibri" w:cs="Times New Roman"/>
              </w:rPr>
            </w:pPr>
            <w:r w:rsidRPr="00F13FA5">
              <w:rPr>
                <w:rFonts w:ascii="Verdana" w:eastAsia="Verdana" w:hAnsi="Verdana" w:cs="Verdana"/>
                <w:sz w:val="20"/>
              </w:rPr>
              <w:t xml:space="preserve">СРЕДНА </w:t>
            </w:r>
          </w:p>
        </w:tc>
        <w:tc>
          <w:tcPr>
            <w:tcW w:w="19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40A76" w:rsidRPr="00F13FA5" w:rsidRDefault="00A40A76" w:rsidP="00053D1A">
            <w:pPr>
              <w:spacing w:after="0"/>
              <w:jc w:val="center"/>
              <w:rPr>
                <w:rFonts w:ascii="Calibri" w:eastAsia="Times New Roman" w:hAnsi="Calibri" w:cs="Times New Roman"/>
              </w:rPr>
            </w:pPr>
          </w:p>
        </w:tc>
        <w:tc>
          <w:tcPr>
            <w:tcW w:w="1432"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40A76" w:rsidRDefault="00A40A76" w:rsidP="00053D1A">
            <w:pPr>
              <w:spacing w:after="0"/>
              <w:jc w:val="center"/>
              <w:rPr>
                <w:rFonts w:ascii="Calibri" w:eastAsia="Times New Roman" w:hAnsi="Calibri" w:cs="Times New Roman"/>
              </w:rPr>
            </w:pPr>
            <w:r>
              <w:rPr>
                <w:rFonts w:ascii="Calibri" w:eastAsia="Times New Roman" w:hAnsi="Calibri" w:cs="Times New Roman"/>
              </w:rPr>
              <w:t>49</w:t>
            </w:r>
          </w:p>
        </w:tc>
        <w:tc>
          <w:tcPr>
            <w:tcW w:w="119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40A76" w:rsidRDefault="00A40A76" w:rsidP="00053D1A">
            <w:pPr>
              <w:spacing w:after="0"/>
              <w:jc w:val="center"/>
              <w:rPr>
                <w:rFonts w:ascii="Calibri" w:eastAsia="Times New Roman" w:hAnsi="Calibri" w:cs="Times New Roman"/>
              </w:rPr>
            </w:pPr>
            <w:r>
              <w:rPr>
                <w:rFonts w:ascii="Calibri" w:eastAsia="Times New Roman" w:hAnsi="Calibri" w:cs="Times New Roman"/>
              </w:rPr>
              <w:t>34,24</w:t>
            </w:r>
          </w:p>
        </w:tc>
        <w:tc>
          <w:tcPr>
            <w:tcW w:w="1340"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40A76" w:rsidRDefault="00A40A76" w:rsidP="00053D1A">
            <w:pPr>
              <w:spacing w:after="0"/>
              <w:jc w:val="center"/>
              <w:rPr>
                <w:rFonts w:ascii="Calibri" w:eastAsia="Times New Roman" w:hAnsi="Calibri" w:cs="Times New Roman"/>
              </w:rPr>
            </w:pPr>
            <w:r>
              <w:rPr>
                <w:rFonts w:ascii="Calibri" w:eastAsia="Times New Roman" w:hAnsi="Calibri" w:cs="Times New Roman"/>
              </w:rPr>
              <w:t>1678</w:t>
            </w:r>
          </w:p>
        </w:tc>
      </w:tr>
      <w:tr w:rsidR="00A40A76" w:rsidRPr="00F13FA5" w:rsidTr="00053D1A">
        <w:trPr>
          <w:jc w:val="center"/>
        </w:trPr>
        <w:tc>
          <w:tcPr>
            <w:tcW w:w="332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40A76" w:rsidRPr="00F13FA5" w:rsidRDefault="00A40A76" w:rsidP="00053D1A">
            <w:pPr>
              <w:spacing w:after="0"/>
              <w:jc w:val="center"/>
              <w:rPr>
                <w:rFonts w:ascii="Calibri" w:eastAsia="Times New Roman" w:hAnsi="Calibri" w:cs="Times New Roman"/>
              </w:rPr>
            </w:pPr>
            <w:r w:rsidRPr="00F13FA5">
              <w:rPr>
                <w:rFonts w:ascii="Verdana" w:eastAsia="Verdana" w:hAnsi="Verdana" w:cs="Verdana"/>
                <w:sz w:val="20"/>
              </w:rPr>
              <w:t>в т.ч. Трупи II</w:t>
            </w:r>
            <w:r>
              <w:rPr>
                <w:rFonts w:ascii="Verdana" w:eastAsia="Verdana" w:hAnsi="Verdana" w:cs="Verdana"/>
                <w:sz w:val="20"/>
                <w:lang w:val="en-US"/>
              </w:rPr>
              <w:t>!</w:t>
            </w:r>
            <w:r w:rsidRPr="00F13FA5">
              <w:rPr>
                <w:rFonts w:ascii="Verdana" w:eastAsia="Verdana" w:hAnsi="Verdana" w:cs="Verdana"/>
                <w:sz w:val="20"/>
              </w:rPr>
              <w:t xml:space="preserve"> </w:t>
            </w:r>
            <w:proofErr w:type="spellStart"/>
            <w:r w:rsidRPr="00F13FA5">
              <w:rPr>
                <w:rFonts w:ascii="Verdana" w:eastAsia="Verdana" w:hAnsi="Verdana" w:cs="Verdana"/>
                <w:sz w:val="20"/>
              </w:rPr>
              <w:t>кл</w:t>
            </w:r>
            <w:proofErr w:type="spellEnd"/>
            <w:r w:rsidRPr="00F13FA5">
              <w:rPr>
                <w:rFonts w:ascii="Verdana" w:eastAsia="Verdana" w:hAnsi="Verdana" w:cs="Verdana"/>
                <w:sz w:val="20"/>
              </w:rPr>
              <w:t>.</w:t>
            </w:r>
            <w:proofErr w:type="spellStart"/>
            <w:r>
              <w:rPr>
                <w:rFonts w:ascii="Verdana" w:eastAsia="Verdana" w:hAnsi="Verdana" w:cs="Verdana"/>
                <w:sz w:val="20"/>
              </w:rPr>
              <w:t>тв</w:t>
            </w:r>
            <w:proofErr w:type="spellEnd"/>
            <w:r>
              <w:rPr>
                <w:rFonts w:ascii="Verdana" w:eastAsia="Verdana" w:hAnsi="Verdana" w:cs="Verdana"/>
                <w:sz w:val="20"/>
              </w:rPr>
              <w:t>.ш.</w:t>
            </w:r>
          </w:p>
        </w:tc>
        <w:tc>
          <w:tcPr>
            <w:tcW w:w="19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40A76" w:rsidRPr="008F48D3" w:rsidRDefault="00A40A76" w:rsidP="00053D1A">
            <w:pPr>
              <w:spacing w:after="0"/>
              <w:jc w:val="center"/>
              <w:rPr>
                <w:rFonts w:ascii="Calibri" w:eastAsia="Times New Roman" w:hAnsi="Calibri" w:cs="Times New Roman"/>
              </w:rPr>
            </w:pPr>
            <w:proofErr w:type="spellStart"/>
            <w:r>
              <w:rPr>
                <w:rFonts w:ascii="Calibri" w:eastAsia="Times New Roman" w:hAnsi="Calibri" w:cs="Times New Roman"/>
              </w:rPr>
              <w:t>тв</w:t>
            </w:r>
            <w:proofErr w:type="spellEnd"/>
            <w:r>
              <w:rPr>
                <w:rFonts w:ascii="Calibri" w:eastAsia="Times New Roman" w:hAnsi="Calibri" w:cs="Times New Roman"/>
              </w:rPr>
              <w:t>.ш.</w:t>
            </w:r>
          </w:p>
        </w:tc>
        <w:tc>
          <w:tcPr>
            <w:tcW w:w="1432"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40A76" w:rsidRDefault="00A40A76" w:rsidP="00053D1A">
            <w:pPr>
              <w:spacing w:after="0"/>
              <w:jc w:val="center"/>
              <w:rPr>
                <w:rFonts w:ascii="Calibri" w:eastAsia="Times New Roman" w:hAnsi="Calibri" w:cs="Times New Roman"/>
              </w:rPr>
            </w:pPr>
            <w:r>
              <w:rPr>
                <w:rFonts w:ascii="Calibri" w:eastAsia="Times New Roman" w:hAnsi="Calibri" w:cs="Times New Roman"/>
              </w:rPr>
              <w:t>12</w:t>
            </w:r>
          </w:p>
        </w:tc>
        <w:tc>
          <w:tcPr>
            <w:tcW w:w="119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40A76" w:rsidRDefault="00A40A76" w:rsidP="00053D1A">
            <w:pPr>
              <w:spacing w:after="0"/>
              <w:jc w:val="center"/>
              <w:rPr>
                <w:rFonts w:ascii="Calibri" w:eastAsia="Times New Roman" w:hAnsi="Calibri" w:cs="Times New Roman"/>
              </w:rPr>
            </w:pPr>
            <w:r>
              <w:rPr>
                <w:rFonts w:ascii="Calibri" w:eastAsia="Times New Roman" w:hAnsi="Calibri" w:cs="Times New Roman"/>
              </w:rPr>
              <w:t>35,00</w:t>
            </w:r>
          </w:p>
        </w:tc>
        <w:tc>
          <w:tcPr>
            <w:tcW w:w="1340"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40A76" w:rsidRDefault="00A40A76" w:rsidP="00053D1A">
            <w:pPr>
              <w:spacing w:after="0"/>
              <w:jc w:val="center"/>
              <w:rPr>
                <w:rFonts w:ascii="Calibri" w:eastAsia="Times New Roman" w:hAnsi="Calibri" w:cs="Times New Roman"/>
              </w:rPr>
            </w:pPr>
            <w:r>
              <w:rPr>
                <w:rFonts w:ascii="Calibri" w:eastAsia="Times New Roman" w:hAnsi="Calibri" w:cs="Times New Roman"/>
              </w:rPr>
              <w:t>420</w:t>
            </w:r>
          </w:p>
        </w:tc>
      </w:tr>
      <w:tr w:rsidR="00A40A76" w:rsidRPr="00F13FA5" w:rsidTr="00053D1A">
        <w:trPr>
          <w:jc w:val="center"/>
        </w:trPr>
        <w:tc>
          <w:tcPr>
            <w:tcW w:w="332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40A76" w:rsidRPr="00F13FA5" w:rsidRDefault="00A40A76" w:rsidP="00053D1A">
            <w:pPr>
              <w:spacing w:after="0"/>
              <w:jc w:val="center"/>
              <w:rPr>
                <w:rFonts w:ascii="Calibri" w:eastAsia="Times New Roman" w:hAnsi="Calibri" w:cs="Times New Roman"/>
              </w:rPr>
            </w:pPr>
            <w:r w:rsidRPr="00F13FA5">
              <w:rPr>
                <w:rFonts w:ascii="Verdana" w:eastAsia="Verdana" w:hAnsi="Verdana" w:cs="Verdana"/>
                <w:sz w:val="20"/>
              </w:rPr>
              <w:t>в т.ч. Обли греди</w:t>
            </w:r>
          </w:p>
        </w:tc>
        <w:tc>
          <w:tcPr>
            <w:tcW w:w="19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40A76" w:rsidRPr="008F48D3" w:rsidRDefault="00A40A76" w:rsidP="00053D1A">
            <w:pPr>
              <w:spacing w:after="0"/>
              <w:jc w:val="center"/>
              <w:rPr>
                <w:rFonts w:ascii="Calibri" w:eastAsia="Times New Roman" w:hAnsi="Calibri" w:cs="Times New Roman"/>
              </w:rPr>
            </w:pPr>
            <w:proofErr w:type="spellStart"/>
            <w:r>
              <w:rPr>
                <w:rFonts w:ascii="Calibri" w:eastAsia="Times New Roman" w:hAnsi="Calibri" w:cs="Times New Roman"/>
              </w:rPr>
              <w:t>тв</w:t>
            </w:r>
            <w:proofErr w:type="spellEnd"/>
            <w:r>
              <w:rPr>
                <w:rFonts w:ascii="Calibri" w:eastAsia="Times New Roman" w:hAnsi="Calibri" w:cs="Times New Roman"/>
              </w:rPr>
              <w:t>.ш.</w:t>
            </w:r>
          </w:p>
        </w:tc>
        <w:tc>
          <w:tcPr>
            <w:tcW w:w="1432"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40A76" w:rsidRDefault="00A40A76" w:rsidP="00053D1A">
            <w:pPr>
              <w:spacing w:after="0"/>
              <w:jc w:val="center"/>
              <w:rPr>
                <w:rFonts w:ascii="Calibri" w:eastAsia="Times New Roman" w:hAnsi="Calibri" w:cs="Times New Roman"/>
              </w:rPr>
            </w:pPr>
            <w:r>
              <w:rPr>
                <w:rFonts w:ascii="Calibri" w:eastAsia="Times New Roman" w:hAnsi="Calibri" w:cs="Times New Roman"/>
              </w:rPr>
              <w:t>34</w:t>
            </w:r>
          </w:p>
        </w:tc>
        <w:tc>
          <w:tcPr>
            <w:tcW w:w="119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40A76" w:rsidRDefault="00A40A76" w:rsidP="00053D1A">
            <w:pPr>
              <w:spacing w:after="0"/>
              <w:jc w:val="center"/>
              <w:rPr>
                <w:rFonts w:ascii="Calibri" w:eastAsia="Times New Roman" w:hAnsi="Calibri" w:cs="Times New Roman"/>
              </w:rPr>
            </w:pPr>
            <w:r>
              <w:rPr>
                <w:rFonts w:ascii="Calibri" w:eastAsia="Times New Roman" w:hAnsi="Calibri" w:cs="Times New Roman"/>
              </w:rPr>
              <w:t>34,00</w:t>
            </w:r>
          </w:p>
        </w:tc>
        <w:tc>
          <w:tcPr>
            <w:tcW w:w="1340"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40A76" w:rsidRDefault="00A40A76" w:rsidP="00053D1A">
            <w:pPr>
              <w:spacing w:after="0"/>
              <w:jc w:val="center"/>
              <w:rPr>
                <w:rFonts w:ascii="Calibri" w:eastAsia="Times New Roman" w:hAnsi="Calibri" w:cs="Times New Roman"/>
              </w:rPr>
            </w:pPr>
            <w:r>
              <w:rPr>
                <w:rFonts w:ascii="Calibri" w:eastAsia="Times New Roman" w:hAnsi="Calibri" w:cs="Times New Roman"/>
              </w:rPr>
              <w:t>1156</w:t>
            </w:r>
          </w:p>
        </w:tc>
      </w:tr>
      <w:tr w:rsidR="00A40A76" w:rsidRPr="00F13FA5" w:rsidTr="00053D1A">
        <w:trPr>
          <w:jc w:val="center"/>
        </w:trPr>
        <w:tc>
          <w:tcPr>
            <w:tcW w:w="332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40A76" w:rsidRPr="00F13FA5" w:rsidRDefault="00A40A76" w:rsidP="00053D1A">
            <w:pPr>
              <w:spacing w:after="0"/>
              <w:jc w:val="center"/>
              <w:rPr>
                <w:rFonts w:ascii="Verdana" w:eastAsia="Verdana" w:hAnsi="Verdana" w:cs="Verdana"/>
                <w:sz w:val="20"/>
              </w:rPr>
            </w:pPr>
            <w:r>
              <w:rPr>
                <w:rFonts w:ascii="Verdana" w:eastAsia="Verdana" w:hAnsi="Verdana" w:cs="Verdana"/>
                <w:sz w:val="20"/>
              </w:rPr>
              <w:t xml:space="preserve">в т.ч. т-на д-на </w:t>
            </w:r>
            <w:proofErr w:type="spellStart"/>
            <w:r>
              <w:rPr>
                <w:rFonts w:ascii="Verdana" w:eastAsia="Verdana" w:hAnsi="Verdana" w:cs="Verdana"/>
                <w:sz w:val="20"/>
              </w:rPr>
              <w:t>тв</w:t>
            </w:r>
            <w:proofErr w:type="spellEnd"/>
            <w:r>
              <w:rPr>
                <w:rFonts w:ascii="Verdana" w:eastAsia="Verdana" w:hAnsi="Verdana" w:cs="Verdana"/>
                <w:sz w:val="20"/>
              </w:rPr>
              <w:t>.ш</w:t>
            </w:r>
          </w:p>
        </w:tc>
        <w:tc>
          <w:tcPr>
            <w:tcW w:w="19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40A76" w:rsidRPr="008F48D3" w:rsidRDefault="00A40A76" w:rsidP="00053D1A">
            <w:pPr>
              <w:spacing w:after="0"/>
              <w:jc w:val="center"/>
              <w:rPr>
                <w:rFonts w:ascii="Calibri" w:eastAsia="Times New Roman" w:hAnsi="Calibri" w:cs="Times New Roman"/>
              </w:rPr>
            </w:pPr>
            <w:proofErr w:type="spellStart"/>
            <w:r>
              <w:rPr>
                <w:rFonts w:ascii="Calibri" w:eastAsia="Times New Roman" w:hAnsi="Calibri" w:cs="Times New Roman"/>
              </w:rPr>
              <w:t>тв</w:t>
            </w:r>
            <w:proofErr w:type="spellEnd"/>
            <w:r>
              <w:rPr>
                <w:rFonts w:ascii="Calibri" w:eastAsia="Times New Roman" w:hAnsi="Calibri" w:cs="Times New Roman"/>
              </w:rPr>
              <w:t>.ш.</w:t>
            </w:r>
          </w:p>
        </w:tc>
        <w:tc>
          <w:tcPr>
            <w:tcW w:w="1432"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40A76" w:rsidRDefault="00A40A76" w:rsidP="00053D1A">
            <w:pPr>
              <w:spacing w:after="0"/>
              <w:jc w:val="center"/>
              <w:rPr>
                <w:rFonts w:ascii="Calibri" w:eastAsia="Times New Roman" w:hAnsi="Calibri" w:cs="Times New Roman"/>
              </w:rPr>
            </w:pPr>
            <w:r>
              <w:rPr>
                <w:rFonts w:ascii="Calibri" w:eastAsia="Times New Roman" w:hAnsi="Calibri" w:cs="Times New Roman"/>
              </w:rPr>
              <w:t>3</w:t>
            </w:r>
          </w:p>
        </w:tc>
        <w:tc>
          <w:tcPr>
            <w:tcW w:w="119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40A76" w:rsidRDefault="00A40A76" w:rsidP="00053D1A">
            <w:pPr>
              <w:spacing w:after="0"/>
              <w:jc w:val="center"/>
              <w:rPr>
                <w:rFonts w:ascii="Calibri" w:eastAsia="Times New Roman" w:hAnsi="Calibri" w:cs="Times New Roman"/>
              </w:rPr>
            </w:pPr>
            <w:r>
              <w:rPr>
                <w:rFonts w:ascii="Calibri" w:eastAsia="Times New Roman" w:hAnsi="Calibri" w:cs="Times New Roman"/>
              </w:rPr>
              <w:t>34,00</w:t>
            </w:r>
          </w:p>
        </w:tc>
        <w:tc>
          <w:tcPr>
            <w:tcW w:w="1340"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40A76" w:rsidRDefault="00A40A76" w:rsidP="00053D1A">
            <w:pPr>
              <w:spacing w:after="0"/>
              <w:jc w:val="center"/>
              <w:rPr>
                <w:rFonts w:ascii="Calibri" w:eastAsia="Times New Roman" w:hAnsi="Calibri" w:cs="Times New Roman"/>
              </w:rPr>
            </w:pPr>
            <w:r>
              <w:rPr>
                <w:rFonts w:ascii="Calibri" w:eastAsia="Times New Roman" w:hAnsi="Calibri" w:cs="Times New Roman"/>
              </w:rPr>
              <w:t>102</w:t>
            </w:r>
          </w:p>
        </w:tc>
      </w:tr>
      <w:tr w:rsidR="00A40A76" w:rsidRPr="00F13FA5" w:rsidTr="00053D1A">
        <w:trPr>
          <w:jc w:val="center"/>
        </w:trPr>
        <w:tc>
          <w:tcPr>
            <w:tcW w:w="332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40A76" w:rsidRPr="00F13FA5" w:rsidRDefault="00A40A76" w:rsidP="00053D1A">
            <w:pPr>
              <w:spacing w:after="0"/>
              <w:jc w:val="center"/>
              <w:rPr>
                <w:rFonts w:ascii="Verdana" w:eastAsia="Verdana" w:hAnsi="Verdana" w:cs="Verdana"/>
                <w:sz w:val="20"/>
              </w:rPr>
            </w:pPr>
            <w:r>
              <w:rPr>
                <w:rFonts w:ascii="Verdana" w:eastAsia="Verdana" w:hAnsi="Verdana" w:cs="Verdana"/>
                <w:sz w:val="20"/>
              </w:rPr>
              <w:t>ДРЕБНА</w:t>
            </w:r>
          </w:p>
        </w:tc>
        <w:tc>
          <w:tcPr>
            <w:tcW w:w="19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40A76" w:rsidRPr="00F13FA5" w:rsidRDefault="00A40A76" w:rsidP="00053D1A">
            <w:pPr>
              <w:spacing w:after="0"/>
              <w:jc w:val="center"/>
              <w:rPr>
                <w:rFonts w:ascii="Calibri" w:eastAsia="Times New Roman" w:hAnsi="Calibri" w:cs="Times New Roman"/>
              </w:rPr>
            </w:pPr>
          </w:p>
        </w:tc>
        <w:tc>
          <w:tcPr>
            <w:tcW w:w="1432"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40A76" w:rsidRDefault="00A40A76" w:rsidP="00053D1A">
            <w:pPr>
              <w:spacing w:after="0"/>
              <w:jc w:val="center"/>
              <w:rPr>
                <w:rFonts w:ascii="Calibri" w:eastAsia="Times New Roman" w:hAnsi="Calibri" w:cs="Times New Roman"/>
              </w:rPr>
            </w:pPr>
            <w:r>
              <w:rPr>
                <w:rFonts w:ascii="Calibri" w:eastAsia="Times New Roman" w:hAnsi="Calibri" w:cs="Times New Roman"/>
              </w:rPr>
              <w:t>19</w:t>
            </w:r>
          </w:p>
        </w:tc>
        <w:tc>
          <w:tcPr>
            <w:tcW w:w="119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40A76" w:rsidRDefault="00A40A76" w:rsidP="00053D1A">
            <w:pPr>
              <w:spacing w:after="0"/>
              <w:jc w:val="center"/>
              <w:rPr>
                <w:rFonts w:ascii="Calibri" w:eastAsia="Times New Roman" w:hAnsi="Calibri" w:cs="Times New Roman"/>
              </w:rPr>
            </w:pPr>
            <w:r>
              <w:rPr>
                <w:rFonts w:ascii="Calibri" w:eastAsia="Times New Roman" w:hAnsi="Calibri" w:cs="Times New Roman"/>
              </w:rPr>
              <w:t>28,00</w:t>
            </w:r>
          </w:p>
        </w:tc>
        <w:tc>
          <w:tcPr>
            <w:tcW w:w="1340"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40A76" w:rsidRDefault="00A40A76" w:rsidP="00053D1A">
            <w:pPr>
              <w:spacing w:after="0"/>
              <w:jc w:val="center"/>
              <w:rPr>
                <w:rFonts w:ascii="Calibri" w:eastAsia="Times New Roman" w:hAnsi="Calibri" w:cs="Times New Roman"/>
              </w:rPr>
            </w:pPr>
            <w:r>
              <w:rPr>
                <w:rFonts w:ascii="Calibri" w:eastAsia="Times New Roman" w:hAnsi="Calibri" w:cs="Times New Roman"/>
              </w:rPr>
              <w:t>532</w:t>
            </w:r>
          </w:p>
        </w:tc>
      </w:tr>
      <w:tr w:rsidR="00A40A76" w:rsidRPr="00F13FA5" w:rsidTr="00053D1A">
        <w:trPr>
          <w:jc w:val="center"/>
        </w:trPr>
        <w:tc>
          <w:tcPr>
            <w:tcW w:w="332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40A76" w:rsidRPr="00F13FA5" w:rsidRDefault="00A40A76" w:rsidP="00053D1A">
            <w:pPr>
              <w:spacing w:after="0"/>
              <w:jc w:val="center"/>
              <w:rPr>
                <w:rFonts w:ascii="Verdana" w:eastAsia="Verdana" w:hAnsi="Verdana" w:cs="Verdana"/>
                <w:sz w:val="20"/>
              </w:rPr>
            </w:pPr>
            <w:r>
              <w:rPr>
                <w:rFonts w:ascii="Verdana" w:eastAsia="Verdana" w:hAnsi="Verdana" w:cs="Verdana"/>
                <w:sz w:val="20"/>
              </w:rPr>
              <w:t xml:space="preserve">в т.ч. т-на д-на </w:t>
            </w:r>
            <w:proofErr w:type="spellStart"/>
            <w:r>
              <w:rPr>
                <w:rFonts w:ascii="Verdana" w:eastAsia="Verdana" w:hAnsi="Verdana" w:cs="Verdana"/>
                <w:sz w:val="20"/>
              </w:rPr>
              <w:t>тв</w:t>
            </w:r>
            <w:proofErr w:type="spellEnd"/>
            <w:r>
              <w:rPr>
                <w:rFonts w:ascii="Verdana" w:eastAsia="Verdana" w:hAnsi="Verdana" w:cs="Verdana"/>
                <w:sz w:val="20"/>
              </w:rPr>
              <w:t>.ш</w:t>
            </w:r>
          </w:p>
        </w:tc>
        <w:tc>
          <w:tcPr>
            <w:tcW w:w="19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40A76" w:rsidRPr="008F48D3" w:rsidRDefault="00A40A76" w:rsidP="00053D1A">
            <w:pPr>
              <w:spacing w:after="0"/>
              <w:jc w:val="center"/>
              <w:rPr>
                <w:rFonts w:ascii="Calibri" w:eastAsia="Times New Roman" w:hAnsi="Calibri" w:cs="Times New Roman"/>
              </w:rPr>
            </w:pPr>
            <w:proofErr w:type="spellStart"/>
            <w:r>
              <w:rPr>
                <w:rFonts w:ascii="Calibri" w:eastAsia="Times New Roman" w:hAnsi="Calibri" w:cs="Times New Roman"/>
              </w:rPr>
              <w:t>тв</w:t>
            </w:r>
            <w:proofErr w:type="spellEnd"/>
            <w:r>
              <w:rPr>
                <w:rFonts w:ascii="Calibri" w:eastAsia="Times New Roman" w:hAnsi="Calibri" w:cs="Times New Roman"/>
              </w:rPr>
              <w:t>.ш.</w:t>
            </w:r>
          </w:p>
        </w:tc>
        <w:tc>
          <w:tcPr>
            <w:tcW w:w="1432"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40A76" w:rsidRDefault="00A40A76" w:rsidP="00053D1A">
            <w:pPr>
              <w:spacing w:after="0"/>
              <w:jc w:val="center"/>
              <w:rPr>
                <w:rFonts w:ascii="Calibri" w:eastAsia="Times New Roman" w:hAnsi="Calibri" w:cs="Times New Roman"/>
              </w:rPr>
            </w:pPr>
            <w:r>
              <w:rPr>
                <w:rFonts w:ascii="Calibri" w:eastAsia="Times New Roman" w:hAnsi="Calibri" w:cs="Times New Roman"/>
              </w:rPr>
              <w:t>19</w:t>
            </w:r>
          </w:p>
        </w:tc>
        <w:tc>
          <w:tcPr>
            <w:tcW w:w="119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40A76" w:rsidRDefault="00A40A76" w:rsidP="00053D1A">
            <w:pPr>
              <w:spacing w:after="0"/>
              <w:jc w:val="center"/>
              <w:rPr>
                <w:rFonts w:ascii="Calibri" w:eastAsia="Times New Roman" w:hAnsi="Calibri" w:cs="Times New Roman"/>
              </w:rPr>
            </w:pPr>
            <w:r>
              <w:rPr>
                <w:rFonts w:ascii="Calibri" w:eastAsia="Times New Roman" w:hAnsi="Calibri" w:cs="Times New Roman"/>
              </w:rPr>
              <w:t>28,00</w:t>
            </w:r>
          </w:p>
        </w:tc>
        <w:tc>
          <w:tcPr>
            <w:tcW w:w="1340"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40A76" w:rsidRDefault="00A40A76" w:rsidP="00053D1A">
            <w:pPr>
              <w:spacing w:after="0"/>
              <w:jc w:val="center"/>
              <w:rPr>
                <w:rFonts w:ascii="Calibri" w:eastAsia="Times New Roman" w:hAnsi="Calibri" w:cs="Times New Roman"/>
              </w:rPr>
            </w:pPr>
            <w:r>
              <w:rPr>
                <w:rFonts w:ascii="Calibri" w:eastAsia="Times New Roman" w:hAnsi="Calibri" w:cs="Times New Roman"/>
              </w:rPr>
              <w:t>532</w:t>
            </w:r>
          </w:p>
        </w:tc>
      </w:tr>
      <w:tr w:rsidR="00A40A76" w:rsidRPr="00F13FA5" w:rsidTr="00053D1A">
        <w:trPr>
          <w:jc w:val="center"/>
        </w:trPr>
        <w:tc>
          <w:tcPr>
            <w:tcW w:w="332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40A76" w:rsidRPr="00F13FA5" w:rsidRDefault="00A40A76" w:rsidP="00053D1A">
            <w:pPr>
              <w:spacing w:after="0"/>
              <w:jc w:val="center"/>
              <w:rPr>
                <w:rFonts w:ascii="Calibri" w:eastAsia="Times New Roman" w:hAnsi="Calibri" w:cs="Times New Roman"/>
              </w:rPr>
            </w:pPr>
            <w:r w:rsidRPr="00F13FA5">
              <w:rPr>
                <w:rFonts w:ascii="Verdana" w:eastAsia="Verdana" w:hAnsi="Verdana" w:cs="Verdana"/>
                <w:sz w:val="20"/>
              </w:rPr>
              <w:t xml:space="preserve">Общо  едра, средна, дребна  </w:t>
            </w:r>
          </w:p>
        </w:tc>
        <w:tc>
          <w:tcPr>
            <w:tcW w:w="19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40A76" w:rsidRPr="00F13FA5" w:rsidRDefault="00A40A76" w:rsidP="00053D1A">
            <w:pPr>
              <w:spacing w:after="0"/>
              <w:jc w:val="center"/>
              <w:rPr>
                <w:rFonts w:ascii="Calibri" w:eastAsia="Times New Roman" w:hAnsi="Calibri" w:cs="Times New Roman"/>
              </w:rPr>
            </w:pPr>
          </w:p>
        </w:tc>
        <w:tc>
          <w:tcPr>
            <w:tcW w:w="1432"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40A76" w:rsidRDefault="00A40A76" w:rsidP="00053D1A">
            <w:pPr>
              <w:spacing w:after="0"/>
              <w:jc w:val="center"/>
              <w:rPr>
                <w:rFonts w:ascii="Calibri" w:eastAsia="Times New Roman" w:hAnsi="Calibri" w:cs="Times New Roman"/>
              </w:rPr>
            </w:pPr>
            <w:r>
              <w:rPr>
                <w:rFonts w:ascii="Calibri" w:eastAsia="Times New Roman" w:hAnsi="Calibri" w:cs="Times New Roman"/>
              </w:rPr>
              <w:t>810</w:t>
            </w:r>
          </w:p>
        </w:tc>
        <w:tc>
          <w:tcPr>
            <w:tcW w:w="119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40A76" w:rsidRDefault="00A40A76" w:rsidP="00053D1A">
            <w:pPr>
              <w:spacing w:after="0"/>
              <w:jc w:val="center"/>
              <w:rPr>
                <w:rFonts w:ascii="Calibri" w:eastAsia="Times New Roman" w:hAnsi="Calibri" w:cs="Times New Roman"/>
              </w:rPr>
            </w:pPr>
            <w:r>
              <w:rPr>
                <w:rFonts w:ascii="Calibri" w:eastAsia="Times New Roman" w:hAnsi="Calibri" w:cs="Times New Roman"/>
              </w:rPr>
              <w:t>63,14</w:t>
            </w:r>
          </w:p>
        </w:tc>
        <w:tc>
          <w:tcPr>
            <w:tcW w:w="1340"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40A76" w:rsidRDefault="00A40A76" w:rsidP="00053D1A">
            <w:pPr>
              <w:spacing w:after="0"/>
              <w:jc w:val="center"/>
              <w:rPr>
                <w:rFonts w:ascii="Calibri" w:eastAsia="Times New Roman" w:hAnsi="Calibri" w:cs="Times New Roman"/>
              </w:rPr>
            </w:pPr>
            <w:r>
              <w:rPr>
                <w:rFonts w:ascii="Calibri" w:eastAsia="Times New Roman" w:hAnsi="Calibri" w:cs="Times New Roman"/>
              </w:rPr>
              <w:t>51140</w:t>
            </w:r>
          </w:p>
        </w:tc>
      </w:tr>
      <w:tr w:rsidR="00A40A76" w:rsidRPr="00F13FA5" w:rsidTr="00053D1A">
        <w:trPr>
          <w:jc w:val="center"/>
        </w:trPr>
        <w:tc>
          <w:tcPr>
            <w:tcW w:w="332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40A76" w:rsidRPr="00F13FA5" w:rsidRDefault="00A40A76" w:rsidP="00053D1A">
            <w:pPr>
              <w:spacing w:after="0"/>
              <w:jc w:val="center"/>
              <w:rPr>
                <w:rFonts w:ascii="Calibri" w:eastAsia="Times New Roman" w:hAnsi="Calibri" w:cs="Times New Roman"/>
              </w:rPr>
            </w:pPr>
            <w:r w:rsidRPr="00F13FA5">
              <w:rPr>
                <w:rFonts w:ascii="Verdana" w:eastAsia="Verdana" w:hAnsi="Verdana" w:cs="Verdana"/>
                <w:sz w:val="20"/>
              </w:rPr>
              <w:lastRenderedPageBreak/>
              <w:t xml:space="preserve">ДЪРВА </w:t>
            </w:r>
          </w:p>
        </w:tc>
        <w:tc>
          <w:tcPr>
            <w:tcW w:w="19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40A76" w:rsidRPr="00F13FA5" w:rsidRDefault="00A40A76" w:rsidP="00053D1A">
            <w:pPr>
              <w:spacing w:after="0"/>
              <w:jc w:val="center"/>
              <w:rPr>
                <w:rFonts w:ascii="Calibri" w:eastAsia="Times New Roman" w:hAnsi="Calibri" w:cs="Times New Roman"/>
              </w:rPr>
            </w:pPr>
          </w:p>
        </w:tc>
        <w:tc>
          <w:tcPr>
            <w:tcW w:w="1432"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40A76" w:rsidRDefault="00A40A76" w:rsidP="00053D1A">
            <w:pPr>
              <w:spacing w:after="0"/>
              <w:jc w:val="center"/>
              <w:rPr>
                <w:rFonts w:ascii="Calibri" w:eastAsia="Times New Roman" w:hAnsi="Calibri" w:cs="Times New Roman"/>
              </w:rPr>
            </w:pPr>
            <w:r>
              <w:rPr>
                <w:rFonts w:ascii="Calibri" w:eastAsia="Times New Roman" w:hAnsi="Calibri" w:cs="Times New Roman"/>
              </w:rPr>
              <w:t>918</w:t>
            </w:r>
          </w:p>
        </w:tc>
        <w:tc>
          <w:tcPr>
            <w:tcW w:w="119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40A76" w:rsidRDefault="00A40A76" w:rsidP="00053D1A">
            <w:pPr>
              <w:spacing w:after="0"/>
              <w:jc w:val="center"/>
              <w:rPr>
                <w:rFonts w:ascii="Calibri" w:eastAsia="Times New Roman" w:hAnsi="Calibri" w:cs="Times New Roman"/>
              </w:rPr>
            </w:pPr>
            <w:r>
              <w:rPr>
                <w:rFonts w:ascii="Calibri" w:eastAsia="Times New Roman" w:hAnsi="Calibri" w:cs="Times New Roman"/>
              </w:rPr>
              <w:t>39,57</w:t>
            </w:r>
          </w:p>
        </w:tc>
        <w:tc>
          <w:tcPr>
            <w:tcW w:w="1340"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40A76" w:rsidRDefault="00A40A76" w:rsidP="00053D1A">
            <w:pPr>
              <w:spacing w:after="0"/>
              <w:jc w:val="center"/>
              <w:rPr>
                <w:rFonts w:ascii="Calibri" w:eastAsia="Times New Roman" w:hAnsi="Calibri" w:cs="Times New Roman"/>
              </w:rPr>
            </w:pPr>
            <w:r>
              <w:rPr>
                <w:rFonts w:ascii="Calibri" w:eastAsia="Times New Roman" w:hAnsi="Calibri" w:cs="Times New Roman"/>
              </w:rPr>
              <w:t>36324</w:t>
            </w:r>
          </w:p>
        </w:tc>
      </w:tr>
      <w:tr w:rsidR="00A40A76" w:rsidRPr="00F13FA5" w:rsidTr="00053D1A">
        <w:trPr>
          <w:jc w:val="center"/>
        </w:trPr>
        <w:tc>
          <w:tcPr>
            <w:tcW w:w="332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40A76" w:rsidRPr="00F13FA5" w:rsidRDefault="00A40A76" w:rsidP="00053D1A">
            <w:pPr>
              <w:spacing w:after="0"/>
              <w:jc w:val="center"/>
              <w:rPr>
                <w:rFonts w:ascii="Calibri" w:eastAsia="Times New Roman" w:hAnsi="Calibri" w:cs="Times New Roman"/>
              </w:rPr>
            </w:pPr>
            <w:r w:rsidRPr="00F13FA5">
              <w:rPr>
                <w:rFonts w:ascii="Verdana" w:eastAsia="Verdana" w:hAnsi="Verdana" w:cs="Verdana"/>
                <w:sz w:val="20"/>
              </w:rPr>
              <w:t>в т.ч. ОЗМ</w:t>
            </w:r>
          </w:p>
        </w:tc>
        <w:tc>
          <w:tcPr>
            <w:tcW w:w="19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40A76" w:rsidRPr="008F48D3" w:rsidRDefault="00A40A76" w:rsidP="00053D1A">
            <w:pPr>
              <w:spacing w:after="0"/>
              <w:jc w:val="center"/>
              <w:rPr>
                <w:rFonts w:ascii="Calibri" w:eastAsia="Times New Roman" w:hAnsi="Calibri" w:cs="Times New Roman"/>
              </w:rPr>
            </w:pPr>
            <w:proofErr w:type="spellStart"/>
            <w:r>
              <w:rPr>
                <w:rFonts w:ascii="Calibri" w:eastAsia="Times New Roman" w:hAnsi="Calibri" w:cs="Times New Roman"/>
              </w:rPr>
              <w:t>тв</w:t>
            </w:r>
            <w:proofErr w:type="spellEnd"/>
            <w:r>
              <w:rPr>
                <w:rFonts w:ascii="Calibri" w:eastAsia="Times New Roman" w:hAnsi="Calibri" w:cs="Times New Roman"/>
              </w:rPr>
              <w:t>.ш.</w:t>
            </w:r>
          </w:p>
        </w:tc>
        <w:tc>
          <w:tcPr>
            <w:tcW w:w="1432"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40A76" w:rsidRDefault="00A40A76" w:rsidP="00053D1A">
            <w:pPr>
              <w:spacing w:after="0"/>
              <w:jc w:val="center"/>
              <w:rPr>
                <w:rFonts w:ascii="Calibri" w:eastAsia="Times New Roman" w:hAnsi="Calibri" w:cs="Times New Roman"/>
              </w:rPr>
            </w:pPr>
            <w:r>
              <w:rPr>
                <w:rFonts w:ascii="Calibri" w:eastAsia="Times New Roman" w:hAnsi="Calibri" w:cs="Times New Roman"/>
              </w:rPr>
              <w:t>219</w:t>
            </w:r>
          </w:p>
        </w:tc>
        <w:tc>
          <w:tcPr>
            <w:tcW w:w="119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40A76" w:rsidRDefault="00A40A76" w:rsidP="00053D1A">
            <w:pPr>
              <w:spacing w:after="0"/>
              <w:jc w:val="center"/>
              <w:rPr>
                <w:rFonts w:ascii="Calibri" w:eastAsia="Times New Roman" w:hAnsi="Calibri" w:cs="Times New Roman"/>
              </w:rPr>
            </w:pPr>
            <w:r>
              <w:rPr>
                <w:rFonts w:ascii="Calibri" w:eastAsia="Times New Roman" w:hAnsi="Calibri" w:cs="Times New Roman"/>
              </w:rPr>
              <w:t>35,00</w:t>
            </w:r>
          </w:p>
        </w:tc>
        <w:tc>
          <w:tcPr>
            <w:tcW w:w="1340"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40A76" w:rsidRDefault="00A40A76" w:rsidP="00053D1A">
            <w:pPr>
              <w:spacing w:after="0"/>
              <w:jc w:val="center"/>
              <w:rPr>
                <w:rFonts w:ascii="Calibri" w:eastAsia="Times New Roman" w:hAnsi="Calibri" w:cs="Times New Roman"/>
              </w:rPr>
            </w:pPr>
            <w:r>
              <w:rPr>
                <w:rFonts w:ascii="Calibri" w:eastAsia="Times New Roman" w:hAnsi="Calibri" w:cs="Times New Roman"/>
              </w:rPr>
              <w:t>7665</w:t>
            </w:r>
          </w:p>
        </w:tc>
      </w:tr>
      <w:tr w:rsidR="00A40A76" w:rsidRPr="00F13FA5" w:rsidTr="00053D1A">
        <w:trPr>
          <w:jc w:val="center"/>
        </w:trPr>
        <w:tc>
          <w:tcPr>
            <w:tcW w:w="332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40A76" w:rsidRPr="00F13FA5" w:rsidRDefault="00A40A76" w:rsidP="00053D1A">
            <w:pPr>
              <w:spacing w:after="0"/>
              <w:jc w:val="center"/>
              <w:rPr>
                <w:rFonts w:ascii="Calibri" w:eastAsia="Times New Roman" w:hAnsi="Calibri" w:cs="Times New Roman"/>
              </w:rPr>
            </w:pPr>
            <w:r w:rsidRPr="00F13FA5">
              <w:rPr>
                <w:rFonts w:ascii="Verdana" w:eastAsia="Verdana" w:hAnsi="Verdana" w:cs="Verdana"/>
                <w:sz w:val="20"/>
              </w:rPr>
              <w:t>в т. ч. Дърва за огрев</w:t>
            </w:r>
          </w:p>
        </w:tc>
        <w:tc>
          <w:tcPr>
            <w:tcW w:w="19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40A76" w:rsidRPr="00F13FA5" w:rsidRDefault="00A40A76" w:rsidP="00053D1A">
            <w:pPr>
              <w:spacing w:after="0"/>
              <w:jc w:val="center"/>
              <w:rPr>
                <w:rFonts w:ascii="Calibri" w:eastAsia="Times New Roman" w:hAnsi="Calibri" w:cs="Times New Roman"/>
              </w:rPr>
            </w:pPr>
            <w:proofErr w:type="spellStart"/>
            <w:r>
              <w:rPr>
                <w:rFonts w:ascii="Calibri" w:eastAsia="Times New Roman" w:hAnsi="Calibri" w:cs="Times New Roman"/>
              </w:rPr>
              <w:t>бк</w:t>
            </w:r>
            <w:proofErr w:type="spellEnd"/>
          </w:p>
        </w:tc>
        <w:tc>
          <w:tcPr>
            <w:tcW w:w="1432"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40A76" w:rsidRDefault="00A40A76" w:rsidP="00053D1A">
            <w:pPr>
              <w:spacing w:after="0"/>
              <w:jc w:val="center"/>
              <w:rPr>
                <w:rFonts w:ascii="Calibri" w:eastAsia="Times New Roman" w:hAnsi="Calibri" w:cs="Times New Roman"/>
              </w:rPr>
            </w:pPr>
            <w:r>
              <w:rPr>
                <w:rFonts w:ascii="Calibri" w:eastAsia="Times New Roman" w:hAnsi="Calibri" w:cs="Times New Roman"/>
              </w:rPr>
              <w:t>540</w:t>
            </w:r>
          </w:p>
        </w:tc>
        <w:tc>
          <w:tcPr>
            <w:tcW w:w="119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40A76" w:rsidRDefault="00A40A76" w:rsidP="00053D1A">
            <w:pPr>
              <w:spacing w:after="0"/>
              <w:jc w:val="center"/>
              <w:rPr>
                <w:rFonts w:ascii="Calibri" w:eastAsia="Times New Roman" w:hAnsi="Calibri" w:cs="Times New Roman"/>
              </w:rPr>
            </w:pPr>
            <w:r>
              <w:rPr>
                <w:rFonts w:ascii="Calibri" w:eastAsia="Times New Roman" w:hAnsi="Calibri" w:cs="Times New Roman"/>
              </w:rPr>
              <w:t>41,00</w:t>
            </w:r>
          </w:p>
        </w:tc>
        <w:tc>
          <w:tcPr>
            <w:tcW w:w="1340"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40A76" w:rsidRDefault="00A40A76" w:rsidP="00053D1A">
            <w:pPr>
              <w:spacing w:after="0"/>
              <w:jc w:val="center"/>
              <w:rPr>
                <w:rFonts w:ascii="Calibri" w:eastAsia="Times New Roman" w:hAnsi="Calibri" w:cs="Times New Roman"/>
              </w:rPr>
            </w:pPr>
            <w:r>
              <w:rPr>
                <w:rFonts w:ascii="Calibri" w:eastAsia="Times New Roman" w:hAnsi="Calibri" w:cs="Times New Roman"/>
              </w:rPr>
              <w:t>22140</w:t>
            </w:r>
          </w:p>
        </w:tc>
      </w:tr>
      <w:tr w:rsidR="00A40A76" w:rsidRPr="00F13FA5" w:rsidTr="00053D1A">
        <w:trPr>
          <w:jc w:val="center"/>
        </w:trPr>
        <w:tc>
          <w:tcPr>
            <w:tcW w:w="332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40A76" w:rsidRPr="00F13FA5" w:rsidRDefault="00A40A76" w:rsidP="00053D1A">
            <w:pPr>
              <w:spacing w:after="0"/>
              <w:jc w:val="center"/>
              <w:rPr>
                <w:rFonts w:ascii="Calibri" w:eastAsia="Times New Roman" w:hAnsi="Calibri" w:cs="Times New Roman"/>
              </w:rPr>
            </w:pPr>
            <w:r w:rsidRPr="00F13FA5">
              <w:rPr>
                <w:rFonts w:ascii="Verdana" w:eastAsia="Verdana" w:hAnsi="Verdana" w:cs="Verdana"/>
                <w:sz w:val="20"/>
              </w:rPr>
              <w:t>в т. ч. Дърва за огрев</w:t>
            </w:r>
          </w:p>
        </w:tc>
        <w:tc>
          <w:tcPr>
            <w:tcW w:w="19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40A76" w:rsidRPr="00F13FA5" w:rsidRDefault="00A40A76" w:rsidP="00053D1A">
            <w:pPr>
              <w:spacing w:after="0"/>
              <w:jc w:val="center"/>
              <w:rPr>
                <w:rFonts w:ascii="Calibri" w:eastAsia="Times New Roman" w:hAnsi="Calibri" w:cs="Times New Roman"/>
              </w:rPr>
            </w:pPr>
            <w:proofErr w:type="spellStart"/>
            <w:r>
              <w:rPr>
                <w:rFonts w:ascii="Calibri" w:eastAsia="Times New Roman" w:hAnsi="Calibri" w:cs="Times New Roman"/>
              </w:rPr>
              <w:t>дб</w:t>
            </w:r>
            <w:proofErr w:type="spellEnd"/>
          </w:p>
        </w:tc>
        <w:tc>
          <w:tcPr>
            <w:tcW w:w="1432"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40A76" w:rsidRDefault="00A40A76" w:rsidP="00053D1A">
            <w:pPr>
              <w:spacing w:after="0"/>
              <w:jc w:val="center"/>
              <w:rPr>
                <w:rFonts w:ascii="Calibri" w:eastAsia="Times New Roman" w:hAnsi="Calibri" w:cs="Times New Roman"/>
              </w:rPr>
            </w:pPr>
            <w:r>
              <w:rPr>
                <w:rFonts w:ascii="Calibri" w:eastAsia="Times New Roman" w:hAnsi="Calibri" w:cs="Times New Roman"/>
              </w:rPr>
              <w:t>115</w:t>
            </w:r>
          </w:p>
        </w:tc>
        <w:tc>
          <w:tcPr>
            <w:tcW w:w="119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40A76" w:rsidRDefault="00A40A76" w:rsidP="00053D1A">
            <w:pPr>
              <w:spacing w:after="0"/>
              <w:jc w:val="center"/>
              <w:rPr>
                <w:rFonts w:ascii="Calibri" w:eastAsia="Times New Roman" w:hAnsi="Calibri" w:cs="Times New Roman"/>
              </w:rPr>
            </w:pPr>
            <w:r>
              <w:rPr>
                <w:rFonts w:ascii="Calibri" w:eastAsia="Times New Roman" w:hAnsi="Calibri" w:cs="Times New Roman"/>
              </w:rPr>
              <w:t>41,00</w:t>
            </w:r>
          </w:p>
        </w:tc>
        <w:tc>
          <w:tcPr>
            <w:tcW w:w="1340"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40A76" w:rsidRDefault="00A40A76" w:rsidP="00053D1A">
            <w:pPr>
              <w:spacing w:after="0"/>
              <w:jc w:val="center"/>
              <w:rPr>
                <w:rFonts w:ascii="Calibri" w:eastAsia="Times New Roman" w:hAnsi="Calibri" w:cs="Times New Roman"/>
              </w:rPr>
            </w:pPr>
            <w:r>
              <w:rPr>
                <w:rFonts w:ascii="Calibri" w:eastAsia="Times New Roman" w:hAnsi="Calibri" w:cs="Times New Roman"/>
              </w:rPr>
              <w:t>4715</w:t>
            </w:r>
          </w:p>
        </w:tc>
      </w:tr>
      <w:tr w:rsidR="00A40A76" w:rsidRPr="00F13FA5" w:rsidTr="00053D1A">
        <w:trPr>
          <w:jc w:val="center"/>
        </w:trPr>
        <w:tc>
          <w:tcPr>
            <w:tcW w:w="332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40A76" w:rsidRPr="00F13FA5" w:rsidRDefault="00A40A76" w:rsidP="00053D1A">
            <w:pPr>
              <w:spacing w:after="0"/>
              <w:jc w:val="center"/>
              <w:rPr>
                <w:rFonts w:ascii="Calibri" w:eastAsia="Times New Roman" w:hAnsi="Calibri" w:cs="Times New Roman"/>
              </w:rPr>
            </w:pPr>
            <w:r w:rsidRPr="00F13FA5">
              <w:rPr>
                <w:rFonts w:ascii="Verdana" w:eastAsia="Verdana" w:hAnsi="Verdana" w:cs="Verdana"/>
                <w:sz w:val="20"/>
              </w:rPr>
              <w:t>в т. ч. Дърва за огрев</w:t>
            </w:r>
          </w:p>
        </w:tc>
        <w:tc>
          <w:tcPr>
            <w:tcW w:w="19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40A76" w:rsidRPr="00F13FA5" w:rsidRDefault="00A40A76" w:rsidP="00053D1A">
            <w:pPr>
              <w:spacing w:after="0"/>
              <w:jc w:val="center"/>
              <w:rPr>
                <w:rFonts w:ascii="Calibri" w:eastAsia="Times New Roman" w:hAnsi="Calibri" w:cs="Times New Roman"/>
              </w:rPr>
            </w:pPr>
            <w:proofErr w:type="spellStart"/>
            <w:r>
              <w:rPr>
                <w:rFonts w:ascii="Calibri" w:eastAsia="Times New Roman" w:hAnsi="Calibri" w:cs="Times New Roman"/>
              </w:rPr>
              <w:t>тв</w:t>
            </w:r>
            <w:proofErr w:type="spellEnd"/>
            <w:r>
              <w:rPr>
                <w:rFonts w:ascii="Calibri" w:eastAsia="Times New Roman" w:hAnsi="Calibri" w:cs="Times New Roman"/>
              </w:rPr>
              <w:t>.ш</w:t>
            </w:r>
          </w:p>
        </w:tc>
        <w:tc>
          <w:tcPr>
            <w:tcW w:w="1432"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40A76" w:rsidRDefault="00A40A76" w:rsidP="00053D1A">
            <w:pPr>
              <w:spacing w:after="0"/>
              <w:jc w:val="center"/>
              <w:rPr>
                <w:rFonts w:ascii="Calibri" w:eastAsia="Times New Roman" w:hAnsi="Calibri" w:cs="Times New Roman"/>
              </w:rPr>
            </w:pPr>
            <w:r>
              <w:rPr>
                <w:rFonts w:ascii="Calibri" w:eastAsia="Times New Roman" w:hAnsi="Calibri" w:cs="Times New Roman"/>
              </w:rPr>
              <w:t>44</w:t>
            </w:r>
          </w:p>
        </w:tc>
        <w:tc>
          <w:tcPr>
            <w:tcW w:w="119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40A76" w:rsidRDefault="00A40A76" w:rsidP="00053D1A">
            <w:pPr>
              <w:spacing w:after="0"/>
              <w:jc w:val="center"/>
              <w:rPr>
                <w:rFonts w:ascii="Calibri" w:eastAsia="Times New Roman" w:hAnsi="Calibri" w:cs="Times New Roman"/>
              </w:rPr>
            </w:pPr>
            <w:r>
              <w:rPr>
                <w:rFonts w:ascii="Calibri" w:eastAsia="Times New Roman" w:hAnsi="Calibri" w:cs="Times New Roman"/>
              </w:rPr>
              <w:t>41,00</w:t>
            </w:r>
          </w:p>
        </w:tc>
        <w:tc>
          <w:tcPr>
            <w:tcW w:w="1340"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A40A76" w:rsidRDefault="00A40A76" w:rsidP="00053D1A">
            <w:pPr>
              <w:spacing w:after="0"/>
              <w:jc w:val="center"/>
              <w:rPr>
                <w:rFonts w:ascii="Calibri" w:eastAsia="Times New Roman" w:hAnsi="Calibri" w:cs="Times New Roman"/>
              </w:rPr>
            </w:pPr>
            <w:r>
              <w:rPr>
                <w:rFonts w:ascii="Calibri" w:eastAsia="Times New Roman" w:hAnsi="Calibri" w:cs="Times New Roman"/>
              </w:rPr>
              <w:t>1804</w:t>
            </w:r>
          </w:p>
        </w:tc>
      </w:tr>
      <w:tr w:rsidR="00A40A76" w:rsidRPr="00F13FA5" w:rsidTr="00053D1A">
        <w:trPr>
          <w:jc w:val="center"/>
        </w:trPr>
        <w:tc>
          <w:tcPr>
            <w:tcW w:w="524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A40A76" w:rsidRPr="00F13FA5" w:rsidRDefault="00A40A76" w:rsidP="00053D1A">
            <w:pPr>
              <w:spacing w:after="0" w:line="240" w:lineRule="auto"/>
              <w:jc w:val="center"/>
              <w:rPr>
                <w:rFonts w:ascii="Calibri" w:eastAsia="Times New Roman" w:hAnsi="Calibri" w:cs="Times New Roman"/>
              </w:rPr>
            </w:pPr>
            <w:r w:rsidRPr="00F13FA5">
              <w:rPr>
                <w:rFonts w:ascii="Verdana" w:eastAsia="Verdana" w:hAnsi="Verdana" w:cs="Verdana"/>
                <w:sz w:val="20"/>
              </w:rPr>
              <w:t>гаранция за участие 5%</w:t>
            </w:r>
          </w:p>
        </w:tc>
        <w:tc>
          <w:tcPr>
            <w:tcW w:w="3966" w:type="dxa"/>
            <w:gridSpan w:val="3"/>
            <w:tcBorders>
              <w:top w:val="single" w:sz="4"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A40A76" w:rsidRPr="00F13FA5" w:rsidRDefault="00A40A76" w:rsidP="00053D1A">
            <w:pPr>
              <w:spacing w:after="0" w:line="240" w:lineRule="auto"/>
              <w:jc w:val="center"/>
              <w:rPr>
                <w:rFonts w:ascii="Calibri" w:eastAsia="Times New Roman" w:hAnsi="Calibri" w:cs="Times New Roman"/>
              </w:rPr>
            </w:pPr>
            <w:r>
              <w:rPr>
                <w:rFonts w:ascii="Verdana" w:eastAsia="Verdana" w:hAnsi="Verdana" w:cs="Verdana"/>
                <w:sz w:val="20"/>
              </w:rPr>
              <w:t>4929</w:t>
            </w:r>
            <w:r w:rsidR="00F54647">
              <w:rPr>
                <w:rFonts w:ascii="Verdana" w:eastAsia="Verdana" w:hAnsi="Verdana" w:cs="Verdana"/>
                <w:sz w:val="20"/>
              </w:rPr>
              <w:t>.00</w:t>
            </w:r>
            <w:r w:rsidRPr="00F13FA5">
              <w:rPr>
                <w:rFonts w:ascii="Verdana" w:eastAsia="Verdana" w:hAnsi="Verdana" w:cs="Verdana"/>
                <w:sz w:val="20"/>
              </w:rPr>
              <w:t>/</w:t>
            </w:r>
            <w:r w:rsidR="00F54647">
              <w:rPr>
                <w:rFonts w:ascii="Verdana" w:eastAsia="Verdana" w:hAnsi="Verdana" w:cs="Verdana"/>
                <w:sz w:val="20"/>
              </w:rPr>
              <w:t>четири хиляди девет</w:t>
            </w:r>
            <w:r>
              <w:rPr>
                <w:rFonts w:ascii="Verdana" w:eastAsia="Verdana" w:hAnsi="Verdana" w:cs="Verdana"/>
                <w:sz w:val="20"/>
              </w:rPr>
              <w:t xml:space="preserve">стотин двадесет и девет </w:t>
            </w:r>
            <w:r w:rsidRPr="00F13FA5">
              <w:rPr>
                <w:rFonts w:ascii="Verdana" w:eastAsia="Verdana" w:hAnsi="Verdana" w:cs="Verdana"/>
                <w:sz w:val="20"/>
              </w:rPr>
              <w:t>/ лева</w:t>
            </w:r>
          </w:p>
        </w:tc>
      </w:tr>
      <w:tr w:rsidR="00A40A76" w:rsidRPr="00F13FA5" w:rsidTr="00053D1A">
        <w:trPr>
          <w:jc w:val="center"/>
        </w:trPr>
        <w:tc>
          <w:tcPr>
            <w:tcW w:w="524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A40A76" w:rsidRPr="00F13FA5" w:rsidRDefault="00A40A76" w:rsidP="00053D1A">
            <w:pPr>
              <w:spacing w:after="0" w:line="240" w:lineRule="auto"/>
              <w:jc w:val="center"/>
              <w:rPr>
                <w:rFonts w:ascii="Calibri" w:eastAsia="Times New Roman" w:hAnsi="Calibri" w:cs="Times New Roman"/>
              </w:rPr>
            </w:pPr>
            <w:r w:rsidRPr="00F13FA5">
              <w:rPr>
                <w:rFonts w:ascii="Verdana" w:eastAsia="Verdana" w:hAnsi="Verdana" w:cs="Verdana"/>
                <w:sz w:val="20"/>
              </w:rPr>
              <w:t>стъпка за наддаване</w:t>
            </w:r>
          </w:p>
        </w:tc>
        <w:tc>
          <w:tcPr>
            <w:tcW w:w="3966" w:type="dxa"/>
            <w:gridSpan w:val="3"/>
            <w:tcBorders>
              <w:top w:val="single" w:sz="4"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A40A76" w:rsidRPr="00F13FA5" w:rsidRDefault="00A40A76" w:rsidP="00053D1A">
            <w:pPr>
              <w:spacing w:after="0"/>
              <w:jc w:val="center"/>
              <w:rPr>
                <w:rFonts w:ascii="Calibri" w:eastAsia="Times New Roman" w:hAnsi="Calibri" w:cs="Times New Roman"/>
              </w:rPr>
            </w:pPr>
            <w:r>
              <w:rPr>
                <w:rFonts w:ascii="Verdana" w:eastAsia="Verdana" w:hAnsi="Verdana" w:cs="Verdana"/>
                <w:sz w:val="20"/>
              </w:rPr>
              <w:t>986</w:t>
            </w:r>
            <w:r w:rsidR="00F54647">
              <w:rPr>
                <w:rFonts w:ascii="Verdana" w:eastAsia="Verdana" w:hAnsi="Verdana" w:cs="Verdana"/>
                <w:sz w:val="20"/>
              </w:rPr>
              <w:t>.00</w:t>
            </w:r>
            <w:r w:rsidRPr="00F13FA5">
              <w:rPr>
                <w:rFonts w:ascii="Verdana" w:eastAsia="Verdana" w:hAnsi="Verdana" w:cs="Verdana"/>
                <w:sz w:val="20"/>
              </w:rPr>
              <w:t>/</w:t>
            </w:r>
            <w:r w:rsidR="00F54647">
              <w:rPr>
                <w:rFonts w:ascii="Verdana" w:eastAsia="Verdana" w:hAnsi="Verdana" w:cs="Verdana"/>
                <w:sz w:val="20"/>
              </w:rPr>
              <w:t>деветстотин осем</w:t>
            </w:r>
            <w:r>
              <w:rPr>
                <w:rFonts w:ascii="Verdana" w:eastAsia="Verdana" w:hAnsi="Verdana" w:cs="Verdana"/>
                <w:sz w:val="20"/>
              </w:rPr>
              <w:t>дес</w:t>
            </w:r>
            <w:r w:rsidR="00F54647">
              <w:rPr>
                <w:rFonts w:ascii="Verdana" w:eastAsia="Verdana" w:hAnsi="Verdana" w:cs="Verdana"/>
                <w:sz w:val="20"/>
              </w:rPr>
              <w:t>ет</w:t>
            </w:r>
            <w:r>
              <w:rPr>
                <w:rFonts w:ascii="Verdana" w:eastAsia="Verdana" w:hAnsi="Verdana" w:cs="Verdana"/>
                <w:sz w:val="20"/>
              </w:rPr>
              <w:t xml:space="preserve"> и шест</w:t>
            </w:r>
            <w:r w:rsidRPr="00F13FA5">
              <w:rPr>
                <w:rFonts w:ascii="Verdana" w:eastAsia="Verdana" w:hAnsi="Verdana" w:cs="Verdana"/>
                <w:sz w:val="20"/>
              </w:rPr>
              <w:t xml:space="preserve"> / лева</w:t>
            </w:r>
          </w:p>
        </w:tc>
      </w:tr>
    </w:tbl>
    <w:p w:rsidR="00A40A76" w:rsidRDefault="00A40A76">
      <w:pPr>
        <w:spacing w:after="120" w:line="240" w:lineRule="auto"/>
        <w:ind w:firstLine="720"/>
        <w:jc w:val="both"/>
        <w:rPr>
          <w:rFonts w:ascii="Verdana" w:eastAsia="Verdana" w:hAnsi="Verdana" w:cs="Verdana"/>
          <w:sz w:val="20"/>
        </w:rPr>
      </w:pPr>
    </w:p>
    <w:p w:rsidR="00215235" w:rsidRDefault="00215235">
      <w:pPr>
        <w:spacing w:after="120" w:line="240" w:lineRule="auto"/>
        <w:ind w:firstLine="720"/>
        <w:jc w:val="both"/>
        <w:rPr>
          <w:rFonts w:ascii="Verdana" w:eastAsia="Verdana" w:hAnsi="Verdana" w:cs="Verdana"/>
          <w:sz w:val="20"/>
        </w:rPr>
      </w:pPr>
    </w:p>
    <w:p w:rsidR="00A50A8F" w:rsidRDefault="00A50A8F" w:rsidP="005C03DA">
      <w:pPr>
        <w:spacing w:after="0" w:line="240" w:lineRule="auto"/>
        <w:jc w:val="both"/>
        <w:rPr>
          <w:rFonts w:ascii="Verdana" w:eastAsia="Verdana" w:hAnsi="Verdana" w:cs="Verdana"/>
          <w:b/>
          <w:sz w:val="20"/>
        </w:rPr>
      </w:pPr>
    </w:p>
    <w:p w:rsidR="00905984" w:rsidRDefault="00466489">
      <w:pPr>
        <w:spacing w:after="0" w:line="240" w:lineRule="auto"/>
        <w:ind w:firstLine="300"/>
        <w:jc w:val="both"/>
        <w:rPr>
          <w:rFonts w:ascii="Verdana" w:eastAsia="Verdana" w:hAnsi="Verdana" w:cs="Verdana"/>
          <w:b/>
          <w:sz w:val="20"/>
        </w:rPr>
      </w:pPr>
      <w:r>
        <w:rPr>
          <w:rFonts w:ascii="Verdana" w:eastAsia="Verdana" w:hAnsi="Verdana" w:cs="Verdana"/>
          <w:b/>
          <w:sz w:val="20"/>
        </w:rPr>
        <w:t>II. ВРЕМЕ И МЯСТО НА ПРОВЕЖДАНЕ НА ТЪРГА:</w:t>
      </w:r>
    </w:p>
    <w:p w:rsidR="00905984" w:rsidRDefault="00905984">
      <w:pPr>
        <w:spacing w:after="0" w:line="240" w:lineRule="auto"/>
        <w:jc w:val="both"/>
        <w:rPr>
          <w:rFonts w:ascii="Verdana" w:eastAsia="Verdana" w:hAnsi="Verdana" w:cs="Verdana"/>
          <w:b/>
          <w:sz w:val="20"/>
        </w:rPr>
      </w:pPr>
    </w:p>
    <w:p w:rsidR="00905984" w:rsidRDefault="00466489">
      <w:pPr>
        <w:tabs>
          <w:tab w:val="left" w:pos="1325"/>
        </w:tabs>
        <w:spacing w:after="0" w:line="240" w:lineRule="auto"/>
        <w:ind w:firstLine="300"/>
        <w:jc w:val="both"/>
        <w:rPr>
          <w:rFonts w:ascii="Verdana" w:eastAsia="Verdana" w:hAnsi="Verdana" w:cs="Verdana"/>
          <w:sz w:val="20"/>
        </w:rPr>
      </w:pPr>
      <w:r>
        <w:rPr>
          <w:rFonts w:ascii="Verdana" w:eastAsia="Verdana" w:hAnsi="Verdana" w:cs="Verdana"/>
          <w:sz w:val="20"/>
        </w:rPr>
        <w:t xml:space="preserve">Електронният Търг ще се проведе на </w:t>
      </w:r>
      <w:r w:rsidRPr="00E5527C">
        <w:rPr>
          <w:rFonts w:ascii="Verdana" w:eastAsia="Verdana" w:hAnsi="Verdana" w:cs="Verdana"/>
          <w:b/>
          <w:sz w:val="20"/>
        </w:rPr>
        <w:t>30.11.2017</w:t>
      </w:r>
      <w:r>
        <w:rPr>
          <w:rFonts w:ascii="Verdana" w:eastAsia="Verdana" w:hAnsi="Verdana" w:cs="Verdana"/>
          <w:b/>
          <w:color w:val="FF0000"/>
          <w:sz w:val="20"/>
        </w:rPr>
        <w:t xml:space="preserve"> </w:t>
      </w:r>
      <w:r>
        <w:rPr>
          <w:rFonts w:ascii="Verdana" w:eastAsia="Verdana" w:hAnsi="Verdana" w:cs="Verdana"/>
          <w:b/>
          <w:sz w:val="20"/>
        </w:rPr>
        <w:t xml:space="preserve">г. с </w:t>
      </w:r>
      <w:r w:rsidR="001E2515">
        <w:rPr>
          <w:rFonts w:ascii="Verdana" w:eastAsia="Verdana" w:hAnsi="Verdana" w:cs="Verdana"/>
          <w:b/>
          <w:sz w:val="20"/>
        </w:rPr>
        <w:t>начален час 13</w:t>
      </w:r>
      <w:r w:rsidRPr="008B15D9">
        <w:rPr>
          <w:rFonts w:ascii="Verdana" w:eastAsia="Verdana" w:hAnsi="Verdana" w:cs="Verdana"/>
          <w:b/>
          <w:sz w:val="20"/>
        </w:rPr>
        <w:t>:</w:t>
      </w:r>
      <w:r w:rsidR="001E2515">
        <w:rPr>
          <w:rFonts w:ascii="Verdana" w:eastAsia="Verdana" w:hAnsi="Verdana" w:cs="Verdana"/>
          <w:b/>
          <w:sz w:val="20"/>
        </w:rPr>
        <w:t>0</w:t>
      </w:r>
      <w:r w:rsidR="008B15D9" w:rsidRPr="008B15D9">
        <w:rPr>
          <w:rFonts w:ascii="Verdana" w:eastAsia="Verdana" w:hAnsi="Verdana" w:cs="Verdana"/>
          <w:b/>
          <w:sz w:val="20"/>
        </w:rPr>
        <w:t xml:space="preserve">0 </w:t>
      </w:r>
      <w:r w:rsidR="001E2515">
        <w:rPr>
          <w:rFonts w:ascii="Verdana" w:eastAsia="Verdana" w:hAnsi="Verdana" w:cs="Verdana"/>
          <w:b/>
          <w:sz w:val="20"/>
        </w:rPr>
        <w:t>часа и край на наддаването 13</w:t>
      </w:r>
      <w:r w:rsidRPr="008B15D9">
        <w:rPr>
          <w:rFonts w:ascii="Verdana" w:eastAsia="Verdana" w:hAnsi="Verdana" w:cs="Verdana"/>
          <w:b/>
          <w:sz w:val="20"/>
        </w:rPr>
        <w:t>:</w:t>
      </w:r>
      <w:r w:rsidR="001E2515">
        <w:rPr>
          <w:rFonts w:ascii="Verdana" w:eastAsia="Verdana" w:hAnsi="Verdana" w:cs="Verdana"/>
          <w:b/>
          <w:sz w:val="20"/>
        </w:rPr>
        <w:t>1</w:t>
      </w:r>
      <w:r w:rsidR="008B15D9" w:rsidRPr="008B15D9">
        <w:rPr>
          <w:rFonts w:ascii="Verdana" w:eastAsia="Verdana" w:hAnsi="Verdana" w:cs="Verdana"/>
          <w:b/>
          <w:sz w:val="20"/>
        </w:rPr>
        <w:t>0</w:t>
      </w:r>
      <w:r w:rsidRPr="008B15D9">
        <w:rPr>
          <w:rFonts w:ascii="Verdana" w:eastAsia="Verdana" w:hAnsi="Verdana" w:cs="Verdana"/>
          <w:b/>
          <w:sz w:val="20"/>
        </w:rPr>
        <w:t xml:space="preserve"> часа</w:t>
      </w:r>
      <w:r w:rsidRPr="008B15D9">
        <w:rPr>
          <w:rFonts w:ascii="Verdana" w:eastAsia="Verdana" w:hAnsi="Verdana" w:cs="Verdana"/>
          <w:sz w:val="20"/>
        </w:rPr>
        <w:t xml:space="preserve"> </w:t>
      </w:r>
      <w:r>
        <w:rPr>
          <w:rFonts w:ascii="Verdana" w:eastAsia="Verdana" w:hAnsi="Verdana" w:cs="Verdana"/>
          <w:sz w:val="20"/>
        </w:rPr>
        <w:t xml:space="preserve">в интернет платформата на “ЮЗДП” ДП, гр. Благоевград, с електронен адрес: </w:t>
      </w:r>
      <w:hyperlink r:id="rId12">
        <w:r>
          <w:rPr>
            <w:rFonts w:ascii="Verdana" w:eastAsia="Verdana" w:hAnsi="Verdana" w:cs="Verdana"/>
            <w:b/>
            <w:color w:val="0000FF"/>
            <w:sz w:val="20"/>
            <w:u w:val="single"/>
          </w:rPr>
          <w:t>https://sale.uslugi.io/uzdp</w:t>
        </w:r>
      </w:hyperlink>
    </w:p>
    <w:p w:rsidR="00905984" w:rsidRDefault="00905984">
      <w:pPr>
        <w:tabs>
          <w:tab w:val="left" w:pos="0"/>
        </w:tabs>
        <w:spacing w:after="0" w:line="240" w:lineRule="auto"/>
        <w:ind w:left="300"/>
        <w:jc w:val="both"/>
        <w:rPr>
          <w:rFonts w:ascii="Verdana" w:eastAsia="Verdana" w:hAnsi="Verdana" w:cs="Verdana"/>
          <w:sz w:val="20"/>
        </w:rPr>
      </w:pPr>
    </w:p>
    <w:p w:rsidR="00905984" w:rsidRDefault="00466489">
      <w:pPr>
        <w:tabs>
          <w:tab w:val="left" w:pos="0"/>
        </w:tabs>
        <w:spacing w:after="0" w:line="240" w:lineRule="auto"/>
        <w:ind w:firstLine="660"/>
        <w:jc w:val="both"/>
        <w:rPr>
          <w:rFonts w:ascii="Verdana" w:eastAsia="Verdana" w:hAnsi="Verdana" w:cs="Verdana"/>
          <w:sz w:val="20"/>
        </w:rPr>
      </w:pPr>
      <w:r>
        <w:rPr>
          <w:rFonts w:ascii="Verdana" w:eastAsia="Verdana" w:hAnsi="Verdana" w:cs="Verdana"/>
          <w:sz w:val="20"/>
        </w:rPr>
        <w:t>ВРЕМЕВИ ИНТЕРВАЛ ЗА НАДДАВАТЕЛНИ ПРЕДЛОЖЕНИЯ ЗА ЕЛЕКТРОННИЯ ТЪРГ Е 10 /десет /МИНУТИ.</w:t>
      </w:r>
    </w:p>
    <w:p w:rsidR="00905984" w:rsidRDefault="00466489">
      <w:pPr>
        <w:spacing w:after="0" w:line="240" w:lineRule="auto"/>
        <w:ind w:firstLine="660"/>
        <w:jc w:val="both"/>
        <w:rPr>
          <w:rFonts w:ascii="Tahoma" w:eastAsia="Tahoma" w:hAnsi="Tahoma" w:cs="Tahoma"/>
          <w:color w:val="000000"/>
          <w:sz w:val="21"/>
          <w:shd w:val="clear" w:color="auto" w:fill="FFFFFF"/>
        </w:rPr>
      </w:pPr>
      <w:r>
        <w:rPr>
          <w:rFonts w:ascii="Verdana" w:eastAsia="Verdana" w:hAnsi="Verdana" w:cs="Verdana"/>
          <w:b/>
          <w:color w:val="000000"/>
          <w:sz w:val="20"/>
          <w:shd w:val="clear" w:color="auto" w:fill="FFFFFF"/>
        </w:rPr>
        <w:t>В СЛУЧАЙ, ЧЕ ПРЕЗ ПОСЛЕДНАТА МИНУТА ОТ ГОРЕПОСОЧЕНИЯ ВРЕМЕВИ ИНТЕРВАЛ ИМА НАДДАВАНЕ, ВРЕМЕТО ЗА НАДДАВАНЕ СЕ УВЕЛИЧАВА С ДО 5 /ПЕТ/ ДОПЪЛНИТЕЛНИ ЕДНОМИНУТНИ ИНТЕРВАЛА.</w:t>
      </w:r>
    </w:p>
    <w:p w:rsidR="00905984" w:rsidRDefault="00466489">
      <w:pPr>
        <w:spacing w:after="0" w:line="240" w:lineRule="auto"/>
        <w:ind w:firstLine="660"/>
        <w:jc w:val="both"/>
        <w:rPr>
          <w:rFonts w:ascii="Tahoma" w:eastAsia="Tahoma" w:hAnsi="Tahoma" w:cs="Tahoma"/>
          <w:color w:val="000000"/>
          <w:sz w:val="21"/>
          <w:shd w:val="clear" w:color="auto" w:fill="FFFFFF"/>
        </w:rPr>
      </w:pPr>
      <w:r>
        <w:rPr>
          <w:rFonts w:ascii="Verdana" w:eastAsia="Verdana" w:hAnsi="Verdana" w:cs="Verdana"/>
          <w:b/>
          <w:color w:val="000000"/>
          <w:sz w:val="20"/>
          <w:shd w:val="clear" w:color="auto" w:fill="FFFFFF"/>
        </w:rPr>
        <w:t>В СЛУЧАЙ, ЧЕ В СЪОТВЕТНИЯ ДОПЪЛНИТЕЛЕН ЕДНОМИНУТЕН ИНТЕРВАЛ ИМА НОВО НАДДАВАНЕ, ВРЕМЕТО СЕ УВЕЛИЧАВА СЪС СЛЕДВАЩИЯ.</w:t>
      </w:r>
    </w:p>
    <w:p w:rsidR="00905984" w:rsidRDefault="00466489">
      <w:pPr>
        <w:tabs>
          <w:tab w:val="left" w:pos="0"/>
        </w:tabs>
        <w:spacing w:after="0" w:line="240" w:lineRule="auto"/>
        <w:ind w:firstLine="660"/>
        <w:jc w:val="both"/>
        <w:rPr>
          <w:rFonts w:ascii="Verdana" w:eastAsia="Verdana" w:hAnsi="Verdana" w:cs="Verdana"/>
          <w:sz w:val="20"/>
        </w:rPr>
      </w:pPr>
      <w:r>
        <w:rPr>
          <w:rFonts w:ascii="Verdana" w:eastAsia="Verdana" w:hAnsi="Verdana" w:cs="Verdana"/>
          <w:b/>
          <w:color w:val="000000"/>
          <w:sz w:val="20"/>
        </w:rPr>
        <w:t>ТЪРГЪТ ПРИКЛЮЧВА, КОГАТО В НЯКОЙ ОТ ПЕТТЕ /5-ТЕ/ ЕДНОМИНУТНИ ИНТЕРВАЛА НЯМА НАДДАВАНЕ ИЛИ В КРАЯ НА ПЕТАТА МИНУТА.</w:t>
      </w:r>
    </w:p>
    <w:p w:rsidR="00905984" w:rsidRDefault="00905984">
      <w:pPr>
        <w:tabs>
          <w:tab w:val="left" w:pos="0"/>
        </w:tabs>
        <w:spacing w:after="0" w:line="240" w:lineRule="auto"/>
        <w:ind w:left="300"/>
        <w:jc w:val="both"/>
        <w:rPr>
          <w:rFonts w:ascii="Verdana" w:eastAsia="Verdana" w:hAnsi="Verdana" w:cs="Verdana"/>
          <w:sz w:val="20"/>
        </w:rPr>
      </w:pPr>
    </w:p>
    <w:p w:rsidR="00905984" w:rsidRDefault="00466489">
      <w:pPr>
        <w:tabs>
          <w:tab w:val="left" w:pos="0"/>
        </w:tabs>
        <w:spacing w:after="0" w:line="240" w:lineRule="auto"/>
        <w:ind w:left="300"/>
        <w:jc w:val="both"/>
        <w:rPr>
          <w:rFonts w:ascii="Verdana" w:eastAsia="Verdana" w:hAnsi="Verdana" w:cs="Verdana"/>
          <w:b/>
          <w:sz w:val="20"/>
        </w:rPr>
      </w:pPr>
      <w:r>
        <w:rPr>
          <w:rFonts w:ascii="Verdana" w:eastAsia="Verdana" w:hAnsi="Verdana" w:cs="Verdana"/>
          <w:b/>
          <w:sz w:val="20"/>
        </w:rPr>
        <w:t>III. ВРЕМЕ И НАЧИН ЗА ОГЛЕД НА ДЪРВЕСИНАТА:</w:t>
      </w:r>
    </w:p>
    <w:p w:rsidR="00905984" w:rsidRDefault="00466489">
      <w:pPr>
        <w:spacing w:after="0" w:line="240" w:lineRule="auto"/>
        <w:ind w:firstLine="708"/>
        <w:jc w:val="both"/>
        <w:rPr>
          <w:rFonts w:ascii="Verdana" w:eastAsia="Verdana" w:hAnsi="Verdana" w:cs="Verdana"/>
          <w:sz w:val="20"/>
        </w:rPr>
      </w:pPr>
      <w:r>
        <w:rPr>
          <w:rFonts w:ascii="Verdana" w:eastAsia="Verdana" w:hAnsi="Verdana" w:cs="Verdana"/>
          <w:b/>
          <w:sz w:val="20"/>
        </w:rPr>
        <w:t xml:space="preserve">1. </w:t>
      </w:r>
      <w:r>
        <w:rPr>
          <w:rFonts w:ascii="Verdana" w:eastAsia="Verdana" w:hAnsi="Verdana" w:cs="Verdana"/>
          <w:sz w:val="20"/>
        </w:rPr>
        <w:t xml:space="preserve">Кандидатите за участие могат да извършват оглед на обекта от 09,00 часа до 16,00 часа на всеки работен ден от обявяването на търга включително до втория работен ден преди провеждане му. </w:t>
      </w:r>
    </w:p>
    <w:p w:rsidR="00905984" w:rsidRDefault="00466489">
      <w:pPr>
        <w:spacing w:after="0" w:line="240" w:lineRule="auto"/>
        <w:ind w:firstLine="708"/>
        <w:jc w:val="both"/>
        <w:rPr>
          <w:rFonts w:ascii="Verdana" w:eastAsia="Verdana" w:hAnsi="Verdana" w:cs="Verdana"/>
          <w:sz w:val="20"/>
        </w:rPr>
      </w:pPr>
      <w:r>
        <w:rPr>
          <w:rFonts w:ascii="Verdana" w:eastAsia="Verdana" w:hAnsi="Verdana" w:cs="Verdana"/>
          <w:sz w:val="20"/>
        </w:rPr>
        <w:t>Разходите за огледа са за сметка на кандидата.</w:t>
      </w:r>
    </w:p>
    <w:p w:rsidR="00905984" w:rsidRDefault="00466489">
      <w:pPr>
        <w:spacing w:after="0" w:line="24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Огледът на обекта не е задължителен и не е условие за участие в електронния търг.</w:t>
      </w:r>
    </w:p>
    <w:p w:rsidR="00905984" w:rsidRDefault="00905984">
      <w:pPr>
        <w:tabs>
          <w:tab w:val="left" w:pos="0"/>
        </w:tabs>
        <w:spacing w:after="0" w:line="240" w:lineRule="auto"/>
        <w:ind w:left="300"/>
        <w:jc w:val="both"/>
        <w:rPr>
          <w:rFonts w:ascii="Verdana" w:eastAsia="Verdana" w:hAnsi="Verdana" w:cs="Verdana"/>
          <w:b/>
          <w:sz w:val="20"/>
        </w:rPr>
      </w:pPr>
    </w:p>
    <w:p w:rsidR="00905984" w:rsidRDefault="00466489">
      <w:pPr>
        <w:spacing w:after="0" w:line="240" w:lineRule="auto"/>
        <w:jc w:val="both"/>
        <w:rPr>
          <w:rFonts w:ascii="Verdana" w:eastAsia="Verdana" w:hAnsi="Verdana" w:cs="Verdana"/>
          <w:b/>
          <w:sz w:val="20"/>
        </w:rPr>
      </w:pPr>
      <w:r>
        <w:rPr>
          <w:rFonts w:ascii="Verdana" w:eastAsia="Verdana" w:hAnsi="Verdana" w:cs="Verdana"/>
          <w:b/>
          <w:sz w:val="20"/>
        </w:rPr>
        <w:t xml:space="preserve">    </w:t>
      </w:r>
      <w:r>
        <w:rPr>
          <w:rFonts w:ascii="Verdana" w:eastAsia="Verdana" w:hAnsi="Verdana" w:cs="Verdana"/>
          <w:b/>
          <w:sz w:val="20"/>
        </w:rPr>
        <w:tab/>
        <w:t>ІV. ГАРАНЦИЯ И  СРОКОВЕ ЗА ПОДАВАНЕ НА ДОКУМЕНТИ</w:t>
      </w:r>
    </w:p>
    <w:p w:rsidR="00905984" w:rsidRDefault="00905984">
      <w:pPr>
        <w:spacing w:after="0" w:line="240" w:lineRule="auto"/>
        <w:jc w:val="both"/>
        <w:rPr>
          <w:rFonts w:ascii="Verdana" w:eastAsia="Verdana" w:hAnsi="Verdana" w:cs="Verdana"/>
          <w:b/>
          <w:sz w:val="20"/>
        </w:rPr>
      </w:pPr>
    </w:p>
    <w:p w:rsidR="00905984" w:rsidRDefault="00466489" w:rsidP="003531FD">
      <w:pPr>
        <w:tabs>
          <w:tab w:val="left" w:pos="0"/>
        </w:tabs>
        <w:spacing w:after="0" w:line="240" w:lineRule="auto"/>
        <w:jc w:val="both"/>
        <w:rPr>
          <w:rFonts w:ascii="Verdana" w:eastAsia="Verdana" w:hAnsi="Verdana" w:cs="Verdana"/>
          <w:sz w:val="20"/>
        </w:rPr>
      </w:pPr>
      <w:r>
        <w:rPr>
          <w:rFonts w:ascii="Verdana" w:eastAsia="Verdana" w:hAnsi="Verdana" w:cs="Verdana"/>
          <w:sz w:val="20"/>
        </w:rPr>
        <w:t xml:space="preserve">           </w:t>
      </w:r>
      <w:r>
        <w:rPr>
          <w:rFonts w:ascii="Verdana" w:eastAsia="Verdana" w:hAnsi="Verdana" w:cs="Verdana"/>
          <w:b/>
          <w:sz w:val="20"/>
        </w:rPr>
        <w:t>1.</w:t>
      </w:r>
      <w:r>
        <w:rPr>
          <w:rFonts w:ascii="Verdana" w:eastAsia="Verdana" w:hAnsi="Verdana" w:cs="Verdana"/>
          <w:sz w:val="20"/>
        </w:rPr>
        <w:t xml:space="preserve">Гаранцията за участие за </w:t>
      </w:r>
      <w:r w:rsidR="003531FD">
        <w:rPr>
          <w:rFonts w:ascii="Verdana" w:eastAsia="Verdana" w:hAnsi="Verdana" w:cs="Verdana"/>
          <w:sz w:val="20"/>
        </w:rPr>
        <w:t xml:space="preserve">електронния търг е </w:t>
      </w:r>
      <w:r w:rsidR="00376D31">
        <w:rPr>
          <w:rFonts w:ascii="Verdana" w:eastAsia="Verdana" w:hAnsi="Verdana" w:cs="Verdana"/>
          <w:sz w:val="20"/>
        </w:rPr>
        <w:t xml:space="preserve">за </w:t>
      </w:r>
      <w:r w:rsidR="00376D31" w:rsidRPr="00376D31">
        <w:rPr>
          <w:rFonts w:ascii="Verdana" w:eastAsia="Verdana" w:hAnsi="Verdana" w:cs="Verdana"/>
          <w:b/>
          <w:sz w:val="20"/>
        </w:rPr>
        <w:t>обект №1808</w:t>
      </w:r>
      <w:r>
        <w:rPr>
          <w:rFonts w:ascii="Verdana" w:eastAsia="Verdana" w:hAnsi="Verdana" w:cs="Verdana"/>
          <w:sz w:val="20"/>
        </w:rPr>
        <w:t xml:space="preserve"> е в размер на </w:t>
      </w:r>
      <w:r w:rsidR="00376D31">
        <w:rPr>
          <w:rFonts w:ascii="Verdana" w:eastAsia="Verdana" w:hAnsi="Verdana" w:cs="Verdana"/>
          <w:sz w:val="20"/>
        </w:rPr>
        <w:t xml:space="preserve"> </w:t>
      </w:r>
      <w:r w:rsidR="00376D31" w:rsidRPr="00376D31">
        <w:rPr>
          <w:rFonts w:ascii="Verdana" w:eastAsia="Verdana" w:hAnsi="Verdana" w:cs="Verdana"/>
          <w:b/>
          <w:sz w:val="20"/>
        </w:rPr>
        <w:t>4 929.00</w:t>
      </w:r>
      <w:r w:rsidR="00376D31">
        <w:rPr>
          <w:rFonts w:ascii="Verdana" w:eastAsia="Verdana" w:hAnsi="Verdana" w:cs="Verdana"/>
          <w:sz w:val="20"/>
        </w:rPr>
        <w:t xml:space="preserve"> /</w:t>
      </w:r>
      <w:r w:rsidR="00376D31">
        <w:rPr>
          <w:rFonts w:ascii="Verdana" w:eastAsia="Verdana" w:hAnsi="Verdana" w:cs="Verdana"/>
          <w:b/>
          <w:sz w:val="20"/>
        </w:rPr>
        <w:t xml:space="preserve">четири хиляди деветстотин двадесет и  девет  </w:t>
      </w:r>
      <w:r w:rsidRPr="00E5527C">
        <w:rPr>
          <w:rFonts w:ascii="Verdana" w:eastAsia="Verdana" w:hAnsi="Verdana" w:cs="Verdana"/>
          <w:b/>
          <w:sz w:val="20"/>
        </w:rPr>
        <w:t>/ лева</w:t>
      </w:r>
      <w:r w:rsidRPr="00E5527C">
        <w:rPr>
          <w:rFonts w:ascii="Verdana" w:eastAsia="Verdana" w:hAnsi="Verdana" w:cs="Verdana"/>
          <w:sz w:val="20"/>
        </w:rPr>
        <w:t>,</w:t>
      </w:r>
      <w:r>
        <w:rPr>
          <w:rFonts w:ascii="Verdana" w:eastAsia="Verdana" w:hAnsi="Verdana" w:cs="Verdana"/>
          <w:color w:val="FF0000"/>
          <w:sz w:val="20"/>
        </w:rPr>
        <w:t xml:space="preserve"> </w:t>
      </w:r>
      <w:proofErr w:type="spellStart"/>
      <w:r>
        <w:rPr>
          <w:rFonts w:ascii="Verdana" w:eastAsia="Verdana" w:hAnsi="Verdana" w:cs="Verdana"/>
          <w:sz w:val="20"/>
        </w:rPr>
        <w:t>вн</w:t>
      </w:r>
      <w:r w:rsidR="00F423EA">
        <w:rPr>
          <w:rFonts w:ascii="Verdana" w:eastAsia="Verdana" w:hAnsi="Verdana" w:cs="Verdana"/>
          <w:sz w:val="20"/>
        </w:rPr>
        <w:t>осима</w:t>
      </w:r>
      <w:proofErr w:type="spellEnd"/>
      <w:r w:rsidR="00F423EA">
        <w:rPr>
          <w:rFonts w:ascii="Verdana" w:eastAsia="Verdana" w:hAnsi="Verdana" w:cs="Verdana"/>
          <w:sz w:val="20"/>
        </w:rPr>
        <w:t xml:space="preserve"> единствено по банков път.</w:t>
      </w:r>
    </w:p>
    <w:p w:rsidR="00905984" w:rsidRDefault="00905984">
      <w:pPr>
        <w:spacing w:after="0" w:line="240" w:lineRule="auto"/>
        <w:jc w:val="both"/>
        <w:rPr>
          <w:rFonts w:ascii="Verdana" w:eastAsia="Verdana" w:hAnsi="Verdana" w:cs="Verdana"/>
          <w:sz w:val="20"/>
        </w:rPr>
      </w:pPr>
    </w:p>
    <w:p w:rsidR="00905984" w:rsidRDefault="00466489">
      <w:pPr>
        <w:spacing w:after="120" w:line="240" w:lineRule="auto"/>
        <w:ind w:firstLine="708"/>
        <w:jc w:val="both"/>
        <w:rPr>
          <w:rFonts w:ascii="Verdana" w:eastAsia="Verdana" w:hAnsi="Verdana" w:cs="Verdana"/>
          <w:sz w:val="20"/>
        </w:rPr>
      </w:pPr>
      <w:r>
        <w:rPr>
          <w:rFonts w:ascii="Verdana" w:eastAsia="Verdana" w:hAnsi="Verdana" w:cs="Verdana"/>
          <w:sz w:val="20"/>
        </w:rPr>
        <w:t xml:space="preserve">Размерът на гаранцията за участие представлява абсолютна сума в размер на 5 % от стойността на обекта предмет на търга. </w:t>
      </w:r>
    </w:p>
    <w:p w:rsidR="00905984" w:rsidRDefault="00466489">
      <w:pPr>
        <w:spacing w:after="0" w:line="240" w:lineRule="auto"/>
        <w:ind w:firstLine="708"/>
        <w:jc w:val="both"/>
        <w:rPr>
          <w:rFonts w:ascii="Verdana" w:eastAsia="Verdana" w:hAnsi="Verdana" w:cs="Verdana"/>
          <w:sz w:val="20"/>
        </w:rPr>
      </w:pPr>
      <w:r>
        <w:rPr>
          <w:rFonts w:ascii="Verdana" w:eastAsia="Verdana" w:hAnsi="Verdana" w:cs="Verdana"/>
          <w:sz w:val="20"/>
        </w:rPr>
        <w:t>ГАРАНЦИЯТА ЗА УЧАСТИЕ се предоставя единствено под формата на парична сума, платима по банкова сметка на “ЮЗДП” ДП, гр. Благоевград, а именно:</w:t>
      </w:r>
    </w:p>
    <w:p w:rsidR="00905984" w:rsidRDefault="00466489">
      <w:pPr>
        <w:spacing w:after="0" w:line="240" w:lineRule="auto"/>
        <w:ind w:firstLine="708"/>
        <w:jc w:val="both"/>
        <w:rPr>
          <w:rFonts w:ascii="Verdana" w:eastAsia="Verdana" w:hAnsi="Verdana" w:cs="Verdana"/>
          <w:b/>
          <w:sz w:val="20"/>
          <w:u w:val="single"/>
        </w:rPr>
      </w:pPr>
      <w:r>
        <w:rPr>
          <w:rFonts w:ascii="Verdana" w:eastAsia="Verdana" w:hAnsi="Verdana" w:cs="Verdana"/>
          <w:b/>
          <w:sz w:val="20"/>
          <w:u w:val="single"/>
        </w:rPr>
        <w:t>BG 63 BUIB 9888 1029 3282 00, BIC код: BUIB BGSF, в банка „</w:t>
      </w:r>
      <w:proofErr w:type="spellStart"/>
      <w:r>
        <w:rPr>
          <w:rFonts w:ascii="Verdana" w:eastAsia="Verdana" w:hAnsi="Verdana" w:cs="Verdana"/>
          <w:b/>
          <w:sz w:val="20"/>
          <w:u w:val="single"/>
        </w:rPr>
        <w:t>Сибанк</w:t>
      </w:r>
      <w:proofErr w:type="spellEnd"/>
      <w:r>
        <w:rPr>
          <w:rFonts w:ascii="Verdana" w:eastAsia="Verdana" w:hAnsi="Verdana" w:cs="Verdana"/>
          <w:b/>
          <w:sz w:val="20"/>
          <w:u w:val="single"/>
        </w:rPr>
        <w:t>” ЕАД.</w:t>
      </w:r>
    </w:p>
    <w:p w:rsidR="00905984" w:rsidRDefault="00466489">
      <w:pPr>
        <w:spacing w:after="0" w:line="240" w:lineRule="auto"/>
        <w:jc w:val="both"/>
        <w:rPr>
          <w:rFonts w:ascii="Verdana" w:eastAsia="Verdana" w:hAnsi="Verdana" w:cs="Verdana"/>
          <w:sz w:val="20"/>
        </w:rPr>
      </w:pPr>
      <w:r>
        <w:rPr>
          <w:rFonts w:ascii="Verdana" w:eastAsia="Verdana" w:hAnsi="Verdana" w:cs="Verdana"/>
          <w:sz w:val="20"/>
        </w:rPr>
        <w:t xml:space="preserve">       </w:t>
      </w:r>
    </w:p>
    <w:p w:rsidR="00905984" w:rsidRDefault="00466489">
      <w:pPr>
        <w:spacing w:after="0" w:line="240" w:lineRule="auto"/>
        <w:jc w:val="both"/>
        <w:rPr>
          <w:rFonts w:ascii="Verdana" w:eastAsia="Verdana" w:hAnsi="Verdana" w:cs="Verdana"/>
          <w:b/>
          <w:sz w:val="20"/>
          <w:u w:val="single"/>
        </w:rPr>
      </w:pPr>
      <w:r>
        <w:rPr>
          <w:rFonts w:ascii="Verdana" w:eastAsia="Verdana" w:hAnsi="Verdana" w:cs="Verdana"/>
          <w:sz w:val="20"/>
        </w:rPr>
        <w:tab/>
      </w:r>
      <w:r>
        <w:rPr>
          <w:rFonts w:ascii="Verdana" w:eastAsia="Verdana" w:hAnsi="Verdana" w:cs="Verdana"/>
          <w:b/>
          <w:sz w:val="20"/>
          <w:u w:val="single"/>
        </w:rPr>
        <w:t>Гаранцията за участие</w:t>
      </w:r>
      <w:r>
        <w:rPr>
          <w:rFonts w:ascii="Verdana" w:eastAsia="Verdana" w:hAnsi="Verdana" w:cs="Verdana"/>
          <w:sz w:val="20"/>
        </w:rPr>
        <w:t xml:space="preserve"> следва да е постъпила реално по банковата сметка на “ЮЗДП” ДП, гр. Благоевград </w:t>
      </w:r>
      <w:r>
        <w:rPr>
          <w:rFonts w:ascii="Verdana" w:eastAsia="Verdana" w:hAnsi="Verdana" w:cs="Verdana"/>
          <w:b/>
          <w:sz w:val="20"/>
          <w:u w:val="single"/>
        </w:rPr>
        <w:t xml:space="preserve">до 16:00 часа на </w:t>
      </w:r>
      <w:r w:rsidRPr="00E5527C">
        <w:rPr>
          <w:rFonts w:ascii="Verdana" w:eastAsia="Verdana" w:hAnsi="Verdana" w:cs="Verdana"/>
          <w:b/>
          <w:sz w:val="20"/>
          <w:u w:val="single"/>
        </w:rPr>
        <w:t>28.11.2017 г.</w:t>
      </w:r>
    </w:p>
    <w:p w:rsidR="00905984" w:rsidRDefault="00466489">
      <w:pPr>
        <w:spacing w:after="0" w:line="240" w:lineRule="auto"/>
        <w:ind w:firstLine="720"/>
        <w:jc w:val="both"/>
        <w:rPr>
          <w:rFonts w:ascii="Verdana" w:eastAsia="Verdana" w:hAnsi="Verdana" w:cs="Verdana"/>
          <w:sz w:val="20"/>
        </w:rPr>
      </w:pPr>
      <w:r>
        <w:rPr>
          <w:rFonts w:ascii="Verdana" w:eastAsia="Verdana" w:hAnsi="Verdana" w:cs="Verdana"/>
          <w:sz w:val="20"/>
        </w:rPr>
        <w:lastRenderedPageBreak/>
        <w:t xml:space="preserve">При внасяне на гаранция за участие в търга, </w:t>
      </w:r>
      <w:r>
        <w:rPr>
          <w:rFonts w:ascii="Verdana" w:eastAsia="Verdana" w:hAnsi="Verdana" w:cs="Verdana"/>
          <w:b/>
          <w:sz w:val="20"/>
          <w:u w:val="single"/>
        </w:rPr>
        <w:t>за всеки ОБЕКТ поотделно</w:t>
      </w:r>
      <w:r>
        <w:rPr>
          <w:rFonts w:ascii="Verdana" w:eastAsia="Verdana" w:hAnsi="Verdana" w:cs="Verdana"/>
          <w:sz w:val="20"/>
        </w:rPr>
        <w:t xml:space="preserve"> да се попълва отделно </w:t>
      </w:r>
      <w:r>
        <w:rPr>
          <w:rFonts w:ascii="Verdana" w:eastAsia="Verdana" w:hAnsi="Verdana" w:cs="Verdana"/>
          <w:sz w:val="20"/>
          <w:u w:val="single"/>
        </w:rPr>
        <w:t>платежно нареждане</w:t>
      </w:r>
      <w:r>
        <w:rPr>
          <w:rFonts w:ascii="Verdana" w:eastAsia="Verdana" w:hAnsi="Verdana" w:cs="Verdana"/>
          <w:sz w:val="20"/>
        </w:rPr>
        <w:t xml:space="preserve">, като задължително се посочва ТП “ДГС Белово”, за участие в </w:t>
      </w:r>
      <w:r>
        <w:rPr>
          <w:rFonts w:ascii="Verdana" w:eastAsia="Verdana" w:hAnsi="Verdana" w:cs="Verdana"/>
          <w:b/>
          <w:sz w:val="20"/>
        </w:rPr>
        <w:t>«ЕЛЕКТРОНЕН ТЪРГ»</w:t>
      </w:r>
      <w:r>
        <w:rPr>
          <w:rFonts w:ascii="Verdana" w:eastAsia="Verdana" w:hAnsi="Verdana" w:cs="Verdana"/>
          <w:sz w:val="20"/>
        </w:rPr>
        <w:t xml:space="preserve"> за продажба на прогнозни количества стояща дървесина на корен, номера на </w:t>
      </w:r>
      <w:r>
        <w:rPr>
          <w:rFonts w:ascii="Verdana" w:eastAsia="Verdana" w:hAnsi="Verdana" w:cs="Verdana"/>
          <w:b/>
          <w:sz w:val="20"/>
        </w:rPr>
        <w:t>ОБЕКТА</w:t>
      </w:r>
      <w:r>
        <w:rPr>
          <w:rFonts w:ascii="Verdana" w:eastAsia="Verdana" w:hAnsi="Verdana" w:cs="Verdana"/>
          <w:sz w:val="20"/>
        </w:rPr>
        <w:t xml:space="preserve">, за когото се подава гаранцията за участие, наименование на фирмата-кандидат със задължително посочен </w:t>
      </w:r>
      <w:r>
        <w:rPr>
          <w:rFonts w:ascii="Verdana" w:eastAsia="Verdana" w:hAnsi="Verdana" w:cs="Verdana"/>
          <w:b/>
          <w:sz w:val="20"/>
        </w:rPr>
        <w:t>ЕИК</w:t>
      </w:r>
      <w:r>
        <w:rPr>
          <w:rFonts w:ascii="Verdana" w:eastAsia="Verdana" w:hAnsi="Verdana" w:cs="Verdana"/>
          <w:sz w:val="20"/>
        </w:rPr>
        <w:t>.</w:t>
      </w:r>
    </w:p>
    <w:p w:rsidR="00905984" w:rsidRPr="00E5527C" w:rsidRDefault="00466489">
      <w:pPr>
        <w:tabs>
          <w:tab w:val="left" w:pos="0"/>
        </w:tabs>
        <w:spacing w:after="0" w:line="24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2.</w:t>
      </w:r>
      <w:r>
        <w:rPr>
          <w:rFonts w:ascii="Verdana" w:eastAsia="Verdana" w:hAnsi="Verdana" w:cs="Verdana"/>
          <w:sz w:val="20"/>
        </w:rPr>
        <w:t xml:space="preserve"> Стъпката за наддаване е парична сума в размер на </w:t>
      </w:r>
      <w:r w:rsidR="008F001A">
        <w:rPr>
          <w:rFonts w:ascii="Verdana" w:eastAsia="Verdana" w:hAnsi="Verdana" w:cs="Verdana"/>
          <w:b/>
          <w:sz w:val="20"/>
        </w:rPr>
        <w:t>986.00</w:t>
      </w:r>
      <w:r w:rsidRPr="00E5527C">
        <w:rPr>
          <w:rFonts w:ascii="Verdana" w:eastAsia="Verdana" w:hAnsi="Verdana" w:cs="Verdana"/>
          <w:b/>
          <w:sz w:val="20"/>
        </w:rPr>
        <w:t>/</w:t>
      </w:r>
      <w:r w:rsidR="00127778">
        <w:rPr>
          <w:rFonts w:ascii="Verdana" w:eastAsia="Verdana" w:hAnsi="Verdana" w:cs="Verdana"/>
          <w:b/>
          <w:sz w:val="20"/>
        </w:rPr>
        <w:t>деветстотин осемде</w:t>
      </w:r>
      <w:r w:rsidR="008F001A">
        <w:rPr>
          <w:rFonts w:ascii="Verdana" w:eastAsia="Verdana" w:hAnsi="Verdana" w:cs="Verdana"/>
          <w:b/>
          <w:sz w:val="20"/>
        </w:rPr>
        <w:t>сет и шест</w:t>
      </w:r>
      <w:r w:rsidR="008B15D9">
        <w:rPr>
          <w:rFonts w:ascii="Verdana" w:eastAsia="Verdana" w:hAnsi="Verdana" w:cs="Verdana"/>
          <w:b/>
          <w:sz w:val="20"/>
        </w:rPr>
        <w:t xml:space="preserve"> </w:t>
      </w:r>
      <w:r w:rsidRPr="00E5527C">
        <w:rPr>
          <w:rFonts w:ascii="Verdana" w:eastAsia="Verdana" w:hAnsi="Verdana" w:cs="Verdana"/>
          <w:b/>
          <w:sz w:val="20"/>
        </w:rPr>
        <w:t xml:space="preserve"> / лева</w:t>
      </w:r>
      <w:r w:rsidRPr="00E5527C">
        <w:rPr>
          <w:rFonts w:ascii="Verdana" w:eastAsia="Verdana" w:hAnsi="Verdana" w:cs="Verdana"/>
          <w:sz w:val="20"/>
        </w:rPr>
        <w:t>.</w:t>
      </w:r>
    </w:p>
    <w:p w:rsidR="00905984" w:rsidRDefault="00466489">
      <w:pPr>
        <w:tabs>
          <w:tab w:val="left" w:pos="0"/>
        </w:tabs>
        <w:spacing w:after="0" w:line="240" w:lineRule="auto"/>
        <w:jc w:val="both"/>
        <w:rPr>
          <w:rFonts w:ascii="Verdana" w:eastAsia="Verdana" w:hAnsi="Verdana" w:cs="Verdana"/>
          <w:sz w:val="20"/>
        </w:rPr>
      </w:pPr>
      <w:r>
        <w:rPr>
          <w:rFonts w:ascii="Verdana" w:eastAsia="Verdana" w:hAnsi="Verdana" w:cs="Verdana"/>
          <w:b/>
          <w:sz w:val="20"/>
        </w:rPr>
        <w:tab/>
        <w:t>3.</w:t>
      </w:r>
      <w:r>
        <w:rPr>
          <w:rFonts w:ascii="Verdana" w:eastAsia="Verdana" w:hAnsi="Verdana" w:cs="Verdana"/>
          <w:sz w:val="20"/>
        </w:rPr>
        <w:t xml:space="preserve"> Гаранцията за изпълнение на договора за продажба на дървесината е в размер на 5</w:t>
      </w:r>
      <w:r>
        <w:rPr>
          <w:rFonts w:ascii="Verdana" w:eastAsia="Verdana" w:hAnsi="Verdana" w:cs="Verdana"/>
          <w:b/>
          <w:sz w:val="20"/>
        </w:rPr>
        <w:t>% /пет процента/</w:t>
      </w:r>
      <w:r>
        <w:rPr>
          <w:rFonts w:ascii="Verdana" w:eastAsia="Verdana" w:hAnsi="Verdana" w:cs="Verdana"/>
          <w:sz w:val="20"/>
        </w:rPr>
        <w:t xml:space="preserve"> от достигнатата цена за обекта и следва да бъде представена преди подписване на договора за покупко-продажба. Гаранцията за изпълнение се представя в една от следните форми:</w:t>
      </w:r>
    </w:p>
    <w:p w:rsidR="00905984" w:rsidRDefault="00466489">
      <w:pPr>
        <w:spacing w:after="0" w:line="240" w:lineRule="auto"/>
        <w:ind w:firstLine="708"/>
        <w:jc w:val="both"/>
        <w:rPr>
          <w:rFonts w:ascii="Verdana" w:eastAsia="Verdana" w:hAnsi="Verdana" w:cs="Verdana"/>
          <w:sz w:val="20"/>
        </w:rPr>
      </w:pPr>
      <w:r>
        <w:rPr>
          <w:rFonts w:ascii="Verdana" w:eastAsia="Verdana" w:hAnsi="Verdana" w:cs="Verdana"/>
          <w:b/>
          <w:sz w:val="20"/>
        </w:rPr>
        <w:t>3.1.</w:t>
      </w:r>
      <w:r>
        <w:rPr>
          <w:rFonts w:ascii="Verdana" w:eastAsia="Verdana" w:hAnsi="Verdana" w:cs="Verdana"/>
          <w:sz w:val="20"/>
        </w:rPr>
        <w:t xml:space="preserve"> парична сума, внесена по сметка на продавача;</w:t>
      </w:r>
    </w:p>
    <w:p w:rsidR="00905984" w:rsidRDefault="00466489">
      <w:pPr>
        <w:spacing w:after="0" w:line="240" w:lineRule="auto"/>
        <w:ind w:firstLine="708"/>
        <w:jc w:val="both"/>
        <w:rPr>
          <w:rFonts w:ascii="Verdana" w:eastAsia="Verdana" w:hAnsi="Verdana" w:cs="Verdana"/>
          <w:sz w:val="20"/>
        </w:rPr>
      </w:pPr>
      <w:r>
        <w:rPr>
          <w:rFonts w:ascii="Verdana" w:eastAsia="Verdana" w:hAnsi="Verdana" w:cs="Verdana"/>
          <w:b/>
          <w:sz w:val="20"/>
        </w:rPr>
        <w:t>3.2.</w:t>
      </w:r>
      <w:r>
        <w:rPr>
          <w:rFonts w:ascii="Verdana" w:eastAsia="Verdana" w:hAnsi="Verdana" w:cs="Verdana"/>
          <w:sz w:val="20"/>
        </w:rPr>
        <w:t xml:space="preserve"> банкова гаранция, учредена в полза на продавача.</w:t>
      </w:r>
    </w:p>
    <w:p w:rsidR="00905984" w:rsidRDefault="00466489">
      <w:pPr>
        <w:spacing w:after="0" w:line="240" w:lineRule="auto"/>
        <w:jc w:val="both"/>
        <w:rPr>
          <w:rFonts w:ascii="Verdana" w:eastAsia="Verdana" w:hAnsi="Verdana" w:cs="Verdana"/>
          <w:sz w:val="20"/>
        </w:rPr>
      </w:pPr>
      <w:r>
        <w:rPr>
          <w:rFonts w:ascii="Verdana" w:eastAsia="Verdana" w:hAnsi="Verdana" w:cs="Verdana"/>
          <w:sz w:val="20"/>
        </w:rPr>
        <w:t xml:space="preserve"> </w:t>
      </w:r>
      <w:r>
        <w:rPr>
          <w:rFonts w:ascii="Verdana" w:eastAsia="Verdana" w:hAnsi="Verdana" w:cs="Verdana"/>
          <w:sz w:val="20"/>
        </w:rPr>
        <w:tab/>
        <w:t>В случаите, когато кандидатът представя банкова гаранция, в нея следва да е посочено, че тя се освобождава след изрично писмено известие от продавача.</w:t>
      </w:r>
    </w:p>
    <w:p w:rsidR="00905984" w:rsidRDefault="00466489">
      <w:pPr>
        <w:spacing w:after="0" w:line="240" w:lineRule="auto"/>
        <w:ind w:firstLine="708"/>
        <w:jc w:val="both"/>
        <w:rPr>
          <w:rFonts w:ascii="Verdana" w:eastAsia="Verdana" w:hAnsi="Verdana" w:cs="Verdana"/>
          <w:sz w:val="20"/>
        </w:rPr>
      </w:pPr>
      <w:r>
        <w:rPr>
          <w:rFonts w:ascii="Verdana" w:eastAsia="Verdana" w:hAnsi="Verdana" w:cs="Verdana"/>
          <w:sz w:val="20"/>
        </w:rPr>
        <w:t>Купувачът избира сам формата на гаранцията за изпълнение.</w:t>
      </w:r>
    </w:p>
    <w:p w:rsidR="00905984" w:rsidRDefault="00466489">
      <w:pPr>
        <w:spacing w:after="0" w:line="240" w:lineRule="auto"/>
        <w:ind w:firstLine="708"/>
        <w:jc w:val="both"/>
        <w:rPr>
          <w:rFonts w:ascii="Verdana" w:eastAsia="Verdana" w:hAnsi="Verdana" w:cs="Verdana"/>
          <w:sz w:val="20"/>
        </w:rPr>
      </w:pPr>
      <w:r>
        <w:rPr>
          <w:rFonts w:ascii="Verdana" w:eastAsia="Verdana" w:hAnsi="Verdana" w:cs="Verdana"/>
          <w:b/>
          <w:sz w:val="20"/>
        </w:rPr>
        <w:t>4.</w:t>
      </w:r>
      <w:r>
        <w:rPr>
          <w:rFonts w:ascii="Verdana" w:eastAsia="Verdana" w:hAnsi="Verdana" w:cs="Verdana"/>
          <w:sz w:val="20"/>
        </w:rPr>
        <w:t xml:space="preserve"> Продавачът освобождава гаранциите за участие на:</w:t>
      </w:r>
    </w:p>
    <w:p w:rsidR="00905984" w:rsidRDefault="00466489">
      <w:pPr>
        <w:spacing w:after="0" w:line="240" w:lineRule="auto"/>
        <w:ind w:firstLine="708"/>
        <w:jc w:val="both"/>
        <w:rPr>
          <w:rFonts w:ascii="Verdana" w:eastAsia="Verdana" w:hAnsi="Verdana" w:cs="Verdana"/>
          <w:sz w:val="20"/>
        </w:rPr>
      </w:pPr>
      <w:r>
        <w:rPr>
          <w:rFonts w:ascii="Verdana" w:eastAsia="Verdana" w:hAnsi="Verdana" w:cs="Verdana"/>
          <w:b/>
          <w:sz w:val="20"/>
        </w:rPr>
        <w:t>4.1.</w:t>
      </w:r>
      <w:r>
        <w:rPr>
          <w:rFonts w:ascii="Verdana" w:eastAsia="Verdana" w:hAnsi="Verdana" w:cs="Verdana"/>
          <w:sz w:val="20"/>
        </w:rPr>
        <w:t xml:space="preserve"> отстранените кандидати и на кандидатите, които не са класирани на първо или второ място, в срок 3 работни дни след изтичането на срока за обжалване на заповедта на продавача за определяне на купувача;</w:t>
      </w:r>
    </w:p>
    <w:p w:rsidR="00905984" w:rsidRDefault="00466489">
      <w:pPr>
        <w:spacing w:after="0" w:line="240" w:lineRule="auto"/>
        <w:ind w:firstLine="708"/>
        <w:jc w:val="both"/>
        <w:rPr>
          <w:rFonts w:ascii="Verdana" w:eastAsia="Verdana" w:hAnsi="Verdana" w:cs="Verdana"/>
          <w:sz w:val="20"/>
        </w:rPr>
      </w:pPr>
      <w:r>
        <w:rPr>
          <w:rFonts w:ascii="Verdana" w:eastAsia="Verdana" w:hAnsi="Verdana" w:cs="Verdana"/>
          <w:b/>
          <w:sz w:val="20"/>
        </w:rPr>
        <w:t>4.2.</w:t>
      </w:r>
      <w:r>
        <w:rPr>
          <w:rFonts w:ascii="Verdana" w:eastAsia="Verdana" w:hAnsi="Verdana" w:cs="Verdana"/>
          <w:sz w:val="20"/>
        </w:rPr>
        <w:t xml:space="preserve"> класираните на първо и на второ място – в срок до три работни дни след сключването на договора </w:t>
      </w:r>
    </w:p>
    <w:p w:rsidR="00905984" w:rsidRDefault="00466489">
      <w:pPr>
        <w:spacing w:after="0" w:line="240" w:lineRule="auto"/>
        <w:ind w:firstLine="708"/>
        <w:jc w:val="both"/>
        <w:rPr>
          <w:rFonts w:ascii="Verdana" w:eastAsia="Verdana" w:hAnsi="Verdana" w:cs="Verdana"/>
          <w:sz w:val="20"/>
        </w:rPr>
      </w:pPr>
      <w:r>
        <w:rPr>
          <w:rFonts w:ascii="Verdana" w:eastAsia="Verdana" w:hAnsi="Verdana" w:cs="Verdana"/>
          <w:b/>
          <w:sz w:val="20"/>
        </w:rPr>
        <w:t>5.</w:t>
      </w:r>
      <w:r>
        <w:rPr>
          <w:rFonts w:ascii="Verdana" w:eastAsia="Verdana" w:hAnsi="Verdana" w:cs="Verdana"/>
          <w:sz w:val="20"/>
        </w:rPr>
        <w:t xml:space="preserve"> При прекратяване на процедурата гаранциите на всички участници се освобождават в срок 3 работни дни след влизането в сила на заповедта за прекратяване.</w:t>
      </w:r>
    </w:p>
    <w:p w:rsidR="00905984" w:rsidRDefault="00466489">
      <w:pPr>
        <w:spacing w:after="0" w:line="240" w:lineRule="auto"/>
        <w:ind w:firstLine="708"/>
        <w:jc w:val="both"/>
        <w:rPr>
          <w:rFonts w:ascii="Verdana" w:eastAsia="Verdana" w:hAnsi="Verdana" w:cs="Verdana"/>
          <w:sz w:val="20"/>
        </w:rPr>
      </w:pPr>
      <w:r>
        <w:rPr>
          <w:rFonts w:ascii="Verdana" w:eastAsia="Verdana" w:hAnsi="Verdana" w:cs="Verdana"/>
          <w:b/>
          <w:sz w:val="20"/>
        </w:rPr>
        <w:t>6.</w:t>
      </w:r>
      <w:r>
        <w:rPr>
          <w:rFonts w:ascii="Verdana" w:eastAsia="Verdana" w:hAnsi="Verdana" w:cs="Verdana"/>
          <w:sz w:val="20"/>
        </w:rPr>
        <w:t xml:space="preserve"> Продавачът освобождава гаранциите, без да дължи лихви за периода, през който средствата законно са престояли при него.</w:t>
      </w:r>
    </w:p>
    <w:p w:rsidR="00905984" w:rsidRDefault="00466489">
      <w:pPr>
        <w:spacing w:after="0" w:line="240" w:lineRule="auto"/>
        <w:ind w:firstLine="708"/>
        <w:jc w:val="both"/>
        <w:rPr>
          <w:rFonts w:ascii="Verdana" w:eastAsia="Verdana" w:hAnsi="Verdana" w:cs="Verdana"/>
          <w:sz w:val="20"/>
        </w:rPr>
      </w:pPr>
      <w:r>
        <w:rPr>
          <w:rFonts w:ascii="Verdana" w:eastAsia="Verdana" w:hAnsi="Verdana" w:cs="Verdana"/>
          <w:b/>
          <w:sz w:val="20"/>
        </w:rPr>
        <w:t xml:space="preserve">7. </w:t>
      </w:r>
      <w:r>
        <w:rPr>
          <w:rFonts w:ascii="Verdana" w:eastAsia="Verdana" w:hAnsi="Verdana" w:cs="Verdana"/>
          <w:sz w:val="20"/>
        </w:rPr>
        <w:t>Продавачът задържа гаранцията  за участие, когато кандидат в процедурата:</w:t>
      </w:r>
    </w:p>
    <w:p w:rsidR="00905984" w:rsidRDefault="00466489">
      <w:pPr>
        <w:spacing w:after="0" w:line="240" w:lineRule="auto"/>
        <w:ind w:firstLine="708"/>
        <w:jc w:val="both"/>
        <w:rPr>
          <w:rFonts w:ascii="Verdana" w:eastAsia="Verdana" w:hAnsi="Verdana" w:cs="Verdana"/>
          <w:sz w:val="20"/>
        </w:rPr>
      </w:pPr>
      <w:r>
        <w:rPr>
          <w:rFonts w:ascii="Verdana" w:eastAsia="Verdana" w:hAnsi="Verdana" w:cs="Verdana"/>
          <w:b/>
          <w:sz w:val="20"/>
        </w:rPr>
        <w:t>7.1.</w:t>
      </w:r>
      <w:r>
        <w:rPr>
          <w:rFonts w:ascii="Verdana" w:eastAsia="Verdana" w:hAnsi="Verdana" w:cs="Verdana"/>
          <w:sz w:val="20"/>
        </w:rPr>
        <w:t xml:space="preserve"> обжалва заповедта на продавача за определяне на купувач – до решаване на спора с влязло в сила решение;</w:t>
      </w:r>
    </w:p>
    <w:p w:rsidR="00905984" w:rsidRDefault="00466489">
      <w:pPr>
        <w:spacing w:after="0" w:line="240" w:lineRule="auto"/>
        <w:ind w:firstLine="708"/>
        <w:jc w:val="both"/>
        <w:rPr>
          <w:rFonts w:ascii="Verdana" w:eastAsia="Verdana" w:hAnsi="Verdana" w:cs="Verdana"/>
          <w:sz w:val="20"/>
        </w:rPr>
      </w:pPr>
      <w:r>
        <w:rPr>
          <w:rFonts w:ascii="Verdana" w:eastAsia="Verdana" w:hAnsi="Verdana" w:cs="Verdana"/>
          <w:b/>
          <w:sz w:val="20"/>
        </w:rPr>
        <w:t>7.2.</w:t>
      </w:r>
      <w:r>
        <w:rPr>
          <w:rFonts w:ascii="Verdana" w:eastAsia="Verdana" w:hAnsi="Verdana" w:cs="Verdana"/>
          <w:sz w:val="20"/>
        </w:rPr>
        <w:t xml:space="preserve"> е определен за купувач, но не изпълни задължението си да сключи договор.</w:t>
      </w:r>
    </w:p>
    <w:p w:rsidR="00905984" w:rsidRDefault="00466489">
      <w:pPr>
        <w:spacing w:after="0" w:line="240" w:lineRule="auto"/>
        <w:ind w:firstLine="708"/>
        <w:jc w:val="both"/>
        <w:rPr>
          <w:rFonts w:ascii="Verdana" w:eastAsia="Verdana" w:hAnsi="Verdana" w:cs="Verdana"/>
          <w:sz w:val="20"/>
        </w:rPr>
      </w:pPr>
      <w:r>
        <w:rPr>
          <w:rFonts w:ascii="Verdana" w:eastAsia="Verdana" w:hAnsi="Verdana" w:cs="Verdana"/>
          <w:b/>
          <w:sz w:val="20"/>
        </w:rPr>
        <w:t xml:space="preserve">8. </w:t>
      </w:r>
      <w:r>
        <w:rPr>
          <w:rFonts w:ascii="Verdana" w:eastAsia="Verdana" w:hAnsi="Verdana" w:cs="Verdana"/>
          <w:sz w:val="20"/>
        </w:rPr>
        <w:t>Условията и сроковете за задържане или освобождаване на гаранцията за изпълнение, както и заплащането на неустойки се уреждат в договора.</w:t>
      </w:r>
    </w:p>
    <w:p w:rsidR="00905984" w:rsidRDefault="00466489">
      <w:pPr>
        <w:ind w:firstLine="708"/>
        <w:jc w:val="both"/>
        <w:rPr>
          <w:rFonts w:ascii="Verdana" w:eastAsia="Verdana" w:hAnsi="Verdana" w:cs="Verdana"/>
          <w:b/>
          <w:sz w:val="20"/>
        </w:rPr>
      </w:pPr>
      <w:r>
        <w:rPr>
          <w:rFonts w:ascii="Verdana" w:eastAsia="Verdana" w:hAnsi="Verdana" w:cs="Verdana"/>
          <w:b/>
          <w:sz w:val="20"/>
        </w:rPr>
        <w:t>9.</w:t>
      </w:r>
      <w:r>
        <w:rPr>
          <w:rFonts w:ascii="Verdana" w:eastAsia="Verdana" w:hAnsi="Verdana" w:cs="Verdana"/>
          <w:sz w:val="20"/>
        </w:rPr>
        <w:t xml:space="preserve">Тръжните регламенти за провеждане на електронния търг могат да бъдат изтеглени от интернет портала на търга, а именно: </w:t>
      </w:r>
      <w:hyperlink r:id="rId13">
        <w:r>
          <w:rPr>
            <w:rFonts w:ascii="Verdana" w:eastAsia="Verdana" w:hAnsi="Verdana" w:cs="Verdana"/>
            <w:b/>
            <w:color w:val="0000FF"/>
            <w:sz w:val="20"/>
            <w:u w:val="single"/>
          </w:rPr>
          <w:t>https://sale.uslugi.io/uzdp</w:t>
        </w:r>
      </w:hyperlink>
    </w:p>
    <w:p w:rsidR="00905984" w:rsidRDefault="00466489">
      <w:pPr>
        <w:spacing w:after="0" w:line="240" w:lineRule="auto"/>
        <w:ind w:firstLine="708"/>
        <w:jc w:val="both"/>
        <w:rPr>
          <w:rFonts w:ascii="Verdana" w:eastAsia="Verdana" w:hAnsi="Verdana" w:cs="Verdana"/>
          <w:sz w:val="20"/>
        </w:rPr>
      </w:pPr>
      <w:r>
        <w:rPr>
          <w:rFonts w:ascii="Verdana" w:eastAsia="Verdana" w:hAnsi="Verdana" w:cs="Verdana"/>
          <w:b/>
          <w:sz w:val="20"/>
        </w:rPr>
        <w:t>10. СРОКЪТ за подаване на документи</w:t>
      </w:r>
      <w:r>
        <w:rPr>
          <w:rFonts w:ascii="Verdana" w:eastAsia="Verdana" w:hAnsi="Verdana" w:cs="Verdana"/>
          <w:sz w:val="20"/>
        </w:rPr>
        <w:t xml:space="preserve"> за участие в електронния търг е:</w:t>
      </w:r>
    </w:p>
    <w:p w:rsidR="00905984" w:rsidRDefault="00466489">
      <w:pPr>
        <w:spacing w:after="0" w:line="240" w:lineRule="auto"/>
        <w:ind w:firstLine="708"/>
        <w:jc w:val="both"/>
        <w:rPr>
          <w:rFonts w:ascii="Verdana" w:eastAsia="Verdana" w:hAnsi="Verdana" w:cs="Verdana"/>
          <w:sz w:val="20"/>
        </w:rPr>
      </w:pPr>
      <w:r>
        <w:rPr>
          <w:rFonts w:ascii="Verdana" w:eastAsia="Verdana" w:hAnsi="Verdana" w:cs="Verdana"/>
          <w:sz w:val="20"/>
        </w:rPr>
        <w:t xml:space="preserve">- </w:t>
      </w:r>
      <w:r>
        <w:rPr>
          <w:rFonts w:ascii="Verdana" w:eastAsia="Verdana" w:hAnsi="Verdana" w:cs="Verdana"/>
          <w:b/>
          <w:sz w:val="20"/>
        </w:rPr>
        <w:t xml:space="preserve">до 23,59 часа на </w:t>
      </w:r>
      <w:r w:rsidRPr="00E5527C">
        <w:rPr>
          <w:rFonts w:ascii="Verdana" w:eastAsia="Verdana" w:hAnsi="Verdana" w:cs="Verdana"/>
          <w:b/>
          <w:sz w:val="20"/>
        </w:rPr>
        <w:t>28.11.2017 год.</w:t>
      </w:r>
      <w:r w:rsidRPr="00E5527C">
        <w:rPr>
          <w:rFonts w:ascii="Verdana" w:eastAsia="Verdana" w:hAnsi="Verdana" w:cs="Verdana"/>
          <w:sz w:val="20"/>
        </w:rPr>
        <w:t xml:space="preserve"> </w:t>
      </w:r>
    </w:p>
    <w:p w:rsidR="00905984" w:rsidRDefault="00905984">
      <w:pPr>
        <w:spacing w:after="0" w:line="240" w:lineRule="auto"/>
        <w:ind w:firstLine="708"/>
        <w:jc w:val="both"/>
        <w:rPr>
          <w:rFonts w:ascii="Verdana" w:eastAsia="Verdana" w:hAnsi="Verdana" w:cs="Verdana"/>
          <w:sz w:val="20"/>
        </w:rPr>
      </w:pPr>
    </w:p>
    <w:p w:rsidR="00905984" w:rsidRDefault="00466489">
      <w:pPr>
        <w:tabs>
          <w:tab w:val="left" w:pos="360"/>
        </w:tabs>
        <w:spacing w:after="0" w:line="240" w:lineRule="auto"/>
        <w:jc w:val="both"/>
        <w:rPr>
          <w:rFonts w:ascii="Verdana" w:eastAsia="Verdana" w:hAnsi="Verdana" w:cs="Verdana"/>
          <w:b/>
          <w:sz w:val="20"/>
        </w:rPr>
      </w:pPr>
      <w:r>
        <w:rPr>
          <w:rFonts w:ascii="Verdana" w:eastAsia="Verdana" w:hAnsi="Verdana" w:cs="Verdana"/>
          <w:b/>
          <w:sz w:val="20"/>
        </w:rPr>
        <w:tab/>
        <w:t>V. ПРАВО НА УЧАСТИЕ</w:t>
      </w:r>
    </w:p>
    <w:p w:rsidR="00905984" w:rsidRDefault="00905984">
      <w:pPr>
        <w:tabs>
          <w:tab w:val="left" w:pos="360"/>
        </w:tabs>
        <w:spacing w:after="0" w:line="240" w:lineRule="auto"/>
        <w:jc w:val="both"/>
        <w:rPr>
          <w:rFonts w:ascii="Verdana" w:eastAsia="Verdana" w:hAnsi="Verdana" w:cs="Verdana"/>
          <w:b/>
          <w:sz w:val="20"/>
        </w:rPr>
      </w:pPr>
    </w:p>
    <w:p w:rsidR="00905984" w:rsidRDefault="00466489">
      <w:pPr>
        <w:spacing w:after="0" w:line="268" w:lineRule="auto"/>
        <w:ind w:firstLine="540"/>
        <w:jc w:val="both"/>
        <w:rPr>
          <w:rFonts w:ascii="Verdana" w:eastAsia="Verdana" w:hAnsi="Verdana" w:cs="Verdana"/>
          <w:b/>
          <w:sz w:val="20"/>
        </w:rPr>
      </w:pPr>
      <w:r>
        <w:rPr>
          <w:rFonts w:ascii="Verdana" w:eastAsia="Verdana" w:hAnsi="Verdana" w:cs="Verdana"/>
          <w:b/>
          <w:sz w:val="20"/>
        </w:rPr>
        <w:t>1.</w:t>
      </w:r>
      <w:r>
        <w:rPr>
          <w:rFonts w:ascii="Verdana" w:eastAsia="Verdana" w:hAnsi="Verdana" w:cs="Verdana"/>
          <w:sz w:val="20"/>
        </w:rPr>
        <w:t xml:space="preserve">  </w:t>
      </w:r>
      <w:r>
        <w:rPr>
          <w:rFonts w:ascii="Verdana" w:eastAsia="Verdana" w:hAnsi="Verdana" w:cs="Verdana"/>
          <w:b/>
          <w:sz w:val="20"/>
        </w:rPr>
        <w:t>За участие в електронния търг кандидатите се регистрират в „ИНТЕРНЕТ ПЛАТФОРМАТА НА “ЮЗДП” ДП, гр. Благоевград” чрез електронен подпис и подписване на декларация с него.</w:t>
      </w:r>
    </w:p>
    <w:p w:rsidR="00905984" w:rsidRDefault="00466489">
      <w:pPr>
        <w:spacing w:after="0" w:line="268" w:lineRule="auto"/>
        <w:ind w:firstLine="540"/>
        <w:jc w:val="both"/>
        <w:rPr>
          <w:rFonts w:ascii="Verdana" w:eastAsia="Verdana" w:hAnsi="Verdana" w:cs="Verdana"/>
          <w:sz w:val="20"/>
        </w:rPr>
      </w:pPr>
      <w:r>
        <w:rPr>
          <w:rFonts w:ascii="Verdana" w:eastAsia="Verdana" w:hAnsi="Verdana" w:cs="Verdana"/>
          <w:b/>
          <w:sz w:val="20"/>
        </w:rPr>
        <w:t>Декларацията е публикувана в „ИНТЕРНЕТ ПЛАТФОРМАТА НА “ЮЗДП” ДП, гр. Благоевград”.</w:t>
      </w:r>
    </w:p>
    <w:p w:rsidR="00905984" w:rsidRDefault="00466489">
      <w:pPr>
        <w:spacing w:after="0" w:line="268" w:lineRule="auto"/>
        <w:ind w:firstLine="540"/>
        <w:jc w:val="both"/>
        <w:rPr>
          <w:rFonts w:ascii="Verdana" w:eastAsia="Verdana" w:hAnsi="Verdana" w:cs="Verdana"/>
          <w:b/>
          <w:sz w:val="20"/>
        </w:rPr>
      </w:pPr>
      <w:r>
        <w:rPr>
          <w:rFonts w:ascii="Verdana" w:eastAsia="Verdana" w:hAnsi="Verdana" w:cs="Verdana"/>
          <w:b/>
          <w:sz w:val="20"/>
        </w:rPr>
        <w:t>До участие в търга се допускат юридически и физически лица, еднолични търговци или техни обединения, които:</w:t>
      </w:r>
    </w:p>
    <w:p w:rsidR="00905984" w:rsidRDefault="00905984">
      <w:pPr>
        <w:spacing w:after="0" w:line="268" w:lineRule="auto"/>
        <w:ind w:firstLine="540"/>
        <w:jc w:val="both"/>
        <w:rPr>
          <w:rFonts w:ascii="Verdana" w:eastAsia="Verdana" w:hAnsi="Verdana" w:cs="Verdana"/>
          <w:b/>
          <w:sz w:val="20"/>
        </w:rPr>
      </w:pPr>
    </w:p>
    <w:p w:rsidR="00905984" w:rsidRDefault="00466489">
      <w:pPr>
        <w:spacing w:after="0" w:line="268" w:lineRule="auto"/>
        <w:ind w:firstLine="540"/>
        <w:jc w:val="both"/>
        <w:rPr>
          <w:rFonts w:ascii="Verdana" w:eastAsia="Verdana" w:hAnsi="Verdana" w:cs="Verdana"/>
          <w:b/>
          <w:sz w:val="20"/>
        </w:rPr>
      </w:pPr>
      <w:r>
        <w:rPr>
          <w:rFonts w:ascii="Verdana" w:eastAsia="Verdana" w:hAnsi="Verdana" w:cs="Verdana"/>
          <w:b/>
          <w:sz w:val="20"/>
        </w:rPr>
        <w:t>1.</w:t>
      </w:r>
      <w:proofErr w:type="spellStart"/>
      <w:r>
        <w:rPr>
          <w:rFonts w:ascii="Verdana" w:eastAsia="Verdana" w:hAnsi="Verdana" w:cs="Verdana"/>
          <w:b/>
          <w:sz w:val="20"/>
        </w:rPr>
        <w:t>1</w:t>
      </w:r>
      <w:proofErr w:type="spellEnd"/>
      <w:r>
        <w:rPr>
          <w:rFonts w:ascii="Verdana" w:eastAsia="Verdana" w:hAnsi="Verdana" w:cs="Verdana"/>
          <w:b/>
          <w:sz w:val="20"/>
        </w:rPr>
        <w:t>.Отговарят на изискванията на чл. 58, ал.1, т.3 от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p>
    <w:p w:rsidR="00905984" w:rsidRDefault="00466489">
      <w:pPr>
        <w:spacing w:after="0" w:line="268" w:lineRule="auto"/>
        <w:ind w:firstLine="540"/>
        <w:jc w:val="both"/>
        <w:rPr>
          <w:rFonts w:ascii="Verdana" w:eastAsia="Verdana" w:hAnsi="Verdana" w:cs="Verdana"/>
          <w:sz w:val="20"/>
        </w:rPr>
      </w:pPr>
      <w:r>
        <w:rPr>
          <w:rFonts w:ascii="Verdana" w:eastAsia="Verdana" w:hAnsi="Verdana" w:cs="Verdana"/>
          <w:sz w:val="20"/>
        </w:rPr>
        <w:lastRenderedPageBreak/>
        <w:t>/Изискванията на  чл. 58, ал.1, т.3 се отнасят за управителите или за лицата, които представляват кандидата, съгласно Търговския закон или законодателството на държава - членка на Европейския съюз, или на друга държава - страна по Споразумението за Европейското икономическо пространство, където кандидатът е регистриран./</w:t>
      </w:r>
    </w:p>
    <w:p w:rsidR="00905984" w:rsidRDefault="00905984">
      <w:pPr>
        <w:spacing w:after="0" w:line="268" w:lineRule="auto"/>
        <w:jc w:val="both"/>
        <w:rPr>
          <w:rFonts w:ascii="Verdana" w:eastAsia="Verdana" w:hAnsi="Verdana" w:cs="Verdana"/>
          <w:b/>
          <w:sz w:val="20"/>
        </w:rPr>
      </w:pPr>
    </w:p>
    <w:p w:rsidR="00905984" w:rsidRDefault="00466489">
      <w:pPr>
        <w:spacing w:after="0" w:line="268" w:lineRule="auto"/>
        <w:ind w:firstLine="540"/>
        <w:jc w:val="both"/>
        <w:rPr>
          <w:rFonts w:ascii="Verdana" w:eastAsia="Verdana" w:hAnsi="Verdana" w:cs="Verdana"/>
          <w:b/>
          <w:sz w:val="20"/>
          <w:u w:val="single"/>
        </w:rPr>
      </w:pPr>
      <w:r>
        <w:rPr>
          <w:rFonts w:ascii="Verdana" w:eastAsia="Verdana" w:hAnsi="Verdana" w:cs="Verdana"/>
          <w:b/>
          <w:sz w:val="20"/>
          <w:u w:val="single"/>
        </w:rPr>
        <w:t>Не може да участва кандидат, който:</w:t>
      </w:r>
    </w:p>
    <w:p w:rsidR="00905984" w:rsidRDefault="00466489">
      <w:pPr>
        <w:spacing w:after="0" w:line="268" w:lineRule="auto"/>
        <w:ind w:firstLine="540"/>
        <w:jc w:val="both"/>
        <w:rPr>
          <w:rFonts w:ascii="Verdana" w:eastAsia="Verdana" w:hAnsi="Verdana" w:cs="Verdana"/>
          <w:sz w:val="20"/>
        </w:rPr>
      </w:pPr>
      <w:r>
        <w:rPr>
          <w:rFonts w:ascii="Verdana" w:eastAsia="Verdana" w:hAnsi="Verdana" w:cs="Verdana"/>
          <w:sz w:val="20"/>
        </w:rPr>
        <w:t>а) е осъден с влязла в сила присъда, освен ако е реабилитиран, за престъпление по  чл. 194 – 217, 219 – 260, 301 – 307, 321 и 321а от Наказателния кодекс;</w:t>
      </w:r>
    </w:p>
    <w:p w:rsidR="00905984" w:rsidRDefault="00466489">
      <w:pPr>
        <w:spacing w:after="0" w:line="268" w:lineRule="auto"/>
        <w:ind w:firstLine="540"/>
        <w:jc w:val="both"/>
        <w:rPr>
          <w:rFonts w:ascii="Verdana" w:eastAsia="Verdana" w:hAnsi="Verdana" w:cs="Verdana"/>
          <w:sz w:val="20"/>
        </w:rPr>
      </w:pPr>
      <w:r>
        <w:rPr>
          <w:rFonts w:ascii="Verdana" w:eastAsia="Verdana" w:hAnsi="Verdana" w:cs="Verdana"/>
          <w:sz w:val="20"/>
        </w:rPr>
        <w:t>б) е обявен в несъстоятелност или</w:t>
      </w:r>
      <w:r>
        <w:rPr>
          <w:rFonts w:ascii="Verdana" w:eastAsia="Verdana" w:hAnsi="Verdana" w:cs="Verdana"/>
          <w:b/>
          <w:sz w:val="20"/>
        </w:rPr>
        <w:t xml:space="preserve"> </w:t>
      </w:r>
      <w:r>
        <w:rPr>
          <w:rFonts w:ascii="Verdana" w:eastAsia="Verdana" w:hAnsi="Verdana" w:cs="Verdana"/>
          <w:sz w:val="20"/>
        </w:rPr>
        <w:t>е в производство по несъстоятелност;</w:t>
      </w:r>
    </w:p>
    <w:p w:rsidR="00905984" w:rsidRDefault="00466489">
      <w:pPr>
        <w:spacing w:after="0" w:line="268" w:lineRule="auto"/>
        <w:ind w:firstLine="540"/>
        <w:jc w:val="both"/>
        <w:rPr>
          <w:rFonts w:ascii="Verdana" w:eastAsia="Verdana" w:hAnsi="Verdana" w:cs="Verdana"/>
          <w:sz w:val="20"/>
        </w:rPr>
      </w:pPr>
      <w:r>
        <w:rPr>
          <w:rFonts w:ascii="Verdana" w:eastAsia="Verdana" w:hAnsi="Verdana" w:cs="Verdana"/>
          <w:sz w:val="20"/>
        </w:rPr>
        <w:t>в) е в производство по ликвидация;</w:t>
      </w:r>
    </w:p>
    <w:p w:rsidR="00905984" w:rsidRDefault="00466489">
      <w:pPr>
        <w:spacing w:after="0" w:line="268" w:lineRule="auto"/>
        <w:ind w:firstLine="540"/>
        <w:jc w:val="both"/>
        <w:rPr>
          <w:rFonts w:ascii="Verdana" w:eastAsia="Verdana" w:hAnsi="Verdana" w:cs="Verdana"/>
          <w:sz w:val="20"/>
        </w:rPr>
      </w:pPr>
      <w:r>
        <w:rPr>
          <w:rFonts w:ascii="Verdana" w:eastAsia="Verdana" w:hAnsi="Verdana" w:cs="Verdana"/>
          <w:sz w:val="20"/>
        </w:rPr>
        <w:t>г) е свързано лице по смисъла на § 1, т. 1 от допълнителната разпоредба на Закона за предотвратяване и установяване на конфликт на интереси с Директора на “ЮЗДП” ДП, гр. Благоевград и Директора на ТП “ДГС Белово”;</w:t>
      </w:r>
    </w:p>
    <w:p w:rsidR="00905984" w:rsidRDefault="00466489">
      <w:pPr>
        <w:spacing w:after="0" w:line="268" w:lineRule="auto"/>
        <w:ind w:firstLine="540"/>
        <w:jc w:val="both"/>
        <w:rPr>
          <w:rFonts w:ascii="Verdana" w:eastAsia="Verdana" w:hAnsi="Verdana" w:cs="Verdana"/>
          <w:sz w:val="20"/>
        </w:rPr>
      </w:pPr>
      <w:r>
        <w:rPr>
          <w:rFonts w:ascii="Verdana" w:eastAsia="Verdana" w:hAnsi="Verdana" w:cs="Verdana"/>
          <w:sz w:val="20"/>
        </w:rPr>
        <w:t>д) е сключил договор с лице по чл. 21 от Закона за предотвратяване и установяване на конфликт на интереси;</w:t>
      </w:r>
    </w:p>
    <w:p w:rsidR="00905984" w:rsidRDefault="00466489">
      <w:pPr>
        <w:spacing w:after="0" w:line="268" w:lineRule="auto"/>
        <w:ind w:firstLine="540"/>
        <w:jc w:val="both"/>
        <w:rPr>
          <w:rFonts w:ascii="Verdana" w:eastAsia="Verdana" w:hAnsi="Verdana" w:cs="Verdana"/>
          <w:sz w:val="20"/>
        </w:rPr>
      </w:pPr>
      <w:r>
        <w:rPr>
          <w:rFonts w:ascii="Verdana" w:eastAsia="Verdana" w:hAnsi="Verdana" w:cs="Verdana"/>
          <w:sz w:val="20"/>
        </w:rPr>
        <w:t xml:space="preserve">е) </w:t>
      </w:r>
      <w:proofErr w:type="spellStart"/>
      <w:r>
        <w:rPr>
          <w:rFonts w:ascii="Verdana" w:eastAsia="Verdana" w:hAnsi="Verdana" w:cs="Verdana"/>
          <w:sz w:val="20"/>
        </w:rPr>
        <w:t>е</w:t>
      </w:r>
      <w:proofErr w:type="spellEnd"/>
      <w:r>
        <w:rPr>
          <w:rFonts w:ascii="Verdana" w:eastAsia="Verdana" w:hAnsi="Verdana" w:cs="Verdana"/>
          <w:sz w:val="20"/>
        </w:rPr>
        <w:t xml:space="preserve"> лишен от право да упражнява търговска дейност;</w:t>
      </w:r>
    </w:p>
    <w:p w:rsidR="00905984" w:rsidRDefault="00466489">
      <w:pPr>
        <w:spacing w:after="0" w:line="268" w:lineRule="auto"/>
        <w:ind w:firstLine="540"/>
        <w:jc w:val="both"/>
        <w:rPr>
          <w:rFonts w:ascii="Verdana" w:eastAsia="Verdana" w:hAnsi="Verdana" w:cs="Verdana"/>
          <w:sz w:val="20"/>
        </w:rPr>
      </w:pPr>
      <w:r>
        <w:rPr>
          <w:rFonts w:ascii="Verdana" w:eastAsia="Verdana" w:hAnsi="Verdana" w:cs="Verdana"/>
          <w:sz w:val="20"/>
        </w:rPr>
        <w:t>ж) има парични задължения към Държавата, към “ЮЗДП” ДП, гр. Благоевград и териториалните му поделения, установени с влязъл в сила акт на компетентен държавен орган.</w:t>
      </w:r>
    </w:p>
    <w:p w:rsidR="00905984" w:rsidRDefault="00466489">
      <w:pPr>
        <w:spacing w:after="0" w:line="268" w:lineRule="auto"/>
        <w:ind w:firstLine="720"/>
        <w:jc w:val="both"/>
        <w:rPr>
          <w:rFonts w:ascii="Verdana" w:eastAsia="Verdana" w:hAnsi="Verdana" w:cs="Verdana"/>
          <w:sz w:val="20"/>
        </w:rPr>
      </w:pPr>
      <w:r>
        <w:rPr>
          <w:rFonts w:ascii="Verdana" w:eastAsia="Verdana" w:hAnsi="Verdana" w:cs="Verdana"/>
          <w:sz w:val="20"/>
        </w:rPr>
        <w:t>Тези изисквания се отнасят за управителите и членове на управителните органи на кандидата.</w:t>
      </w:r>
    </w:p>
    <w:p w:rsidR="00905984" w:rsidRDefault="00466489">
      <w:pPr>
        <w:spacing w:after="0" w:line="240" w:lineRule="auto"/>
        <w:ind w:firstLine="708"/>
        <w:jc w:val="both"/>
        <w:rPr>
          <w:rFonts w:ascii="Verdana" w:eastAsia="Verdana" w:hAnsi="Verdana" w:cs="Verdana"/>
          <w:b/>
          <w:color w:val="000000"/>
          <w:sz w:val="20"/>
        </w:rPr>
      </w:pPr>
      <w:r>
        <w:rPr>
          <w:rFonts w:ascii="Verdana" w:eastAsia="Verdana" w:hAnsi="Verdana" w:cs="Verdana"/>
          <w:b/>
          <w:sz w:val="20"/>
        </w:rPr>
        <w:t>з) не е</w:t>
      </w:r>
      <w:r>
        <w:rPr>
          <w:rFonts w:ascii="Verdana" w:eastAsia="Verdana" w:hAnsi="Verdana" w:cs="Verdana"/>
          <w:b/>
          <w:color w:val="000000"/>
          <w:sz w:val="20"/>
        </w:rPr>
        <w:t xml:space="preserve"> вписан в публичния регистър към Изпълнителна агенция по горите по чл. 235 и/или чл. 241 от Закона за горите за съответната дейност.</w:t>
      </w:r>
    </w:p>
    <w:p w:rsidR="00905984" w:rsidRDefault="00466489">
      <w:pPr>
        <w:tabs>
          <w:tab w:val="left" w:pos="0"/>
        </w:tabs>
        <w:spacing w:after="0" w:line="240" w:lineRule="auto"/>
        <w:ind w:firstLine="540"/>
        <w:jc w:val="both"/>
        <w:rPr>
          <w:rFonts w:ascii="Verdana" w:eastAsia="Verdana" w:hAnsi="Verdana" w:cs="Verdana"/>
          <w:sz w:val="20"/>
        </w:rPr>
      </w:pPr>
      <w:r>
        <w:rPr>
          <w:rFonts w:ascii="Verdana" w:eastAsia="Verdana" w:hAnsi="Verdana" w:cs="Verdana"/>
          <w:b/>
          <w:color w:val="000000"/>
          <w:sz w:val="20"/>
        </w:rPr>
        <w:t>Обстоятелствата по буква з) се проверяват служебно от продавача</w:t>
      </w:r>
      <w:r>
        <w:rPr>
          <w:rFonts w:ascii="Verdana" w:eastAsia="Verdana" w:hAnsi="Verdana" w:cs="Verdana"/>
          <w:color w:val="000000"/>
          <w:sz w:val="20"/>
        </w:rPr>
        <w:t>.</w:t>
      </w:r>
    </w:p>
    <w:p w:rsidR="00905984" w:rsidRDefault="00905984">
      <w:pPr>
        <w:tabs>
          <w:tab w:val="left" w:pos="0"/>
        </w:tabs>
        <w:spacing w:after="0" w:line="240" w:lineRule="auto"/>
        <w:ind w:firstLine="540"/>
        <w:jc w:val="both"/>
        <w:rPr>
          <w:rFonts w:ascii="Verdana" w:eastAsia="Verdana" w:hAnsi="Verdana" w:cs="Verdana"/>
          <w:sz w:val="20"/>
        </w:rPr>
      </w:pPr>
    </w:p>
    <w:p w:rsidR="00905984" w:rsidRDefault="00466489">
      <w:pPr>
        <w:tabs>
          <w:tab w:val="left" w:pos="720"/>
        </w:tabs>
        <w:spacing w:after="0" w:line="240" w:lineRule="auto"/>
        <w:jc w:val="both"/>
        <w:rPr>
          <w:rFonts w:ascii="Verdana" w:eastAsia="Verdana" w:hAnsi="Verdana" w:cs="Verdana"/>
          <w:b/>
          <w:sz w:val="20"/>
        </w:rPr>
      </w:pPr>
      <w:r>
        <w:rPr>
          <w:rFonts w:ascii="Verdana" w:eastAsia="Verdana" w:hAnsi="Verdana" w:cs="Verdana"/>
          <w:b/>
          <w:sz w:val="20"/>
        </w:rPr>
        <w:tab/>
        <w:t>VI. ДОКУМЕНТИ, КОИТО СЛЕДВА ДА БЪДАТ ПОДАДЕНИ ОТ КАНДИДАТИТЕ ЗА УЧАСТИЕ В ТЪРГА</w:t>
      </w:r>
    </w:p>
    <w:p w:rsidR="00905984" w:rsidRDefault="00466489">
      <w:pPr>
        <w:spacing w:line="240" w:lineRule="auto"/>
        <w:ind w:firstLine="540"/>
        <w:jc w:val="both"/>
        <w:rPr>
          <w:rFonts w:ascii="Verdana" w:eastAsia="Verdana" w:hAnsi="Verdana" w:cs="Verdana"/>
          <w:sz w:val="20"/>
        </w:rPr>
      </w:pPr>
      <w:r>
        <w:rPr>
          <w:rFonts w:ascii="Verdana" w:eastAsia="Verdana" w:hAnsi="Verdana" w:cs="Verdana"/>
          <w:sz w:val="20"/>
        </w:rPr>
        <w:tab/>
      </w:r>
      <w:r>
        <w:rPr>
          <w:rFonts w:ascii="Verdana" w:eastAsia="Verdana" w:hAnsi="Verdana" w:cs="Verdana"/>
          <w:b/>
          <w:sz w:val="20"/>
        </w:rPr>
        <w:t xml:space="preserve">1. Място и срок за подаване на документите за търга: „ИНТЕРНЕТ ПЛАТФОРМАТА НА “ЮЗДП” ДП, гр. Благоевград” </w:t>
      </w:r>
      <w:r>
        <w:rPr>
          <w:rFonts w:ascii="Verdana" w:eastAsia="Verdana" w:hAnsi="Verdana" w:cs="Verdana"/>
          <w:sz w:val="20"/>
        </w:rPr>
        <w:t>за провеждане на електронния търг, срок съгласно указания в раздел ІV, т. 10 от настоящите условия, т.е.</w:t>
      </w:r>
    </w:p>
    <w:p w:rsidR="00905984" w:rsidRDefault="00466489">
      <w:pPr>
        <w:tabs>
          <w:tab w:val="left" w:pos="1325"/>
        </w:tabs>
        <w:spacing w:after="0" w:line="240" w:lineRule="auto"/>
        <w:ind w:firstLine="708"/>
        <w:jc w:val="both"/>
        <w:rPr>
          <w:rFonts w:ascii="Verdana" w:eastAsia="Verdana" w:hAnsi="Verdana" w:cs="Verdana"/>
          <w:sz w:val="20"/>
        </w:rPr>
      </w:pPr>
      <w:r>
        <w:rPr>
          <w:rFonts w:ascii="Verdana" w:eastAsia="Verdana" w:hAnsi="Verdana" w:cs="Verdana"/>
          <w:sz w:val="20"/>
        </w:rPr>
        <w:t xml:space="preserve">- </w:t>
      </w:r>
      <w:r>
        <w:rPr>
          <w:rFonts w:ascii="Verdana" w:eastAsia="Verdana" w:hAnsi="Verdana" w:cs="Verdana"/>
          <w:b/>
          <w:sz w:val="20"/>
        </w:rPr>
        <w:t xml:space="preserve">до 23,59 часа на </w:t>
      </w:r>
      <w:r w:rsidRPr="00E5527C">
        <w:rPr>
          <w:rFonts w:ascii="Verdana" w:eastAsia="Verdana" w:hAnsi="Verdana" w:cs="Verdana"/>
          <w:b/>
          <w:sz w:val="20"/>
        </w:rPr>
        <w:t>28.11.2017 год.</w:t>
      </w:r>
      <w:r>
        <w:rPr>
          <w:rFonts w:ascii="Verdana" w:eastAsia="Verdana" w:hAnsi="Verdana" w:cs="Verdana"/>
          <w:sz w:val="20"/>
        </w:rPr>
        <w:t xml:space="preserve"> </w:t>
      </w:r>
    </w:p>
    <w:p w:rsidR="00905984" w:rsidRDefault="00466489">
      <w:pPr>
        <w:spacing w:line="240" w:lineRule="auto"/>
        <w:ind w:firstLine="540"/>
        <w:jc w:val="both"/>
        <w:rPr>
          <w:rFonts w:ascii="Verdana" w:eastAsia="Verdana" w:hAnsi="Verdana" w:cs="Verdana"/>
          <w:b/>
          <w:sz w:val="20"/>
          <w:u w:val="single"/>
        </w:rPr>
      </w:pPr>
      <w:r>
        <w:rPr>
          <w:rFonts w:ascii="Verdana" w:eastAsia="Verdana" w:hAnsi="Verdana" w:cs="Verdana"/>
          <w:b/>
          <w:sz w:val="20"/>
        </w:rPr>
        <w:t xml:space="preserve">2. </w:t>
      </w:r>
      <w:r>
        <w:rPr>
          <w:rFonts w:ascii="Verdana" w:eastAsia="Verdana" w:hAnsi="Verdana" w:cs="Verdana"/>
          <w:sz w:val="20"/>
        </w:rPr>
        <w:t>При изготвяне на документите си за участие всеки кандидат трябва да се придържа точно към обявените условия.</w:t>
      </w:r>
    </w:p>
    <w:p w:rsidR="00905984" w:rsidRDefault="00466489">
      <w:pPr>
        <w:ind w:firstLine="540"/>
        <w:jc w:val="both"/>
        <w:rPr>
          <w:rFonts w:ascii="Verdana" w:eastAsia="Verdana" w:hAnsi="Verdana" w:cs="Verdana"/>
          <w:b/>
          <w:sz w:val="20"/>
        </w:rPr>
      </w:pPr>
      <w:r>
        <w:rPr>
          <w:rFonts w:ascii="Verdana" w:eastAsia="Verdana" w:hAnsi="Verdana" w:cs="Verdana"/>
          <w:b/>
          <w:sz w:val="20"/>
        </w:rPr>
        <w:t xml:space="preserve">3. За участие в електронния търг кандидатите се регистрират в базата данни чрез електронен подпис, регистрация в „ИНТЕРНЕТ ПЛАТФОРМАТА НА “ЮЗДП” ДП, гр. Благоевград”, а именно: </w:t>
      </w:r>
      <w:hyperlink r:id="rId14">
        <w:r>
          <w:rPr>
            <w:rFonts w:ascii="Verdana" w:eastAsia="Verdana" w:hAnsi="Verdana" w:cs="Verdana"/>
            <w:b/>
            <w:color w:val="0000FF"/>
            <w:sz w:val="20"/>
            <w:u w:val="single"/>
          </w:rPr>
          <w:t>https://sale.uslugi.io/uzdp</w:t>
        </w:r>
      </w:hyperlink>
      <w:r>
        <w:rPr>
          <w:rFonts w:ascii="Verdana" w:eastAsia="Verdana" w:hAnsi="Verdana" w:cs="Verdana"/>
          <w:b/>
          <w:sz w:val="20"/>
        </w:rPr>
        <w:t xml:space="preserve"> и подаване на </w:t>
      </w:r>
      <w:r>
        <w:rPr>
          <w:rFonts w:ascii="Verdana" w:eastAsia="Verdana" w:hAnsi="Verdana" w:cs="Verdana"/>
          <w:b/>
          <w:sz w:val="20"/>
          <w:u w:val="single"/>
        </w:rPr>
        <w:t>ДЕКЛАРАЦИЯ по образец</w:t>
      </w:r>
      <w:r>
        <w:rPr>
          <w:rFonts w:ascii="Verdana" w:eastAsia="Verdana" w:hAnsi="Verdana" w:cs="Verdana"/>
          <w:b/>
          <w:sz w:val="20"/>
        </w:rPr>
        <w:t xml:space="preserve">. </w:t>
      </w:r>
    </w:p>
    <w:p w:rsidR="00905984" w:rsidRDefault="00466489">
      <w:pPr>
        <w:spacing w:after="0" w:line="240" w:lineRule="auto"/>
        <w:ind w:firstLine="708"/>
        <w:jc w:val="both"/>
        <w:rPr>
          <w:rFonts w:ascii="Verdana" w:eastAsia="Verdana" w:hAnsi="Verdana" w:cs="Verdana"/>
          <w:b/>
          <w:sz w:val="20"/>
          <w:u w:val="single"/>
        </w:rPr>
      </w:pPr>
      <w:r>
        <w:rPr>
          <w:rFonts w:ascii="Verdana" w:eastAsia="Verdana" w:hAnsi="Verdana" w:cs="Verdana"/>
          <w:b/>
          <w:sz w:val="20"/>
          <w:u w:val="single"/>
        </w:rPr>
        <w:t>Когато кандидатът ще участва в електронния търг за повече от един обект, ДЕКЛАРАЦИЯ се подписва за всеки един обект по отделно.</w:t>
      </w:r>
    </w:p>
    <w:p w:rsidR="00905984" w:rsidRDefault="00905984">
      <w:pPr>
        <w:ind w:firstLine="708"/>
        <w:jc w:val="both"/>
        <w:rPr>
          <w:rFonts w:ascii="Verdana" w:eastAsia="Verdana" w:hAnsi="Verdana" w:cs="Verdana"/>
          <w:b/>
          <w:sz w:val="20"/>
        </w:rPr>
      </w:pPr>
    </w:p>
    <w:p w:rsidR="00905984" w:rsidRDefault="00466489">
      <w:pPr>
        <w:ind w:firstLine="708"/>
        <w:jc w:val="both"/>
        <w:rPr>
          <w:rFonts w:ascii="Verdana" w:eastAsia="Verdana" w:hAnsi="Verdana" w:cs="Verdana"/>
          <w:b/>
          <w:sz w:val="20"/>
        </w:rPr>
      </w:pPr>
      <w:r>
        <w:rPr>
          <w:rFonts w:ascii="Verdana" w:eastAsia="Verdana" w:hAnsi="Verdana" w:cs="Verdana"/>
          <w:b/>
          <w:sz w:val="20"/>
        </w:rPr>
        <w:t>За участие в електронния търг, регистрираните кандидати прилагат и:</w:t>
      </w:r>
    </w:p>
    <w:p w:rsidR="00905984" w:rsidRDefault="00466489">
      <w:pPr>
        <w:spacing w:after="0" w:line="269" w:lineRule="auto"/>
        <w:ind w:firstLine="720"/>
        <w:jc w:val="both"/>
        <w:rPr>
          <w:rFonts w:ascii="Verdana" w:eastAsia="Verdana" w:hAnsi="Verdana" w:cs="Verdana"/>
          <w:sz w:val="20"/>
          <w:u w:val="single"/>
        </w:rPr>
      </w:pPr>
      <w:r>
        <w:rPr>
          <w:rFonts w:ascii="Verdana" w:eastAsia="Verdana" w:hAnsi="Verdana" w:cs="Verdana"/>
          <w:b/>
          <w:sz w:val="20"/>
          <w:u w:val="single"/>
        </w:rPr>
        <w:t>4.</w:t>
      </w:r>
      <w:r>
        <w:rPr>
          <w:rFonts w:ascii="Verdana" w:eastAsia="Verdana" w:hAnsi="Verdana" w:cs="Verdana"/>
          <w:sz w:val="20"/>
          <w:u w:val="single"/>
        </w:rPr>
        <w:t xml:space="preserve"> Документ за внесена гаранция за участие в търга.</w:t>
      </w:r>
    </w:p>
    <w:p w:rsidR="00905984" w:rsidRDefault="00905984">
      <w:pPr>
        <w:spacing w:after="0" w:line="269" w:lineRule="auto"/>
        <w:jc w:val="both"/>
        <w:rPr>
          <w:rFonts w:ascii="Verdana" w:eastAsia="Verdana" w:hAnsi="Verdana" w:cs="Verdana"/>
          <w:sz w:val="20"/>
          <w:u w:val="single"/>
        </w:rPr>
      </w:pPr>
    </w:p>
    <w:p w:rsidR="00905984" w:rsidRDefault="00466489">
      <w:pPr>
        <w:spacing w:after="0" w:line="240" w:lineRule="auto"/>
        <w:ind w:firstLine="720"/>
        <w:jc w:val="both"/>
        <w:rPr>
          <w:rFonts w:ascii="Verdana" w:eastAsia="Verdana" w:hAnsi="Verdana" w:cs="Verdana"/>
          <w:b/>
          <w:sz w:val="20"/>
        </w:rPr>
      </w:pPr>
      <w:r>
        <w:rPr>
          <w:rFonts w:ascii="Verdana" w:eastAsia="Verdana" w:hAnsi="Verdana" w:cs="Verdana"/>
          <w:b/>
          <w:sz w:val="20"/>
        </w:rPr>
        <w:t xml:space="preserve">5. Удостоверение за регистриран обект по чл. 206 от ЗГ/цех за преработка на дървесина/, издадено от РДГ на името на кандидата, със срок на валидност 3 /три/ месеца преди датата на търга. От удостоверението трябва да е видно, че кандидатът разполага с регистриран дневник и </w:t>
      </w:r>
      <w:r>
        <w:rPr>
          <w:rFonts w:ascii="Verdana" w:eastAsia="Verdana" w:hAnsi="Verdana" w:cs="Verdana"/>
          <w:b/>
          <w:sz w:val="20"/>
        </w:rPr>
        <w:lastRenderedPageBreak/>
        <w:t>производствена марка. В процедурата не се допускат кандидати, чиито обект/и по чл. 206 от ЗГ са с наложена от компетентен орган забрана за извършване на дейност към датата на провеждането на търга.</w:t>
      </w:r>
    </w:p>
    <w:p w:rsidR="00905984" w:rsidRDefault="00466489">
      <w:pPr>
        <w:spacing w:after="0" w:line="269" w:lineRule="auto"/>
        <w:ind w:firstLine="720"/>
        <w:jc w:val="both"/>
        <w:rPr>
          <w:rFonts w:ascii="Verdana" w:eastAsia="Verdana" w:hAnsi="Verdana" w:cs="Verdana"/>
          <w:b/>
          <w:sz w:val="20"/>
        </w:rPr>
      </w:pPr>
      <w:r>
        <w:rPr>
          <w:rFonts w:ascii="Verdana" w:eastAsia="Verdana" w:hAnsi="Verdana" w:cs="Verdana"/>
          <w:b/>
          <w:sz w:val="20"/>
        </w:rPr>
        <w:t>Сканираното Удостоверение трябва да бъде прикачено в раздел „Изисквани документи” към Документа за внесена гаранция за участие.</w:t>
      </w:r>
    </w:p>
    <w:p w:rsidR="00905984" w:rsidRDefault="00466489">
      <w:pPr>
        <w:spacing w:after="0" w:line="269" w:lineRule="auto"/>
        <w:ind w:firstLine="720"/>
        <w:jc w:val="both"/>
        <w:rPr>
          <w:rFonts w:ascii="Verdana" w:eastAsia="Verdana" w:hAnsi="Verdana" w:cs="Verdana"/>
          <w:b/>
          <w:sz w:val="20"/>
        </w:rPr>
      </w:pPr>
      <w:r>
        <w:rPr>
          <w:rFonts w:ascii="Verdana" w:eastAsia="Verdana" w:hAnsi="Verdana" w:cs="Verdana"/>
          <w:b/>
          <w:sz w:val="20"/>
          <w:u w:val="single"/>
        </w:rPr>
        <w:t>ВАЖНО!</w:t>
      </w:r>
      <w:r>
        <w:rPr>
          <w:rFonts w:ascii="Verdana" w:eastAsia="Verdana" w:hAnsi="Verdana" w:cs="Verdana"/>
          <w:b/>
          <w:sz w:val="20"/>
        </w:rPr>
        <w:t xml:space="preserve"> Изискванията по т. V, т. 1.</w:t>
      </w:r>
      <w:proofErr w:type="spellStart"/>
      <w:r>
        <w:rPr>
          <w:rFonts w:ascii="Verdana" w:eastAsia="Verdana" w:hAnsi="Verdana" w:cs="Verdana"/>
          <w:b/>
          <w:sz w:val="20"/>
        </w:rPr>
        <w:t>1</w:t>
      </w:r>
      <w:proofErr w:type="spellEnd"/>
      <w:r>
        <w:rPr>
          <w:rFonts w:ascii="Verdana" w:eastAsia="Verdana" w:hAnsi="Verdana" w:cs="Verdana"/>
          <w:b/>
          <w:sz w:val="20"/>
        </w:rPr>
        <w:t>. от настоящите условия се отнасят за управителите и членове на управителните органи на кандидата. (Допълнителната декларация, която трябва да бъде подписана, сканирана и приложена към изискуемите документи може да бъде намерена в „ИНТЕРНЕТ ПЛАТФОРМАТА НА “ЮЗДП” ДП, гр. Благоевград” – раздел „допълнителни документи”).</w:t>
      </w:r>
    </w:p>
    <w:p w:rsidR="00905984" w:rsidRDefault="00466489">
      <w:pPr>
        <w:spacing w:after="0" w:line="269" w:lineRule="auto"/>
        <w:ind w:firstLine="720"/>
        <w:jc w:val="both"/>
        <w:rPr>
          <w:rFonts w:ascii="Verdana" w:eastAsia="Verdana" w:hAnsi="Verdana" w:cs="Verdana"/>
          <w:b/>
          <w:sz w:val="20"/>
        </w:rPr>
      </w:pPr>
      <w:r>
        <w:rPr>
          <w:rFonts w:ascii="Verdana" w:eastAsia="Verdana" w:hAnsi="Verdana" w:cs="Verdana"/>
          <w:b/>
          <w:sz w:val="20"/>
        </w:rPr>
        <w:t>Допълнителната сканирана декларация трябва да бъде прикачена в раздел „Изисквани документи” към Документа за внесена гаранция за участие.</w:t>
      </w:r>
    </w:p>
    <w:p w:rsidR="00905984" w:rsidRDefault="00905984">
      <w:pPr>
        <w:spacing w:after="0" w:line="269" w:lineRule="auto"/>
        <w:ind w:firstLine="720"/>
        <w:jc w:val="both"/>
        <w:rPr>
          <w:rFonts w:ascii="Verdana" w:eastAsia="Verdana" w:hAnsi="Verdana" w:cs="Verdana"/>
          <w:b/>
          <w:sz w:val="20"/>
        </w:rPr>
      </w:pPr>
    </w:p>
    <w:p w:rsidR="00905984" w:rsidRDefault="00466489">
      <w:pPr>
        <w:tabs>
          <w:tab w:val="left" w:pos="0"/>
        </w:tabs>
        <w:spacing w:after="0" w:line="240" w:lineRule="auto"/>
        <w:jc w:val="both"/>
        <w:rPr>
          <w:rFonts w:ascii="Verdana" w:eastAsia="Verdana" w:hAnsi="Verdana" w:cs="Verdana"/>
          <w:sz w:val="20"/>
        </w:rPr>
      </w:pPr>
      <w:r>
        <w:rPr>
          <w:rFonts w:ascii="Verdana" w:eastAsia="Verdana" w:hAnsi="Verdana" w:cs="Verdana"/>
          <w:sz w:val="20"/>
        </w:rPr>
        <w:tab/>
        <w:t xml:space="preserve">Когато кандидат в търга е обединение, което не е юридическо лице, документите се представят за всяко физическо или юридическо лице, включено в обединението.  </w:t>
      </w:r>
    </w:p>
    <w:p w:rsidR="00905984" w:rsidRDefault="00466489">
      <w:pPr>
        <w:tabs>
          <w:tab w:val="left" w:pos="0"/>
        </w:tabs>
        <w:spacing w:after="0" w:line="240" w:lineRule="auto"/>
        <w:jc w:val="both"/>
        <w:rPr>
          <w:rFonts w:ascii="Verdana" w:eastAsia="Verdana" w:hAnsi="Verdana" w:cs="Verdana"/>
          <w:sz w:val="20"/>
        </w:rPr>
      </w:pPr>
      <w:r>
        <w:rPr>
          <w:rFonts w:ascii="Verdana" w:eastAsia="Verdana" w:hAnsi="Verdana" w:cs="Verdana"/>
          <w:sz w:val="20"/>
        </w:rPr>
        <w:tab/>
        <w:t>Когато кандидат в търга е чуждестранно физическо или юридическо лице, или техни обединения, документите, които са на чужд език се представят в официално заверен превод. Ако кандидатът е обединение, документите се представят за всяко юридическо или физическо лице, включено в обединението.</w:t>
      </w:r>
    </w:p>
    <w:p w:rsidR="00905984" w:rsidRDefault="00905984">
      <w:pPr>
        <w:spacing w:after="0" w:line="269" w:lineRule="auto"/>
        <w:ind w:firstLine="720"/>
        <w:jc w:val="both"/>
        <w:rPr>
          <w:rFonts w:ascii="Verdana" w:eastAsia="Verdana" w:hAnsi="Verdana" w:cs="Verdana"/>
          <w:b/>
          <w:sz w:val="20"/>
        </w:rPr>
      </w:pPr>
    </w:p>
    <w:p w:rsidR="00905984" w:rsidRDefault="00466489">
      <w:pPr>
        <w:spacing w:after="0" w:line="269" w:lineRule="auto"/>
        <w:ind w:firstLine="720"/>
        <w:jc w:val="both"/>
        <w:rPr>
          <w:rFonts w:ascii="Verdana" w:eastAsia="Verdana" w:hAnsi="Verdana" w:cs="Verdana"/>
          <w:b/>
          <w:sz w:val="20"/>
        </w:rPr>
      </w:pPr>
      <w:r>
        <w:rPr>
          <w:rFonts w:ascii="Verdana" w:eastAsia="Verdana" w:hAnsi="Verdana" w:cs="Verdana"/>
          <w:b/>
          <w:sz w:val="20"/>
        </w:rPr>
        <w:t>VІІ. ДОПУСКАНЕ ДО УЧАСТИЕ В НАДДАВАНЕ</w:t>
      </w:r>
    </w:p>
    <w:p w:rsidR="00905984" w:rsidRDefault="00905984">
      <w:pPr>
        <w:spacing w:after="0" w:line="269" w:lineRule="auto"/>
        <w:ind w:firstLine="720"/>
        <w:jc w:val="both"/>
        <w:rPr>
          <w:rFonts w:ascii="Verdana" w:eastAsia="Verdana" w:hAnsi="Verdana" w:cs="Verdana"/>
          <w:b/>
          <w:sz w:val="20"/>
        </w:rPr>
      </w:pPr>
    </w:p>
    <w:p w:rsidR="00905984" w:rsidRDefault="00466489">
      <w:pPr>
        <w:spacing w:after="0" w:line="240" w:lineRule="auto"/>
        <w:ind w:firstLine="708"/>
        <w:jc w:val="both"/>
        <w:rPr>
          <w:rFonts w:ascii="Verdana" w:eastAsia="Verdana" w:hAnsi="Verdana" w:cs="Verdana"/>
          <w:sz w:val="20"/>
        </w:rPr>
      </w:pPr>
      <w:r>
        <w:rPr>
          <w:rFonts w:ascii="Verdana" w:eastAsia="Verdana" w:hAnsi="Verdana" w:cs="Verdana"/>
          <w:b/>
          <w:sz w:val="20"/>
        </w:rPr>
        <w:t>7.1.</w:t>
      </w:r>
      <w:r>
        <w:rPr>
          <w:rFonts w:ascii="Verdana" w:eastAsia="Verdana" w:hAnsi="Verdana" w:cs="Verdana"/>
          <w:sz w:val="20"/>
        </w:rPr>
        <w:t xml:space="preserve"> Комисията започва работа след изтичане срока за регистрация на кандидатите, съгласно указания в раздел ІV, т. 10 от настоящите условия.</w:t>
      </w:r>
    </w:p>
    <w:p w:rsidR="00905984" w:rsidRDefault="00466489">
      <w:pPr>
        <w:spacing w:after="0" w:line="240" w:lineRule="auto"/>
        <w:ind w:firstLine="708"/>
        <w:jc w:val="both"/>
        <w:rPr>
          <w:rFonts w:ascii="Verdana" w:eastAsia="Verdana" w:hAnsi="Verdana" w:cs="Verdana"/>
          <w:sz w:val="20"/>
        </w:rPr>
      </w:pPr>
      <w:r>
        <w:rPr>
          <w:rFonts w:ascii="Verdana" w:eastAsia="Verdana" w:hAnsi="Verdana" w:cs="Verdana"/>
          <w:b/>
          <w:sz w:val="20"/>
        </w:rPr>
        <w:t>7.2.</w:t>
      </w:r>
      <w:r>
        <w:rPr>
          <w:rFonts w:ascii="Verdana" w:eastAsia="Verdana" w:hAnsi="Verdana" w:cs="Verdana"/>
          <w:sz w:val="20"/>
        </w:rPr>
        <w:t xml:space="preserve"> Комисията проверява дали са подадени всички изискуеми документи за участие в електронния търг.</w:t>
      </w:r>
    </w:p>
    <w:p w:rsidR="00905984" w:rsidRDefault="00466489">
      <w:pPr>
        <w:spacing w:after="0" w:line="240" w:lineRule="auto"/>
        <w:ind w:firstLine="708"/>
        <w:jc w:val="both"/>
        <w:rPr>
          <w:rFonts w:ascii="Verdana" w:eastAsia="Verdana" w:hAnsi="Verdana" w:cs="Verdana"/>
          <w:sz w:val="20"/>
        </w:rPr>
      </w:pPr>
      <w:r>
        <w:rPr>
          <w:rFonts w:ascii="Verdana" w:eastAsia="Verdana" w:hAnsi="Verdana" w:cs="Verdana"/>
          <w:b/>
          <w:sz w:val="20"/>
        </w:rPr>
        <w:t>7.3.</w:t>
      </w:r>
      <w:r>
        <w:rPr>
          <w:rFonts w:ascii="Verdana" w:eastAsia="Verdana" w:hAnsi="Verdana" w:cs="Verdana"/>
          <w:sz w:val="20"/>
        </w:rPr>
        <w:t xml:space="preserve">  Комисията отстранява от участие в  търга кандидат:</w:t>
      </w:r>
    </w:p>
    <w:p w:rsidR="00905984" w:rsidRDefault="00466489">
      <w:pPr>
        <w:spacing w:after="0" w:line="240" w:lineRule="auto"/>
        <w:ind w:firstLine="708"/>
        <w:jc w:val="both"/>
        <w:rPr>
          <w:rFonts w:ascii="Verdana" w:eastAsia="Verdana" w:hAnsi="Verdana" w:cs="Verdana"/>
          <w:sz w:val="20"/>
        </w:rPr>
      </w:pPr>
      <w:r>
        <w:rPr>
          <w:rFonts w:ascii="Verdana" w:eastAsia="Verdana" w:hAnsi="Verdana" w:cs="Verdana"/>
          <w:b/>
          <w:sz w:val="20"/>
        </w:rPr>
        <w:t xml:space="preserve">7.3.1. </w:t>
      </w:r>
      <w:r>
        <w:rPr>
          <w:rFonts w:ascii="Verdana" w:eastAsia="Verdana" w:hAnsi="Verdana" w:cs="Verdana"/>
          <w:sz w:val="20"/>
        </w:rPr>
        <w:t>Който не е представил някой от изискуемите документи от т. VІ от настоящите условия или те са представени във вид и съдържание, различни от изисканите;</w:t>
      </w:r>
    </w:p>
    <w:p w:rsidR="00905984" w:rsidRDefault="00466489">
      <w:pPr>
        <w:spacing w:after="0" w:line="240" w:lineRule="auto"/>
        <w:ind w:firstLine="709"/>
        <w:jc w:val="both"/>
        <w:rPr>
          <w:rFonts w:ascii="Verdana" w:eastAsia="Verdana" w:hAnsi="Verdana" w:cs="Verdana"/>
          <w:sz w:val="20"/>
        </w:rPr>
      </w:pPr>
      <w:r>
        <w:rPr>
          <w:rFonts w:ascii="Verdana" w:eastAsia="Verdana" w:hAnsi="Verdana" w:cs="Verdana"/>
          <w:b/>
          <w:sz w:val="20"/>
        </w:rPr>
        <w:t>7.3.2</w:t>
      </w:r>
      <w:r>
        <w:rPr>
          <w:rFonts w:ascii="Verdana" w:eastAsia="Verdana" w:hAnsi="Verdana" w:cs="Verdana"/>
          <w:sz w:val="20"/>
        </w:rPr>
        <w:t>. За когото са налице обстоятелства по чл. 58, ал. 1, т. 3 от Наредбата;</w:t>
      </w:r>
    </w:p>
    <w:p w:rsidR="00905984" w:rsidRDefault="00466489">
      <w:pPr>
        <w:spacing w:after="0" w:line="240" w:lineRule="auto"/>
        <w:ind w:firstLine="709"/>
        <w:jc w:val="both"/>
        <w:rPr>
          <w:rFonts w:ascii="Verdana" w:eastAsia="Verdana" w:hAnsi="Verdana" w:cs="Verdana"/>
          <w:sz w:val="20"/>
        </w:rPr>
      </w:pPr>
      <w:r>
        <w:rPr>
          <w:rFonts w:ascii="Verdana" w:eastAsia="Verdana" w:hAnsi="Verdana" w:cs="Verdana"/>
          <w:b/>
          <w:sz w:val="20"/>
        </w:rPr>
        <w:t>7.3.</w:t>
      </w:r>
      <w:proofErr w:type="spellStart"/>
      <w:r>
        <w:rPr>
          <w:rFonts w:ascii="Verdana" w:eastAsia="Verdana" w:hAnsi="Verdana" w:cs="Verdana"/>
          <w:b/>
          <w:sz w:val="20"/>
        </w:rPr>
        <w:t>3</w:t>
      </w:r>
      <w:proofErr w:type="spellEnd"/>
      <w:r>
        <w:rPr>
          <w:rFonts w:ascii="Verdana" w:eastAsia="Verdana" w:hAnsi="Verdana" w:cs="Verdana"/>
          <w:b/>
          <w:sz w:val="20"/>
        </w:rPr>
        <w:t xml:space="preserve">. </w:t>
      </w:r>
      <w:r>
        <w:rPr>
          <w:rFonts w:ascii="Calibri" w:eastAsia="Calibri" w:hAnsi="Calibri" w:cs="Calibri"/>
        </w:rPr>
        <w:t>К</w:t>
      </w:r>
      <w:r>
        <w:rPr>
          <w:rFonts w:ascii="Verdana" w:eastAsia="Verdana" w:hAnsi="Verdana" w:cs="Verdana"/>
          <w:sz w:val="20"/>
        </w:rPr>
        <w:t>ойто не е внесъл в срок гаранция за участие в посочената по-горе банкова сметка.</w:t>
      </w:r>
    </w:p>
    <w:p w:rsidR="00905984" w:rsidRDefault="00466489">
      <w:pPr>
        <w:spacing w:after="0" w:line="240" w:lineRule="auto"/>
        <w:ind w:firstLine="708"/>
        <w:jc w:val="both"/>
        <w:rPr>
          <w:rFonts w:ascii="Verdana" w:eastAsia="Verdana" w:hAnsi="Verdana" w:cs="Verdana"/>
          <w:sz w:val="20"/>
        </w:rPr>
      </w:pPr>
      <w:r>
        <w:rPr>
          <w:rFonts w:ascii="Verdana" w:eastAsia="Verdana" w:hAnsi="Verdana" w:cs="Verdana"/>
          <w:b/>
          <w:sz w:val="20"/>
        </w:rPr>
        <w:t>8.</w:t>
      </w:r>
      <w:r>
        <w:rPr>
          <w:rFonts w:ascii="Verdana" w:eastAsia="Verdana" w:hAnsi="Verdana" w:cs="Verdana"/>
          <w:sz w:val="20"/>
        </w:rPr>
        <w:t xml:space="preserve"> След допускане до участие в търга, кандидатите получават по електронна поща  дали е одобрен/допуснат/ или отхвърлен /недопуснат/ до участие в търга.</w:t>
      </w:r>
    </w:p>
    <w:p w:rsidR="00905984" w:rsidRDefault="00466489">
      <w:pPr>
        <w:spacing w:after="0" w:line="240" w:lineRule="auto"/>
        <w:ind w:firstLine="708"/>
        <w:jc w:val="both"/>
        <w:rPr>
          <w:rFonts w:ascii="Verdana" w:eastAsia="Verdana" w:hAnsi="Verdana" w:cs="Verdana"/>
          <w:sz w:val="20"/>
        </w:rPr>
      </w:pPr>
      <w:r>
        <w:rPr>
          <w:rFonts w:ascii="Verdana" w:eastAsia="Verdana" w:hAnsi="Verdana" w:cs="Verdana"/>
          <w:b/>
          <w:sz w:val="20"/>
        </w:rPr>
        <w:t>8.1.</w:t>
      </w:r>
      <w:r>
        <w:rPr>
          <w:rFonts w:ascii="Verdana" w:eastAsia="Verdana" w:hAnsi="Verdana" w:cs="Verdana"/>
          <w:sz w:val="20"/>
        </w:rPr>
        <w:t xml:space="preserve"> При одобрение кандидатите получават УИК /уникален </w:t>
      </w:r>
      <w:proofErr w:type="spellStart"/>
      <w:r>
        <w:rPr>
          <w:rFonts w:ascii="Verdana" w:eastAsia="Verdana" w:hAnsi="Verdana" w:cs="Verdana"/>
          <w:sz w:val="20"/>
        </w:rPr>
        <w:t>индентификационен</w:t>
      </w:r>
      <w:proofErr w:type="spellEnd"/>
      <w:r>
        <w:rPr>
          <w:rFonts w:ascii="Verdana" w:eastAsia="Verdana" w:hAnsi="Verdana" w:cs="Verdana"/>
          <w:sz w:val="20"/>
        </w:rPr>
        <w:t xml:space="preserve"> код/ за участие и ЛИНК за потвърждение на регистрацията, съответно: </w:t>
      </w:r>
    </w:p>
    <w:p w:rsidR="00905984" w:rsidRDefault="00466489">
      <w:pPr>
        <w:spacing w:after="0" w:line="240" w:lineRule="auto"/>
        <w:ind w:firstLine="708"/>
        <w:jc w:val="both"/>
        <w:rPr>
          <w:rFonts w:ascii="Verdana" w:eastAsia="Verdana" w:hAnsi="Verdana" w:cs="Verdana"/>
          <w:b/>
          <w:sz w:val="20"/>
        </w:rPr>
      </w:pPr>
      <w:r>
        <w:rPr>
          <w:rFonts w:ascii="Verdana" w:eastAsia="Verdana" w:hAnsi="Verdana" w:cs="Verdana"/>
          <w:b/>
          <w:sz w:val="20"/>
        </w:rPr>
        <w:t xml:space="preserve">- до 10,00 часа </w:t>
      </w:r>
      <w:r w:rsidRPr="00E5527C">
        <w:rPr>
          <w:rFonts w:ascii="Verdana" w:eastAsia="Verdana" w:hAnsi="Verdana" w:cs="Verdana"/>
          <w:b/>
          <w:sz w:val="20"/>
        </w:rPr>
        <w:t>на 30.11.2017 год.;</w:t>
      </w:r>
    </w:p>
    <w:p w:rsidR="00905984" w:rsidRDefault="00466489">
      <w:pPr>
        <w:spacing w:after="0" w:line="240" w:lineRule="auto"/>
        <w:ind w:firstLine="708"/>
        <w:jc w:val="both"/>
        <w:rPr>
          <w:rFonts w:ascii="Verdana" w:eastAsia="Verdana" w:hAnsi="Verdana" w:cs="Verdana"/>
          <w:sz w:val="20"/>
        </w:rPr>
      </w:pPr>
      <w:r>
        <w:rPr>
          <w:rFonts w:ascii="Verdana" w:eastAsia="Verdana" w:hAnsi="Verdana" w:cs="Verdana"/>
          <w:b/>
          <w:sz w:val="20"/>
        </w:rPr>
        <w:t xml:space="preserve">9. Наддаването се извършва </w:t>
      </w:r>
      <w:proofErr w:type="spellStart"/>
      <w:r>
        <w:rPr>
          <w:rFonts w:ascii="Verdana" w:eastAsia="Verdana" w:hAnsi="Verdana" w:cs="Verdana"/>
          <w:b/>
          <w:sz w:val="20"/>
        </w:rPr>
        <w:t>он-лайн</w:t>
      </w:r>
      <w:proofErr w:type="spellEnd"/>
      <w:r>
        <w:rPr>
          <w:rFonts w:ascii="Verdana" w:eastAsia="Verdana" w:hAnsi="Verdana" w:cs="Verdana"/>
          <w:b/>
          <w:sz w:val="20"/>
        </w:rPr>
        <w:t xml:space="preserve"> – в реално време, като на кандидатите са ясни </w:t>
      </w:r>
      <w:r>
        <w:rPr>
          <w:rFonts w:ascii="Verdana" w:eastAsia="Verdana" w:hAnsi="Verdana" w:cs="Verdana"/>
          <w:sz w:val="20"/>
        </w:rPr>
        <w:t>обекта на търга, началната цена  и стъпката за наддаване.</w:t>
      </w:r>
    </w:p>
    <w:p w:rsidR="00905984" w:rsidRDefault="00466489">
      <w:pPr>
        <w:spacing w:after="0" w:line="240" w:lineRule="auto"/>
        <w:ind w:firstLine="708"/>
        <w:jc w:val="both"/>
        <w:rPr>
          <w:rFonts w:ascii="Verdana" w:eastAsia="Verdana" w:hAnsi="Verdana" w:cs="Verdana"/>
          <w:sz w:val="20"/>
        </w:rPr>
      </w:pPr>
      <w:r>
        <w:rPr>
          <w:rFonts w:ascii="Verdana" w:eastAsia="Verdana" w:hAnsi="Verdana" w:cs="Verdana"/>
          <w:b/>
          <w:sz w:val="20"/>
        </w:rPr>
        <w:t>10.</w:t>
      </w:r>
      <w:r>
        <w:rPr>
          <w:rFonts w:ascii="Verdana" w:eastAsia="Verdana" w:hAnsi="Verdana" w:cs="Verdana"/>
          <w:sz w:val="20"/>
        </w:rPr>
        <w:t xml:space="preserve"> Наддаването се извършва от допуснатите за участие кандидати след регистрация с предоставените им УИК и потвърждават размера на обявената начална цена.</w:t>
      </w:r>
    </w:p>
    <w:p w:rsidR="00905984" w:rsidRDefault="00466489">
      <w:pPr>
        <w:spacing w:after="0" w:line="240" w:lineRule="auto"/>
        <w:ind w:firstLine="708"/>
        <w:jc w:val="both"/>
        <w:rPr>
          <w:rFonts w:ascii="Verdana" w:eastAsia="Verdana" w:hAnsi="Verdana" w:cs="Verdana"/>
          <w:sz w:val="20"/>
        </w:rPr>
      </w:pPr>
      <w:r>
        <w:rPr>
          <w:rFonts w:ascii="Verdana" w:eastAsia="Verdana" w:hAnsi="Verdana" w:cs="Verdana"/>
          <w:b/>
          <w:sz w:val="20"/>
        </w:rPr>
        <w:t>11.</w:t>
      </w:r>
      <w:r>
        <w:rPr>
          <w:rFonts w:ascii="Verdana" w:eastAsia="Verdana" w:hAnsi="Verdana" w:cs="Verdana"/>
          <w:sz w:val="20"/>
        </w:rPr>
        <w:t xml:space="preserve"> Потвърдената от кандидата цена го обвързва към търга и другите участници в него.</w:t>
      </w:r>
    </w:p>
    <w:p w:rsidR="00905984" w:rsidRDefault="00466489">
      <w:pPr>
        <w:spacing w:after="0" w:line="240" w:lineRule="auto"/>
        <w:ind w:firstLine="708"/>
        <w:jc w:val="both"/>
        <w:rPr>
          <w:rFonts w:ascii="Verdana" w:eastAsia="Verdana" w:hAnsi="Verdana" w:cs="Verdana"/>
          <w:sz w:val="20"/>
        </w:rPr>
      </w:pPr>
      <w:r>
        <w:rPr>
          <w:rFonts w:ascii="Verdana" w:eastAsia="Verdana" w:hAnsi="Verdana" w:cs="Verdana"/>
          <w:b/>
          <w:sz w:val="20"/>
        </w:rPr>
        <w:t>12.</w:t>
      </w:r>
      <w:r>
        <w:rPr>
          <w:rFonts w:ascii="Verdana" w:eastAsia="Verdana" w:hAnsi="Verdana" w:cs="Verdana"/>
          <w:sz w:val="20"/>
        </w:rPr>
        <w:t xml:space="preserve"> Печели този от кандидатите, който е предложил най-висока цена във времевия интервал за </w:t>
      </w:r>
      <w:proofErr w:type="spellStart"/>
      <w:r>
        <w:rPr>
          <w:rFonts w:ascii="Verdana" w:eastAsia="Verdana" w:hAnsi="Verdana" w:cs="Verdana"/>
          <w:sz w:val="20"/>
        </w:rPr>
        <w:t>наддавателни</w:t>
      </w:r>
      <w:proofErr w:type="spellEnd"/>
      <w:r>
        <w:rPr>
          <w:rFonts w:ascii="Verdana" w:eastAsia="Verdana" w:hAnsi="Verdana" w:cs="Verdana"/>
          <w:sz w:val="20"/>
        </w:rPr>
        <w:t xml:space="preserve"> предложения.</w:t>
      </w:r>
    </w:p>
    <w:p w:rsidR="00905984" w:rsidRDefault="00466489">
      <w:pPr>
        <w:spacing w:after="0" w:line="240" w:lineRule="auto"/>
        <w:ind w:firstLine="708"/>
        <w:jc w:val="both"/>
        <w:rPr>
          <w:rFonts w:ascii="Verdana" w:eastAsia="Verdana" w:hAnsi="Verdana" w:cs="Verdana"/>
          <w:sz w:val="20"/>
        </w:rPr>
      </w:pPr>
      <w:r>
        <w:rPr>
          <w:rFonts w:ascii="Verdana" w:eastAsia="Verdana" w:hAnsi="Verdana" w:cs="Verdana"/>
          <w:b/>
          <w:sz w:val="20"/>
        </w:rPr>
        <w:t>13.</w:t>
      </w:r>
      <w:r>
        <w:rPr>
          <w:rFonts w:ascii="Verdana" w:eastAsia="Verdana" w:hAnsi="Verdana" w:cs="Verdana"/>
          <w:sz w:val="20"/>
        </w:rPr>
        <w:t xml:space="preserve"> Електронният търг завършва със заповед на органа, открил процедурата, за:</w:t>
      </w:r>
    </w:p>
    <w:p w:rsidR="00905984" w:rsidRDefault="00466489">
      <w:pPr>
        <w:spacing w:after="0" w:line="240" w:lineRule="auto"/>
        <w:ind w:firstLine="708"/>
        <w:jc w:val="both"/>
        <w:rPr>
          <w:rFonts w:ascii="Verdana" w:eastAsia="Verdana" w:hAnsi="Verdana" w:cs="Verdana"/>
          <w:sz w:val="20"/>
        </w:rPr>
      </w:pPr>
      <w:r>
        <w:rPr>
          <w:rFonts w:ascii="Verdana" w:eastAsia="Verdana" w:hAnsi="Verdana" w:cs="Verdana"/>
          <w:b/>
          <w:sz w:val="20"/>
        </w:rPr>
        <w:t>13.1</w:t>
      </w:r>
      <w:r>
        <w:rPr>
          <w:rFonts w:ascii="Verdana" w:eastAsia="Verdana" w:hAnsi="Verdana" w:cs="Verdana"/>
          <w:sz w:val="20"/>
        </w:rPr>
        <w:t>.Класиране на кандидатите и определяне на купувач, или</w:t>
      </w:r>
    </w:p>
    <w:p w:rsidR="00905984" w:rsidRDefault="00466489">
      <w:pPr>
        <w:spacing w:after="0" w:line="240" w:lineRule="auto"/>
        <w:ind w:firstLine="708"/>
        <w:jc w:val="both"/>
        <w:rPr>
          <w:rFonts w:ascii="Verdana" w:eastAsia="Verdana" w:hAnsi="Verdana" w:cs="Verdana"/>
          <w:sz w:val="20"/>
        </w:rPr>
      </w:pPr>
      <w:r>
        <w:rPr>
          <w:rFonts w:ascii="Verdana" w:eastAsia="Verdana" w:hAnsi="Verdana" w:cs="Verdana"/>
          <w:b/>
          <w:sz w:val="20"/>
        </w:rPr>
        <w:t>13.2.</w:t>
      </w:r>
      <w:r>
        <w:rPr>
          <w:rFonts w:ascii="Verdana" w:eastAsia="Verdana" w:hAnsi="Verdana" w:cs="Verdana"/>
          <w:sz w:val="20"/>
        </w:rPr>
        <w:t xml:space="preserve"> Прекратяване на търга</w:t>
      </w:r>
    </w:p>
    <w:p w:rsidR="00905984" w:rsidRDefault="00466489">
      <w:pPr>
        <w:spacing w:after="0" w:line="240" w:lineRule="auto"/>
        <w:ind w:firstLine="708"/>
        <w:jc w:val="both"/>
        <w:rPr>
          <w:rFonts w:ascii="Verdana" w:eastAsia="Verdana" w:hAnsi="Verdana" w:cs="Verdana"/>
          <w:sz w:val="20"/>
        </w:rPr>
      </w:pPr>
      <w:r>
        <w:rPr>
          <w:rFonts w:ascii="Verdana" w:eastAsia="Verdana" w:hAnsi="Verdana" w:cs="Verdana"/>
          <w:b/>
          <w:sz w:val="20"/>
        </w:rPr>
        <w:lastRenderedPageBreak/>
        <w:t>14</w:t>
      </w:r>
      <w:r>
        <w:rPr>
          <w:rFonts w:ascii="Verdana" w:eastAsia="Verdana" w:hAnsi="Verdana" w:cs="Verdana"/>
          <w:sz w:val="20"/>
        </w:rPr>
        <w:t xml:space="preserve">. Заповедта се издава в 3-дневен срок от утвърждаването на протокола на комисията и се съобщава по реда на чл. 61 АПК. Заповедта се публикува на интернет страницата на “ЮЗДП” ДП, гр. Благоевград, съответно и на интернет страницата на ТП “ДГС Белово”. </w:t>
      </w:r>
    </w:p>
    <w:p w:rsidR="00905984" w:rsidRDefault="00905984">
      <w:pPr>
        <w:spacing w:after="0" w:line="240" w:lineRule="auto"/>
        <w:ind w:firstLine="708"/>
        <w:jc w:val="both"/>
        <w:rPr>
          <w:rFonts w:ascii="Verdana" w:eastAsia="Verdana" w:hAnsi="Verdana" w:cs="Verdana"/>
          <w:sz w:val="20"/>
        </w:rPr>
      </w:pPr>
    </w:p>
    <w:p w:rsidR="00905984" w:rsidRDefault="00466489">
      <w:pPr>
        <w:numPr>
          <w:ilvl w:val="0"/>
          <w:numId w:val="4"/>
        </w:numPr>
        <w:tabs>
          <w:tab w:val="left" w:pos="360"/>
          <w:tab w:val="left" w:pos="0"/>
        </w:tabs>
        <w:spacing w:after="0" w:line="240" w:lineRule="auto"/>
        <w:ind w:firstLine="283"/>
        <w:jc w:val="both"/>
        <w:rPr>
          <w:rFonts w:ascii="Verdana" w:eastAsia="Verdana" w:hAnsi="Verdana" w:cs="Verdana"/>
          <w:b/>
          <w:sz w:val="20"/>
        </w:rPr>
      </w:pPr>
      <w:r>
        <w:rPr>
          <w:rFonts w:ascii="Verdana" w:eastAsia="Verdana" w:hAnsi="Verdana" w:cs="Verdana"/>
          <w:b/>
          <w:sz w:val="20"/>
        </w:rPr>
        <w:t>VIIІ.СРОКОВЕ ЗА ПЛАЩАНЕ И ТРАНСПОРТИРАНЕ НА ЗАКУПЕНАТА ДЪРВЕСИНА.</w:t>
      </w:r>
    </w:p>
    <w:p w:rsidR="00905984" w:rsidRDefault="00905984">
      <w:pPr>
        <w:numPr>
          <w:ilvl w:val="0"/>
          <w:numId w:val="4"/>
        </w:numPr>
        <w:tabs>
          <w:tab w:val="left" w:pos="0"/>
        </w:tabs>
        <w:spacing w:after="0" w:line="240" w:lineRule="auto"/>
        <w:jc w:val="both"/>
        <w:rPr>
          <w:rFonts w:ascii="Verdana" w:eastAsia="Verdana" w:hAnsi="Verdana" w:cs="Verdana"/>
          <w:b/>
          <w:sz w:val="20"/>
        </w:rPr>
      </w:pPr>
    </w:p>
    <w:p w:rsidR="00905984" w:rsidRDefault="00466489">
      <w:pPr>
        <w:tabs>
          <w:tab w:val="left" w:pos="1325"/>
        </w:tabs>
        <w:spacing w:after="0"/>
        <w:ind w:firstLine="720"/>
        <w:jc w:val="both"/>
        <w:rPr>
          <w:rFonts w:ascii="Verdana" w:eastAsia="Verdana" w:hAnsi="Verdana" w:cs="Verdana"/>
          <w:sz w:val="20"/>
        </w:rPr>
      </w:pPr>
      <w:r>
        <w:rPr>
          <w:rFonts w:ascii="Verdana" w:eastAsia="Verdana" w:hAnsi="Verdana" w:cs="Verdana"/>
          <w:b/>
          <w:sz w:val="20"/>
        </w:rPr>
        <w:t>1.</w:t>
      </w:r>
      <w:r>
        <w:rPr>
          <w:rFonts w:ascii="Verdana" w:eastAsia="Verdana" w:hAnsi="Verdana" w:cs="Verdana"/>
        </w:rPr>
        <w:t xml:space="preserve"> </w:t>
      </w:r>
      <w:r>
        <w:rPr>
          <w:rFonts w:ascii="Verdana" w:eastAsia="Verdana" w:hAnsi="Verdana" w:cs="Verdana"/>
          <w:sz w:val="20"/>
        </w:rPr>
        <w:t xml:space="preserve">Спечелилият търга, </w:t>
      </w:r>
      <w:r>
        <w:rPr>
          <w:rFonts w:ascii="Verdana" w:eastAsia="Verdana" w:hAnsi="Verdana" w:cs="Verdana"/>
          <w:sz w:val="20"/>
          <w:u w:val="single"/>
        </w:rPr>
        <w:t xml:space="preserve">заплаща авансова вноска в размер на </w:t>
      </w:r>
      <w:r w:rsidRPr="00E5527C">
        <w:rPr>
          <w:rFonts w:ascii="Verdana" w:eastAsia="Verdana" w:hAnsi="Verdana" w:cs="Verdana"/>
          <w:sz w:val="20"/>
          <w:u w:val="single"/>
        </w:rPr>
        <w:t>20% от</w:t>
      </w:r>
      <w:r>
        <w:rPr>
          <w:rFonts w:ascii="Verdana" w:eastAsia="Verdana" w:hAnsi="Verdana" w:cs="Verdana"/>
          <w:color w:val="FF0000"/>
          <w:sz w:val="20"/>
          <w:u w:val="single"/>
        </w:rPr>
        <w:t xml:space="preserve"> </w:t>
      </w:r>
      <w:r>
        <w:rPr>
          <w:rFonts w:ascii="Verdana" w:eastAsia="Verdana" w:hAnsi="Verdana" w:cs="Verdana"/>
          <w:sz w:val="20"/>
          <w:u w:val="single"/>
        </w:rPr>
        <w:t>достигнатата при търга цена</w:t>
      </w:r>
      <w:r>
        <w:rPr>
          <w:rFonts w:ascii="Verdana" w:eastAsia="Verdana" w:hAnsi="Verdana" w:cs="Verdana"/>
          <w:sz w:val="20"/>
        </w:rPr>
        <w:t xml:space="preserve">, както и </w:t>
      </w:r>
      <w:proofErr w:type="spellStart"/>
      <w:r>
        <w:rPr>
          <w:rFonts w:ascii="Verdana" w:eastAsia="Verdana" w:hAnsi="Verdana" w:cs="Verdana"/>
          <w:sz w:val="20"/>
        </w:rPr>
        <w:t>законоустановения</w:t>
      </w:r>
      <w:proofErr w:type="spellEnd"/>
      <w:r>
        <w:rPr>
          <w:rFonts w:ascii="Verdana" w:eastAsia="Verdana" w:hAnsi="Verdana" w:cs="Verdana"/>
          <w:sz w:val="20"/>
        </w:rPr>
        <w:t xml:space="preserve"> размер на ДДС. Авансовата вноска се заплаща най-късно преди издаване на първия превозен билет за транспортиране на договорираната дървесина. След транспортиране на количество дървесина на стойност, равна на авансовата вноска, следващите плащания на дървесина се извършват на авансови вноски, внесени по сметката на продавача и предхождащи </w:t>
      </w:r>
      <w:proofErr w:type="spellStart"/>
      <w:r>
        <w:rPr>
          <w:rFonts w:ascii="Verdana" w:eastAsia="Verdana" w:hAnsi="Verdana" w:cs="Verdana"/>
          <w:sz w:val="20"/>
        </w:rPr>
        <w:t>извоза</w:t>
      </w:r>
      <w:proofErr w:type="spellEnd"/>
      <w:r>
        <w:rPr>
          <w:rFonts w:ascii="Verdana" w:eastAsia="Verdana" w:hAnsi="Verdana" w:cs="Verdana"/>
          <w:sz w:val="20"/>
        </w:rPr>
        <w:t xml:space="preserve"> на дървесината.</w:t>
      </w:r>
    </w:p>
    <w:p w:rsidR="00905984" w:rsidRDefault="00466489">
      <w:pPr>
        <w:tabs>
          <w:tab w:val="left" w:pos="0"/>
        </w:tabs>
        <w:spacing w:after="0"/>
        <w:jc w:val="both"/>
        <w:rPr>
          <w:rFonts w:ascii="Verdana" w:eastAsia="Verdana" w:hAnsi="Verdana" w:cs="Verdana"/>
          <w:sz w:val="20"/>
        </w:rPr>
      </w:pPr>
      <w:r>
        <w:rPr>
          <w:rFonts w:ascii="Verdana" w:eastAsia="Verdana" w:hAnsi="Verdana" w:cs="Verdana"/>
          <w:sz w:val="20"/>
        </w:rPr>
        <w:tab/>
      </w:r>
      <w:r>
        <w:rPr>
          <w:rFonts w:ascii="Verdana" w:eastAsia="Verdana" w:hAnsi="Verdana" w:cs="Verdana"/>
          <w:b/>
          <w:sz w:val="20"/>
        </w:rPr>
        <w:t>ТП “ДГС Белово”</w:t>
      </w:r>
      <w:r>
        <w:rPr>
          <w:rFonts w:ascii="Verdana" w:eastAsia="Verdana" w:hAnsi="Verdana" w:cs="Verdana"/>
          <w:sz w:val="20"/>
        </w:rPr>
        <w:t xml:space="preserve"> издава превозни билети за транспортиране на дървесината, след представяне на документ от купувача, удостоверяващ извършено плащане. Превозните билети се издават до размера на внесените от купувача вноски.</w:t>
      </w:r>
    </w:p>
    <w:p w:rsidR="00905984" w:rsidRDefault="00466489">
      <w:pPr>
        <w:spacing w:after="0"/>
        <w:ind w:right="-180" w:firstLine="709"/>
        <w:jc w:val="both"/>
        <w:rPr>
          <w:rFonts w:ascii="Verdana" w:eastAsia="Verdana" w:hAnsi="Verdana" w:cs="Verdana"/>
          <w:color w:val="000000"/>
          <w:sz w:val="20"/>
        </w:rPr>
      </w:pPr>
      <w:r>
        <w:rPr>
          <w:rFonts w:ascii="Verdana" w:eastAsia="Verdana" w:hAnsi="Verdana" w:cs="Verdana"/>
          <w:color w:val="000000"/>
          <w:sz w:val="20"/>
        </w:rPr>
        <w:t>Добивът на дървесината се извършва по график (краен срок и минимално количество), както следва:</w:t>
      </w:r>
    </w:p>
    <w:tbl>
      <w:tblPr>
        <w:tblW w:w="0" w:type="auto"/>
        <w:jc w:val="center"/>
        <w:tblCellMar>
          <w:left w:w="10" w:type="dxa"/>
          <w:right w:w="10" w:type="dxa"/>
        </w:tblCellMar>
        <w:tblLook w:val="0000" w:firstRow="0" w:lastRow="0" w:firstColumn="0" w:lastColumn="0" w:noHBand="0" w:noVBand="0"/>
      </w:tblPr>
      <w:tblGrid>
        <w:gridCol w:w="2108"/>
        <w:gridCol w:w="1147"/>
        <w:gridCol w:w="1494"/>
        <w:gridCol w:w="1984"/>
        <w:gridCol w:w="1062"/>
      </w:tblGrid>
      <w:tr w:rsidR="00905984">
        <w:trPr>
          <w:jc w:val="center"/>
        </w:trPr>
        <w:tc>
          <w:tcPr>
            <w:tcW w:w="7795" w:type="dxa"/>
            <w:gridSpan w:val="5"/>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905984" w:rsidRDefault="00466489">
            <w:pPr>
              <w:spacing w:after="0"/>
              <w:jc w:val="center"/>
            </w:pPr>
            <w:r>
              <w:rPr>
                <w:rFonts w:ascii="Verdana" w:eastAsia="Verdana" w:hAnsi="Verdana" w:cs="Verdana"/>
                <w:sz w:val="20"/>
              </w:rPr>
              <w:t xml:space="preserve">Количества на заплатената и транспортирана дървесина по тримесечия за </w:t>
            </w:r>
            <w:r>
              <w:rPr>
                <w:rFonts w:ascii="Verdana" w:eastAsia="Verdana" w:hAnsi="Verdana" w:cs="Verdana"/>
                <w:b/>
                <w:sz w:val="20"/>
              </w:rPr>
              <w:t>2018</w:t>
            </w:r>
            <w:r>
              <w:rPr>
                <w:rFonts w:ascii="Verdana" w:eastAsia="Verdana" w:hAnsi="Verdana" w:cs="Verdana"/>
                <w:sz w:val="20"/>
              </w:rPr>
              <w:t xml:space="preserve"> г., м3</w:t>
            </w:r>
          </w:p>
        </w:tc>
      </w:tr>
      <w:tr w:rsidR="00905984">
        <w:trPr>
          <w:jc w:val="center"/>
        </w:trPr>
        <w:tc>
          <w:tcPr>
            <w:tcW w:w="2108"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905984" w:rsidRDefault="00466489">
            <w:pPr>
              <w:spacing w:after="0"/>
              <w:jc w:val="center"/>
            </w:pPr>
            <w:r>
              <w:rPr>
                <w:rFonts w:ascii="Verdana" w:eastAsia="Verdana" w:hAnsi="Verdana" w:cs="Verdana"/>
                <w:sz w:val="20"/>
              </w:rPr>
              <w:t>Тримесечие</w:t>
            </w:r>
          </w:p>
        </w:tc>
        <w:tc>
          <w:tcPr>
            <w:tcW w:w="114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905984" w:rsidRDefault="00466489">
            <w:pPr>
              <w:spacing w:after="0"/>
              <w:jc w:val="center"/>
            </w:pPr>
            <w:r>
              <w:rPr>
                <w:rFonts w:ascii="Verdana" w:eastAsia="Verdana" w:hAnsi="Verdana" w:cs="Verdana"/>
                <w:sz w:val="20"/>
              </w:rPr>
              <w:t>I</w:t>
            </w:r>
          </w:p>
        </w:tc>
        <w:tc>
          <w:tcPr>
            <w:tcW w:w="149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905984" w:rsidRDefault="00466489">
            <w:pPr>
              <w:spacing w:after="0"/>
              <w:jc w:val="center"/>
            </w:pPr>
            <w:r>
              <w:rPr>
                <w:rFonts w:ascii="Verdana" w:eastAsia="Verdana" w:hAnsi="Verdana" w:cs="Verdana"/>
                <w:sz w:val="20"/>
              </w:rPr>
              <w:t>II</w:t>
            </w:r>
          </w:p>
        </w:tc>
        <w:tc>
          <w:tcPr>
            <w:tcW w:w="198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905984" w:rsidRDefault="00466489">
            <w:pPr>
              <w:spacing w:after="0"/>
              <w:jc w:val="center"/>
            </w:pPr>
            <w:r>
              <w:rPr>
                <w:rFonts w:ascii="Verdana" w:eastAsia="Verdana" w:hAnsi="Verdana" w:cs="Verdana"/>
                <w:sz w:val="20"/>
              </w:rPr>
              <w:t xml:space="preserve">III </w:t>
            </w:r>
          </w:p>
        </w:tc>
        <w:tc>
          <w:tcPr>
            <w:tcW w:w="106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905984" w:rsidRDefault="00466489">
            <w:pPr>
              <w:spacing w:after="0"/>
              <w:jc w:val="center"/>
            </w:pPr>
            <w:r>
              <w:rPr>
                <w:rFonts w:ascii="Verdana" w:eastAsia="Verdana" w:hAnsi="Verdana" w:cs="Verdana"/>
                <w:sz w:val="20"/>
              </w:rPr>
              <w:t xml:space="preserve">IV </w:t>
            </w:r>
          </w:p>
        </w:tc>
      </w:tr>
      <w:tr w:rsidR="00905984">
        <w:trPr>
          <w:jc w:val="center"/>
        </w:trPr>
        <w:tc>
          <w:tcPr>
            <w:tcW w:w="2108"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905984" w:rsidRPr="00E5527C" w:rsidRDefault="00E5527C" w:rsidP="00D63DC2">
            <w:pPr>
              <w:spacing w:after="0"/>
              <w:jc w:val="center"/>
            </w:pPr>
            <w:r w:rsidRPr="00E5527C">
              <w:rPr>
                <w:rFonts w:ascii="Verdana" w:eastAsia="Verdana" w:hAnsi="Verdana" w:cs="Verdana"/>
                <w:sz w:val="20"/>
              </w:rPr>
              <w:t xml:space="preserve">Количество </w:t>
            </w:r>
            <w:r w:rsidR="00D63DC2">
              <w:rPr>
                <w:rFonts w:ascii="Verdana" w:eastAsia="Verdana" w:hAnsi="Verdana" w:cs="Verdana"/>
                <w:sz w:val="20"/>
              </w:rPr>
              <w:t>1901</w:t>
            </w:r>
            <w:r w:rsidR="00466489" w:rsidRPr="00E5527C">
              <w:rPr>
                <w:rFonts w:ascii="Verdana" w:eastAsia="Verdana" w:hAnsi="Verdana" w:cs="Verdana"/>
                <w:sz w:val="20"/>
              </w:rPr>
              <w:t xml:space="preserve"> м3</w:t>
            </w:r>
          </w:p>
        </w:tc>
        <w:tc>
          <w:tcPr>
            <w:tcW w:w="114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905984" w:rsidRPr="00E5527C" w:rsidRDefault="00EF542D" w:rsidP="00EF542D">
            <w:pPr>
              <w:spacing w:after="0"/>
            </w:pPr>
            <w:r>
              <w:rPr>
                <w:rFonts w:ascii="Verdana" w:eastAsia="Verdana" w:hAnsi="Verdana" w:cs="Verdana"/>
                <w:sz w:val="20"/>
              </w:rPr>
              <w:t xml:space="preserve">     350</w:t>
            </w:r>
          </w:p>
        </w:tc>
        <w:tc>
          <w:tcPr>
            <w:tcW w:w="149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905984" w:rsidRPr="00E5527C" w:rsidRDefault="00EF542D">
            <w:pPr>
              <w:spacing w:after="0"/>
              <w:jc w:val="center"/>
            </w:pPr>
            <w:r>
              <w:t>650</w:t>
            </w:r>
          </w:p>
        </w:tc>
        <w:tc>
          <w:tcPr>
            <w:tcW w:w="198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905984" w:rsidRPr="00E5527C" w:rsidRDefault="009B61F6" w:rsidP="009B61F6">
            <w:pPr>
              <w:spacing w:after="0"/>
            </w:pPr>
            <w:r>
              <w:rPr>
                <w:rFonts w:ascii="Verdana" w:eastAsia="Verdana" w:hAnsi="Verdana" w:cs="Verdana"/>
                <w:sz w:val="20"/>
              </w:rPr>
              <w:t xml:space="preserve">          901</w:t>
            </w:r>
          </w:p>
        </w:tc>
        <w:tc>
          <w:tcPr>
            <w:tcW w:w="106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905984" w:rsidRPr="00E5527C" w:rsidRDefault="00E5527C">
            <w:pPr>
              <w:spacing w:after="0"/>
              <w:jc w:val="center"/>
            </w:pPr>
            <w:r w:rsidRPr="00E5527C">
              <w:rPr>
                <w:rFonts w:ascii="Verdana" w:eastAsia="Verdana" w:hAnsi="Verdana" w:cs="Verdana"/>
                <w:sz w:val="20"/>
              </w:rPr>
              <w:t>-</w:t>
            </w:r>
          </w:p>
        </w:tc>
      </w:tr>
    </w:tbl>
    <w:p w:rsidR="00905984" w:rsidRDefault="00905984">
      <w:pPr>
        <w:spacing w:after="0" w:line="240" w:lineRule="auto"/>
        <w:ind w:firstLine="709"/>
        <w:jc w:val="both"/>
        <w:rPr>
          <w:rFonts w:ascii="Verdana" w:eastAsia="Verdana" w:hAnsi="Verdana" w:cs="Verdana"/>
          <w:b/>
          <w:sz w:val="20"/>
        </w:rPr>
      </w:pPr>
    </w:p>
    <w:p w:rsidR="00905984" w:rsidRDefault="00466489">
      <w:pPr>
        <w:spacing w:after="0" w:line="240" w:lineRule="auto"/>
        <w:ind w:firstLine="709"/>
        <w:jc w:val="both"/>
        <w:rPr>
          <w:rFonts w:ascii="Verdana" w:eastAsia="Verdana" w:hAnsi="Verdana" w:cs="Verdana"/>
          <w:b/>
          <w:sz w:val="20"/>
        </w:rPr>
      </w:pPr>
      <w:r>
        <w:rPr>
          <w:rFonts w:ascii="Verdana" w:eastAsia="Verdana" w:hAnsi="Verdana" w:cs="Verdana"/>
          <w:b/>
          <w:sz w:val="20"/>
        </w:rPr>
        <w:t>2.</w:t>
      </w:r>
      <w:r>
        <w:rPr>
          <w:rFonts w:ascii="Verdana" w:eastAsia="Verdana" w:hAnsi="Verdana" w:cs="Verdana"/>
          <w:sz w:val="20"/>
        </w:rPr>
        <w:t xml:space="preserve"> Срок за изпълнение на договора до </w:t>
      </w:r>
      <w:r w:rsidR="004C5017">
        <w:rPr>
          <w:rFonts w:ascii="Verdana" w:eastAsia="Verdana" w:hAnsi="Verdana" w:cs="Verdana"/>
          <w:b/>
          <w:sz w:val="20"/>
        </w:rPr>
        <w:t>30.09</w:t>
      </w:r>
      <w:r w:rsidR="00E5527C" w:rsidRPr="00E5527C">
        <w:rPr>
          <w:rFonts w:ascii="Verdana" w:eastAsia="Verdana" w:hAnsi="Verdana" w:cs="Verdana"/>
          <w:b/>
          <w:sz w:val="20"/>
        </w:rPr>
        <w:t>.2018</w:t>
      </w:r>
      <w:r w:rsidRPr="00E5527C">
        <w:rPr>
          <w:rFonts w:ascii="Verdana" w:eastAsia="Verdana" w:hAnsi="Verdana" w:cs="Verdana"/>
          <w:b/>
          <w:sz w:val="20"/>
        </w:rPr>
        <w:t xml:space="preserve"> година.</w:t>
      </w:r>
    </w:p>
    <w:p w:rsidR="00905984" w:rsidRPr="00E5527C" w:rsidRDefault="00466489">
      <w:pPr>
        <w:suppressLineNumbers/>
        <w:spacing w:after="0" w:line="240" w:lineRule="auto"/>
        <w:ind w:firstLine="709"/>
        <w:jc w:val="both"/>
        <w:rPr>
          <w:rFonts w:ascii="Verdana" w:eastAsia="Verdana" w:hAnsi="Verdana" w:cs="Verdana"/>
          <w:sz w:val="20"/>
        </w:rPr>
      </w:pPr>
      <w:r>
        <w:rPr>
          <w:rFonts w:ascii="Verdana" w:eastAsia="Verdana" w:hAnsi="Verdana" w:cs="Verdana"/>
          <w:color w:val="000000"/>
          <w:sz w:val="20"/>
        </w:rPr>
        <w:t xml:space="preserve">2.1. Срок за изпълнение на сеч и </w:t>
      </w:r>
      <w:proofErr w:type="spellStart"/>
      <w:r>
        <w:rPr>
          <w:rFonts w:ascii="Verdana" w:eastAsia="Verdana" w:hAnsi="Verdana" w:cs="Verdana"/>
          <w:color w:val="000000"/>
          <w:sz w:val="20"/>
        </w:rPr>
        <w:t>извоз</w:t>
      </w:r>
      <w:proofErr w:type="spellEnd"/>
      <w:r>
        <w:rPr>
          <w:rFonts w:ascii="Verdana" w:eastAsia="Verdana" w:hAnsi="Verdana" w:cs="Verdana"/>
          <w:color w:val="000000"/>
          <w:sz w:val="20"/>
        </w:rPr>
        <w:t xml:space="preserve"> на дървесина – </w:t>
      </w:r>
      <w:r w:rsidRPr="00E5527C">
        <w:rPr>
          <w:rFonts w:ascii="Verdana" w:eastAsia="Verdana" w:hAnsi="Verdana" w:cs="Verdana"/>
          <w:b/>
          <w:sz w:val="20"/>
        </w:rPr>
        <w:t xml:space="preserve">до </w:t>
      </w:r>
      <w:r w:rsidR="004C5017">
        <w:rPr>
          <w:rFonts w:ascii="Verdana" w:eastAsia="Verdana" w:hAnsi="Verdana" w:cs="Verdana"/>
          <w:b/>
          <w:sz w:val="20"/>
        </w:rPr>
        <w:t>30.09</w:t>
      </w:r>
      <w:r w:rsidR="00E5527C" w:rsidRPr="00E5527C">
        <w:rPr>
          <w:rFonts w:ascii="Verdana" w:eastAsia="Verdana" w:hAnsi="Verdana" w:cs="Verdana"/>
          <w:b/>
          <w:sz w:val="20"/>
        </w:rPr>
        <w:t>.2018</w:t>
      </w:r>
      <w:r w:rsidRPr="00E5527C">
        <w:rPr>
          <w:rFonts w:ascii="Verdana" w:eastAsia="Verdana" w:hAnsi="Verdana" w:cs="Verdana"/>
          <w:b/>
          <w:sz w:val="20"/>
        </w:rPr>
        <w:t xml:space="preserve"> година</w:t>
      </w:r>
      <w:r w:rsidRPr="00E5527C">
        <w:rPr>
          <w:rFonts w:ascii="Verdana" w:eastAsia="Verdana" w:hAnsi="Verdana" w:cs="Verdana"/>
          <w:sz w:val="20"/>
        </w:rPr>
        <w:t>.</w:t>
      </w:r>
    </w:p>
    <w:p w:rsidR="00905984" w:rsidRDefault="00466489">
      <w:pPr>
        <w:suppressLineNumbers/>
        <w:spacing w:after="0" w:line="240" w:lineRule="auto"/>
        <w:ind w:firstLine="709"/>
        <w:jc w:val="both"/>
        <w:rPr>
          <w:rFonts w:ascii="Verdana" w:eastAsia="Verdana" w:hAnsi="Verdana" w:cs="Verdana"/>
          <w:color w:val="000000"/>
          <w:sz w:val="20"/>
        </w:rPr>
      </w:pPr>
      <w:r>
        <w:rPr>
          <w:rFonts w:ascii="Verdana" w:eastAsia="Verdana" w:hAnsi="Verdana" w:cs="Verdana"/>
          <w:color w:val="000000"/>
          <w:sz w:val="20"/>
        </w:rPr>
        <w:t xml:space="preserve">2.2 . Срок за освидетелстване на сечищата  </w:t>
      </w:r>
      <w:r w:rsidR="004C5017">
        <w:rPr>
          <w:rFonts w:ascii="Verdana" w:eastAsia="Verdana" w:hAnsi="Verdana" w:cs="Verdana"/>
          <w:color w:val="000000"/>
          <w:sz w:val="20"/>
        </w:rPr>
        <w:t>31.10</w:t>
      </w:r>
      <w:r w:rsidR="00E5527C">
        <w:rPr>
          <w:rFonts w:ascii="Verdana" w:eastAsia="Verdana" w:hAnsi="Verdana" w:cs="Verdana"/>
          <w:color w:val="000000"/>
          <w:sz w:val="20"/>
        </w:rPr>
        <w:t>.2018 г</w:t>
      </w:r>
      <w:r>
        <w:rPr>
          <w:rFonts w:ascii="Verdana" w:eastAsia="Verdana" w:hAnsi="Verdana" w:cs="Verdana"/>
          <w:color w:val="000000"/>
          <w:sz w:val="20"/>
        </w:rPr>
        <w:t>.</w:t>
      </w:r>
    </w:p>
    <w:p w:rsidR="00905984" w:rsidRDefault="00905984">
      <w:pPr>
        <w:ind w:firstLine="720"/>
        <w:jc w:val="both"/>
        <w:rPr>
          <w:rFonts w:ascii="Verdana" w:eastAsia="Verdana" w:hAnsi="Verdana" w:cs="Verdana"/>
          <w:b/>
          <w:sz w:val="20"/>
          <w:u w:val="single"/>
        </w:rPr>
      </w:pPr>
    </w:p>
    <w:p w:rsidR="00905984" w:rsidRDefault="00466489">
      <w:pPr>
        <w:ind w:firstLine="720"/>
        <w:jc w:val="both"/>
        <w:rPr>
          <w:rFonts w:ascii="Verdana" w:eastAsia="Verdana" w:hAnsi="Verdana" w:cs="Verdana"/>
          <w:b/>
          <w:sz w:val="20"/>
          <w:u w:val="single"/>
        </w:rPr>
      </w:pPr>
      <w:r>
        <w:rPr>
          <w:rFonts w:ascii="Verdana" w:eastAsia="Verdana" w:hAnsi="Verdana" w:cs="Verdana"/>
          <w:b/>
          <w:sz w:val="20"/>
          <w:u w:val="single"/>
        </w:rPr>
        <w:t>ІХ. ПРЕКРАТЯВАНЕ НА ПРОЦЕДУРАТА</w:t>
      </w:r>
    </w:p>
    <w:p w:rsidR="00905984" w:rsidRDefault="00466489">
      <w:pPr>
        <w:spacing w:after="0"/>
        <w:jc w:val="both"/>
        <w:rPr>
          <w:rFonts w:ascii="Verdana" w:eastAsia="Verdana" w:hAnsi="Verdana" w:cs="Verdana"/>
          <w:sz w:val="20"/>
        </w:rPr>
      </w:pPr>
      <w:r>
        <w:rPr>
          <w:rFonts w:ascii="Verdana" w:eastAsia="Verdana" w:hAnsi="Verdana" w:cs="Verdana"/>
          <w:b/>
          <w:sz w:val="20"/>
        </w:rPr>
        <w:t xml:space="preserve">             1.</w:t>
      </w:r>
      <w:r>
        <w:rPr>
          <w:rFonts w:ascii="Verdana" w:eastAsia="Verdana" w:hAnsi="Verdana" w:cs="Verdana"/>
          <w:sz w:val="20"/>
        </w:rPr>
        <w:t xml:space="preserve"> Продавачът прекратява процедура с мотивирана заповед, когато:</w:t>
      </w:r>
    </w:p>
    <w:p w:rsidR="00905984" w:rsidRDefault="00466489">
      <w:pPr>
        <w:spacing w:after="0"/>
        <w:jc w:val="both"/>
        <w:rPr>
          <w:rFonts w:ascii="Verdana" w:eastAsia="Verdana" w:hAnsi="Verdana" w:cs="Verdana"/>
          <w:sz w:val="20"/>
        </w:rPr>
      </w:pPr>
      <w:r>
        <w:rPr>
          <w:rFonts w:ascii="Verdana" w:eastAsia="Verdana" w:hAnsi="Verdana" w:cs="Verdana"/>
          <w:sz w:val="20"/>
        </w:rPr>
        <w:t xml:space="preserve">             </w:t>
      </w:r>
      <w:r>
        <w:rPr>
          <w:rFonts w:ascii="Verdana" w:eastAsia="Verdana" w:hAnsi="Verdana" w:cs="Verdana"/>
          <w:b/>
          <w:sz w:val="20"/>
        </w:rPr>
        <w:t>1.</w:t>
      </w:r>
      <w:proofErr w:type="spellStart"/>
      <w:r>
        <w:rPr>
          <w:rFonts w:ascii="Verdana" w:eastAsia="Verdana" w:hAnsi="Verdana" w:cs="Verdana"/>
          <w:b/>
          <w:sz w:val="20"/>
        </w:rPr>
        <w:t>1</w:t>
      </w:r>
      <w:proofErr w:type="spellEnd"/>
      <w:r>
        <w:rPr>
          <w:rFonts w:ascii="Verdana" w:eastAsia="Verdana" w:hAnsi="Verdana" w:cs="Verdana"/>
          <w:b/>
          <w:sz w:val="20"/>
        </w:rPr>
        <w:t>.</w:t>
      </w:r>
      <w:r>
        <w:rPr>
          <w:rFonts w:ascii="Verdana" w:eastAsia="Verdana" w:hAnsi="Verdana" w:cs="Verdana"/>
          <w:sz w:val="20"/>
        </w:rPr>
        <w:t xml:space="preserve"> Не е подадено нито едно заявление за участие;</w:t>
      </w:r>
    </w:p>
    <w:p w:rsidR="00905984" w:rsidRDefault="00466489">
      <w:pPr>
        <w:spacing w:after="0"/>
        <w:jc w:val="both"/>
        <w:rPr>
          <w:rFonts w:ascii="Verdana" w:eastAsia="Verdana" w:hAnsi="Verdana" w:cs="Verdana"/>
          <w:sz w:val="20"/>
        </w:rPr>
      </w:pPr>
      <w:r>
        <w:rPr>
          <w:rFonts w:ascii="Verdana" w:eastAsia="Verdana" w:hAnsi="Verdana" w:cs="Verdana"/>
          <w:sz w:val="20"/>
        </w:rPr>
        <w:t xml:space="preserve">             </w:t>
      </w:r>
      <w:r>
        <w:rPr>
          <w:rFonts w:ascii="Verdana" w:eastAsia="Verdana" w:hAnsi="Verdana" w:cs="Verdana"/>
          <w:b/>
          <w:sz w:val="20"/>
        </w:rPr>
        <w:t>1.2.</w:t>
      </w:r>
      <w:r>
        <w:rPr>
          <w:rFonts w:ascii="Verdana" w:eastAsia="Verdana" w:hAnsi="Verdana" w:cs="Verdana"/>
          <w:sz w:val="20"/>
        </w:rPr>
        <w:t xml:space="preserve"> Кандидатът/те не отговарят на условията за участие в търга;</w:t>
      </w:r>
    </w:p>
    <w:p w:rsidR="00905984" w:rsidRDefault="00466489">
      <w:pPr>
        <w:spacing w:after="0"/>
        <w:jc w:val="both"/>
        <w:rPr>
          <w:rFonts w:ascii="Verdana" w:eastAsia="Verdana" w:hAnsi="Verdana" w:cs="Verdana"/>
          <w:sz w:val="20"/>
        </w:rPr>
      </w:pPr>
      <w:r>
        <w:rPr>
          <w:rFonts w:ascii="Verdana" w:eastAsia="Verdana" w:hAnsi="Verdana" w:cs="Verdana"/>
          <w:sz w:val="20"/>
        </w:rPr>
        <w:t xml:space="preserve">             </w:t>
      </w:r>
      <w:r>
        <w:rPr>
          <w:rFonts w:ascii="Verdana" w:eastAsia="Verdana" w:hAnsi="Verdana" w:cs="Verdana"/>
          <w:b/>
          <w:sz w:val="20"/>
        </w:rPr>
        <w:t>1.3.</w:t>
      </w:r>
      <w:r>
        <w:rPr>
          <w:rFonts w:ascii="Verdana" w:eastAsia="Verdana" w:hAnsi="Verdana" w:cs="Verdana"/>
          <w:sz w:val="20"/>
        </w:rPr>
        <w:t xml:space="preserve"> Първият и вторият класиран участник откажат да сключат договор;</w:t>
      </w:r>
    </w:p>
    <w:p w:rsidR="00905984" w:rsidRDefault="00466489">
      <w:pPr>
        <w:spacing w:after="0"/>
        <w:jc w:val="both"/>
        <w:rPr>
          <w:rFonts w:ascii="Verdana" w:eastAsia="Verdana" w:hAnsi="Verdana" w:cs="Verdana"/>
          <w:sz w:val="20"/>
        </w:rPr>
      </w:pPr>
      <w:r>
        <w:rPr>
          <w:rFonts w:ascii="Verdana" w:eastAsia="Verdana" w:hAnsi="Verdana" w:cs="Verdana"/>
          <w:sz w:val="20"/>
        </w:rPr>
        <w:t xml:space="preserve">             </w:t>
      </w:r>
      <w:r>
        <w:rPr>
          <w:rFonts w:ascii="Verdana" w:eastAsia="Verdana" w:hAnsi="Verdana" w:cs="Verdana"/>
          <w:b/>
          <w:sz w:val="20"/>
        </w:rPr>
        <w:t>1.4.</w:t>
      </w:r>
      <w:r>
        <w:rPr>
          <w:rFonts w:ascii="Verdana" w:eastAsia="Verdana" w:hAnsi="Verdana" w:cs="Verdana"/>
          <w:sz w:val="20"/>
        </w:rPr>
        <w:t xml:space="preserve"> Отпадне необходимостта от провеждане на процедурата в резултат на съществена промяна в обстоятелствата;</w:t>
      </w:r>
    </w:p>
    <w:p w:rsidR="00905984" w:rsidRDefault="00466489">
      <w:pPr>
        <w:spacing w:after="0"/>
        <w:jc w:val="both"/>
        <w:rPr>
          <w:rFonts w:ascii="Verdana" w:eastAsia="Verdana" w:hAnsi="Verdana" w:cs="Verdana"/>
          <w:sz w:val="20"/>
        </w:rPr>
      </w:pPr>
      <w:r>
        <w:rPr>
          <w:rFonts w:ascii="Verdana" w:eastAsia="Verdana" w:hAnsi="Verdana" w:cs="Verdana"/>
          <w:sz w:val="20"/>
        </w:rPr>
        <w:t xml:space="preserve">            </w:t>
      </w:r>
      <w:r>
        <w:rPr>
          <w:rFonts w:ascii="Verdana" w:eastAsia="Verdana" w:hAnsi="Verdana" w:cs="Verdana"/>
          <w:b/>
          <w:sz w:val="20"/>
        </w:rPr>
        <w:t>1.5.</w:t>
      </w:r>
      <w:r>
        <w:rPr>
          <w:rFonts w:ascii="Verdana" w:eastAsia="Verdana" w:hAnsi="Verdana" w:cs="Verdana"/>
          <w:sz w:val="20"/>
        </w:rPr>
        <w:t xml:space="preserve"> Са установени нарушения при откриване и провеждане на търга, които не могат да бъдат отстранени без това да доведе до промяна на условията, при които е обявен.</w:t>
      </w:r>
    </w:p>
    <w:p w:rsidR="00905984" w:rsidRDefault="00466489">
      <w:pPr>
        <w:spacing w:after="0"/>
        <w:jc w:val="both"/>
        <w:rPr>
          <w:rFonts w:ascii="Verdana" w:eastAsia="Verdana" w:hAnsi="Verdana" w:cs="Verdana"/>
          <w:sz w:val="20"/>
        </w:rPr>
      </w:pPr>
      <w:r>
        <w:rPr>
          <w:rFonts w:ascii="Verdana" w:eastAsia="Verdana" w:hAnsi="Verdana" w:cs="Verdana"/>
          <w:b/>
          <w:sz w:val="20"/>
        </w:rPr>
        <w:t xml:space="preserve">            1.6.</w:t>
      </w:r>
      <w:r>
        <w:rPr>
          <w:rFonts w:ascii="Verdana" w:eastAsia="Verdana" w:hAnsi="Verdana" w:cs="Verdana"/>
          <w:sz w:val="20"/>
        </w:rPr>
        <w:t xml:space="preserve"> Възникнат обстоятелства, които правят провеждането на търга невъзможно и които органът, открил процедурата не би могъл да предвиди преди откриването й.</w:t>
      </w:r>
    </w:p>
    <w:p w:rsidR="00905984" w:rsidRDefault="00466489">
      <w:pPr>
        <w:spacing w:after="0"/>
        <w:jc w:val="both"/>
        <w:rPr>
          <w:rFonts w:ascii="Verdana" w:eastAsia="Verdana" w:hAnsi="Verdana" w:cs="Verdana"/>
          <w:sz w:val="20"/>
        </w:rPr>
      </w:pPr>
      <w:r>
        <w:rPr>
          <w:rFonts w:ascii="Verdana" w:eastAsia="Verdana" w:hAnsi="Verdana" w:cs="Verdana"/>
          <w:sz w:val="20"/>
        </w:rPr>
        <w:t xml:space="preserve">           </w:t>
      </w:r>
      <w:r>
        <w:rPr>
          <w:rFonts w:ascii="Verdana" w:eastAsia="Verdana" w:hAnsi="Verdana" w:cs="Verdana"/>
          <w:b/>
          <w:sz w:val="20"/>
        </w:rPr>
        <w:t>1.7.</w:t>
      </w:r>
      <w:r>
        <w:rPr>
          <w:rFonts w:ascii="Verdana" w:eastAsia="Verdana" w:hAnsi="Verdana" w:cs="Verdana"/>
          <w:sz w:val="20"/>
        </w:rPr>
        <w:t xml:space="preserve"> Определеният за спечелил процедурата не представи гаранция за изпълнение на договора и/или не представи при подписване на договора </w:t>
      </w:r>
      <w:proofErr w:type="spellStart"/>
      <w:r>
        <w:rPr>
          <w:rFonts w:ascii="Verdana" w:eastAsia="Verdana" w:hAnsi="Verdana" w:cs="Verdana"/>
          <w:sz w:val="20"/>
        </w:rPr>
        <w:t>изисван</w:t>
      </w:r>
      <w:proofErr w:type="spellEnd"/>
      <w:r>
        <w:rPr>
          <w:rFonts w:ascii="Verdana" w:eastAsia="Verdana" w:hAnsi="Verdana" w:cs="Verdana"/>
          <w:sz w:val="20"/>
        </w:rPr>
        <w:t xml:space="preserve"> от продавача документ, съгласно заповедта за откриване и условията за устие в процедурата.</w:t>
      </w:r>
    </w:p>
    <w:p w:rsidR="00905984" w:rsidRDefault="00466489">
      <w:pPr>
        <w:spacing w:after="0"/>
        <w:ind w:firstLine="720"/>
        <w:jc w:val="both"/>
        <w:rPr>
          <w:rFonts w:ascii="Verdana" w:eastAsia="Verdana" w:hAnsi="Verdana" w:cs="Verdana"/>
          <w:sz w:val="20"/>
        </w:rPr>
      </w:pPr>
      <w:r>
        <w:rPr>
          <w:rFonts w:ascii="Verdana" w:eastAsia="Verdana" w:hAnsi="Verdana" w:cs="Verdana"/>
          <w:b/>
          <w:sz w:val="20"/>
        </w:rPr>
        <w:lastRenderedPageBreak/>
        <w:t xml:space="preserve"> 2.</w:t>
      </w:r>
      <w:r>
        <w:rPr>
          <w:rFonts w:ascii="Verdana" w:eastAsia="Verdana" w:hAnsi="Verdana" w:cs="Verdana"/>
          <w:sz w:val="20"/>
        </w:rPr>
        <w:t xml:space="preserve"> Органът, открил търга може да открие нова процедура за същия обект само когато първоначално обявеният търг е прекратен и решението за прекратяване не е обжалвано или ако е обжалвано – спорът е решен с влязло в сила решение.             </w:t>
      </w:r>
    </w:p>
    <w:p w:rsidR="00905984" w:rsidRDefault="00466489">
      <w:pPr>
        <w:keepNext/>
        <w:spacing w:before="240" w:after="0" w:line="240" w:lineRule="auto"/>
        <w:ind w:firstLine="720"/>
        <w:rPr>
          <w:rFonts w:ascii="Verdana" w:eastAsia="Verdana" w:hAnsi="Verdana" w:cs="Verdana"/>
          <w:b/>
          <w:sz w:val="20"/>
        </w:rPr>
      </w:pPr>
      <w:r>
        <w:rPr>
          <w:rFonts w:ascii="Verdana" w:eastAsia="Verdana" w:hAnsi="Verdana" w:cs="Verdana"/>
          <w:b/>
          <w:sz w:val="20"/>
        </w:rPr>
        <w:t>Х. УВЕДОМЯВАНЕ ЗА ПОДПИСВАНЕ НА ДОГОВОРА.</w:t>
      </w:r>
    </w:p>
    <w:p w:rsidR="00905984" w:rsidRDefault="00466489">
      <w:pPr>
        <w:keepNext/>
        <w:spacing w:before="240" w:after="0" w:line="240" w:lineRule="auto"/>
        <w:ind w:firstLine="720"/>
        <w:jc w:val="both"/>
        <w:rPr>
          <w:rFonts w:ascii="Verdana" w:eastAsia="Verdana" w:hAnsi="Verdana" w:cs="Verdana"/>
          <w:b/>
          <w:sz w:val="20"/>
          <w:u w:val="single"/>
        </w:rPr>
      </w:pPr>
      <w:r>
        <w:rPr>
          <w:rFonts w:ascii="Verdana" w:eastAsia="Verdana" w:hAnsi="Verdana" w:cs="Verdana"/>
          <w:b/>
          <w:sz w:val="20"/>
        </w:rPr>
        <w:tab/>
      </w:r>
    </w:p>
    <w:p w:rsidR="00905984" w:rsidRDefault="00466489">
      <w:pPr>
        <w:spacing w:after="0"/>
        <w:jc w:val="both"/>
        <w:rPr>
          <w:rFonts w:ascii="Verdana" w:eastAsia="Verdana" w:hAnsi="Verdana" w:cs="Verdana"/>
          <w:sz w:val="20"/>
        </w:rPr>
      </w:pPr>
      <w:r>
        <w:rPr>
          <w:rFonts w:ascii="Verdana" w:eastAsia="Verdana" w:hAnsi="Verdana" w:cs="Verdana"/>
          <w:sz w:val="20"/>
        </w:rPr>
        <w:t xml:space="preserve">          </w:t>
      </w:r>
      <w:r>
        <w:rPr>
          <w:rFonts w:ascii="Verdana" w:eastAsia="Verdana" w:hAnsi="Verdana" w:cs="Verdana"/>
          <w:b/>
          <w:sz w:val="20"/>
        </w:rPr>
        <w:t>1.</w:t>
      </w:r>
      <w:r>
        <w:rPr>
          <w:rFonts w:ascii="Verdana" w:eastAsia="Verdana" w:hAnsi="Verdana" w:cs="Verdana"/>
          <w:sz w:val="20"/>
        </w:rPr>
        <w:t xml:space="preserve"> В тридневен срок от получаване на резултатите от проведения електронен търг, Продавачът издава заповед, с която определя класирането на участниците, която се съобщава на </w:t>
      </w:r>
      <w:proofErr w:type="spellStart"/>
      <w:r>
        <w:rPr>
          <w:rFonts w:ascii="Verdana" w:eastAsia="Verdana" w:hAnsi="Verdana" w:cs="Verdana"/>
          <w:sz w:val="20"/>
        </w:rPr>
        <w:t>заинтерсованите</w:t>
      </w:r>
      <w:proofErr w:type="spellEnd"/>
      <w:r>
        <w:rPr>
          <w:rFonts w:ascii="Verdana" w:eastAsia="Verdana" w:hAnsi="Verdana" w:cs="Verdana"/>
          <w:sz w:val="20"/>
        </w:rPr>
        <w:t xml:space="preserve"> лица по реда на  АПК и я публикува на интернет страницата си.</w:t>
      </w:r>
    </w:p>
    <w:p w:rsidR="00905984" w:rsidRDefault="00466489">
      <w:pPr>
        <w:spacing w:after="0"/>
        <w:jc w:val="both"/>
        <w:rPr>
          <w:rFonts w:ascii="Verdana" w:eastAsia="Verdana" w:hAnsi="Verdana" w:cs="Verdana"/>
          <w:sz w:val="20"/>
        </w:rPr>
      </w:pPr>
      <w:r>
        <w:rPr>
          <w:rFonts w:ascii="Verdana" w:eastAsia="Verdana" w:hAnsi="Verdana" w:cs="Verdana"/>
          <w:b/>
          <w:sz w:val="20"/>
        </w:rPr>
        <w:t xml:space="preserve">           2.</w:t>
      </w:r>
      <w:r>
        <w:rPr>
          <w:rFonts w:ascii="Verdana" w:eastAsia="Verdana" w:hAnsi="Verdana" w:cs="Verdana"/>
          <w:sz w:val="20"/>
        </w:rPr>
        <w:t xml:space="preserve"> При подписването на договора кандидата, определен за спечелил, представя документ за гаранция за изпълнение на договора в размер на </w:t>
      </w:r>
      <w:r>
        <w:rPr>
          <w:rFonts w:ascii="Verdana" w:eastAsia="Verdana" w:hAnsi="Verdana" w:cs="Verdana"/>
          <w:b/>
          <w:sz w:val="20"/>
        </w:rPr>
        <w:t>5%</w:t>
      </w:r>
      <w:r>
        <w:rPr>
          <w:rFonts w:ascii="Verdana" w:eastAsia="Verdana" w:hAnsi="Verdana" w:cs="Verdana"/>
          <w:sz w:val="20"/>
        </w:rPr>
        <w:t xml:space="preserve"> от стойността на договора (в зависимост от направения от кандидата избор за формата на гаранцията – внесена парична сума или </w:t>
      </w:r>
      <w:r>
        <w:rPr>
          <w:rFonts w:ascii="Verdana" w:eastAsia="Verdana" w:hAnsi="Verdana" w:cs="Verdana"/>
          <w:b/>
          <w:sz w:val="20"/>
        </w:rPr>
        <w:t xml:space="preserve">оригинал </w:t>
      </w:r>
      <w:r>
        <w:rPr>
          <w:rFonts w:ascii="Verdana" w:eastAsia="Verdana" w:hAnsi="Verdana" w:cs="Verdana"/>
          <w:sz w:val="20"/>
        </w:rPr>
        <w:t>на банкова гаранция).</w:t>
      </w:r>
    </w:p>
    <w:p w:rsidR="00905984" w:rsidRDefault="00466489">
      <w:pPr>
        <w:spacing w:after="0"/>
        <w:jc w:val="both"/>
        <w:rPr>
          <w:rFonts w:ascii="Verdana" w:eastAsia="Verdana" w:hAnsi="Verdana" w:cs="Verdana"/>
          <w:sz w:val="20"/>
        </w:rPr>
      </w:pPr>
      <w:r>
        <w:rPr>
          <w:rFonts w:ascii="Verdana" w:eastAsia="Verdana" w:hAnsi="Verdana" w:cs="Verdana"/>
          <w:sz w:val="20"/>
        </w:rPr>
        <w:t xml:space="preserve">          </w:t>
      </w:r>
      <w:r>
        <w:rPr>
          <w:rFonts w:ascii="Verdana" w:eastAsia="Verdana" w:hAnsi="Verdana" w:cs="Verdana"/>
          <w:b/>
          <w:sz w:val="20"/>
        </w:rPr>
        <w:t>3.</w:t>
      </w:r>
      <w:r>
        <w:rPr>
          <w:rFonts w:ascii="Verdana" w:eastAsia="Verdana" w:hAnsi="Verdana" w:cs="Verdana"/>
          <w:sz w:val="20"/>
        </w:rPr>
        <w:t xml:space="preserve"> Продавачът сключва писмен договор с кандидата, определен за спечелил процедурата в седемдневен срок от влизане в сила на заповедта за определяне на спечелилия.</w:t>
      </w:r>
    </w:p>
    <w:p w:rsidR="00905984" w:rsidRDefault="00466489">
      <w:pPr>
        <w:spacing w:after="0"/>
        <w:ind w:firstLine="720"/>
        <w:jc w:val="both"/>
        <w:rPr>
          <w:rFonts w:ascii="Verdana" w:eastAsia="Verdana" w:hAnsi="Verdana" w:cs="Verdana"/>
          <w:b/>
          <w:sz w:val="20"/>
        </w:rPr>
      </w:pPr>
      <w:r>
        <w:rPr>
          <w:rFonts w:ascii="Verdana" w:eastAsia="Verdana" w:hAnsi="Verdana" w:cs="Verdana"/>
          <w:b/>
          <w:sz w:val="20"/>
        </w:rPr>
        <w:t>4.</w:t>
      </w:r>
      <w:r>
        <w:rPr>
          <w:rFonts w:ascii="Verdana" w:eastAsia="Verdana" w:hAnsi="Verdana" w:cs="Verdana"/>
          <w:sz w:val="20"/>
        </w:rPr>
        <w:t xml:space="preserve"> </w:t>
      </w:r>
      <w:r>
        <w:rPr>
          <w:rFonts w:ascii="Verdana" w:eastAsia="Verdana" w:hAnsi="Verdana" w:cs="Verdana"/>
          <w:b/>
          <w:sz w:val="20"/>
        </w:rPr>
        <w:t>Договорът се сключва след като определеният за спечелил процедурата представи:</w:t>
      </w:r>
    </w:p>
    <w:p w:rsidR="00905984" w:rsidRDefault="00466489">
      <w:pPr>
        <w:spacing w:after="0"/>
        <w:ind w:firstLine="720"/>
        <w:jc w:val="both"/>
        <w:rPr>
          <w:rFonts w:ascii="Verdana" w:eastAsia="Verdana" w:hAnsi="Verdana" w:cs="Verdana"/>
          <w:sz w:val="20"/>
        </w:rPr>
      </w:pPr>
      <w:r>
        <w:rPr>
          <w:rFonts w:ascii="Verdana" w:eastAsia="Verdana" w:hAnsi="Verdana" w:cs="Verdana"/>
          <w:b/>
          <w:sz w:val="20"/>
        </w:rPr>
        <w:t>4.1</w:t>
      </w:r>
      <w:r>
        <w:rPr>
          <w:rFonts w:ascii="Verdana" w:eastAsia="Verdana" w:hAnsi="Verdana" w:cs="Verdana"/>
          <w:sz w:val="20"/>
        </w:rPr>
        <w:t>. Документ за внесена или учредена в полза на продавача гаранция за изпълнение. В случай, че определения за спечелил е избрал като форма на гаранцията за изпълнение банкова гаранция, същият представя документ за учредена такава, а гаранцията за участие му се освобождава, както и документите, удостоверяващи декларираните обстоятелства.</w:t>
      </w:r>
    </w:p>
    <w:p w:rsidR="00905984" w:rsidRDefault="00466489">
      <w:pPr>
        <w:spacing w:after="0"/>
        <w:ind w:firstLine="720"/>
        <w:jc w:val="both"/>
        <w:rPr>
          <w:rFonts w:ascii="Verdana" w:eastAsia="Verdana" w:hAnsi="Verdana" w:cs="Verdana"/>
          <w:sz w:val="20"/>
        </w:rPr>
      </w:pPr>
      <w:r>
        <w:rPr>
          <w:rFonts w:ascii="Verdana" w:eastAsia="Verdana" w:hAnsi="Verdana" w:cs="Verdana"/>
          <w:b/>
          <w:sz w:val="20"/>
        </w:rPr>
        <w:t xml:space="preserve">4.2. </w:t>
      </w:r>
      <w:r>
        <w:rPr>
          <w:rFonts w:ascii="Verdana" w:eastAsia="Verdana" w:hAnsi="Verdana" w:cs="Verdana"/>
          <w:sz w:val="20"/>
        </w:rPr>
        <w:t>Свидетелство за съдимост на физическото лице или на лицата, които представляват съответния кандидат съгласно Търговския закон или законодателството на държава – членка на Европейския съюз, или друга държава – страна по Споразумението за Европейското икономическо пространство, където кандидатът е регистриран;</w:t>
      </w:r>
    </w:p>
    <w:p w:rsidR="00905984" w:rsidRDefault="00466489">
      <w:pPr>
        <w:spacing w:after="0"/>
        <w:ind w:firstLine="720"/>
        <w:jc w:val="both"/>
        <w:rPr>
          <w:rFonts w:ascii="Verdana" w:eastAsia="Verdana" w:hAnsi="Verdana" w:cs="Verdana"/>
          <w:sz w:val="20"/>
        </w:rPr>
      </w:pPr>
      <w:r>
        <w:rPr>
          <w:rFonts w:ascii="Verdana" w:eastAsia="Verdana" w:hAnsi="Verdana" w:cs="Verdana"/>
          <w:b/>
          <w:sz w:val="20"/>
        </w:rPr>
        <w:t xml:space="preserve">4.3.  </w:t>
      </w:r>
      <w:r>
        <w:rPr>
          <w:rFonts w:ascii="Verdana" w:eastAsia="Verdana" w:hAnsi="Verdana" w:cs="Verdana"/>
          <w:sz w:val="20"/>
        </w:rPr>
        <w:t>Удостоверение от органите на Национална агенция за приходите, че кандидатът няма парични задължения към държавата, установени с влязъл в сила акт на компетентен орган.</w:t>
      </w:r>
    </w:p>
    <w:p w:rsidR="00905984" w:rsidRDefault="00466489">
      <w:pPr>
        <w:suppressAutoHyphens/>
        <w:spacing w:after="0" w:line="240" w:lineRule="auto"/>
        <w:ind w:firstLine="720"/>
        <w:jc w:val="both"/>
        <w:rPr>
          <w:rFonts w:ascii="Verdana" w:eastAsia="Verdana" w:hAnsi="Verdana" w:cs="Verdana"/>
          <w:color w:val="000000"/>
          <w:sz w:val="20"/>
        </w:rPr>
      </w:pPr>
      <w:r>
        <w:rPr>
          <w:rFonts w:ascii="Verdana" w:eastAsia="Verdana" w:hAnsi="Verdana" w:cs="Verdana"/>
          <w:b/>
          <w:color w:val="000000"/>
          <w:sz w:val="20"/>
        </w:rPr>
        <w:t>4.</w:t>
      </w:r>
      <w:proofErr w:type="spellStart"/>
      <w:r>
        <w:rPr>
          <w:rFonts w:ascii="Verdana" w:eastAsia="Verdana" w:hAnsi="Verdana" w:cs="Verdana"/>
          <w:b/>
          <w:color w:val="000000"/>
          <w:sz w:val="20"/>
        </w:rPr>
        <w:t>4</w:t>
      </w:r>
      <w:proofErr w:type="spellEnd"/>
      <w:r>
        <w:rPr>
          <w:rFonts w:ascii="Verdana" w:eastAsia="Verdana" w:hAnsi="Verdana" w:cs="Verdana"/>
          <w:b/>
          <w:color w:val="000000"/>
          <w:sz w:val="20"/>
        </w:rPr>
        <w:t xml:space="preserve">. </w:t>
      </w:r>
      <w:r>
        <w:rPr>
          <w:rFonts w:ascii="Verdana" w:eastAsia="Verdana" w:hAnsi="Verdana" w:cs="Verdana"/>
          <w:color w:val="000000"/>
          <w:sz w:val="20"/>
        </w:rPr>
        <w:t>Доказателства, че кандидатът отговаря на технически и квалификационни изисквания за извършване на дейността</w:t>
      </w:r>
      <w:r>
        <w:rPr>
          <w:rFonts w:ascii="Verdana" w:eastAsia="Verdana" w:hAnsi="Verdana" w:cs="Verdana"/>
          <w:b/>
          <w:color w:val="000000"/>
          <w:sz w:val="20"/>
        </w:rPr>
        <w:t xml:space="preserve"> </w:t>
      </w:r>
      <w:r>
        <w:rPr>
          <w:rFonts w:ascii="Verdana" w:eastAsia="Verdana" w:hAnsi="Verdana" w:cs="Verdana"/>
          <w:color w:val="000000"/>
          <w:sz w:val="20"/>
        </w:rPr>
        <w:t>съгласно точка 10.1 от заповедта за откриване на търга:</w:t>
      </w:r>
    </w:p>
    <w:p w:rsidR="00905984" w:rsidRDefault="00466489">
      <w:pPr>
        <w:suppressAutoHyphens/>
        <w:spacing w:after="0" w:line="240" w:lineRule="auto"/>
        <w:ind w:firstLine="720"/>
        <w:jc w:val="both"/>
        <w:rPr>
          <w:rFonts w:ascii="Verdana" w:eastAsia="Verdana" w:hAnsi="Verdana" w:cs="Verdana"/>
          <w:color w:val="000000"/>
          <w:sz w:val="20"/>
        </w:rPr>
      </w:pPr>
      <w:r>
        <w:rPr>
          <w:rFonts w:ascii="Verdana" w:eastAsia="Verdana" w:hAnsi="Verdana" w:cs="Verdana"/>
          <w:b/>
          <w:color w:val="000000"/>
          <w:sz w:val="20"/>
        </w:rPr>
        <w:t>4.</w:t>
      </w:r>
      <w:proofErr w:type="spellStart"/>
      <w:r>
        <w:rPr>
          <w:rFonts w:ascii="Verdana" w:eastAsia="Verdana" w:hAnsi="Verdana" w:cs="Verdana"/>
          <w:b/>
          <w:color w:val="000000"/>
          <w:sz w:val="20"/>
        </w:rPr>
        <w:t>4</w:t>
      </w:r>
      <w:proofErr w:type="spellEnd"/>
      <w:r>
        <w:rPr>
          <w:rFonts w:ascii="Verdana" w:eastAsia="Verdana" w:hAnsi="Verdana" w:cs="Verdana"/>
          <w:b/>
          <w:color w:val="000000"/>
          <w:sz w:val="20"/>
        </w:rPr>
        <w:t xml:space="preserve">.1 </w:t>
      </w:r>
      <w:r>
        <w:rPr>
          <w:rFonts w:ascii="Verdana" w:eastAsia="Verdana" w:hAnsi="Verdana" w:cs="Verdana"/>
          <w:color w:val="000000"/>
          <w:sz w:val="20"/>
        </w:rPr>
        <w:t xml:space="preserve">Удостоверение за лесовъдска практика на наетия лесовъд, регистриран за дейността “планиране и организация на добива на дървесина”, </w:t>
      </w:r>
    </w:p>
    <w:p w:rsidR="00905984" w:rsidRDefault="00466489">
      <w:pPr>
        <w:suppressAutoHyphens/>
        <w:spacing w:after="0" w:line="240" w:lineRule="auto"/>
        <w:ind w:firstLine="708"/>
        <w:jc w:val="both"/>
        <w:rPr>
          <w:rFonts w:ascii="Verdana" w:eastAsia="Verdana" w:hAnsi="Verdana" w:cs="Verdana"/>
          <w:color w:val="000000"/>
          <w:sz w:val="20"/>
        </w:rPr>
      </w:pPr>
      <w:r>
        <w:rPr>
          <w:rFonts w:ascii="Verdana" w:eastAsia="Verdana" w:hAnsi="Verdana" w:cs="Verdana"/>
          <w:b/>
          <w:color w:val="000000"/>
          <w:sz w:val="20"/>
        </w:rPr>
        <w:t>4.</w:t>
      </w:r>
      <w:proofErr w:type="spellStart"/>
      <w:r>
        <w:rPr>
          <w:rFonts w:ascii="Verdana" w:eastAsia="Verdana" w:hAnsi="Verdana" w:cs="Verdana"/>
          <w:b/>
          <w:color w:val="000000"/>
          <w:sz w:val="20"/>
        </w:rPr>
        <w:t>4</w:t>
      </w:r>
      <w:proofErr w:type="spellEnd"/>
      <w:r>
        <w:rPr>
          <w:rFonts w:ascii="Verdana" w:eastAsia="Verdana" w:hAnsi="Verdana" w:cs="Verdana"/>
          <w:b/>
          <w:color w:val="000000"/>
          <w:sz w:val="20"/>
        </w:rPr>
        <w:t>.2</w:t>
      </w:r>
      <w:r>
        <w:rPr>
          <w:rFonts w:ascii="Verdana" w:eastAsia="Verdana" w:hAnsi="Verdana" w:cs="Verdana"/>
          <w:color w:val="000000"/>
          <w:sz w:val="20"/>
        </w:rPr>
        <w:t>. Справка от НАП за актуално състояние на действащите трудови договори по (чл. 62, ал. 4) на участника, издадена не по-рано от един месец преди дата на подписване на договора, от която да е видно наличието на действащо трудово правоотношение с лесовъд и с наетите на трудов договор работници, за извършване добива на дървесина (копия, заверени «вярно с оригинала» с подпис на представляващия участника);</w:t>
      </w:r>
    </w:p>
    <w:p w:rsidR="00905984" w:rsidRPr="00E5527C" w:rsidRDefault="00466489">
      <w:pPr>
        <w:suppressAutoHyphens/>
        <w:spacing w:after="0" w:line="240" w:lineRule="auto"/>
        <w:ind w:firstLine="720"/>
        <w:jc w:val="both"/>
        <w:rPr>
          <w:rFonts w:ascii="Verdana" w:eastAsia="Verdana" w:hAnsi="Verdana" w:cs="Verdana"/>
          <w:sz w:val="20"/>
        </w:rPr>
      </w:pPr>
      <w:r>
        <w:rPr>
          <w:rFonts w:ascii="Verdana" w:eastAsia="Verdana" w:hAnsi="Verdana" w:cs="Verdana"/>
          <w:b/>
          <w:color w:val="000000"/>
          <w:sz w:val="20"/>
        </w:rPr>
        <w:t>4.</w:t>
      </w:r>
      <w:proofErr w:type="spellStart"/>
      <w:r>
        <w:rPr>
          <w:rFonts w:ascii="Verdana" w:eastAsia="Verdana" w:hAnsi="Verdana" w:cs="Verdana"/>
          <w:b/>
          <w:color w:val="000000"/>
          <w:sz w:val="20"/>
        </w:rPr>
        <w:t>4</w:t>
      </w:r>
      <w:proofErr w:type="spellEnd"/>
      <w:r>
        <w:rPr>
          <w:rFonts w:ascii="Verdana" w:eastAsia="Verdana" w:hAnsi="Verdana" w:cs="Verdana"/>
          <w:b/>
          <w:color w:val="000000"/>
          <w:sz w:val="20"/>
        </w:rPr>
        <w:t xml:space="preserve">.3. </w:t>
      </w:r>
      <w:r>
        <w:rPr>
          <w:rFonts w:ascii="Verdana" w:eastAsia="Verdana" w:hAnsi="Verdana" w:cs="Verdana"/>
          <w:color w:val="000000"/>
          <w:sz w:val="20"/>
        </w:rPr>
        <w:t xml:space="preserve">Свидетелство за правоспособност на назначените работници /моторист на </w:t>
      </w:r>
      <w:r w:rsidRPr="00E5527C">
        <w:rPr>
          <w:rFonts w:ascii="Verdana" w:eastAsia="Verdana" w:hAnsi="Verdana" w:cs="Verdana"/>
          <w:sz w:val="20"/>
        </w:rPr>
        <w:t>моторен трион, правоспособност за управление на специализирана горска техника, в съответствие с изискуемата/</w:t>
      </w:r>
    </w:p>
    <w:p w:rsidR="00905984" w:rsidRPr="00E5527C" w:rsidRDefault="00466489">
      <w:pPr>
        <w:suppressAutoHyphens/>
        <w:spacing w:after="0" w:line="240" w:lineRule="auto"/>
        <w:ind w:firstLine="720"/>
        <w:jc w:val="both"/>
        <w:rPr>
          <w:rFonts w:ascii="Verdana" w:eastAsia="Verdana" w:hAnsi="Verdana" w:cs="Verdana"/>
          <w:sz w:val="20"/>
        </w:rPr>
      </w:pPr>
      <w:r w:rsidRPr="00E5527C">
        <w:rPr>
          <w:rFonts w:ascii="Verdana" w:eastAsia="Verdana" w:hAnsi="Verdana" w:cs="Verdana"/>
          <w:sz w:val="20"/>
        </w:rPr>
        <w:t>4.</w:t>
      </w:r>
      <w:proofErr w:type="spellStart"/>
      <w:r w:rsidRPr="00E5527C">
        <w:rPr>
          <w:rFonts w:ascii="Verdana" w:eastAsia="Verdana" w:hAnsi="Verdana" w:cs="Verdana"/>
          <w:sz w:val="20"/>
        </w:rPr>
        <w:t>4</w:t>
      </w:r>
      <w:proofErr w:type="spellEnd"/>
      <w:r w:rsidRPr="00E5527C">
        <w:rPr>
          <w:rFonts w:ascii="Verdana" w:eastAsia="Verdana" w:hAnsi="Verdana" w:cs="Verdana"/>
          <w:sz w:val="20"/>
        </w:rPr>
        <w:t>.4. Документи, удостоверяващи техническите възможности на кандидата</w:t>
      </w:r>
      <w:r w:rsidRPr="00E5527C">
        <w:rPr>
          <w:rFonts w:ascii="Verdana" w:eastAsia="Verdana" w:hAnsi="Verdana" w:cs="Verdana"/>
          <w:b/>
          <w:sz w:val="20"/>
        </w:rPr>
        <w:t>:</w:t>
      </w:r>
    </w:p>
    <w:p w:rsidR="00905984" w:rsidRPr="00E5527C" w:rsidRDefault="00466489">
      <w:pPr>
        <w:spacing w:after="0"/>
        <w:ind w:firstLine="708"/>
        <w:jc w:val="both"/>
        <w:rPr>
          <w:rFonts w:ascii="Verdana" w:eastAsia="Verdana" w:hAnsi="Verdana" w:cs="Verdana"/>
          <w:sz w:val="20"/>
        </w:rPr>
      </w:pPr>
      <w:r w:rsidRPr="00E5527C">
        <w:rPr>
          <w:rFonts w:ascii="Verdana" w:eastAsia="Verdana" w:hAnsi="Verdana" w:cs="Verdana"/>
          <w:sz w:val="20"/>
        </w:rPr>
        <w:t xml:space="preserve">За техниката - свидетелства за регистрация на земеделска и горска техника по реда на ЗРКЗГТ, талон за преминал технически преглед по реда на ЗРКЗГТ и ЗДвП, за горската и автомобилна техника, за която се изисква ежегодно преминаване на технически преглед. Договор за наем, ако техниката е наета. От </w:t>
      </w:r>
      <w:r w:rsidRPr="00E5527C">
        <w:rPr>
          <w:rFonts w:ascii="Verdana" w:eastAsia="Verdana" w:hAnsi="Verdana" w:cs="Verdana"/>
          <w:sz w:val="20"/>
        </w:rPr>
        <w:lastRenderedPageBreak/>
        <w:t>представените документи трябва да може да бъде удостоверен собственика на техниката. (копия, заверени «вярно с оригинала» с подпис на представляващия участника)</w:t>
      </w:r>
    </w:p>
    <w:p w:rsidR="00905984" w:rsidRDefault="00466489">
      <w:pPr>
        <w:spacing w:after="0"/>
        <w:ind w:firstLine="708"/>
        <w:jc w:val="both"/>
        <w:rPr>
          <w:rFonts w:ascii="Verdana" w:eastAsia="Verdana" w:hAnsi="Verdana" w:cs="Verdana"/>
          <w:color w:val="000000"/>
          <w:sz w:val="20"/>
        </w:rPr>
      </w:pPr>
      <w:r>
        <w:rPr>
          <w:rFonts w:ascii="Verdana" w:eastAsia="Verdana" w:hAnsi="Verdana" w:cs="Verdana"/>
          <w:color w:val="000000"/>
          <w:sz w:val="20"/>
        </w:rPr>
        <w:t>За животните регистрационен талон или паспорт, или актуална справка от интегрираната система на Българска агенция за безопасност на храните (БАБХ). Договор за наем, ако животните са наети.</w:t>
      </w:r>
      <w:r>
        <w:rPr>
          <w:rFonts w:ascii="Verdana" w:eastAsia="Verdana" w:hAnsi="Verdana" w:cs="Verdana"/>
          <w:b/>
          <w:color w:val="000000"/>
          <w:sz w:val="20"/>
        </w:rPr>
        <w:t xml:space="preserve"> </w:t>
      </w:r>
      <w:r>
        <w:rPr>
          <w:rFonts w:ascii="Verdana" w:eastAsia="Verdana" w:hAnsi="Verdana" w:cs="Verdana"/>
          <w:color w:val="000000"/>
          <w:sz w:val="20"/>
        </w:rPr>
        <w:t>От представените документи трябва да може да бъде удостоверен собственика на животните.</w:t>
      </w:r>
      <w:r>
        <w:rPr>
          <w:rFonts w:ascii="Verdana" w:eastAsia="Verdana" w:hAnsi="Verdana" w:cs="Verdana"/>
          <w:b/>
          <w:color w:val="000000"/>
          <w:sz w:val="20"/>
        </w:rPr>
        <w:t xml:space="preserve"> </w:t>
      </w:r>
      <w:r>
        <w:rPr>
          <w:rFonts w:ascii="Verdana" w:eastAsia="Verdana" w:hAnsi="Verdana" w:cs="Verdana"/>
          <w:color w:val="000000"/>
          <w:sz w:val="20"/>
        </w:rPr>
        <w:t>(копия, заверени «вярно с оригинала» с подпис на представляващия участника)</w:t>
      </w:r>
    </w:p>
    <w:p w:rsidR="00905984" w:rsidRDefault="00466489">
      <w:pPr>
        <w:spacing w:after="0"/>
        <w:ind w:firstLine="708"/>
        <w:jc w:val="both"/>
        <w:rPr>
          <w:rFonts w:ascii="Verdana" w:eastAsia="Verdana" w:hAnsi="Verdana" w:cs="Verdana"/>
          <w:sz w:val="20"/>
        </w:rPr>
      </w:pPr>
      <w:r>
        <w:rPr>
          <w:rFonts w:ascii="Verdana" w:eastAsia="Verdana" w:hAnsi="Verdana" w:cs="Verdana"/>
          <w:color w:val="000000"/>
          <w:sz w:val="20"/>
        </w:rPr>
        <w:t xml:space="preserve">Доказателства за наличие на мощности за преработка на съответните категории и количества дървесина в обектите по чл.206 от Закона за горите. </w:t>
      </w:r>
      <w:r>
        <w:rPr>
          <w:rFonts w:ascii="Verdana" w:eastAsia="Verdana" w:hAnsi="Verdana" w:cs="Verdana"/>
          <w:sz w:val="20"/>
        </w:rPr>
        <w:t>Необходимо е кандидатите да представят приета от Регионална дирекция по горите „Обобщена справка за количествата постъпила, преработена и експедирана дървесина” по образец на чл. 13, ал. 7 от Наредба №1 от 30.01.2012г. за контрола и опазването на горските територии за последната предходна година и/или други доказателства за наличие на мощности.</w:t>
      </w:r>
    </w:p>
    <w:p w:rsidR="00905984" w:rsidRPr="00E5527C" w:rsidRDefault="00466489">
      <w:pPr>
        <w:numPr>
          <w:ilvl w:val="0"/>
          <w:numId w:val="5"/>
        </w:numPr>
        <w:tabs>
          <w:tab w:val="left" w:pos="851"/>
          <w:tab w:val="left" w:pos="1325"/>
        </w:tabs>
        <w:spacing w:after="0" w:line="240" w:lineRule="auto"/>
        <w:ind w:firstLine="709"/>
        <w:jc w:val="both"/>
        <w:rPr>
          <w:rFonts w:ascii="Verdana" w:eastAsia="Verdana" w:hAnsi="Verdana" w:cs="Verdana"/>
          <w:sz w:val="20"/>
        </w:rPr>
      </w:pPr>
      <w:r w:rsidRPr="00E5527C">
        <w:rPr>
          <w:rFonts w:ascii="Verdana" w:eastAsia="Verdana" w:hAnsi="Verdana" w:cs="Verdana"/>
          <w:spacing w:val="1"/>
          <w:sz w:val="20"/>
        </w:rPr>
        <w:t>Декларация за спазване изискванията на Регламент (ЕС) № 995/2010 на Европейския парламент и на Съвета от 20 октомври 2010 г. в качеството на оператор, който пуска на пазара дървен материал и изделия от дървен материал (OB, L, бр. 295 от 12 ноември 2010 г.)</w:t>
      </w:r>
    </w:p>
    <w:p w:rsidR="00905984" w:rsidRDefault="00466489">
      <w:pPr>
        <w:spacing w:after="0"/>
        <w:ind w:firstLine="720"/>
        <w:jc w:val="both"/>
        <w:rPr>
          <w:rFonts w:ascii="Verdana" w:eastAsia="Verdana" w:hAnsi="Verdana" w:cs="Verdana"/>
          <w:sz w:val="20"/>
        </w:rPr>
      </w:pPr>
      <w:r>
        <w:rPr>
          <w:rFonts w:ascii="Verdana" w:eastAsia="Verdana" w:hAnsi="Verdana" w:cs="Verdana"/>
          <w:sz w:val="20"/>
        </w:rPr>
        <w:t xml:space="preserve">Документите по т. 4 следва да са валидни към датата на подписване на договора и се представят в оригинал или заверено от кандидата копие. При представяне на заверено копие кандидатът представя и оригинала за </w:t>
      </w:r>
      <w:proofErr w:type="spellStart"/>
      <w:r>
        <w:rPr>
          <w:rFonts w:ascii="Verdana" w:eastAsia="Verdana" w:hAnsi="Verdana" w:cs="Verdana"/>
          <w:sz w:val="20"/>
        </w:rPr>
        <w:t>сревнение</w:t>
      </w:r>
      <w:proofErr w:type="spellEnd"/>
      <w:r>
        <w:rPr>
          <w:rFonts w:ascii="Verdana" w:eastAsia="Verdana" w:hAnsi="Verdana" w:cs="Verdana"/>
          <w:sz w:val="20"/>
        </w:rPr>
        <w:t xml:space="preserve">. </w:t>
      </w:r>
      <w:r>
        <w:rPr>
          <w:rFonts w:ascii="Verdana" w:eastAsia="Verdana" w:hAnsi="Verdana" w:cs="Verdana"/>
          <w:sz w:val="20"/>
          <w:shd w:val="clear" w:color="auto" w:fill="B6DDE8"/>
        </w:rPr>
        <w:t>Банковата гаранция се представя единствено в оригинал.</w:t>
      </w:r>
    </w:p>
    <w:p w:rsidR="00905984" w:rsidRDefault="00466489">
      <w:pPr>
        <w:spacing w:after="0"/>
        <w:ind w:firstLine="720"/>
        <w:jc w:val="both"/>
        <w:rPr>
          <w:rFonts w:ascii="Verdana" w:eastAsia="Verdana" w:hAnsi="Verdana" w:cs="Verdana"/>
          <w:sz w:val="20"/>
        </w:rPr>
      </w:pPr>
      <w:r>
        <w:rPr>
          <w:rFonts w:ascii="Verdana" w:eastAsia="Verdana" w:hAnsi="Verdana" w:cs="Verdana"/>
          <w:b/>
          <w:sz w:val="20"/>
        </w:rPr>
        <w:t>5.</w:t>
      </w:r>
      <w:r>
        <w:rPr>
          <w:rFonts w:ascii="Verdana" w:eastAsia="Verdana" w:hAnsi="Verdana" w:cs="Verdana"/>
          <w:sz w:val="20"/>
        </w:rPr>
        <w:t xml:space="preserve"> В случай, че участникът не представи документите по т. 4,  договор с този участник не се  сключва.</w:t>
      </w:r>
    </w:p>
    <w:p w:rsidR="00905984" w:rsidRDefault="00466489">
      <w:pPr>
        <w:spacing w:after="0" w:line="240" w:lineRule="auto"/>
        <w:ind w:firstLine="720"/>
        <w:jc w:val="both"/>
        <w:rPr>
          <w:rFonts w:ascii="Verdana" w:eastAsia="Verdana" w:hAnsi="Verdana" w:cs="Verdana"/>
          <w:sz w:val="20"/>
        </w:rPr>
      </w:pPr>
      <w:r>
        <w:rPr>
          <w:rFonts w:ascii="Verdana" w:eastAsia="Verdana" w:hAnsi="Verdana" w:cs="Verdana"/>
          <w:b/>
          <w:sz w:val="20"/>
        </w:rPr>
        <w:t>6.</w:t>
      </w:r>
      <w:r>
        <w:rPr>
          <w:rFonts w:ascii="Verdana" w:eastAsia="Verdana" w:hAnsi="Verdana" w:cs="Verdana"/>
          <w:sz w:val="20"/>
        </w:rPr>
        <w:t xml:space="preserve"> Ако спечелилият участник откаже да подпише договор, се поканва за сключване на договор, класираният на второ място участник, като същият е длъжен в седемдневен срок от </w:t>
      </w:r>
      <w:proofErr w:type="spellStart"/>
      <w:r>
        <w:rPr>
          <w:rFonts w:ascii="Verdana" w:eastAsia="Verdana" w:hAnsi="Verdana" w:cs="Verdana"/>
          <w:sz w:val="20"/>
        </w:rPr>
        <w:t>получаванe</w:t>
      </w:r>
      <w:proofErr w:type="spellEnd"/>
      <w:r>
        <w:rPr>
          <w:rFonts w:ascii="Verdana" w:eastAsia="Verdana" w:hAnsi="Verdana" w:cs="Verdana"/>
          <w:sz w:val="20"/>
        </w:rPr>
        <w:t xml:space="preserve"> на поканата да заяви в </w:t>
      </w:r>
      <w:r>
        <w:rPr>
          <w:rFonts w:ascii="Verdana" w:eastAsia="Verdana" w:hAnsi="Verdana" w:cs="Verdana"/>
          <w:b/>
          <w:sz w:val="20"/>
        </w:rPr>
        <w:t>ТП “ДГС Белово”</w:t>
      </w:r>
      <w:r>
        <w:rPr>
          <w:rFonts w:ascii="Verdana" w:eastAsia="Verdana" w:hAnsi="Verdana" w:cs="Verdana"/>
          <w:sz w:val="20"/>
        </w:rPr>
        <w:t xml:space="preserve"> писмено своето намерение. В случай, че той също откаже, органът издал заповедта за определяне на резултатите от класирането прекратява процедурата. </w:t>
      </w:r>
    </w:p>
    <w:p w:rsidR="00905984" w:rsidRDefault="00466489">
      <w:pPr>
        <w:spacing w:after="0"/>
        <w:ind w:left="720"/>
        <w:jc w:val="both"/>
        <w:rPr>
          <w:rFonts w:ascii="Verdana" w:eastAsia="Verdana" w:hAnsi="Verdana" w:cs="Verdana"/>
          <w:sz w:val="20"/>
        </w:rPr>
      </w:pPr>
      <w:r>
        <w:rPr>
          <w:rFonts w:ascii="Verdana" w:eastAsia="Verdana" w:hAnsi="Verdana" w:cs="Verdana"/>
          <w:b/>
          <w:sz w:val="20"/>
        </w:rPr>
        <w:t>Органът, открил процедурата не сключва договор с определения  за спечелил в случай, че:</w:t>
      </w:r>
    </w:p>
    <w:p w:rsidR="00905984" w:rsidRDefault="00466489">
      <w:pPr>
        <w:numPr>
          <w:ilvl w:val="0"/>
          <w:numId w:val="6"/>
        </w:numPr>
        <w:tabs>
          <w:tab w:val="left" w:pos="1080"/>
        </w:tabs>
        <w:spacing w:after="0" w:line="240" w:lineRule="auto"/>
        <w:ind w:left="1080" w:hanging="360"/>
        <w:jc w:val="both"/>
        <w:rPr>
          <w:rFonts w:ascii="Verdana" w:eastAsia="Verdana" w:hAnsi="Verdana" w:cs="Verdana"/>
          <w:b/>
          <w:sz w:val="20"/>
          <w:u w:val="single"/>
        </w:rPr>
      </w:pPr>
      <w:r>
        <w:rPr>
          <w:rFonts w:ascii="Verdana" w:eastAsia="Verdana" w:hAnsi="Verdana" w:cs="Verdana"/>
          <w:sz w:val="20"/>
        </w:rPr>
        <w:t xml:space="preserve">В седемдневен срок от определянето му за спечелил </w:t>
      </w:r>
      <w:r>
        <w:rPr>
          <w:rFonts w:ascii="Verdana" w:eastAsia="Verdana" w:hAnsi="Verdana" w:cs="Verdana"/>
          <w:b/>
          <w:sz w:val="20"/>
          <w:u w:val="single"/>
        </w:rPr>
        <w:t>не представи:</w:t>
      </w:r>
    </w:p>
    <w:p w:rsidR="00905984" w:rsidRDefault="00466489">
      <w:pPr>
        <w:spacing w:after="0" w:line="240" w:lineRule="auto"/>
        <w:ind w:firstLine="720"/>
        <w:jc w:val="both"/>
        <w:rPr>
          <w:rFonts w:ascii="Verdana" w:eastAsia="Verdana" w:hAnsi="Verdana" w:cs="Verdana"/>
          <w:sz w:val="20"/>
        </w:rPr>
      </w:pPr>
      <w:r>
        <w:rPr>
          <w:rFonts w:ascii="Verdana" w:eastAsia="Verdana" w:hAnsi="Verdana" w:cs="Verdana"/>
          <w:b/>
          <w:sz w:val="20"/>
        </w:rPr>
        <w:t xml:space="preserve">- </w:t>
      </w:r>
      <w:r>
        <w:rPr>
          <w:rFonts w:ascii="Verdana" w:eastAsia="Verdana" w:hAnsi="Verdana" w:cs="Verdana"/>
          <w:sz w:val="20"/>
        </w:rPr>
        <w:t>Удостоверение от органите на НАП, че кандидатът няма парични задължения към държавата, установени с влязъл в сила акт на държавен компетентен орган.</w:t>
      </w:r>
      <w:r>
        <w:rPr>
          <w:rFonts w:ascii="Verdana" w:eastAsia="Verdana" w:hAnsi="Verdana" w:cs="Verdana"/>
          <w:b/>
          <w:sz w:val="20"/>
        </w:rPr>
        <w:t xml:space="preserve">   </w:t>
      </w:r>
    </w:p>
    <w:p w:rsidR="00905984" w:rsidRDefault="00466489">
      <w:pPr>
        <w:spacing w:after="0" w:line="240" w:lineRule="auto"/>
        <w:ind w:firstLine="709"/>
        <w:jc w:val="both"/>
        <w:rPr>
          <w:rFonts w:ascii="Verdana" w:eastAsia="Verdana" w:hAnsi="Verdana" w:cs="Verdana"/>
          <w:sz w:val="20"/>
        </w:rPr>
      </w:pPr>
      <w:r>
        <w:rPr>
          <w:rFonts w:ascii="Verdana" w:eastAsia="Verdana" w:hAnsi="Verdana" w:cs="Verdana"/>
          <w:b/>
          <w:sz w:val="20"/>
        </w:rPr>
        <w:t xml:space="preserve">- </w:t>
      </w:r>
      <w:r>
        <w:rPr>
          <w:rFonts w:ascii="Verdana" w:eastAsia="Verdana" w:hAnsi="Verdana" w:cs="Verdana"/>
          <w:sz w:val="20"/>
        </w:rPr>
        <w:t>Документ за внесена или учредена в полза на продавача гаранция за изпълнение на договора.</w:t>
      </w:r>
    </w:p>
    <w:p w:rsidR="00905984" w:rsidRDefault="00466489">
      <w:pPr>
        <w:spacing w:after="0" w:line="240" w:lineRule="auto"/>
        <w:ind w:firstLine="644"/>
        <w:jc w:val="both"/>
        <w:rPr>
          <w:rFonts w:ascii="Verdana" w:eastAsia="Verdana" w:hAnsi="Verdana" w:cs="Verdana"/>
          <w:sz w:val="20"/>
        </w:rPr>
      </w:pPr>
      <w:r>
        <w:rPr>
          <w:rFonts w:ascii="Verdana" w:eastAsia="Verdana" w:hAnsi="Verdana" w:cs="Verdana"/>
          <w:b/>
          <w:sz w:val="20"/>
        </w:rPr>
        <w:t xml:space="preserve">- </w:t>
      </w:r>
      <w:r>
        <w:rPr>
          <w:rFonts w:ascii="Verdana" w:eastAsia="Verdana" w:hAnsi="Verdana" w:cs="Verdana"/>
          <w:sz w:val="20"/>
        </w:rPr>
        <w:t>Свидетелство за съдимост на физическото лице или на членовете на управителните органи на търговеца.</w:t>
      </w:r>
    </w:p>
    <w:p w:rsidR="00905984" w:rsidRDefault="00466489">
      <w:pPr>
        <w:spacing w:after="0" w:line="240" w:lineRule="auto"/>
        <w:ind w:firstLine="644"/>
        <w:jc w:val="both"/>
        <w:rPr>
          <w:rFonts w:ascii="Verdana" w:eastAsia="Verdana" w:hAnsi="Verdana" w:cs="Verdana"/>
          <w:sz w:val="20"/>
        </w:rPr>
      </w:pPr>
      <w:r>
        <w:rPr>
          <w:rFonts w:ascii="Verdana" w:eastAsia="Verdana" w:hAnsi="Verdana" w:cs="Verdana"/>
          <w:sz w:val="20"/>
        </w:rPr>
        <w:t xml:space="preserve"> - доказателства за наличие на мощности.</w:t>
      </w:r>
    </w:p>
    <w:p w:rsidR="00905984" w:rsidRDefault="00466489">
      <w:pPr>
        <w:numPr>
          <w:ilvl w:val="0"/>
          <w:numId w:val="7"/>
        </w:numPr>
        <w:tabs>
          <w:tab w:val="left" w:pos="1080"/>
          <w:tab w:val="left" w:pos="1276"/>
        </w:tabs>
        <w:spacing w:after="120"/>
        <w:ind w:right="-180" w:firstLine="709"/>
        <w:jc w:val="both"/>
        <w:rPr>
          <w:rFonts w:ascii="Verdana" w:eastAsia="Verdana" w:hAnsi="Verdana" w:cs="Verdana"/>
          <w:sz w:val="20"/>
        </w:rPr>
      </w:pPr>
      <w:r>
        <w:rPr>
          <w:rFonts w:ascii="Verdana" w:eastAsia="Verdana" w:hAnsi="Verdana" w:cs="Verdana"/>
          <w:sz w:val="20"/>
        </w:rPr>
        <w:t>Кандидатът:</w:t>
      </w:r>
    </w:p>
    <w:p w:rsidR="00905984" w:rsidRDefault="00466489">
      <w:pPr>
        <w:numPr>
          <w:ilvl w:val="0"/>
          <w:numId w:val="7"/>
        </w:numPr>
        <w:tabs>
          <w:tab w:val="left" w:pos="1068"/>
          <w:tab w:val="left" w:pos="142"/>
        </w:tabs>
        <w:spacing w:after="120"/>
        <w:ind w:right="-180" w:firstLine="709"/>
        <w:jc w:val="both"/>
        <w:rPr>
          <w:rFonts w:ascii="Verdana" w:eastAsia="Verdana" w:hAnsi="Verdana" w:cs="Verdana"/>
          <w:sz w:val="20"/>
        </w:rPr>
      </w:pPr>
      <w:r>
        <w:rPr>
          <w:rFonts w:ascii="Verdana" w:eastAsia="Verdana" w:hAnsi="Verdana" w:cs="Verdana"/>
          <w:sz w:val="20"/>
        </w:rPr>
        <w:t>не внесе гаранция в размер на 5% от достигнатата цена за изпълнение на договора.</w:t>
      </w:r>
    </w:p>
    <w:p w:rsidR="00905984" w:rsidRDefault="00466489">
      <w:pPr>
        <w:numPr>
          <w:ilvl w:val="0"/>
          <w:numId w:val="7"/>
        </w:numPr>
        <w:tabs>
          <w:tab w:val="left" w:pos="1068"/>
          <w:tab w:val="left" w:pos="142"/>
        </w:tabs>
        <w:spacing w:after="0" w:line="240" w:lineRule="auto"/>
        <w:ind w:firstLine="709"/>
        <w:jc w:val="both"/>
        <w:rPr>
          <w:rFonts w:ascii="Verdana" w:eastAsia="Verdana" w:hAnsi="Verdana" w:cs="Verdana"/>
          <w:sz w:val="20"/>
        </w:rPr>
      </w:pPr>
      <w:r>
        <w:rPr>
          <w:rFonts w:ascii="Verdana" w:eastAsia="Verdana" w:hAnsi="Verdana" w:cs="Verdana"/>
          <w:sz w:val="20"/>
        </w:rPr>
        <w:t>има парични задължения към съответното ДП, установени с влязъл в сила акт на компетентен държавен орган, с едномесечен срок на валидност (чл. 35, ал. 7 от Наредбата).</w:t>
      </w:r>
    </w:p>
    <w:p w:rsidR="00905984" w:rsidRDefault="00466489">
      <w:pPr>
        <w:numPr>
          <w:ilvl w:val="0"/>
          <w:numId w:val="7"/>
        </w:numPr>
        <w:tabs>
          <w:tab w:val="left" w:pos="1068"/>
          <w:tab w:val="left" w:pos="142"/>
        </w:tabs>
        <w:spacing w:after="0" w:line="240" w:lineRule="auto"/>
        <w:ind w:firstLine="709"/>
        <w:jc w:val="both"/>
        <w:rPr>
          <w:rFonts w:ascii="Verdana" w:eastAsia="Verdana" w:hAnsi="Verdana" w:cs="Verdana"/>
          <w:sz w:val="20"/>
        </w:rPr>
      </w:pPr>
      <w:r>
        <w:rPr>
          <w:rFonts w:ascii="Verdana" w:eastAsia="Verdana" w:hAnsi="Verdana" w:cs="Verdana"/>
          <w:b/>
          <w:sz w:val="20"/>
        </w:rPr>
        <w:t xml:space="preserve">има парични задължения към </w:t>
      </w:r>
      <w:r>
        <w:rPr>
          <w:rFonts w:ascii="Verdana" w:eastAsia="Verdana" w:hAnsi="Verdana" w:cs="Verdana"/>
          <w:sz w:val="20"/>
        </w:rPr>
        <w:t>“ЮЗДП” ДП, гр. Благоевград</w:t>
      </w:r>
      <w:r>
        <w:rPr>
          <w:rFonts w:ascii="Verdana" w:eastAsia="Verdana" w:hAnsi="Verdana" w:cs="Verdana"/>
          <w:b/>
          <w:sz w:val="20"/>
        </w:rPr>
        <w:t>.</w:t>
      </w:r>
      <w:r>
        <w:rPr>
          <w:rFonts w:ascii="Verdana" w:eastAsia="Verdana" w:hAnsi="Verdana" w:cs="Verdana"/>
          <w:sz w:val="20"/>
        </w:rPr>
        <w:t xml:space="preserve"> За целта </w:t>
      </w:r>
      <w:r>
        <w:rPr>
          <w:rFonts w:ascii="Verdana" w:eastAsia="Verdana" w:hAnsi="Verdana" w:cs="Verdana"/>
          <w:sz w:val="20"/>
          <w:shd w:val="clear" w:color="auto" w:fill="B6DDE8"/>
        </w:rPr>
        <w:t>ТП “ДГС Белово”</w:t>
      </w:r>
      <w:r>
        <w:rPr>
          <w:rFonts w:ascii="Verdana" w:eastAsia="Verdana" w:hAnsi="Verdana" w:cs="Verdana"/>
          <w:sz w:val="20"/>
        </w:rPr>
        <w:t xml:space="preserve"> служебно изисква информация от ЦУ на “ЮЗДП” ДП, гр. Благоевград, преди подписване на договора.</w:t>
      </w:r>
      <w:r>
        <w:rPr>
          <w:rFonts w:ascii="Verdana" w:eastAsia="Verdana" w:hAnsi="Verdana" w:cs="Verdana"/>
          <w:b/>
          <w:sz w:val="20"/>
        </w:rPr>
        <w:t xml:space="preserve"> </w:t>
      </w:r>
    </w:p>
    <w:p w:rsidR="00905984" w:rsidRDefault="00905984">
      <w:pPr>
        <w:spacing w:after="0" w:line="240" w:lineRule="auto"/>
        <w:ind w:firstLine="709"/>
        <w:jc w:val="both"/>
        <w:rPr>
          <w:rFonts w:ascii="Verdana" w:eastAsia="Verdana" w:hAnsi="Verdana" w:cs="Verdana"/>
          <w:b/>
          <w:sz w:val="20"/>
        </w:rPr>
      </w:pPr>
    </w:p>
    <w:p w:rsidR="00905984" w:rsidRDefault="00466489">
      <w:pPr>
        <w:spacing w:after="0" w:line="240" w:lineRule="auto"/>
        <w:ind w:firstLine="709"/>
        <w:jc w:val="both"/>
        <w:rPr>
          <w:rFonts w:ascii="Verdana" w:eastAsia="Verdana" w:hAnsi="Verdana" w:cs="Verdana"/>
          <w:sz w:val="20"/>
        </w:rPr>
      </w:pPr>
      <w:r>
        <w:rPr>
          <w:rFonts w:ascii="Verdana" w:eastAsia="Verdana" w:hAnsi="Verdana" w:cs="Verdana"/>
          <w:b/>
          <w:sz w:val="20"/>
        </w:rPr>
        <w:t xml:space="preserve">Документите по т. 1 следва да са валидни към датата на подписване на договора, като се представят в оригинал или заверено копие. При </w:t>
      </w:r>
      <w:r>
        <w:rPr>
          <w:rFonts w:ascii="Verdana" w:eastAsia="Verdana" w:hAnsi="Verdana" w:cs="Verdana"/>
          <w:b/>
          <w:sz w:val="20"/>
        </w:rPr>
        <w:lastRenderedPageBreak/>
        <w:t xml:space="preserve">представяне на заверено копие кандидатът представя и оригинала за сравнение. </w:t>
      </w:r>
    </w:p>
    <w:p w:rsidR="00905984" w:rsidRDefault="00466489">
      <w:pPr>
        <w:spacing w:before="240" w:after="0"/>
        <w:ind w:firstLine="567"/>
        <w:rPr>
          <w:rFonts w:ascii="Verdana" w:eastAsia="Verdana" w:hAnsi="Verdana" w:cs="Verdana"/>
          <w:b/>
          <w:sz w:val="20"/>
        </w:rPr>
      </w:pPr>
      <w:r>
        <w:rPr>
          <w:rFonts w:ascii="Verdana" w:eastAsia="Verdana" w:hAnsi="Verdana" w:cs="Verdana"/>
          <w:b/>
          <w:sz w:val="20"/>
        </w:rPr>
        <w:t>ХІ.ОСВОБОЖДАВАНЕ НА ГАРАНЦИИТЕ ЗА УЧАСТИЕ</w:t>
      </w:r>
    </w:p>
    <w:p w:rsidR="00905984" w:rsidRDefault="00466489">
      <w:pPr>
        <w:spacing w:after="0"/>
        <w:ind w:left="720"/>
        <w:jc w:val="both"/>
        <w:rPr>
          <w:rFonts w:ascii="Verdana" w:eastAsia="Verdana" w:hAnsi="Verdana" w:cs="Verdana"/>
          <w:sz w:val="20"/>
        </w:rPr>
      </w:pPr>
      <w:r>
        <w:rPr>
          <w:rFonts w:ascii="Verdana" w:eastAsia="Verdana" w:hAnsi="Verdana" w:cs="Verdana"/>
          <w:sz w:val="20"/>
        </w:rPr>
        <w:t>Продавачът освобождава гаранциите за участие на:</w:t>
      </w:r>
    </w:p>
    <w:p w:rsidR="00905984" w:rsidRDefault="00466489">
      <w:pPr>
        <w:spacing w:after="0"/>
        <w:ind w:firstLine="720"/>
        <w:jc w:val="both"/>
        <w:rPr>
          <w:rFonts w:ascii="Verdana" w:eastAsia="Verdana" w:hAnsi="Verdana" w:cs="Verdana"/>
          <w:sz w:val="20"/>
        </w:rPr>
      </w:pPr>
      <w:r>
        <w:rPr>
          <w:rFonts w:ascii="Verdana" w:eastAsia="Verdana" w:hAnsi="Verdana" w:cs="Verdana"/>
          <w:b/>
          <w:sz w:val="20"/>
        </w:rPr>
        <w:t>1.</w:t>
      </w:r>
      <w:r>
        <w:rPr>
          <w:rFonts w:ascii="Verdana" w:eastAsia="Verdana" w:hAnsi="Verdana" w:cs="Verdana"/>
          <w:sz w:val="20"/>
        </w:rPr>
        <w:t xml:space="preserve"> Отстранените кандидати и на кандидатите, които не са класирани на първо или на второ място, в срок 3 работни дни след изтичането на срока за обжалване на заповедта за определяне на купувач;</w:t>
      </w:r>
    </w:p>
    <w:p w:rsidR="00905984" w:rsidRDefault="00466489">
      <w:pPr>
        <w:spacing w:after="0"/>
        <w:ind w:firstLine="720"/>
        <w:jc w:val="both"/>
        <w:rPr>
          <w:rFonts w:ascii="Verdana" w:eastAsia="Verdana" w:hAnsi="Verdana" w:cs="Verdana"/>
          <w:sz w:val="20"/>
        </w:rPr>
      </w:pPr>
      <w:r>
        <w:rPr>
          <w:rFonts w:ascii="Verdana" w:eastAsia="Verdana" w:hAnsi="Verdana" w:cs="Verdana"/>
          <w:b/>
          <w:sz w:val="20"/>
        </w:rPr>
        <w:t>2.</w:t>
      </w:r>
      <w:r>
        <w:rPr>
          <w:rFonts w:ascii="Verdana" w:eastAsia="Verdana" w:hAnsi="Verdana" w:cs="Verdana"/>
          <w:sz w:val="20"/>
        </w:rPr>
        <w:t xml:space="preserve"> Класираните на първо и второ място – след сключването на договора за покупко-продажба;</w:t>
      </w:r>
    </w:p>
    <w:p w:rsidR="00905984" w:rsidRDefault="00466489">
      <w:pPr>
        <w:spacing w:after="0"/>
        <w:ind w:firstLine="720"/>
        <w:jc w:val="both"/>
        <w:rPr>
          <w:rFonts w:ascii="Verdana" w:eastAsia="Verdana" w:hAnsi="Verdana" w:cs="Verdana"/>
          <w:sz w:val="20"/>
        </w:rPr>
      </w:pPr>
      <w:r>
        <w:rPr>
          <w:rFonts w:ascii="Verdana" w:eastAsia="Verdana" w:hAnsi="Verdana" w:cs="Verdana"/>
          <w:b/>
          <w:sz w:val="20"/>
        </w:rPr>
        <w:t>3.</w:t>
      </w:r>
      <w:r>
        <w:rPr>
          <w:rFonts w:ascii="Verdana" w:eastAsia="Verdana" w:hAnsi="Verdana" w:cs="Verdana"/>
          <w:sz w:val="20"/>
        </w:rPr>
        <w:t xml:space="preserve"> При прекратяване на процедурата се освобождават гаранциите на всички участници в срок 3 работни дни от влизане в сила на заповедта за прекратяване.</w:t>
      </w:r>
    </w:p>
    <w:p w:rsidR="00905984" w:rsidRDefault="00466489">
      <w:pPr>
        <w:spacing w:after="0"/>
        <w:ind w:firstLine="720"/>
        <w:jc w:val="both"/>
        <w:rPr>
          <w:rFonts w:ascii="Verdana" w:eastAsia="Verdana" w:hAnsi="Verdana" w:cs="Verdana"/>
          <w:sz w:val="20"/>
        </w:rPr>
      </w:pPr>
      <w:r>
        <w:rPr>
          <w:rFonts w:ascii="Verdana" w:eastAsia="Verdana" w:hAnsi="Verdana" w:cs="Verdana"/>
          <w:b/>
          <w:sz w:val="20"/>
        </w:rPr>
        <w:t>4.</w:t>
      </w:r>
      <w:r>
        <w:rPr>
          <w:rFonts w:ascii="Verdana" w:eastAsia="Verdana" w:hAnsi="Verdana" w:cs="Verdana"/>
          <w:sz w:val="20"/>
        </w:rPr>
        <w:t xml:space="preserve"> Продавачът освобождава гаранциите, без да дължи лихви за периода, през който средствата са престояли законно при него.</w:t>
      </w:r>
    </w:p>
    <w:p w:rsidR="00905984" w:rsidRDefault="00466489">
      <w:pPr>
        <w:spacing w:after="0"/>
        <w:ind w:firstLine="720"/>
        <w:jc w:val="both"/>
        <w:rPr>
          <w:rFonts w:ascii="Verdana" w:eastAsia="Verdana" w:hAnsi="Verdana" w:cs="Verdana"/>
          <w:sz w:val="20"/>
        </w:rPr>
      </w:pPr>
      <w:r>
        <w:rPr>
          <w:rFonts w:ascii="Verdana" w:eastAsia="Verdana" w:hAnsi="Verdana" w:cs="Verdana"/>
          <w:b/>
          <w:sz w:val="20"/>
        </w:rPr>
        <w:t>ХІІ. ЗАДЪРЖАНЕ НА ГАРАНЦИИТЕ ЗА УЧАСТИЕ</w:t>
      </w:r>
    </w:p>
    <w:p w:rsidR="00905984" w:rsidRDefault="00466489">
      <w:pPr>
        <w:spacing w:after="0"/>
        <w:ind w:left="720"/>
        <w:jc w:val="both"/>
        <w:rPr>
          <w:rFonts w:ascii="Verdana" w:eastAsia="Verdana" w:hAnsi="Verdana" w:cs="Verdana"/>
          <w:sz w:val="20"/>
        </w:rPr>
      </w:pPr>
      <w:r>
        <w:rPr>
          <w:rFonts w:ascii="Verdana" w:eastAsia="Verdana" w:hAnsi="Verdana" w:cs="Verdana"/>
          <w:sz w:val="20"/>
        </w:rPr>
        <w:t>Органът, открил процедурата задържа гаранцията за участие, когато кандидат:</w:t>
      </w:r>
    </w:p>
    <w:p w:rsidR="00905984" w:rsidRDefault="00466489">
      <w:pPr>
        <w:spacing w:after="0"/>
        <w:ind w:left="720"/>
        <w:jc w:val="both"/>
        <w:rPr>
          <w:rFonts w:ascii="Verdana" w:eastAsia="Verdana" w:hAnsi="Verdana" w:cs="Verdana"/>
          <w:sz w:val="20"/>
        </w:rPr>
      </w:pPr>
      <w:r>
        <w:rPr>
          <w:rFonts w:ascii="Verdana" w:eastAsia="Verdana" w:hAnsi="Verdana" w:cs="Verdana"/>
          <w:b/>
          <w:sz w:val="20"/>
        </w:rPr>
        <w:t>1.</w:t>
      </w:r>
      <w:r>
        <w:rPr>
          <w:rFonts w:ascii="Verdana" w:eastAsia="Verdana" w:hAnsi="Verdana" w:cs="Verdana"/>
          <w:sz w:val="20"/>
        </w:rPr>
        <w:t xml:space="preserve"> Оттегля заявлението след изтичането на срока за подаването му;</w:t>
      </w:r>
    </w:p>
    <w:p w:rsidR="00905984" w:rsidRDefault="00466489">
      <w:pPr>
        <w:spacing w:after="0"/>
        <w:ind w:firstLine="720"/>
        <w:jc w:val="both"/>
        <w:rPr>
          <w:rFonts w:ascii="Verdana" w:eastAsia="Verdana" w:hAnsi="Verdana" w:cs="Verdana"/>
          <w:sz w:val="20"/>
        </w:rPr>
      </w:pPr>
      <w:r>
        <w:rPr>
          <w:rFonts w:ascii="Verdana" w:eastAsia="Verdana" w:hAnsi="Verdana" w:cs="Verdana"/>
          <w:b/>
          <w:sz w:val="20"/>
        </w:rPr>
        <w:t>2.</w:t>
      </w:r>
      <w:r>
        <w:rPr>
          <w:rFonts w:ascii="Verdana" w:eastAsia="Verdana" w:hAnsi="Verdana" w:cs="Verdana"/>
          <w:sz w:val="20"/>
        </w:rPr>
        <w:t xml:space="preserve"> Обжалва заповедта на продавача за определяне на спечелил – до решаване на спора с влязло в сила решение;</w:t>
      </w:r>
    </w:p>
    <w:p w:rsidR="00905984" w:rsidRDefault="00466489">
      <w:pPr>
        <w:spacing w:after="0"/>
        <w:ind w:firstLine="708"/>
        <w:jc w:val="both"/>
        <w:rPr>
          <w:rFonts w:ascii="Verdana" w:eastAsia="Verdana" w:hAnsi="Verdana" w:cs="Verdana"/>
          <w:sz w:val="20"/>
        </w:rPr>
      </w:pPr>
      <w:r>
        <w:rPr>
          <w:rFonts w:ascii="Verdana" w:eastAsia="Verdana" w:hAnsi="Verdana" w:cs="Verdana"/>
          <w:b/>
          <w:sz w:val="20"/>
        </w:rPr>
        <w:t>3.</w:t>
      </w:r>
      <w:r>
        <w:rPr>
          <w:rFonts w:ascii="Verdana" w:eastAsia="Verdana" w:hAnsi="Verdana" w:cs="Verdana"/>
          <w:sz w:val="20"/>
        </w:rPr>
        <w:t xml:space="preserve"> Е определен за спечелил, но не изпълни задължението си за сключване на договор.</w:t>
      </w:r>
    </w:p>
    <w:p w:rsidR="00905984" w:rsidRDefault="00905984">
      <w:pPr>
        <w:spacing w:after="0"/>
        <w:ind w:firstLine="708"/>
        <w:jc w:val="both"/>
        <w:rPr>
          <w:rFonts w:ascii="Verdana" w:eastAsia="Verdana" w:hAnsi="Verdana" w:cs="Verdana"/>
          <w:sz w:val="20"/>
        </w:rPr>
      </w:pPr>
    </w:p>
    <w:p w:rsidR="00905984" w:rsidRDefault="00466489">
      <w:pPr>
        <w:spacing w:after="0"/>
        <w:jc w:val="both"/>
        <w:rPr>
          <w:rFonts w:ascii="Verdana" w:eastAsia="Verdana" w:hAnsi="Verdana" w:cs="Verdana"/>
          <w:sz w:val="20"/>
        </w:rPr>
      </w:pPr>
      <w:r>
        <w:rPr>
          <w:rFonts w:ascii="Verdana" w:eastAsia="Verdana" w:hAnsi="Verdana" w:cs="Verdana"/>
          <w:b/>
          <w:sz w:val="20"/>
        </w:rPr>
        <w:t xml:space="preserve">            XІІІ. ДОПЪЛНИТЕЛНИ РАЗПОРЕДБИ</w:t>
      </w:r>
    </w:p>
    <w:p w:rsidR="00905984" w:rsidRDefault="00466489">
      <w:pPr>
        <w:spacing w:after="0"/>
        <w:ind w:firstLine="720"/>
        <w:jc w:val="both"/>
        <w:rPr>
          <w:rFonts w:ascii="Verdana" w:eastAsia="Verdana" w:hAnsi="Verdana" w:cs="Verdana"/>
          <w:sz w:val="20"/>
        </w:rPr>
      </w:pPr>
      <w:r>
        <w:rPr>
          <w:rFonts w:ascii="Verdana" w:eastAsia="Verdana" w:hAnsi="Verdana" w:cs="Verdana"/>
          <w:b/>
          <w:sz w:val="20"/>
        </w:rPr>
        <w:t>1.</w:t>
      </w:r>
      <w:r>
        <w:rPr>
          <w:rFonts w:ascii="Verdana" w:eastAsia="Verdana" w:hAnsi="Verdana" w:cs="Verdana"/>
          <w:sz w:val="20"/>
        </w:rPr>
        <w:t xml:space="preserve"> За всички неуредени с настоящите условия изисквания за продажба на дървесина се прилагат разпоредбите на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и Закона за горите.</w:t>
      </w:r>
    </w:p>
    <w:p w:rsidR="00905984" w:rsidRDefault="00905984">
      <w:pPr>
        <w:spacing w:after="0"/>
        <w:jc w:val="both"/>
        <w:rPr>
          <w:rFonts w:ascii="Verdana" w:eastAsia="Verdana" w:hAnsi="Verdana" w:cs="Verdana"/>
          <w:sz w:val="20"/>
        </w:rPr>
      </w:pPr>
    </w:p>
    <w:p w:rsidR="00905984" w:rsidRDefault="00905984">
      <w:pPr>
        <w:spacing w:after="0"/>
        <w:jc w:val="both"/>
        <w:rPr>
          <w:rFonts w:ascii="Verdana" w:eastAsia="Verdana" w:hAnsi="Verdana" w:cs="Verdana"/>
          <w:sz w:val="20"/>
        </w:rPr>
      </w:pPr>
    </w:p>
    <w:p w:rsidR="00905984" w:rsidRDefault="00466489">
      <w:pPr>
        <w:tabs>
          <w:tab w:val="left" w:pos="0"/>
        </w:tabs>
        <w:spacing w:after="0" w:line="240" w:lineRule="auto"/>
        <w:jc w:val="both"/>
        <w:rPr>
          <w:rFonts w:ascii="Verdana" w:eastAsia="Verdana" w:hAnsi="Verdana" w:cs="Verdana"/>
          <w:b/>
          <w:sz w:val="20"/>
        </w:rPr>
      </w:pPr>
      <w:r>
        <w:rPr>
          <w:rFonts w:ascii="Verdana" w:eastAsia="Verdana" w:hAnsi="Verdana" w:cs="Verdana"/>
          <w:b/>
          <w:sz w:val="20"/>
        </w:rPr>
        <w:t xml:space="preserve"> </w:t>
      </w:r>
      <w:r w:rsidR="00A50A8F">
        <w:rPr>
          <w:rFonts w:ascii="Verdana" w:eastAsia="Verdana" w:hAnsi="Verdana" w:cs="Verdana"/>
          <w:b/>
          <w:sz w:val="20"/>
        </w:rPr>
        <w:t>ДИРЕКТОР ТП “ДГС Белово</w:t>
      </w:r>
      <w:r>
        <w:rPr>
          <w:rFonts w:ascii="Verdana" w:eastAsia="Verdana" w:hAnsi="Verdana" w:cs="Verdana"/>
          <w:b/>
          <w:sz w:val="20"/>
        </w:rPr>
        <w:t>”:..................................</w:t>
      </w:r>
    </w:p>
    <w:p w:rsidR="00905984" w:rsidRDefault="00466489">
      <w:pPr>
        <w:tabs>
          <w:tab w:val="left" w:pos="0"/>
        </w:tabs>
        <w:spacing w:after="0" w:line="240" w:lineRule="auto"/>
        <w:rPr>
          <w:rFonts w:ascii="Verdana" w:eastAsia="Verdana" w:hAnsi="Verdana" w:cs="Verdana"/>
          <w:b/>
          <w:sz w:val="20"/>
        </w:rPr>
      </w:pPr>
      <w:r>
        <w:rPr>
          <w:rFonts w:ascii="Verdana" w:eastAsia="Verdana" w:hAnsi="Verdana" w:cs="Verdana"/>
          <w:b/>
          <w:sz w:val="20"/>
        </w:rPr>
        <w:t xml:space="preserve">                                               /</w:t>
      </w:r>
      <w:r>
        <w:rPr>
          <w:rFonts w:ascii="Verdana" w:eastAsia="Verdana" w:hAnsi="Verdana" w:cs="Verdana"/>
          <w:b/>
          <w:i/>
          <w:sz w:val="20"/>
        </w:rPr>
        <w:t xml:space="preserve">инж. Борислав  </w:t>
      </w:r>
      <w:proofErr w:type="spellStart"/>
      <w:r>
        <w:rPr>
          <w:rFonts w:ascii="Verdana" w:eastAsia="Verdana" w:hAnsi="Verdana" w:cs="Verdana"/>
          <w:b/>
          <w:i/>
          <w:sz w:val="20"/>
        </w:rPr>
        <w:t>Котузов</w:t>
      </w:r>
      <w:proofErr w:type="spellEnd"/>
      <w:r>
        <w:rPr>
          <w:rFonts w:ascii="Verdana" w:eastAsia="Verdana" w:hAnsi="Verdana" w:cs="Verdana"/>
          <w:b/>
          <w:sz w:val="20"/>
        </w:rPr>
        <w:t>/</w:t>
      </w:r>
    </w:p>
    <w:p w:rsidR="00905984" w:rsidRDefault="00905984">
      <w:pPr>
        <w:spacing w:after="0"/>
        <w:jc w:val="both"/>
        <w:rPr>
          <w:rFonts w:ascii="Verdana" w:eastAsia="Verdana" w:hAnsi="Verdana" w:cs="Verdana"/>
          <w:sz w:val="20"/>
        </w:rPr>
      </w:pPr>
    </w:p>
    <w:p w:rsidR="00905984" w:rsidRDefault="00466489">
      <w:pPr>
        <w:spacing w:after="0"/>
        <w:jc w:val="both"/>
        <w:rPr>
          <w:rFonts w:ascii="Verdana" w:eastAsia="Verdana" w:hAnsi="Verdana" w:cs="Verdana"/>
          <w:b/>
          <w:sz w:val="20"/>
        </w:rPr>
      </w:pPr>
      <w:r>
        <w:rPr>
          <w:rFonts w:ascii="Verdana" w:eastAsia="Verdana" w:hAnsi="Verdana" w:cs="Verdana"/>
          <w:b/>
          <w:sz w:val="20"/>
        </w:rPr>
        <w:t xml:space="preserve"> </w:t>
      </w:r>
    </w:p>
    <w:p w:rsidR="00905984" w:rsidRDefault="00905984">
      <w:pPr>
        <w:spacing w:after="0"/>
        <w:jc w:val="both"/>
        <w:rPr>
          <w:rFonts w:ascii="Verdana" w:eastAsia="Verdana" w:hAnsi="Verdana" w:cs="Verdana"/>
          <w:i/>
          <w:color w:val="FF0000"/>
          <w:sz w:val="20"/>
        </w:rPr>
      </w:pPr>
    </w:p>
    <w:p w:rsidR="00905984" w:rsidRDefault="00905984">
      <w:pPr>
        <w:spacing w:after="0"/>
        <w:jc w:val="both"/>
        <w:rPr>
          <w:rFonts w:ascii="Verdana" w:eastAsia="Verdana" w:hAnsi="Verdana" w:cs="Verdana"/>
          <w:i/>
          <w:color w:val="FF0000"/>
          <w:sz w:val="20"/>
        </w:rPr>
      </w:pPr>
    </w:p>
    <w:p w:rsidR="00905984" w:rsidRDefault="00905984">
      <w:pPr>
        <w:spacing w:after="0"/>
        <w:jc w:val="both"/>
        <w:rPr>
          <w:rFonts w:ascii="Verdana" w:eastAsia="Verdana" w:hAnsi="Verdana" w:cs="Verdana"/>
          <w:i/>
          <w:color w:val="FF0000"/>
          <w:sz w:val="20"/>
        </w:rPr>
      </w:pPr>
    </w:p>
    <w:p w:rsidR="00905984" w:rsidRDefault="00905984">
      <w:pPr>
        <w:spacing w:after="0"/>
        <w:jc w:val="both"/>
        <w:rPr>
          <w:rFonts w:ascii="Verdana" w:eastAsia="Verdana" w:hAnsi="Verdana" w:cs="Verdana"/>
          <w:i/>
          <w:color w:val="FF0000"/>
          <w:sz w:val="20"/>
        </w:rPr>
      </w:pPr>
    </w:p>
    <w:p w:rsidR="00905984" w:rsidRDefault="00905984">
      <w:pPr>
        <w:spacing w:after="0"/>
        <w:jc w:val="both"/>
        <w:rPr>
          <w:rFonts w:ascii="Verdana" w:eastAsia="Verdana" w:hAnsi="Verdana" w:cs="Verdana"/>
          <w:i/>
          <w:color w:val="FF0000"/>
          <w:sz w:val="20"/>
        </w:rPr>
      </w:pPr>
    </w:p>
    <w:p w:rsidR="00905984" w:rsidRDefault="00905984">
      <w:pPr>
        <w:spacing w:after="0"/>
        <w:jc w:val="both"/>
        <w:rPr>
          <w:rFonts w:ascii="Verdana" w:eastAsia="Verdana" w:hAnsi="Verdana" w:cs="Verdana"/>
          <w:i/>
          <w:color w:val="FF0000"/>
          <w:sz w:val="20"/>
        </w:rPr>
      </w:pPr>
    </w:p>
    <w:p w:rsidR="00905984" w:rsidRDefault="00905984">
      <w:pPr>
        <w:spacing w:after="0"/>
        <w:jc w:val="both"/>
        <w:rPr>
          <w:rFonts w:ascii="Verdana" w:eastAsia="Verdana" w:hAnsi="Verdana" w:cs="Verdana"/>
          <w:i/>
          <w:color w:val="FF0000"/>
          <w:sz w:val="20"/>
        </w:rPr>
      </w:pPr>
    </w:p>
    <w:p w:rsidR="00905984" w:rsidRDefault="00905984">
      <w:pPr>
        <w:spacing w:after="0"/>
        <w:jc w:val="both"/>
        <w:rPr>
          <w:rFonts w:ascii="Verdana" w:eastAsia="Verdana" w:hAnsi="Verdana" w:cs="Verdana"/>
          <w:i/>
          <w:color w:val="FF0000"/>
          <w:sz w:val="20"/>
        </w:rPr>
      </w:pPr>
    </w:p>
    <w:p w:rsidR="00A50A8F" w:rsidRDefault="00466489">
      <w:pPr>
        <w:spacing w:after="0"/>
        <w:jc w:val="both"/>
        <w:rPr>
          <w:rFonts w:ascii="Verdana" w:eastAsia="Verdana" w:hAnsi="Verdana" w:cs="Verdana"/>
          <w:i/>
          <w:color w:val="FF0000"/>
          <w:sz w:val="20"/>
        </w:rPr>
      </w:pPr>
      <w:r>
        <w:rPr>
          <w:rFonts w:ascii="Verdana" w:eastAsia="Verdana" w:hAnsi="Verdana" w:cs="Verdana"/>
          <w:i/>
          <w:color w:val="FF0000"/>
          <w:sz w:val="20"/>
        </w:rPr>
        <w:t xml:space="preserve">                                                                                       </w:t>
      </w:r>
    </w:p>
    <w:p w:rsidR="00A50A8F" w:rsidRDefault="00A50A8F">
      <w:pPr>
        <w:spacing w:after="0"/>
        <w:jc w:val="both"/>
        <w:rPr>
          <w:rFonts w:ascii="Verdana" w:eastAsia="Verdana" w:hAnsi="Verdana" w:cs="Verdana"/>
          <w:i/>
          <w:color w:val="FF0000"/>
          <w:sz w:val="20"/>
        </w:rPr>
      </w:pPr>
    </w:p>
    <w:p w:rsidR="00A50A8F" w:rsidRDefault="00A50A8F">
      <w:pPr>
        <w:spacing w:after="0"/>
        <w:jc w:val="both"/>
        <w:rPr>
          <w:rFonts w:ascii="Verdana" w:eastAsia="Verdana" w:hAnsi="Verdana" w:cs="Verdana"/>
          <w:i/>
          <w:color w:val="FF0000"/>
          <w:sz w:val="20"/>
        </w:rPr>
      </w:pPr>
    </w:p>
    <w:p w:rsidR="00A50A8F" w:rsidRDefault="00A50A8F">
      <w:pPr>
        <w:spacing w:after="0"/>
        <w:jc w:val="both"/>
        <w:rPr>
          <w:rFonts w:ascii="Verdana" w:eastAsia="Verdana" w:hAnsi="Verdana" w:cs="Verdana"/>
          <w:i/>
          <w:color w:val="FF0000"/>
          <w:sz w:val="20"/>
        </w:rPr>
      </w:pPr>
    </w:p>
    <w:p w:rsidR="00A50A8F" w:rsidRDefault="00A50A8F">
      <w:pPr>
        <w:spacing w:after="0"/>
        <w:jc w:val="both"/>
        <w:rPr>
          <w:rFonts w:ascii="Verdana" w:eastAsia="Verdana" w:hAnsi="Verdana" w:cs="Verdana"/>
          <w:i/>
          <w:color w:val="FF0000"/>
          <w:sz w:val="20"/>
        </w:rPr>
      </w:pPr>
    </w:p>
    <w:p w:rsidR="00A50A8F" w:rsidRDefault="00A50A8F">
      <w:pPr>
        <w:spacing w:after="0"/>
        <w:jc w:val="both"/>
        <w:rPr>
          <w:rFonts w:ascii="Verdana" w:eastAsia="Verdana" w:hAnsi="Verdana" w:cs="Verdana"/>
          <w:i/>
          <w:color w:val="FF0000"/>
          <w:sz w:val="20"/>
        </w:rPr>
      </w:pPr>
    </w:p>
    <w:p w:rsidR="00A50A8F" w:rsidRDefault="00A50A8F">
      <w:pPr>
        <w:spacing w:after="0"/>
        <w:jc w:val="both"/>
        <w:rPr>
          <w:rFonts w:ascii="Verdana" w:eastAsia="Verdana" w:hAnsi="Verdana" w:cs="Verdana"/>
          <w:i/>
          <w:color w:val="FF0000"/>
          <w:sz w:val="20"/>
        </w:rPr>
      </w:pPr>
    </w:p>
    <w:p w:rsidR="00A50A8F" w:rsidRDefault="00A50A8F">
      <w:pPr>
        <w:spacing w:after="0"/>
        <w:jc w:val="both"/>
        <w:rPr>
          <w:rFonts w:ascii="Verdana" w:eastAsia="Verdana" w:hAnsi="Verdana" w:cs="Verdana"/>
          <w:i/>
          <w:color w:val="FF0000"/>
          <w:sz w:val="20"/>
        </w:rPr>
      </w:pPr>
    </w:p>
    <w:p w:rsidR="00A50A8F" w:rsidRDefault="00A50A8F">
      <w:pPr>
        <w:spacing w:after="0"/>
        <w:jc w:val="both"/>
        <w:rPr>
          <w:rFonts w:ascii="Verdana" w:eastAsia="Verdana" w:hAnsi="Verdana" w:cs="Verdana"/>
          <w:i/>
          <w:color w:val="FF0000"/>
          <w:sz w:val="20"/>
        </w:rPr>
      </w:pPr>
    </w:p>
    <w:p w:rsidR="00A50A8F" w:rsidRDefault="00A50A8F">
      <w:pPr>
        <w:spacing w:after="0"/>
        <w:jc w:val="both"/>
        <w:rPr>
          <w:rFonts w:ascii="Verdana" w:eastAsia="Verdana" w:hAnsi="Verdana" w:cs="Verdana"/>
          <w:i/>
          <w:color w:val="FF0000"/>
          <w:sz w:val="20"/>
        </w:rPr>
      </w:pPr>
    </w:p>
    <w:p w:rsidR="00A50A8F" w:rsidRDefault="00A50A8F">
      <w:pPr>
        <w:spacing w:after="0"/>
        <w:jc w:val="both"/>
        <w:rPr>
          <w:rFonts w:ascii="Verdana" w:eastAsia="Verdana" w:hAnsi="Verdana" w:cs="Verdana"/>
          <w:i/>
          <w:color w:val="FF0000"/>
          <w:sz w:val="20"/>
        </w:rPr>
      </w:pPr>
    </w:p>
    <w:p w:rsidR="00A50A8F" w:rsidRDefault="00A50A8F">
      <w:pPr>
        <w:spacing w:after="0"/>
        <w:jc w:val="both"/>
        <w:rPr>
          <w:rFonts w:ascii="Verdana" w:eastAsia="Verdana" w:hAnsi="Verdana" w:cs="Verdana"/>
          <w:i/>
          <w:color w:val="FF0000"/>
          <w:sz w:val="20"/>
        </w:rPr>
      </w:pPr>
    </w:p>
    <w:p w:rsidR="00905984" w:rsidRPr="00A119E8" w:rsidRDefault="00466489">
      <w:pPr>
        <w:spacing w:after="0"/>
        <w:jc w:val="both"/>
        <w:rPr>
          <w:rFonts w:ascii="Verdana" w:eastAsia="Verdana" w:hAnsi="Verdana" w:cs="Verdana"/>
          <w:i/>
          <w:color w:val="FF0000"/>
          <w:sz w:val="20"/>
        </w:rPr>
      </w:pPr>
      <w:r>
        <w:rPr>
          <w:rFonts w:ascii="Verdana" w:eastAsia="Verdana" w:hAnsi="Verdana" w:cs="Verdana"/>
          <w:i/>
          <w:color w:val="FF0000"/>
          <w:sz w:val="20"/>
        </w:rPr>
        <w:t xml:space="preserve">     </w:t>
      </w:r>
      <w:r w:rsidR="00A50A8F">
        <w:rPr>
          <w:rFonts w:ascii="Verdana" w:eastAsia="Verdana" w:hAnsi="Verdana" w:cs="Verdana"/>
          <w:i/>
          <w:color w:val="FF0000"/>
          <w:sz w:val="20"/>
        </w:rPr>
        <w:t xml:space="preserve">                                                    </w:t>
      </w:r>
      <w:r w:rsidR="00A119E8">
        <w:rPr>
          <w:rFonts w:ascii="Verdana" w:eastAsia="Verdana" w:hAnsi="Verdana" w:cs="Verdana"/>
          <w:i/>
          <w:color w:val="FF0000"/>
          <w:sz w:val="20"/>
        </w:rPr>
        <w:t xml:space="preserve">                             </w:t>
      </w:r>
      <w:r w:rsidR="00A50A8F">
        <w:rPr>
          <w:rFonts w:ascii="Verdana" w:eastAsia="Verdana" w:hAnsi="Verdana" w:cs="Verdana"/>
          <w:i/>
          <w:color w:val="FF0000"/>
          <w:sz w:val="20"/>
        </w:rPr>
        <w:t xml:space="preserve"> </w:t>
      </w:r>
      <w:r>
        <w:rPr>
          <w:rFonts w:ascii="Verdana" w:eastAsia="Verdana" w:hAnsi="Verdana" w:cs="Verdana"/>
          <w:i/>
          <w:color w:val="FF0000"/>
          <w:sz w:val="20"/>
        </w:rPr>
        <w:t xml:space="preserve"> </w:t>
      </w:r>
      <w:r>
        <w:rPr>
          <w:rFonts w:ascii="Verdana" w:eastAsia="Verdana" w:hAnsi="Verdana" w:cs="Verdana"/>
          <w:sz w:val="24"/>
        </w:rPr>
        <w:t>Приложение № 1</w:t>
      </w:r>
    </w:p>
    <w:p w:rsidR="00905984" w:rsidRDefault="00466489">
      <w:pPr>
        <w:suppressAutoHyphens/>
        <w:spacing w:after="0" w:line="240" w:lineRule="auto"/>
        <w:jc w:val="right"/>
        <w:rPr>
          <w:rFonts w:ascii="Times New Roman" w:eastAsia="Times New Roman" w:hAnsi="Times New Roman" w:cs="Times New Roman"/>
          <w:i/>
          <w:color w:val="FF0000"/>
        </w:rPr>
      </w:pPr>
      <w:r>
        <w:rPr>
          <w:rFonts w:ascii="Times New Roman" w:eastAsia="Times New Roman" w:hAnsi="Times New Roman" w:cs="Times New Roman"/>
          <w:b/>
          <w:color w:val="FF0000"/>
          <w:sz w:val="32"/>
        </w:rPr>
        <w:tab/>
      </w:r>
      <w:r>
        <w:rPr>
          <w:rFonts w:ascii="Times New Roman" w:eastAsia="Times New Roman" w:hAnsi="Times New Roman" w:cs="Times New Roman"/>
          <w:b/>
          <w:color w:val="FF0000"/>
          <w:sz w:val="32"/>
        </w:rPr>
        <w:tab/>
      </w:r>
      <w:r>
        <w:rPr>
          <w:rFonts w:ascii="Times New Roman" w:eastAsia="Times New Roman" w:hAnsi="Times New Roman" w:cs="Times New Roman"/>
          <w:b/>
          <w:color w:val="FF0000"/>
          <w:sz w:val="32"/>
        </w:rPr>
        <w:tab/>
      </w:r>
      <w:r>
        <w:rPr>
          <w:rFonts w:ascii="Times New Roman" w:eastAsia="Times New Roman" w:hAnsi="Times New Roman" w:cs="Times New Roman"/>
          <w:b/>
          <w:color w:val="FF0000"/>
          <w:sz w:val="32"/>
        </w:rPr>
        <w:tab/>
      </w:r>
      <w:r>
        <w:rPr>
          <w:rFonts w:ascii="Times New Roman" w:eastAsia="Times New Roman" w:hAnsi="Times New Roman" w:cs="Times New Roman"/>
          <w:b/>
          <w:color w:val="FF0000"/>
          <w:sz w:val="32"/>
        </w:rPr>
        <w:tab/>
      </w:r>
      <w:r>
        <w:rPr>
          <w:rFonts w:ascii="Times New Roman" w:eastAsia="Times New Roman" w:hAnsi="Times New Roman" w:cs="Times New Roman"/>
          <w:b/>
          <w:color w:val="FF0000"/>
          <w:sz w:val="32"/>
        </w:rPr>
        <w:tab/>
      </w:r>
      <w:r>
        <w:rPr>
          <w:rFonts w:ascii="Times New Roman" w:eastAsia="Times New Roman" w:hAnsi="Times New Roman" w:cs="Times New Roman"/>
          <w:b/>
          <w:color w:val="FF0000"/>
          <w:sz w:val="32"/>
        </w:rPr>
        <w:tab/>
      </w:r>
      <w:r>
        <w:rPr>
          <w:rFonts w:ascii="Times New Roman" w:eastAsia="Times New Roman" w:hAnsi="Times New Roman" w:cs="Times New Roman"/>
          <w:b/>
          <w:color w:val="FF0000"/>
          <w:sz w:val="32"/>
        </w:rPr>
        <w:tab/>
      </w:r>
      <w:r>
        <w:rPr>
          <w:rFonts w:ascii="Times New Roman" w:eastAsia="Times New Roman" w:hAnsi="Times New Roman" w:cs="Times New Roman"/>
          <w:b/>
          <w:color w:val="FF0000"/>
          <w:sz w:val="32"/>
        </w:rPr>
        <w:tab/>
      </w:r>
      <w:r>
        <w:rPr>
          <w:rFonts w:ascii="Times New Roman" w:eastAsia="Times New Roman" w:hAnsi="Times New Roman" w:cs="Times New Roman"/>
          <w:b/>
          <w:color w:val="FF0000"/>
          <w:sz w:val="32"/>
        </w:rPr>
        <w:tab/>
      </w:r>
    </w:p>
    <w:p w:rsidR="00905984" w:rsidRDefault="00466489">
      <w:pPr>
        <w:ind w:firstLine="357"/>
        <w:jc w:val="center"/>
        <w:rPr>
          <w:rFonts w:ascii="Calibri" w:eastAsia="Calibri" w:hAnsi="Calibri" w:cs="Calibri"/>
          <w:b/>
          <w:sz w:val="24"/>
        </w:rPr>
      </w:pPr>
      <w:r>
        <w:rPr>
          <w:rFonts w:ascii="Calibri" w:eastAsia="Calibri" w:hAnsi="Calibri" w:cs="Calibri"/>
          <w:b/>
          <w:sz w:val="24"/>
        </w:rPr>
        <w:t xml:space="preserve">ЛИСТ ЗА ПРОВЕРКА </w:t>
      </w:r>
    </w:p>
    <w:p w:rsidR="00905984" w:rsidRDefault="00466489">
      <w:pPr>
        <w:ind w:firstLine="357"/>
        <w:jc w:val="center"/>
        <w:rPr>
          <w:rFonts w:ascii="Calibri" w:eastAsia="Calibri" w:hAnsi="Calibri" w:cs="Calibri"/>
          <w:b/>
          <w:i/>
          <w:sz w:val="24"/>
        </w:rPr>
      </w:pPr>
      <w:r>
        <w:rPr>
          <w:rFonts w:ascii="Calibri" w:eastAsia="Calibri" w:hAnsi="Calibri" w:cs="Calibri"/>
          <w:b/>
          <w:i/>
          <w:sz w:val="24"/>
        </w:rPr>
        <w:t>(попълва се при сключен договор)</w:t>
      </w:r>
    </w:p>
    <w:p w:rsidR="00905984" w:rsidRDefault="00466489">
      <w:pPr>
        <w:spacing w:after="0"/>
        <w:ind w:firstLine="357"/>
        <w:jc w:val="both"/>
        <w:rPr>
          <w:rFonts w:ascii="Verdana" w:eastAsia="Verdana" w:hAnsi="Verdana" w:cs="Verdana"/>
          <w:sz w:val="20"/>
        </w:rPr>
      </w:pPr>
      <w:r>
        <w:rPr>
          <w:rFonts w:ascii="Verdana" w:eastAsia="Verdana" w:hAnsi="Verdana" w:cs="Verdana"/>
          <w:sz w:val="20"/>
        </w:rPr>
        <w:t>на оборудването и използването на лични предпазни средства и защитно работно облекло от горските работници, изпълнението на процедурите за безопасност и изискванията за извършване на горскостопански дейности</w:t>
      </w:r>
    </w:p>
    <w:p w:rsidR="00905984" w:rsidRDefault="00466489">
      <w:pPr>
        <w:spacing w:after="0"/>
        <w:jc w:val="both"/>
        <w:rPr>
          <w:rFonts w:ascii="Verdana" w:eastAsia="Verdana" w:hAnsi="Verdana" w:cs="Verdana"/>
          <w:sz w:val="20"/>
        </w:rPr>
      </w:pPr>
      <w:r>
        <w:rPr>
          <w:rFonts w:ascii="Verdana" w:eastAsia="Verdana" w:hAnsi="Verdana" w:cs="Verdana"/>
          <w:sz w:val="20"/>
        </w:rPr>
        <w:t xml:space="preserve">          Днес, .............., във връзка с извършване на дърводобивна дейност съгласно Договор за продажба на дървесина на корен № .../ .............г., се проведе проверка на оборудването и използването на лични предпазни средства и защитно работно облекло, изпълнението на процедурите за безопасност и изискванията за извършване на дърводобивна </w:t>
      </w:r>
      <w:proofErr w:type="spellStart"/>
      <w:r>
        <w:rPr>
          <w:rFonts w:ascii="Verdana" w:eastAsia="Verdana" w:hAnsi="Verdana" w:cs="Verdana"/>
          <w:sz w:val="20"/>
        </w:rPr>
        <w:t>дейноста</w:t>
      </w:r>
      <w:proofErr w:type="spellEnd"/>
      <w:r>
        <w:rPr>
          <w:rFonts w:ascii="Verdana" w:eastAsia="Verdana" w:hAnsi="Verdana" w:cs="Verdana"/>
          <w:sz w:val="20"/>
        </w:rPr>
        <w:t xml:space="preserve"> в Обект ............, отдел/подотдел:........., в който работи екип от горски работници на ................................- Купувач по горния договор.</w:t>
      </w:r>
    </w:p>
    <w:tbl>
      <w:tblPr>
        <w:tblW w:w="0" w:type="auto"/>
        <w:tblInd w:w="262" w:type="dxa"/>
        <w:tblCellMar>
          <w:left w:w="10" w:type="dxa"/>
          <w:right w:w="10" w:type="dxa"/>
        </w:tblCellMar>
        <w:tblLook w:val="0000" w:firstRow="0" w:lastRow="0" w:firstColumn="0" w:lastColumn="0" w:noHBand="0" w:noVBand="0"/>
      </w:tblPr>
      <w:tblGrid>
        <w:gridCol w:w="3076"/>
        <w:gridCol w:w="667"/>
        <w:gridCol w:w="667"/>
        <w:gridCol w:w="2960"/>
        <w:gridCol w:w="673"/>
        <w:gridCol w:w="983"/>
      </w:tblGrid>
      <w:tr w:rsidR="00905984">
        <w:tc>
          <w:tcPr>
            <w:tcW w:w="9926"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466489">
            <w:pPr>
              <w:spacing w:after="0"/>
              <w:jc w:val="center"/>
            </w:pPr>
            <w:r>
              <w:rPr>
                <w:rFonts w:ascii="Verdana" w:eastAsia="Verdana" w:hAnsi="Verdana" w:cs="Verdana"/>
                <w:sz w:val="20"/>
              </w:rPr>
              <w:t>правоспособност, наличие и използване на защитно работно облекло и лични предпазни средства</w:t>
            </w:r>
          </w:p>
        </w:tc>
      </w:tr>
      <w:tr w:rsidR="00905984">
        <w:tc>
          <w:tcPr>
            <w:tcW w:w="3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466489">
            <w:pPr>
              <w:spacing w:after="0"/>
            </w:pPr>
            <w:r>
              <w:rPr>
                <w:rFonts w:ascii="Verdana" w:eastAsia="Verdana" w:hAnsi="Verdana" w:cs="Verdana"/>
                <w:sz w:val="20"/>
              </w:rPr>
              <w:t>Оператор на моторен трион</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466489">
            <w:pPr>
              <w:spacing w:after="0"/>
            </w:pPr>
            <w:r>
              <w:rPr>
                <w:rFonts w:ascii="Verdana" w:eastAsia="Verdana" w:hAnsi="Verdana" w:cs="Verdana"/>
                <w:sz w:val="20"/>
              </w:rPr>
              <w:t>ДА</w:t>
            </w:r>
          </w:p>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466489">
            <w:pPr>
              <w:spacing w:after="0"/>
            </w:pPr>
            <w:r>
              <w:rPr>
                <w:rFonts w:ascii="Verdana" w:eastAsia="Verdana" w:hAnsi="Verdana" w:cs="Verdana"/>
                <w:sz w:val="20"/>
              </w:rPr>
              <w:t>НЕ</w:t>
            </w:r>
          </w:p>
        </w:tc>
        <w:tc>
          <w:tcPr>
            <w:tcW w:w="3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466489">
            <w:pPr>
              <w:spacing w:after="0"/>
            </w:pPr>
            <w:r>
              <w:rPr>
                <w:rFonts w:ascii="Verdana" w:eastAsia="Verdana" w:hAnsi="Verdana" w:cs="Verdana"/>
                <w:sz w:val="20"/>
              </w:rPr>
              <w:t xml:space="preserve">Тракторист, багерист, </w:t>
            </w:r>
            <w:proofErr w:type="spellStart"/>
            <w:r>
              <w:rPr>
                <w:rFonts w:ascii="Verdana" w:eastAsia="Verdana" w:hAnsi="Verdana" w:cs="Verdana"/>
                <w:sz w:val="20"/>
              </w:rPr>
              <w:t>булдозерист</w:t>
            </w:r>
            <w:proofErr w:type="spellEnd"/>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466489">
            <w:pPr>
              <w:spacing w:after="0"/>
            </w:pPr>
            <w:r>
              <w:rPr>
                <w:rFonts w:ascii="Verdana" w:eastAsia="Verdana" w:hAnsi="Verdana" w:cs="Verdana"/>
                <w:sz w:val="20"/>
              </w:rPr>
              <w:t>ДА</w:t>
            </w: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466489">
            <w:pPr>
              <w:spacing w:after="0"/>
            </w:pPr>
            <w:r>
              <w:rPr>
                <w:rFonts w:ascii="Verdana" w:eastAsia="Verdana" w:hAnsi="Verdana" w:cs="Verdana"/>
                <w:sz w:val="20"/>
              </w:rPr>
              <w:t>НЕ</w:t>
            </w:r>
          </w:p>
        </w:tc>
      </w:tr>
      <w:tr w:rsidR="00905984">
        <w:tc>
          <w:tcPr>
            <w:tcW w:w="3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466489">
            <w:pPr>
              <w:spacing w:after="0"/>
              <w:rPr>
                <w:rFonts w:ascii="Verdana" w:eastAsia="Verdana" w:hAnsi="Verdana" w:cs="Verdana"/>
                <w:sz w:val="20"/>
              </w:rPr>
            </w:pPr>
            <w:r>
              <w:rPr>
                <w:rFonts w:ascii="Verdana" w:eastAsia="Verdana" w:hAnsi="Verdana" w:cs="Verdana"/>
                <w:sz w:val="20"/>
              </w:rPr>
              <w:t xml:space="preserve">Свидетелство за правоспособност за работа </w:t>
            </w:r>
          </w:p>
          <w:p w:rsidR="00905984" w:rsidRDefault="00466489">
            <w:pPr>
              <w:spacing w:after="0"/>
            </w:pPr>
            <w:r>
              <w:rPr>
                <w:rFonts w:ascii="Verdana" w:eastAsia="Verdana" w:hAnsi="Verdana" w:cs="Verdana"/>
                <w:sz w:val="20"/>
              </w:rPr>
              <w:t>с моторен трион</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3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466489">
            <w:pPr>
              <w:spacing w:after="0"/>
            </w:pPr>
            <w:r>
              <w:rPr>
                <w:rFonts w:ascii="Verdana" w:eastAsia="Verdana" w:hAnsi="Verdana" w:cs="Verdana"/>
                <w:sz w:val="20"/>
              </w:rPr>
              <w:t xml:space="preserve">Свидетелство за правоспособност за работа </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r>
      <w:tr w:rsidR="00905984">
        <w:tc>
          <w:tcPr>
            <w:tcW w:w="3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466489">
            <w:pPr>
              <w:spacing w:after="0"/>
            </w:pPr>
            <w:r>
              <w:rPr>
                <w:rFonts w:ascii="Verdana" w:eastAsia="Verdana" w:hAnsi="Verdana" w:cs="Verdana"/>
                <w:sz w:val="20"/>
              </w:rPr>
              <w:t>Каска</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3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466489">
            <w:pPr>
              <w:spacing w:after="0"/>
            </w:pPr>
            <w:r>
              <w:rPr>
                <w:rFonts w:ascii="Verdana" w:eastAsia="Verdana" w:hAnsi="Verdana" w:cs="Verdana"/>
                <w:sz w:val="20"/>
              </w:rPr>
              <w:t>Каска</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r>
      <w:tr w:rsidR="00905984">
        <w:tc>
          <w:tcPr>
            <w:tcW w:w="3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466489">
            <w:pPr>
              <w:spacing w:after="0"/>
            </w:pPr>
            <w:proofErr w:type="spellStart"/>
            <w:r>
              <w:rPr>
                <w:rFonts w:ascii="Verdana" w:eastAsia="Verdana" w:hAnsi="Verdana" w:cs="Verdana"/>
                <w:sz w:val="20"/>
              </w:rPr>
              <w:t>Антифони</w:t>
            </w:r>
            <w:proofErr w:type="spellEnd"/>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3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466489">
            <w:pPr>
              <w:spacing w:after="0"/>
            </w:pPr>
            <w:proofErr w:type="spellStart"/>
            <w:r>
              <w:rPr>
                <w:rFonts w:ascii="Verdana" w:eastAsia="Verdana" w:hAnsi="Verdana" w:cs="Verdana"/>
                <w:sz w:val="20"/>
              </w:rPr>
              <w:t>Антифони</w:t>
            </w:r>
            <w:proofErr w:type="spellEnd"/>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r>
      <w:tr w:rsidR="00905984">
        <w:tc>
          <w:tcPr>
            <w:tcW w:w="3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466489">
            <w:pPr>
              <w:spacing w:after="0"/>
            </w:pPr>
            <w:r>
              <w:rPr>
                <w:rFonts w:ascii="Verdana" w:eastAsia="Verdana" w:hAnsi="Verdana" w:cs="Verdana"/>
                <w:sz w:val="20"/>
              </w:rPr>
              <w:t>Протектор за очи</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3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466489">
            <w:pPr>
              <w:spacing w:after="0"/>
            </w:pPr>
            <w:r>
              <w:rPr>
                <w:rFonts w:ascii="Verdana" w:eastAsia="Verdana" w:hAnsi="Verdana" w:cs="Verdana"/>
                <w:sz w:val="20"/>
              </w:rPr>
              <w:t>Обувки с метално бомбе</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r>
      <w:tr w:rsidR="00905984">
        <w:tc>
          <w:tcPr>
            <w:tcW w:w="3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466489">
            <w:pPr>
              <w:spacing w:after="0"/>
            </w:pPr>
            <w:r>
              <w:rPr>
                <w:rFonts w:ascii="Verdana" w:eastAsia="Verdana" w:hAnsi="Verdana" w:cs="Verdana"/>
                <w:sz w:val="20"/>
              </w:rPr>
              <w:t>Защитен панталон / гамаши</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3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466489">
            <w:pPr>
              <w:spacing w:after="0"/>
            </w:pPr>
            <w:r>
              <w:rPr>
                <w:rFonts w:ascii="Verdana" w:eastAsia="Verdana" w:hAnsi="Verdana" w:cs="Verdana"/>
                <w:sz w:val="20"/>
              </w:rPr>
              <w:t>Ръкавици</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r>
      <w:tr w:rsidR="00905984">
        <w:tc>
          <w:tcPr>
            <w:tcW w:w="3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466489">
            <w:pPr>
              <w:spacing w:after="0"/>
            </w:pPr>
            <w:r>
              <w:rPr>
                <w:rFonts w:ascii="Verdana" w:eastAsia="Verdana" w:hAnsi="Verdana" w:cs="Verdana"/>
                <w:sz w:val="20"/>
              </w:rPr>
              <w:t>Защитно яке</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3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466489">
            <w:pPr>
              <w:spacing w:after="0"/>
            </w:pPr>
            <w:r>
              <w:rPr>
                <w:rFonts w:ascii="Verdana" w:eastAsia="Verdana" w:hAnsi="Verdana" w:cs="Verdana"/>
                <w:sz w:val="20"/>
              </w:rPr>
              <w:t>Сигнална жилетка</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r>
      <w:tr w:rsidR="00905984">
        <w:tc>
          <w:tcPr>
            <w:tcW w:w="3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466489">
            <w:pPr>
              <w:spacing w:after="0"/>
            </w:pPr>
            <w:r>
              <w:rPr>
                <w:rFonts w:ascii="Verdana" w:eastAsia="Verdana" w:hAnsi="Verdana" w:cs="Verdana"/>
                <w:sz w:val="20"/>
              </w:rPr>
              <w:t>Обувки с метално бомбе</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3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r>
      <w:tr w:rsidR="00905984">
        <w:tc>
          <w:tcPr>
            <w:tcW w:w="3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466489">
            <w:pPr>
              <w:spacing w:after="0"/>
            </w:pPr>
            <w:r>
              <w:rPr>
                <w:rFonts w:ascii="Verdana" w:eastAsia="Verdana" w:hAnsi="Verdana" w:cs="Verdana"/>
                <w:sz w:val="20"/>
              </w:rPr>
              <w:t>Ръкавици</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3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r>
      <w:tr w:rsidR="00905984">
        <w:tc>
          <w:tcPr>
            <w:tcW w:w="9926"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r>
      <w:tr w:rsidR="00905984">
        <w:tc>
          <w:tcPr>
            <w:tcW w:w="3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466489">
            <w:pPr>
              <w:spacing w:after="0"/>
            </w:pPr>
            <w:r>
              <w:rPr>
                <w:rFonts w:ascii="Verdana" w:eastAsia="Verdana" w:hAnsi="Verdana" w:cs="Verdana"/>
                <w:sz w:val="20"/>
              </w:rPr>
              <w:t>Общ работник-извозвач с коне</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466489">
            <w:pPr>
              <w:spacing w:after="0"/>
            </w:pPr>
            <w:r>
              <w:rPr>
                <w:rFonts w:ascii="Verdana" w:eastAsia="Verdana" w:hAnsi="Verdana" w:cs="Verdana"/>
                <w:sz w:val="20"/>
              </w:rPr>
              <w:t>ДА</w:t>
            </w:r>
          </w:p>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466489">
            <w:pPr>
              <w:spacing w:after="0"/>
            </w:pPr>
            <w:r>
              <w:rPr>
                <w:rFonts w:ascii="Verdana" w:eastAsia="Verdana" w:hAnsi="Verdana" w:cs="Verdana"/>
                <w:sz w:val="20"/>
              </w:rPr>
              <w:t>НЕ</w:t>
            </w:r>
          </w:p>
        </w:tc>
        <w:tc>
          <w:tcPr>
            <w:tcW w:w="3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r>
      <w:tr w:rsidR="00905984">
        <w:tc>
          <w:tcPr>
            <w:tcW w:w="3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466489">
            <w:pPr>
              <w:spacing w:after="0"/>
            </w:pPr>
            <w:r>
              <w:rPr>
                <w:rFonts w:ascii="Verdana" w:eastAsia="Verdana" w:hAnsi="Verdana" w:cs="Verdana"/>
                <w:sz w:val="20"/>
              </w:rPr>
              <w:t>Каска</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3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ind w:right="-65"/>
              <w:rPr>
                <w:rFonts w:ascii="Calibri" w:eastAsia="Calibri" w:hAnsi="Calibri" w:cs="Calibri"/>
              </w:rPr>
            </w:pP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r>
      <w:tr w:rsidR="00905984">
        <w:tc>
          <w:tcPr>
            <w:tcW w:w="3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466489">
            <w:pPr>
              <w:spacing w:after="0"/>
            </w:pPr>
            <w:r>
              <w:rPr>
                <w:rFonts w:ascii="Verdana" w:eastAsia="Verdana" w:hAnsi="Verdana" w:cs="Verdana"/>
                <w:sz w:val="20"/>
              </w:rPr>
              <w:t>Обувки с метално бомбе</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3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r>
      <w:tr w:rsidR="00905984">
        <w:tc>
          <w:tcPr>
            <w:tcW w:w="3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466489">
            <w:pPr>
              <w:spacing w:after="0"/>
            </w:pPr>
            <w:r>
              <w:rPr>
                <w:rFonts w:ascii="Verdana" w:eastAsia="Verdana" w:hAnsi="Verdana" w:cs="Verdana"/>
                <w:sz w:val="20"/>
              </w:rPr>
              <w:t>Ръкавици</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3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r>
      <w:tr w:rsidR="00905984">
        <w:tc>
          <w:tcPr>
            <w:tcW w:w="3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466489">
            <w:pPr>
              <w:spacing w:after="0"/>
            </w:pPr>
            <w:r>
              <w:rPr>
                <w:rFonts w:ascii="Verdana" w:eastAsia="Verdana" w:hAnsi="Verdana" w:cs="Verdana"/>
                <w:sz w:val="20"/>
              </w:rPr>
              <w:t>Сигнална жилетка</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3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r>
      <w:tr w:rsidR="00905984">
        <w:tc>
          <w:tcPr>
            <w:tcW w:w="3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3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r>
      <w:tr w:rsidR="00905984">
        <w:tc>
          <w:tcPr>
            <w:tcW w:w="807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466489">
            <w:pPr>
              <w:spacing w:after="0"/>
              <w:jc w:val="center"/>
            </w:pPr>
            <w:r>
              <w:rPr>
                <w:rFonts w:ascii="Verdana" w:eastAsia="Verdana" w:hAnsi="Verdana" w:cs="Verdana"/>
                <w:sz w:val="20"/>
              </w:rPr>
              <w:t>Общи изисквания за условия на труд</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466489">
            <w:pPr>
              <w:spacing w:after="0"/>
            </w:pPr>
            <w:r>
              <w:rPr>
                <w:rFonts w:ascii="Verdana" w:eastAsia="Verdana" w:hAnsi="Verdana" w:cs="Verdana"/>
                <w:sz w:val="20"/>
              </w:rPr>
              <w:t>ДА</w:t>
            </w: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466489">
            <w:pPr>
              <w:spacing w:after="0"/>
            </w:pPr>
            <w:r>
              <w:rPr>
                <w:rFonts w:ascii="Verdana" w:eastAsia="Verdana" w:hAnsi="Verdana" w:cs="Verdana"/>
                <w:sz w:val="20"/>
              </w:rPr>
              <w:t>НЕ</w:t>
            </w:r>
          </w:p>
        </w:tc>
      </w:tr>
      <w:tr w:rsidR="00905984">
        <w:tc>
          <w:tcPr>
            <w:tcW w:w="807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466489">
            <w:pPr>
              <w:spacing w:after="0"/>
            </w:pPr>
            <w:r>
              <w:rPr>
                <w:rFonts w:ascii="Verdana" w:eastAsia="Verdana" w:hAnsi="Verdana" w:cs="Verdana"/>
                <w:sz w:val="20"/>
              </w:rPr>
              <w:t>Наличие на трудови договори на работещите в обекта</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r>
      <w:tr w:rsidR="00905984">
        <w:tc>
          <w:tcPr>
            <w:tcW w:w="807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466489">
            <w:pPr>
              <w:spacing w:after="0"/>
            </w:pPr>
            <w:r>
              <w:rPr>
                <w:rFonts w:ascii="Verdana" w:eastAsia="Verdana" w:hAnsi="Verdana" w:cs="Verdana"/>
                <w:sz w:val="20"/>
              </w:rPr>
              <w:t>Използване на предупредителни знаци към сечището</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r>
      <w:tr w:rsidR="00905984">
        <w:tc>
          <w:tcPr>
            <w:tcW w:w="807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466489">
            <w:pPr>
              <w:spacing w:after="0"/>
            </w:pPr>
            <w:r>
              <w:rPr>
                <w:rFonts w:ascii="Verdana" w:eastAsia="Verdana" w:hAnsi="Verdana" w:cs="Verdana"/>
                <w:sz w:val="20"/>
              </w:rPr>
              <w:t xml:space="preserve">Наличие на </w:t>
            </w:r>
            <w:proofErr w:type="spellStart"/>
            <w:r>
              <w:rPr>
                <w:rFonts w:ascii="Verdana" w:eastAsia="Verdana" w:hAnsi="Verdana" w:cs="Verdana"/>
                <w:sz w:val="20"/>
              </w:rPr>
              <w:t>аптечка</w:t>
            </w:r>
            <w:proofErr w:type="spellEnd"/>
            <w:r>
              <w:rPr>
                <w:rFonts w:ascii="Verdana" w:eastAsia="Verdana" w:hAnsi="Verdana" w:cs="Verdana"/>
                <w:sz w:val="20"/>
              </w:rPr>
              <w:t xml:space="preserve"> за първа помощ</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r>
      <w:tr w:rsidR="00905984">
        <w:tc>
          <w:tcPr>
            <w:tcW w:w="807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466489">
            <w:pPr>
              <w:spacing w:after="0"/>
            </w:pPr>
            <w:r>
              <w:rPr>
                <w:rFonts w:ascii="Verdana" w:eastAsia="Verdana" w:hAnsi="Verdana" w:cs="Verdana"/>
                <w:sz w:val="20"/>
              </w:rPr>
              <w:lastRenderedPageBreak/>
              <w:t>Наличност на мобилен телефон при спешен случаи</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r>
      <w:tr w:rsidR="00905984">
        <w:tc>
          <w:tcPr>
            <w:tcW w:w="807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466489">
            <w:pPr>
              <w:spacing w:after="0"/>
            </w:pPr>
            <w:r>
              <w:rPr>
                <w:rFonts w:ascii="Verdana" w:eastAsia="Verdana" w:hAnsi="Verdana" w:cs="Verdana"/>
                <w:sz w:val="20"/>
              </w:rPr>
              <w:t>Моторните триони са обезопасени с калъф за шината</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r>
      <w:tr w:rsidR="00905984">
        <w:tc>
          <w:tcPr>
            <w:tcW w:w="807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466489">
            <w:pPr>
              <w:spacing w:after="0"/>
            </w:pPr>
            <w:r>
              <w:rPr>
                <w:rFonts w:ascii="Verdana" w:eastAsia="Verdana" w:hAnsi="Verdana" w:cs="Verdana"/>
                <w:sz w:val="20"/>
              </w:rPr>
              <w:t>Използват се специализирани туби за транспорт и зареждане с масло и гориво</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r>
      <w:tr w:rsidR="00905984">
        <w:tc>
          <w:tcPr>
            <w:tcW w:w="807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466489">
            <w:pPr>
              <w:spacing w:after="0"/>
            </w:pPr>
            <w:r>
              <w:rPr>
                <w:rFonts w:ascii="Verdana" w:eastAsia="Verdana" w:hAnsi="Verdana" w:cs="Verdana"/>
                <w:sz w:val="20"/>
              </w:rPr>
              <w:t>Наличие на абсорбиращи материали в случай на разлив на масло и гориво</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r>
      <w:tr w:rsidR="00905984">
        <w:tc>
          <w:tcPr>
            <w:tcW w:w="9926"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466489">
            <w:pPr>
              <w:spacing w:after="0"/>
              <w:jc w:val="center"/>
            </w:pPr>
            <w:r>
              <w:rPr>
                <w:rFonts w:ascii="Verdana" w:eastAsia="Verdana" w:hAnsi="Verdana" w:cs="Verdana"/>
                <w:sz w:val="20"/>
              </w:rPr>
              <w:t xml:space="preserve">Работни процедури при сечта и </w:t>
            </w:r>
            <w:proofErr w:type="spellStart"/>
            <w:r>
              <w:rPr>
                <w:rFonts w:ascii="Verdana" w:eastAsia="Verdana" w:hAnsi="Verdana" w:cs="Verdana"/>
                <w:sz w:val="20"/>
              </w:rPr>
              <w:t>извоза</w:t>
            </w:r>
            <w:proofErr w:type="spellEnd"/>
            <w:r>
              <w:rPr>
                <w:rFonts w:ascii="Verdana" w:eastAsia="Verdana" w:hAnsi="Verdana" w:cs="Verdana"/>
                <w:sz w:val="20"/>
              </w:rPr>
              <w:t xml:space="preserve"> на дървесина</w:t>
            </w:r>
          </w:p>
        </w:tc>
      </w:tr>
      <w:tr w:rsidR="00905984">
        <w:tc>
          <w:tcPr>
            <w:tcW w:w="807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466489">
            <w:pPr>
              <w:spacing w:after="0"/>
              <w:ind w:right="-185"/>
            </w:pPr>
            <w:r>
              <w:rPr>
                <w:rFonts w:ascii="Verdana" w:eastAsia="Verdana" w:hAnsi="Verdana" w:cs="Verdana"/>
                <w:sz w:val="20"/>
              </w:rPr>
              <w:t xml:space="preserve">Хоризонталното разстояние между </w:t>
            </w:r>
            <w:proofErr w:type="spellStart"/>
            <w:r>
              <w:rPr>
                <w:rFonts w:ascii="Verdana" w:eastAsia="Verdana" w:hAnsi="Verdana" w:cs="Verdana"/>
                <w:sz w:val="20"/>
              </w:rPr>
              <w:t>секаческите</w:t>
            </w:r>
            <w:proofErr w:type="spellEnd"/>
            <w:r>
              <w:rPr>
                <w:rFonts w:ascii="Verdana" w:eastAsia="Verdana" w:hAnsi="Verdana" w:cs="Verdana"/>
                <w:sz w:val="20"/>
              </w:rPr>
              <w:t xml:space="preserve"> групи е не по-малко от 100 м.</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r>
      <w:tr w:rsidR="00905984">
        <w:tc>
          <w:tcPr>
            <w:tcW w:w="807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466489">
            <w:pPr>
              <w:spacing w:after="0"/>
            </w:pPr>
            <w:r>
              <w:rPr>
                <w:rFonts w:ascii="Verdana" w:eastAsia="Verdana" w:hAnsi="Verdana" w:cs="Verdana"/>
                <w:sz w:val="20"/>
              </w:rPr>
              <w:t>Използване на звуков сигнал преди поваляне на дърво</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r>
      <w:tr w:rsidR="00905984">
        <w:tc>
          <w:tcPr>
            <w:tcW w:w="807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466489">
            <w:pPr>
              <w:spacing w:after="0"/>
              <w:rPr>
                <w:rFonts w:ascii="Verdana" w:eastAsia="Verdana" w:hAnsi="Verdana" w:cs="Verdana"/>
                <w:sz w:val="20"/>
              </w:rPr>
            </w:pPr>
            <w:r>
              <w:rPr>
                <w:rFonts w:ascii="Verdana" w:eastAsia="Verdana" w:hAnsi="Verdana" w:cs="Verdana"/>
                <w:sz w:val="20"/>
              </w:rPr>
              <w:t>Спазват се техническите изисквания при поваляне на дърветата:</w:t>
            </w:r>
          </w:p>
          <w:p w:rsidR="00905984" w:rsidRDefault="00466489">
            <w:pPr>
              <w:spacing w:after="0"/>
              <w:rPr>
                <w:rFonts w:ascii="Verdana" w:eastAsia="Verdana" w:hAnsi="Verdana" w:cs="Verdana"/>
                <w:sz w:val="20"/>
              </w:rPr>
            </w:pPr>
            <w:r>
              <w:rPr>
                <w:rFonts w:ascii="Verdana" w:eastAsia="Verdana" w:hAnsi="Verdana" w:cs="Verdana"/>
                <w:sz w:val="20"/>
              </w:rPr>
              <w:t xml:space="preserve">1. </w:t>
            </w:r>
            <w:proofErr w:type="spellStart"/>
            <w:r>
              <w:rPr>
                <w:rFonts w:ascii="Verdana" w:eastAsia="Verdana" w:hAnsi="Verdana" w:cs="Verdana"/>
                <w:sz w:val="20"/>
              </w:rPr>
              <w:t>засек</w:t>
            </w:r>
            <w:proofErr w:type="spellEnd"/>
            <w:r>
              <w:rPr>
                <w:rFonts w:ascii="Verdana" w:eastAsia="Verdana" w:hAnsi="Verdana" w:cs="Verdana"/>
                <w:sz w:val="20"/>
              </w:rPr>
              <w:t xml:space="preserve"> (1/4 до 1/3 (при гнили дървета до ½) от диаметъра в основата); </w:t>
            </w:r>
          </w:p>
          <w:p w:rsidR="00905984" w:rsidRDefault="00466489">
            <w:pPr>
              <w:spacing w:after="0"/>
              <w:rPr>
                <w:rFonts w:ascii="Verdana" w:eastAsia="Verdana" w:hAnsi="Verdana" w:cs="Verdana"/>
                <w:sz w:val="20"/>
              </w:rPr>
            </w:pPr>
            <w:r>
              <w:rPr>
                <w:rFonts w:ascii="Verdana" w:eastAsia="Verdana" w:hAnsi="Verdana" w:cs="Verdana"/>
                <w:sz w:val="20"/>
              </w:rPr>
              <w:t xml:space="preserve">2. хоризонтален основен </w:t>
            </w:r>
            <w:proofErr w:type="spellStart"/>
            <w:r>
              <w:rPr>
                <w:rFonts w:ascii="Verdana" w:eastAsia="Verdana" w:hAnsi="Verdana" w:cs="Verdana"/>
                <w:sz w:val="20"/>
              </w:rPr>
              <w:t>ряз</w:t>
            </w:r>
            <w:proofErr w:type="spellEnd"/>
            <w:r>
              <w:rPr>
                <w:rFonts w:ascii="Verdana" w:eastAsia="Verdana" w:hAnsi="Verdana" w:cs="Verdana"/>
                <w:sz w:val="20"/>
              </w:rPr>
              <w:t xml:space="preserve"> на височина 3-4 </w:t>
            </w:r>
            <w:proofErr w:type="spellStart"/>
            <w:r>
              <w:rPr>
                <w:rFonts w:ascii="Verdana" w:eastAsia="Verdana" w:hAnsi="Verdana" w:cs="Verdana"/>
                <w:sz w:val="20"/>
              </w:rPr>
              <w:t>cm</w:t>
            </w:r>
            <w:proofErr w:type="spellEnd"/>
            <w:r>
              <w:rPr>
                <w:rFonts w:ascii="Verdana" w:eastAsia="Verdana" w:hAnsi="Verdana" w:cs="Verdana"/>
                <w:sz w:val="20"/>
              </w:rPr>
              <w:t xml:space="preserve">. над хоризонталния </w:t>
            </w:r>
            <w:proofErr w:type="spellStart"/>
            <w:r>
              <w:rPr>
                <w:rFonts w:ascii="Verdana" w:eastAsia="Verdana" w:hAnsi="Verdana" w:cs="Verdana"/>
                <w:sz w:val="20"/>
              </w:rPr>
              <w:t>ряз</w:t>
            </w:r>
            <w:proofErr w:type="spellEnd"/>
            <w:r>
              <w:rPr>
                <w:rFonts w:ascii="Verdana" w:eastAsia="Verdana" w:hAnsi="Verdana" w:cs="Verdana"/>
                <w:sz w:val="20"/>
              </w:rPr>
              <w:t xml:space="preserve"> на засека;</w:t>
            </w:r>
          </w:p>
          <w:p w:rsidR="00905984" w:rsidRDefault="00466489">
            <w:pPr>
              <w:spacing w:after="0"/>
              <w:rPr>
                <w:rFonts w:ascii="Verdana" w:eastAsia="Verdana" w:hAnsi="Verdana" w:cs="Verdana"/>
                <w:sz w:val="20"/>
              </w:rPr>
            </w:pPr>
            <w:r>
              <w:rPr>
                <w:rFonts w:ascii="Verdana" w:eastAsia="Verdana" w:hAnsi="Verdana" w:cs="Verdana"/>
                <w:sz w:val="20"/>
              </w:rPr>
              <w:t xml:space="preserve"> 3. наличие на предпазна ивица с ширина 2-3 </w:t>
            </w:r>
            <w:proofErr w:type="spellStart"/>
            <w:r>
              <w:rPr>
                <w:rFonts w:ascii="Verdana" w:eastAsia="Verdana" w:hAnsi="Verdana" w:cs="Verdana"/>
                <w:sz w:val="20"/>
              </w:rPr>
              <w:t>cm</w:t>
            </w:r>
            <w:proofErr w:type="spellEnd"/>
            <w:r>
              <w:rPr>
                <w:rFonts w:ascii="Verdana" w:eastAsia="Verdana" w:hAnsi="Verdana" w:cs="Verdana"/>
                <w:sz w:val="20"/>
              </w:rPr>
              <w:t xml:space="preserve">. при здрави и прави дървета и 4-5 </w:t>
            </w:r>
            <w:proofErr w:type="spellStart"/>
            <w:r>
              <w:rPr>
                <w:rFonts w:ascii="Verdana" w:eastAsia="Verdana" w:hAnsi="Verdana" w:cs="Verdana"/>
                <w:sz w:val="20"/>
              </w:rPr>
              <w:t>cm</w:t>
            </w:r>
            <w:proofErr w:type="spellEnd"/>
            <w:r>
              <w:rPr>
                <w:rFonts w:ascii="Verdana" w:eastAsia="Verdana" w:hAnsi="Verdana" w:cs="Verdana"/>
                <w:sz w:val="20"/>
              </w:rPr>
              <w:t>. при наклонени, сухи и гнили дървета.</w:t>
            </w:r>
          </w:p>
          <w:p w:rsidR="00905984" w:rsidRDefault="00905984">
            <w:pPr>
              <w:spacing w:after="0"/>
            </w:pP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r>
      <w:tr w:rsidR="00905984">
        <w:tc>
          <w:tcPr>
            <w:tcW w:w="807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466489">
            <w:pPr>
              <w:spacing w:after="0"/>
            </w:pPr>
            <w:r>
              <w:rPr>
                <w:rFonts w:ascii="Verdana" w:eastAsia="Verdana" w:hAnsi="Verdana" w:cs="Verdana"/>
                <w:sz w:val="20"/>
              </w:rPr>
              <w:t>Не се оставят закачени или засечени, но неотрязани дървета преди да започне повалянето на следващото дърво, както и след завършване на работната смяна или по време на почивката.</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r>
      <w:tr w:rsidR="00905984">
        <w:tc>
          <w:tcPr>
            <w:tcW w:w="807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466489">
            <w:pPr>
              <w:spacing w:after="0"/>
              <w:rPr>
                <w:rFonts w:ascii="Verdana" w:eastAsia="Verdana" w:hAnsi="Verdana" w:cs="Verdana"/>
                <w:sz w:val="20"/>
              </w:rPr>
            </w:pPr>
            <w:r>
              <w:rPr>
                <w:rFonts w:ascii="Verdana" w:eastAsia="Verdana" w:hAnsi="Verdana" w:cs="Verdana"/>
                <w:sz w:val="20"/>
              </w:rPr>
              <w:t>Събарянето на закачени дървета не се извършва чрез:</w:t>
            </w:r>
          </w:p>
          <w:p w:rsidR="00905984" w:rsidRDefault="00466489">
            <w:pPr>
              <w:spacing w:after="0"/>
              <w:rPr>
                <w:rFonts w:ascii="Verdana" w:eastAsia="Verdana" w:hAnsi="Verdana" w:cs="Verdana"/>
                <w:sz w:val="20"/>
              </w:rPr>
            </w:pPr>
            <w:r>
              <w:rPr>
                <w:rFonts w:ascii="Verdana" w:eastAsia="Verdana" w:hAnsi="Verdana" w:cs="Verdana"/>
                <w:sz w:val="20"/>
              </w:rPr>
              <w:t>1. отсичане на дървото, на което се държи закаченото дърво;</w:t>
            </w:r>
          </w:p>
          <w:p w:rsidR="00905984" w:rsidRDefault="00466489">
            <w:pPr>
              <w:spacing w:after="0"/>
              <w:rPr>
                <w:rFonts w:ascii="Verdana" w:eastAsia="Verdana" w:hAnsi="Verdana" w:cs="Verdana"/>
                <w:sz w:val="20"/>
              </w:rPr>
            </w:pPr>
            <w:r>
              <w:rPr>
                <w:rFonts w:ascii="Verdana" w:eastAsia="Verdana" w:hAnsi="Verdana" w:cs="Verdana"/>
                <w:sz w:val="20"/>
              </w:rPr>
              <w:t>2. отсичане на клоните, които държат закаченото дърво;</w:t>
            </w:r>
          </w:p>
          <w:p w:rsidR="00905984" w:rsidRDefault="00466489">
            <w:pPr>
              <w:spacing w:after="0"/>
              <w:rPr>
                <w:rFonts w:ascii="Verdana" w:eastAsia="Verdana" w:hAnsi="Verdana" w:cs="Verdana"/>
                <w:sz w:val="20"/>
              </w:rPr>
            </w:pPr>
            <w:r>
              <w:rPr>
                <w:rFonts w:ascii="Verdana" w:eastAsia="Verdana" w:hAnsi="Verdana" w:cs="Verdana"/>
                <w:sz w:val="20"/>
              </w:rPr>
              <w:t>3. отрязване на части от стъблото на закаченото дърво;</w:t>
            </w:r>
          </w:p>
          <w:p w:rsidR="00905984" w:rsidRDefault="00466489">
            <w:pPr>
              <w:spacing w:after="0"/>
            </w:pPr>
            <w:r>
              <w:rPr>
                <w:rFonts w:ascii="Verdana" w:eastAsia="Verdana" w:hAnsi="Verdana" w:cs="Verdana"/>
                <w:sz w:val="20"/>
              </w:rPr>
              <w:t>4. поваляне на друго дърво върху закаченото.</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r>
      <w:tr w:rsidR="00905984">
        <w:tc>
          <w:tcPr>
            <w:tcW w:w="807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466489">
            <w:pPr>
              <w:spacing w:after="0"/>
            </w:pPr>
            <w:r>
              <w:rPr>
                <w:rFonts w:ascii="Verdana" w:eastAsia="Verdana" w:hAnsi="Verdana" w:cs="Verdana"/>
                <w:sz w:val="20"/>
              </w:rPr>
              <w:t>Тракторите и самоходните машини не се паркират по склонове.</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r>
      <w:tr w:rsidR="00905984">
        <w:tc>
          <w:tcPr>
            <w:tcW w:w="9926"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466489">
            <w:pPr>
              <w:spacing w:after="0"/>
              <w:jc w:val="center"/>
            </w:pPr>
            <w:r>
              <w:rPr>
                <w:rFonts w:ascii="Verdana" w:eastAsia="Verdana" w:hAnsi="Verdana" w:cs="Verdana"/>
                <w:sz w:val="20"/>
              </w:rPr>
              <w:t xml:space="preserve">Изисквания при сечта и </w:t>
            </w:r>
            <w:proofErr w:type="spellStart"/>
            <w:r>
              <w:rPr>
                <w:rFonts w:ascii="Verdana" w:eastAsia="Verdana" w:hAnsi="Verdana" w:cs="Verdana"/>
                <w:sz w:val="20"/>
              </w:rPr>
              <w:t>извоза</w:t>
            </w:r>
            <w:proofErr w:type="spellEnd"/>
            <w:r>
              <w:rPr>
                <w:rFonts w:ascii="Verdana" w:eastAsia="Verdana" w:hAnsi="Verdana" w:cs="Verdana"/>
                <w:sz w:val="20"/>
              </w:rPr>
              <w:t xml:space="preserve"> на дървесина.</w:t>
            </w:r>
          </w:p>
        </w:tc>
      </w:tr>
      <w:tr w:rsidR="00905984">
        <w:tc>
          <w:tcPr>
            <w:tcW w:w="807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466489">
            <w:pPr>
              <w:spacing w:after="0"/>
            </w:pPr>
            <w:r>
              <w:rPr>
                <w:rFonts w:ascii="Verdana" w:eastAsia="Verdana" w:hAnsi="Verdana" w:cs="Verdana"/>
                <w:sz w:val="20"/>
              </w:rPr>
              <w:t>Спазват се предписанията в технологичния план и съответната документация.</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r>
      <w:tr w:rsidR="00905984">
        <w:tc>
          <w:tcPr>
            <w:tcW w:w="807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466489">
            <w:pPr>
              <w:spacing w:after="0"/>
            </w:pPr>
            <w:r>
              <w:rPr>
                <w:rFonts w:ascii="Verdana" w:eastAsia="Verdana" w:hAnsi="Verdana" w:cs="Verdana"/>
                <w:sz w:val="20"/>
              </w:rPr>
              <w:t>Спазват се процедурите и изискванията за опазване на водни течения (Приложение 1).</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r>
      <w:tr w:rsidR="00905984">
        <w:tc>
          <w:tcPr>
            <w:tcW w:w="807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466489">
            <w:pPr>
              <w:spacing w:after="0"/>
            </w:pPr>
            <w:r>
              <w:rPr>
                <w:rFonts w:ascii="Verdana" w:eastAsia="Verdana" w:hAnsi="Verdana" w:cs="Verdana"/>
                <w:sz w:val="20"/>
              </w:rPr>
              <w:t>Спазват се процедурите и изискванията за опазване на почвите и превенция на ерозията (Приложение 1).</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r>
      <w:tr w:rsidR="00905984">
        <w:tc>
          <w:tcPr>
            <w:tcW w:w="807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466489">
            <w:pPr>
              <w:spacing w:after="0"/>
            </w:pPr>
            <w:r>
              <w:rPr>
                <w:rFonts w:ascii="Verdana" w:eastAsia="Verdana" w:hAnsi="Verdana" w:cs="Verdana"/>
                <w:sz w:val="20"/>
              </w:rPr>
              <w:t xml:space="preserve">Няма повреди на повече от 2% по брой от оставащите на корен дървета и подраста при сечта и </w:t>
            </w:r>
            <w:proofErr w:type="spellStart"/>
            <w:r>
              <w:rPr>
                <w:rFonts w:ascii="Verdana" w:eastAsia="Verdana" w:hAnsi="Verdana" w:cs="Verdana"/>
                <w:sz w:val="20"/>
              </w:rPr>
              <w:t>извоза</w:t>
            </w:r>
            <w:proofErr w:type="spellEnd"/>
            <w:r>
              <w:rPr>
                <w:rFonts w:ascii="Verdana" w:eastAsia="Verdana" w:hAnsi="Verdana" w:cs="Verdana"/>
                <w:sz w:val="20"/>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r>
      <w:tr w:rsidR="00905984">
        <w:tc>
          <w:tcPr>
            <w:tcW w:w="807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466489">
            <w:pPr>
              <w:spacing w:after="0"/>
            </w:pPr>
            <w:r>
              <w:rPr>
                <w:rFonts w:ascii="Verdana" w:eastAsia="Verdana" w:hAnsi="Verdana" w:cs="Verdana"/>
                <w:sz w:val="20"/>
              </w:rPr>
              <w:t>Отпадъците се събират в определени за това места и след края на работния ден се извозват.</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r>
    </w:tbl>
    <w:p w:rsidR="00905984" w:rsidRDefault="00905984">
      <w:pPr>
        <w:spacing w:after="0"/>
        <w:jc w:val="both"/>
        <w:rPr>
          <w:rFonts w:ascii="Verdana" w:eastAsia="Verdana" w:hAnsi="Verdana" w:cs="Verdana"/>
          <w:sz w:val="20"/>
        </w:rPr>
      </w:pPr>
    </w:p>
    <w:p w:rsidR="00905984" w:rsidRDefault="00466489">
      <w:pPr>
        <w:spacing w:after="0"/>
        <w:rPr>
          <w:rFonts w:ascii="Verdana" w:eastAsia="Verdana" w:hAnsi="Verdana" w:cs="Verdana"/>
          <w:b/>
          <w:sz w:val="20"/>
        </w:rPr>
      </w:pPr>
      <w:r>
        <w:rPr>
          <w:rFonts w:ascii="Verdana" w:eastAsia="Verdana" w:hAnsi="Verdana" w:cs="Verdana"/>
          <w:b/>
          <w:sz w:val="20"/>
        </w:rPr>
        <w:t>Извършил проверката:</w:t>
      </w:r>
      <w:r>
        <w:rPr>
          <w:rFonts w:ascii="Verdana" w:eastAsia="Verdana" w:hAnsi="Verdana" w:cs="Verdana"/>
          <w:b/>
          <w:sz w:val="20"/>
        </w:rPr>
        <w:tab/>
      </w:r>
      <w:r>
        <w:rPr>
          <w:rFonts w:ascii="Verdana" w:eastAsia="Verdana" w:hAnsi="Verdana" w:cs="Verdana"/>
          <w:b/>
          <w:sz w:val="20"/>
        </w:rPr>
        <w:tab/>
        <w:t xml:space="preserve">                                       Проверени:</w:t>
      </w:r>
    </w:p>
    <w:p w:rsidR="00905984" w:rsidRDefault="00466489">
      <w:pPr>
        <w:spacing w:after="0"/>
        <w:rPr>
          <w:rFonts w:ascii="Verdana" w:eastAsia="Verdana" w:hAnsi="Verdana" w:cs="Verdana"/>
          <w:sz w:val="20"/>
        </w:rPr>
      </w:pPr>
      <w:r>
        <w:rPr>
          <w:rFonts w:ascii="Verdana" w:eastAsia="Verdana" w:hAnsi="Verdana" w:cs="Verdana"/>
          <w:sz w:val="20"/>
        </w:rPr>
        <w:t>/длъжност, име и фамилия, подпис/                         /длъжности, име и фамилия, подпис/</w:t>
      </w:r>
    </w:p>
    <w:p w:rsidR="00905984" w:rsidRDefault="00905984">
      <w:pPr>
        <w:spacing w:after="0" w:line="480" w:lineRule="auto"/>
        <w:rPr>
          <w:rFonts w:ascii="Verdana" w:eastAsia="Verdana" w:hAnsi="Verdana" w:cs="Verdana"/>
          <w:color w:val="FF0000"/>
          <w:sz w:val="18"/>
        </w:rPr>
      </w:pPr>
    </w:p>
    <w:p w:rsidR="00905984" w:rsidRPr="00E5527C" w:rsidRDefault="00466489">
      <w:pPr>
        <w:spacing w:after="0" w:line="480" w:lineRule="auto"/>
        <w:rPr>
          <w:rFonts w:ascii="Verdana" w:eastAsia="Verdana" w:hAnsi="Verdana" w:cs="Verdana"/>
          <w:sz w:val="18"/>
        </w:rPr>
      </w:pPr>
      <w:r w:rsidRPr="00E5527C">
        <w:rPr>
          <w:rFonts w:ascii="Verdana" w:eastAsia="Verdana" w:hAnsi="Verdana" w:cs="Verdana"/>
          <w:sz w:val="18"/>
        </w:rPr>
        <w:t>1. ..................................</w:t>
      </w:r>
      <w:r w:rsidRPr="00E5527C">
        <w:rPr>
          <w:rFonts w:ascii="Verdana" w:eastAsia="Verdana" w:hAnsi="Verdana" w:cs="Verdana"/>
          <w:sz w:val="18"/>
        </w:rPr>
        <w:tab/>
        <w:t xml:space="preserve">              1. ............................................................................</w:t>
      </w:r>
    </w:p>
    <w:p w:rsidR="00905984" w:rsidRPr="00E5527C" w:rsidRDefault="00466489">
      <w:pPr>
        <w:spacing w:after="0" w:line="480" w:lineRule="auto"/>
        <w:rPr>
          <w:rFonts w:ascii="Verdana" w:eastAsia="Verdana" w:hAnsi="Verdana" w:cs="Verdana"/>
          <w:sz w:val="18"/>
        </w:rPr>
      </w:pPr>
      <w:r w:rsidRPr="00E5527C">
        <w:rPr>
          <w:rFonts w:ascii="Verdana" w:eastAsia="Verdana" w:hAnsi="Verdana" w:cs="Verdana"/>
          <w:sz w:val="18"/>
        </w:rPr>
        <w:t xml:space="preserve">                                                              2. ...........................................................................</w:t>
      </w:r>
    </w:p>
    <w:p w:rsidR="00905984" w:rsidRPr="00E5527C" w:rsidRDefault="00466489">
      <w:pPr>
        <w:spacing w:after="0" w:line="480" w:lineRule="auto"/>
        <w:rPr>
          <w:rFonts w:ascii="Verdana" w:eastAsia="Verdana" w:hAnsi="Verdana" w:cs="Verdana"/>
          <w:sz w:val="18"/>
        </w:rPr>
      </w:pPr>
      <w:r w:rsidRPr="00E5527C">
        <w:rPr>
          <w:rFonts w:ascii="Verdana" w:eastAsia="Verdana" w:hAnsi="Verdana" w:cs="Verdana"/>
          <w:sz w:val="18"/>
        </w:rPr>
        <w:lastRenderedPageBreak/>
        <w:t xml:space="preserve">                                                              3. ...........................................................................</w:t>
      </w:r>
    </w:p>
    <w:p w:rsidR="00905984" w:rsidRPr="00E5527C" w:rsidRDefault="00466489">
      <w:pPr>
        <w:spacing w:after="0" w:line="480" w:lineRule="auto"/>
        <w:rPr>
          <w:rFonts w:ascii="Verdana" w:eastAsia="Verdana" w:hAnsi="Verdana" w:cs="Verdana"/>
          <w:sz w:val="18"/>
        </w:rPr>
      </w:pPr>
      <w:r w:rsidRPr="00E5527C">
        <w:rPr>
          <w:rFonts w:ascii="Verdana" w:eastAsia="Verdana" w:hAnsi="Verdana" w:cs="Verdana"/>
          <w:sz w:val="18"/>
        </w:rPr>
        <w:t xml:space="preserve">                                                              4. ...........................................................................</w:t>
      </w:r>
    </w:p>
    <w:p w:rsidR="00905984" w:rsidRPr="00E5527C" w:rsidRDefault="00466489">
      <w:pPr>
        <w:spacing w:after="0" w:line="480" w:lineRule="auto"/>
        <w:rPr>
          <w:rFonts w:ascii="Verdana" w:eastAsia="Verdana" w:hAnsi="Verdana" w:cs="Verdana"/>
          <w:sz w:val="18"/>
        </w:rPr>
      </w:pPr>
      <w:r w:rsidRPr="00E5527C">
        <w:rPr>
          <w:rFonts w:ascii="Verdana" w:eastAsia="Verdana" w:hAnsi="Verdana" w:cs="Verdana"/>
          <w:sz w:val="18"/>
        </w:rPr>
        <w:t xml:space="preserve">                                                              5. ...........................................................................</w:t>
      </w:r>
    </w:p>
    <w:p w:rsidR="00905984" w:rsidRPr="00E5527C" w:rsidRDefault="00905984">
      <w:pPr>
        <w:spacing w:line="480" w:lineRule="auto"/>
        <w:rPr>
          <w:rFonts w:ascii="Calibri" w:eastAsia="Calibri" w:hAnsi="Calibri" w:cs="Calibri"/>
          <w:sz w:val="24"/>
        </w:rPr>
      </w:pPr>
    </w:p>
    <w:p w:rsidR="00905984" w:rsidRDefault="00905984">
      <w:pPr>
        <w:spacing w:line="480" w:lineRule="auto"/>
        <w:rPr>
          <w:rFonts w:ascii="Calibri" w:eastAsia="Calibri" w:hAnsi="Calibri" w:cs="Calibri"/>
          <w:sz w:val="24"/>
        </w:rPr>
      </w:pPr>
    </w:p>
    <w:p w:rsidR="00905984" w:rsidRDefault="00905984">
      <w:pPr>
        <w:spacing w:line="480" w:lineRule="auto"/>
        <w:rPr>
          <w:rFonts w:ascii="Calibri" w:eastAsia="Calibri" w:hAnsi="Calibri" w:cs="Calibri"/>
          <w:sz w:val="24"/>
        </w:rPr>
      </w:pPr>
    </w:p>
    <w:p w:rsidR="00905984" w:rsidRDefault="00905984">
      <w:pPr>
        <w:spacing w:line="480" w:lineRule="auto"/>
        <w:rPr>
          <w:rFonts w:ascii="Calibri" w:eastAsia="Calibri" w:hAnsi="Calibri" w:cs="Calibri"/>
          <w:sz w:val="24"/>
        </w:rPr>
      </w:pPr>
    </w:p>
    <w:p w:rsidR="00905984" w:rsidRDefault="00466489">
      <w:pPr>
        <w:spacing w:line="480" w:lineRule="auto"/>
        <w:rPr>
          <w:rFonts w:ascii="Calibri" w:eastAsia="Calibri" w:hAnsi="Calibri" w:cs="Calibri"/>
          <w:sz w:val="24"/>
        </w:rPr>
      </w:pPr>
      <w:r>
        <w:rPr>
          <w:rFonts w:ascii="Calibri" w:eastAsia="Calibri" w:hAnsi="Calibri" w:cs="Calibri"/>
          <w:sz w:val="24"/>
        </w:rPr>
        <w:t xml:space="preserve"> </w:t>
      </w:r>
    </w:p>
    <w:p w:rsidR="00004337" w:rsidRDefault="00004337">
      <w:pPr>
        <w:spacing w:line="480" w:lineRule="auto"/>
        <w:jc w:val="right"/>
        <w:rPr>
          <w:rFonts w:ascii="Calibri" w:eastAsia="Calibri" w:hAnsi="Calibri" w:cs="Calibri"/>
          <w:b/>
          <w:i/>
          <w:sz w:val="24"/>
        </w:rPr>
      </w:pPr>
    </w:p>
    <w:p w:rsidR="00004337" w:rsidRDefault="00004337">
      <w:pPr>
        <w:spacing w:line="480" w:lineRule="auto"/>
        <w:jc w:val="right"/>
        <w:rPr>
          <w:rFonts w:ascii="Calibri" w:eastAsia="Calibri" w:hAnsi="Calibri" w:cs="Calibri"/>
          <w:b/>
          <w:i/>
          <w:sz w:val="24"/>
        </w:rPr>
      </w:pPr>
    </w:p>
    <w:p w:rsidR="00004337" w:rsidRDefault="00004337">
      <w:pPr>
        <w:spacing w:line="480" w:lineRule="auto"/>
        <w:jc w:val="right"/>
        <w:rPr>
          <w:rFonts w:ascii="Calibri" w:eastAsia="Calibri" w:hAnsi="Calibri" w:cs="Calibri"/>
          <w:b/>
          <w:i/>
          <w:sz w:val="24"/>
        </w:rPr>
      </w:pPr>
    </w:p>
    <w:p w:rsidR="00004337" w:rsidRDefault="00004337">
      <w:pPr>
        <w:spacing w:line="480" w:lineRule="auto"/>
        <w:jc w:val="right"/>
        <w:rPr>
          <w:rFonts w:ascii="Calibri" w:eastAsia="Calibri" w:hAnsi="Calibri" w:cs="Calibri"/>
          <w:b/>
          <w:i/>
          <w:sz w:val="24"/>
        </w:rPr>
      </w:pPr>
    </w:p>
    <w:p w:rsidR="00004337" w:rsidRDefault="00004337">
      <w:pPr>
        <w:spacing w:line="480" w:lineRule="auto"/>
        <w:jc w:val="right"/>
        <w:rPr>
          <w:rFonts w:ascii="Calibri" w:eastAsia="Calibri" w:hAnsi="Calibri" w:cs="Calibri"/>
          <w:b/>
          <w:i/>
          <w:sz w:val="24"/>
        </w:rPr>
      </w:pPr>
    </w:p>
    <w:p w:rsidR="00004337" w:rsidRDefault="00004337">
      <w:pPr>
        <w:spacing w:line="480" w:lineRule="auto"/>
        <w:jc w:val="right"/>
        <w:rPr>
          <w:rFonts w:ascii="Calibri" w:eastAsia="Calibri" w:hAnsi="Calibri" w:cs="Calibri"/>
          <w:b/>
          <w:i/>
          <w:sz w:val="24"/>
        </w:rPr>
      </w:pPr>
    </w:p>
    <w:p w:rsidR="00004337" w:rsidRDefault="00004337">
      <w:pPr>
        <w:spacing w:line="480" w:lineRule="auto"/>
        <w:jc w:val="right"/>
        <w:rPr>
          <w:rFonts w:ascii="Calibri" w:eastAsia="Calibri" w:hAnsi="Calibri" w:cs="Calibri"/>
          <w:b/>
          <w:i/>
          <w:sz w:val="24"/>
        </w:rPr>
      </w:pPr>
    </w:p>
    <w:p w:rsidR="00004337" w:rsidRDefault="00004337">
      <w:pPr>
        <w:spacing w:line="480" w:lineRule="auto"/>
        <w:jc w:val="right"/>
        <w:rPr>
          <w:rFonts w:ascii="Calibri" w:eastAsia="Calibri" w:hAnsi="Calibri" w:cs="Calibri"/>
          <w:b/>
          <w:i/>
          <w:sz w:val="24"/>
        </w:rPr>
      </w:pPr>
    </w:p>
    <w:p w:rsidR="00004337" w:rsidRDefault="00004337">
      <w:pPr>
        <w:spacing w:line="480" w:lineRule="auto"/>
        <w:jc w:val="right"/>
        <w:rPr>
          <w:rFonts w:ascii="Calibri" w:eastAsia="Calibri" w:hAnsi="Calibri" w:cs="Calibri"/>
          <w:b/>
          <w:i/>
          <w:sz w:val="24"/>
        </w:rPr>
      </w:pPr>
    </w:p>
    <w:p w:rsidR="00004337" w:rsidRDefault="00004337">
      <w:pPr>
        <w:spacing w:line="480" w:lineRule="auto"/>
        <w:jc w:val="right"/>
        <w:rPr>
          <w:rFonts w:ascii="Calibri" w:eastAsia="Calibri" w:hAnsi="Calibri" w:cs="Calibri"/>
          <w:b/>
          <w:i/>
          <w:sz w:val="24"/>
        </w:rPr>
      </w:pPr>
    </w:p>
    <w:p w:rsidR="00004337" w:rsidRDefault="00004337">
      <w:pPr>
        <w:spacing w:line="480" w:lineRule="auto"/>
        <w:jc w:val="right"/>
        <w:rPr>
          <w:rFonts w:ascii="Calibri" w:eastAsia="Calibri" w:hAnsi="Calibri" w:cs="Calibri"/>
          <w:b/>
          <w:i/>
          <w:sz w:val="24"/>
        </w:rPr>
      </w:pPr>
    </w:p>
    <w:p w:rsidR="00905984" w:rsidRDefault="00466489">
      <w:pPr>
        <w:spacing w:line="480" w:lineRule="auto"/>
        <w:jc w:val="right"/>
        <w:rPr>
          <w:rFonts w:ascii="Calibri" w:eastAsia="Calibri" w:hAnsi="Calibri" w:cs="Calibri"/>
          <w:b/>
          <w:i/>
          <w:sz w:val="24"/>
        </w:rPr>
      </w:pPr>
      <w:r>
        <w:rPr>
          <w:rFonts w:ascii="Calibri" w:eastAsia="Calibri" w:hAnsi="Calibri" w:cs="Calibri"/>
          <w:b/>
          <w:i/>
          <w:sz w:val="24"/>
        </w:rPr>
        <w:t>Приложение № 2</w:t>
      </w:r>
    </w:p>
    <w:p w:rsidR="00905984" w:rsidRDefault="00466489">
      <w:pPr>
        <w:spacing w:after="0" w:line="240" w:lineRule="auto"/>
        <w:ind w:firstLine="357"/>
        <w:jc w:val="center"/>
        <w:rPr>
          <w:rFonts w:ascii="Calibri" w:eastAsia="Calibri" w:hAnsi="Calibri" w:cs="Calibri"/>
          <w:i/>
          <w:sz w:val="24"/>
        </w:rPr>
      </w:pPr>
      <w:r>
        <w:rPr>
          <w:rFonts w:ascii="Calibri" w:eastAsia="Calibri" w:hAnsi="Calibri" w:cs="Calibri"/>
          <w:b/>
          <w:sz w:val="24"/>
        </w:rPr>
        <w:t xml:space="preserve">Инструктаж за осигуряване на здравословни и безопасни условия на труд </w:t>
      </w:r>
    </w:p>
    <w:p w:rsidR="00905984" w:rsidRDefault="00466489">
      <w:pPr>
        <w:spacing w:after="0" w:line="240" w:lineRule="auto"/>
        <w:ind w:firstLine="357"/>
        <w:jc w:val="center"/>
        <w:rPr>
          <w:rFonts w:ascii="Calibri" w:eastAsia="Calibri" w:hAnsi="Calibri" w:cs="Calibri"/>
          <w:b/>
          <w:i/>
          <w:sz w:val="24"/>
        </w:rPr>
      </w:pPr>
      <w:r>
        <w:rPr>
          <w:rFonts w:ascii="Calibri" w:eastAsia="Calibri" w:hAnsi="Calibri" w:cs="Calibri"/>
          <w:b/>
          <w:i/>
          <w:sz w:val="24"/>
        </w:rPr>
        <w:t>(попълва се при сключен договор)</w:t>
      </w:r>
    </w:p>
    <w:p w:rsidR="00905984" w:rsidRDefault="00466489">
      <w:pPr>
        <w:spacing w:after="0" w:line="240" w:lineRule="auto"/>
        <w:ind w:firstLine="708"/>
        <w:jc w:val="both"/>
        <w:rPr>
          <w:rFonts w:ascii="Calibri" w:eastAsia="Calibri" w:hAnsi="Calibri" w:cs="Calibri"/>
          <w:sz w:val="24"/>
        </w:rPr>
      </w:pPr>
      <w:r>
        <w:rPr>
          <w:rFonts w:ascii="Calibri" w:eastAsia="Calibri" w:hAnsi="Calibri" w:cs="Calibri"/>
          <w:sz w:val="24"/>
        </w:rPr>
        <w:t xml:space="preserve">Днес, .............., във връзка с започване на дърводобивна дейност в Обект.................., отдел/подотдел:......, съгласно Договор №....../.......г., се проведе инструктаж на лицензирания лесовъд на Купувача ................. и на работниците, които ще работят на обекта, за изискванията при провеждане на </w:t>
      </w:r>
      <w:proofErr w:type="spellStart"/>
      <w:r>
        <w:rPr>
          <w:rFonts w:ascii="Calibri" w:eastAsia="Calibri" w:hAnsi="Calibri" w:cs="Calibri"/>
          <w:sz w:val="24"/>
        </w:rPr>
        <w:t>дървободивна</w:t>
      </w:r>
      <w:proofErr w:type="spellEnd"/>
      <w:r>
        <w:rPr>
          <w:rFonts w:ascii="Calibri" w:eastAsia="Calibri" w:hAnsi="Calibri" w:cs="Calibri"/>
          <w:sz w:val="24"/>
        </w:rPr>
        <w:t xml:space="preserve"> дейност на територията на ТП ДГС „...........................” и осигуряване на здравословни и безопасни условия на труд.</w:t>
      </w:r>
    </w:p>
    <w:p w:rsidR="00905984" w:rsidRDefault="00466489">
      <w:pPr>
        <w:spacing w:after="0" w:line="240" w:lineRule="auto"/>
        <w:ind w:firstLine="708"/>
        <w:jc w:val="both"/>
        <w:rPr>
          <w:rFonts w:ascii="Calibri" w:eastAsia="Calibri" w:hAnsi="Calibri" w:cs="Calibri"/>
          <w:sz w:val="24"/>
        </w:rPr>
      </w:pPr>
      <w:r>
        <w:rPr>
          <w:rFonts w:ascii="Calibri" w:eastAsia="Calibri" w:hAnsi="Calibri" w:cs="Calibri"/>
          <w:sz w:val="24"/>
        </w:rPr>
        <w:t>Дърводобивът се извършва в строго съответствие с предписанията в технологичния план и съответната документация. При провеждане на дейности на територията на ТП „ДГС ...........................”се спазват и следните допълнителни изисквания:</w:t>
      </w:r>
    </w:p>
    <w:p w:rsidR="00905984" w:rsidRDefault="00466489">
      <w:pPr>
        <w:spacing w:after="0" w:line="240" w:lineRule="auto"/>
        <w:rPr>
          <w:rFonts w:ascii="Calibri" w:eastAsia="Calibri" w:hAnsi="Calibri" w:cs="Calibri"/>
          <w:b/>
          <w:sz w:val="24"/>
        </w:rPr>
      </w:pPr>
      <w:r>
        <w:rPr>
          <w:rFonts w:ascii="Calibri" w:eastAsia="Calibri" w:hAnsi="Calibri" w:cs="Calibri"/>
          <w:b/>
          <w:sz w:val="24"/>
        </w:rPr>
        <w:t>I. Опазване на водните течения</w:t>
      </w:r>
    </w:p>
    <w:p w:rsidR="00905984" w:rsidRDefault="00466489">
      <w:pPr>
        <w:spacing w:after="0" w:line="240" w:lineRule="auto"/>
        <w:jc w:val="both"/>
        <w:rPr>
          <w:rFonts w:ascii="Calibri" w:eastAsia="Calibri" w:hAnsi="Calibri" w:cs="Calibri"/>
          <w:sz w:val="24"/>
        </w:rPr>
      </w:pPr>
      <w:r>
        <w:rPr>
          <w:rFonts w:ascii="Calibri" w:eastAsia="Calibri" w:hAnsi="Calibri" w:cs="Calibri"/>
          <w:sz w:val="24"/>
        </w:rPr>
        <w:t>1. Машините, ползвани за извършване на дърводобивни дейности не трябва да навлизат във водните течения, освен на определените и проектирани за целта места за пресичане;</w:t>
      </w:r>
    </w:p>
    <w:p w:rsidR="00905984" w:rsidRDefault="00466489">
      <w:pPr>
        <w:spacing w:after="0" w:line="240" w:lineRule="auto"/>
        <w:jc w:val="both"/>
        <w:rPr>
          <w:rFonts w:ascii="Calibri" w:eastAsia="Calibri" w:hAnsi="Calibri" w:cs="Calibri"/>
          <w:sz w:val="24"/>
        </w:rPr>
      </w:pPr>
      <w:r>
        <w:rPr>
          <w:rFonts w:ascii="Calibri" w:eastAsia="Calibri" w:hAnsi="Calibri" w:cs="Calibri"/>
          <w:sz w:val="24"/>
        </w:rPr>
        <w:t>2. В случаите, когато се налага пресичане на водно течение, се изграждат защитни съоръжения (мостове, каменна облицовка на дъното и др.) или се поставят тръби;</w:t>
      </w:r>
    </w:p>
    <w:p w:rsidR="00905984" w:rsidRDefault="00466489">
      <w:pPr>
        <w:spacing w:after="0" w:line="240" w:lineRule="auto"/>
        <w:jc w:val="both"/>
        <w:rPr>
          <w:rFonts w:ascii="Calibri" w:eastAsia="Calibri" w:hAnsi="Calibri" w:cs="Calibri"/>
          <w:sz w:val="24"/>
        </w:rPr>
      </w:pPr>
      <w:r>
        <w:rPr>
          <w:rFonts w:ascii="Calibri" w:eastAsia="Calibri" w:hAnsi="Calibri" w:cs="Calibri"/>
          <w:sz w:val="24"/>
        </w:rPr>
        <w:t>3. Не се извършва преминаване на транспортни средства по протежение на водни течения или речни легла. В случаите, когато няма друга технологична възможност, това се позволява след одобрение на директора на ТП ДГС „...........................”, като в края на водното течение се изгражда шахта за улавяне на почвените частици, която се почиства периодично;</w:t>
      </w:r>
    </w:p>
    <w:p w:rsidR="00905984" w:rsidRDefault="00466489">
      <w:pPr>
        <w:spacing w:after="0" w:line="240" w:lineRule="auto"/>
        <w:jc w:val="both"/>
        <w:rPr>
          <w:rFonts w:ascii="Calibri" w:eastAsia="Calibri" w:hAnsi="Calibri" w:cs="Calibri"/>
          <w:sz w:val="24"/>
        </w:rPr>
      </w:pPr>
      <w:r>
        <w:rPr>
          <w:rFonts w:ascii="Calibri" w:eastAsia="Calibri" w:hAnsi="Calibri" w:cs="Calibri"/>
          <w:sz w:val="24"/>
        </w:rPr>
        <w:t xml:space="preserve">4. Остатъци от сечта (клони, </w:t>
      </w:r>
      <w:proofErr w:type="spellStart"/>
      <w:r>
        <w:rPr>
          <w:rFonts w:ascii="Calibri" w:eastAsia="Calibri" w:hAnsi="Calibri" w:cs="Calibri"/>
          <w:sz w:val="24"/>
        </w:rPr>
        <w:t>връшки</w:t>
      </w:r>
      <w:proofErr w:type="spellEnd"/>
      <w:r>
        <w:rPr>
          <w:rFonts w:ascii="Calibri" w:eastAsia="Calibri" w:hAnsi="Calibri" w:cs="Calibri"/>
          <w:sz w:val="24"/>
        </w:rPr>
        <w:t xml:space="preserve"> и др.) не се складират в и в непосредствена близост до постоянни и непостоянни водни течения. Остатъци от сечта, попаднали във водното течение или речното легло, се отстраняват своевременно.</w:t>
      </w:r>
    </w:p>
    <w:p w:rsidR="00905984" w:rsidRDefault="00466489">
      <w:pPr>
        <w:spacing w:after="0" w:line="240" w:lineRule="auto"/>
        <w:rPr>
          <w:rFonts w:ascii="Calibri" w:eastAsia="Calibri" w:hAnsi="Calibri" w:cs="Calibri"/>
          <w:b/>
          <w:sz w:val="24"/>
        </w:rPr>
      </w:pPr>
      <w:r>
        <w:rPr>
          <w:rFonts w:ascii="Calibri" w:eastAsia="Calibri" w:hAnsi="Calibri" w:cs="Calibri"/>
          <w:b/>
          <w:sz w:val="24"/>
        </w:rPr>
        <w:t>II. Опазване на почвата и превенция на ерозията</w:t>
      </w:r>
    </w:p>
    <w:p w:rsidR="00905984" w:rsidRDefault="00466489">
      <w:pPr>
        <w:spacing w:after="0" w:line="240" w:lineRule="auto"/>
        <w:jc w:val="both"/>
        <w:rPr>
          <w:rFonts w:ascii="Calibri" w:eastAsia="Calibri" w:hAnsi="Calibri" w:cs="Calibri"/>
          <w:b/>
          <w:sz w:val="24"/>
        </w:rPr>
      </w:pPr>
      <w:r>
        <w:rPr>
          <w:rFonts w:ascii="Calibri" w:eastAsia="Calibri" w:hAnsi="Calibri" w:cs="Calibri"/>
          <w:sz w:val="24"/>
        </w:rPr>
        <w:t>1.</w:t>
      </w:r>
      <w:r>
        <w:rPr>
          <w:rFonts w:ascii="Calibri" w:eastAsia="Calibri" w:hAnsi="Calibri" w:cs="Calibri"/>
          <w:b/>
          <w:sz w:val="24"/>
        </w:rPr>
        <w:t xml:space="preserve"> </w:t>
      </w:r>
      <w:r>
        <w:rPr>
          <w:rFonts w:ascii="Calibri" w:eastAsia="Calibri" w:hAnsi="Calibri" w:cs="Calibri"/>
          <w:sz w:val="24"/>
        </w:rPr>
        <w:t>Дренажната система (канавки, отводнителни канали, др.) на горските пътища, включително тракторните и коларски пътища, се поддържа в добро функционално състояние;</w:t>
      </w:r>
    </w:p>
    <w:p w:rsidR="00905984" w:rsidRDefault="00466489">
      <w:pPr>
        <w:spacing w:after="0" w:line="240" w:lineRule="auto"/>
        <w:jc w:val="both"/>
        <w:rPr>
          <w:rFonts w:ascii="Calibri" w:eastAsia="Calibri" w:hAnsi="Calibri" w:cs="Calibri"/>
          <w:sz w:val="24"/>
        </w:rPr>
      </w:pPr>
      <w:r>
        <w:rPr>
          <w:rFonts w:ascii="Calibri" w:eastAsia="Calibri" w:hAnsi="Calibri" w:cs="Calibri"/>
          <w:sz w:val="24"/>
        </w:rPr>
        <w:t xml:space="preserve">2. Не се допуска изграждане на временни горски пътища по наклона на склона на тракторни и коларски горски пътища, както и използване на трактори в участъци с наклон по-голям от 25°. </w:t>
      </w:r>
    </w:p>
    <w:p w:rsidR="00905984" w:rsidRDefault="00905984">
      <w:pPr>
        <w:spacing w:after="0" w:line="240" w:lineRule="auto"/>
        <w:jc w:val="center"/>
        <w:rPr>
          <w:rFonts w:ascii="Calibri" w:eastAsia="Calibri" w:hAnsi="Calibri" w:cs="Calibri"/>
          <w:b/>
          <w:sz w:val="24"/>
        </w:rPr>
      </w:pPr>
    </w:p>
    <w:p w:rsidR="00905984" w:rsidRDefault="00466489">
      <w:pPr>
        <w:spacing w:after="0" w:line="240" w:lineRule="auto"/>
        <w:rPr>
          <w:rFonts w:ascii="Calibri" w:eastAsia="Calibri" w:hAnsi="Calibri" w:cs="Calibri"/>
          <w:b/>
          <w:sz w:val="24"/>
        </w:rPr>
      </w:pPr>
      <w:r>
        <w:rPr>
          <w:rFonts w:ascii="Calibri" w:eastAsia="Calibri" w:hAnsi="Calibri" w:cs="Calibri"/>
          <w:b/>
          <w:sz w:val="24"/>
        </w:rPr>
        <w:t>III. Ограничаване на повредите върху оставащите на корен дървета и възобновяването</w:t>
      </w:r>
    </w:p>
    <w:p w:rsidR="00905984" w:rsidRDefault="00466489">
      <w:pPr>
        <w:spacing w:after="0" w:line="240" w:lineRule="auto"/>
        <w:jc w:val="both"/>
        <w:rPr>
          <w:rFonts w:ascii="Calibri" w:eastAsia="Calibri" w:hAnsi="Calibri" w:cs="Calibri"/>
          <w:sz w:val="24"/>
        </w:rPr>
      </w:pPr>
      <w:r>
        <w:rPr>
          <w:rFonts w:ascii="Calibri" w:eastAsia="Calibri" w:hAnsi="Calibri" w:cs="Calibri"/>
          <w:sz w:val="24"/>
        </w:rPr>
        <w:t xml:space="preserve">1. </w:t>
      </w:r>
      <w:proofErr w:type="spellStart"/>
      <w:r>
        <w:rPr>
          <w:rFonts w:ascii="Calibri" w:eastAsia="Calibri" w:hAnsi="Calibri" w:cs="Calibri"/>
          <w:sz w:val="24"/>
        </w:rPr>
        <w:t>Извозът</w:t>
      </w:r>
      <w:proofErr w:type="spellEnd"/>
      <w:r>
        <w:rPr>
          <w:rFonts w:ascii="Calibri" w:eastAsia="Calibri" w:hAnsi="Calibri" w:cs="Calibri"/>
          <w:sz w:val="24"/>
        </w:rPr>
        <w:t xml:space="preserve"> на отсечена на отсечената дървесина се извършва само на секции;</w:t>
      </w:r>
    </w:p>
    <w:p w:rsidR="00905984" w:rsidRDefault="00466489">
      <w:pPr>
        <w:spacing w:after="0" w:line="240" w:lineRule="auto"/>
        <w:jc w:val="both"/>
        <w:rPr>
          <w:rFonts w:ascii="Calibri" w:eastAsia="Calibri" w:hAnsi="Calibri" w:cs="Calibri"/>
          <w:sz w:val="24"/>
        </w:rPr>
      </w:pPr>
      <w:r>
        <w:rPr>
          <w:rFonts w:ascii="Calibri" w:eastAsia="Calibri" w:hAnsi="Calibri" w:cs="Calibri"/>
          <w:sz w:val="24"/>
        </w:rPr>
        <w:t xml:space="preserve">2. Не са допустими повреди на повече от 2% по брой от оставащите на корен дървета и подраста при сечта и </w:t>
      </w:r>
      <w:proofErr w:type="spellStart"/>
      <w:r>
        <w:rPr>
          <w:rFonts w:ascii="Calibri" w:eastAsia="Calibri" w:hAnsi="Calibri" w:cs="Calibri"/>
          <w:sz w:val="24"/>
        </w:rPr>
        <w:t>извоза</w:t>
      </w:r>
      <w:proofErr w:type="spellEnd"/>
      <w:r>
        <w:rPr>
          <w:rFonts w:ascii="Calibri" w:eastAsia="Calibri" w:hAnsi="Calibri" w:cs="Calibri"/>
          <w:sz w:val="24"/>
        </w:rPr>
        <w:t xml:space="preserve"> в съответния обект. Повреди на оставащите на корен дървета и подраста над допустимите, както и повредите на качествени дървета се санкционират;</w:t>
      </w:r>
    </w:p>
    <w:p w:rsidR="00905984" w:rsidRDefault="00466489">
      <w:pPr>
        <w:spacing w:after="0" w:line="240" w:lineRule="auto"/>
        <w:jc w:val="both"/>
        <w:rPr>
          <w:rFonts w:ascii="Calibri" w:eastAsia="Calibri" w:hAnsi="Calibri" w:cs="Calibri"/>
          <w:sz w:val="24"/>
        </w:rPr>
      </w:pPr>
      <w:r>
        <w:rPr>
          <w:rFonts w:ascii="Calibri" w:eastAsia="Calibri" w:hAnsi="Calibri" w:cs="Calibri"/>
          <w:sz w:val="24"/>
        </w:rPr>
        <w:lastRenderedPageBreak/>
        <w:t>3.При необходимост се прилагат мерки за индивидуална или групова защита на оставащите на корен дървета.</w:t>
      </w:r>
    </w:p>
    <w:p w:rsidR="00905984" w:rsidRDefault="00466489">
      <w:pPr>
        <w:spacing w:after="0" w:line="240" w:lineRule="auto"/>
        <w:rPr>
          <w:rFonts w:ascii="Calibri" w:eastAsia="Calibri" w:hAnsi="Calibri" w:cs="Calibri"/>
          <w:b/>
          <w:sz w:val="24"/>
        </w:rPr>
      </w:pPr>
      <w:r>
        <w:rPr>
          <w:rFonts w:ascii="Calibri" w:eastAsia="Calibri" w:hAnsi="Calibri" w:cs="Calibri"/>
          <w:b/>
          <w:sz w:val="24"/>
        </w:rPr>
        <w:t>IV. Управление на отпадъците</w:t>
      </w:r>
    </w:p>
    <w:p w:rsidR="00905984" w:rsidRDefault="00466489">
      <w:pPr>
        <w:spacing w:after="0" w:line="240" w:lineRule="auto"/>
        <w:jc w:val="both"/>
        <w:rPr>
          <w:rFonts w:ascii="Calibri" w:eastAsia="Calibri" w:hAnsi="Calibri" w:cs="Calibri"/>
          <w:sz w:val="24"/>
        </w:rPr>
      </w:pPr>
      <w:r>
        <w:rPr>
          <w:rFonts w:ascii="Calibri" w:eastAsia="Calibri" w:hAnsi="Calibri" w:cs="Calibri"/>
          <w:sz w:val="24"/>
        </w:rPr>
        <w:t>1. Отпадъците, генерирани при дърводобивните дейности, се събират от работниците на Изпълнителя в найлонови или книжни чували в определените места за отпадъци и след края на работния ден се транспортират и депозират в обществените места за събиране/депозиране на отпадъци;</w:t>
      </w:r>
    </w:p>
    <w:p w:rsidR="00905984" w:rsidRDefault="00466489">
      <w:pPr>
        <w:spacing w:after="0" w:line="240" w:lineRule="auto"/>
        <w:jc w:val="both"/>
        <w:rPr>
          <w:rFonts w:ascii="Calibri" w:eastAsia="Calibri" w:hAnsi="Calibri" w:cs="Calibri"/>
          <w:sz w:val="24"/>
        </w:rPr>
      </w:pPr>
      <w:r>
        <w:rPr>
          <w:rFonts w:ascii="Calibri" w:eastAsia="Calibri" w:hAnsi="Calibri" w:cs="Calibri"/>
          <w:sz w:val="24"/>
        </w:rPr>
        <w:t xml:space="preserve">2. </w:t>
      </w:r>
      <w:r>
        <w:rPr>
          <w:rFonts w:ascii="Calibri" w:eastAsia="Calibri" w:hAnsi="Calibri" w:cs="Calibri"/>
          <w:sz w:val="24"/>
          <w:shd w:val="clear" w:color="auto" w:fill="FEFEFE"/>
        </w:rPr>
        <w:t xml:space="preserve">Забранява </w:t>
      </w:r>
      <w:r>
        <w:rPr>
          <w:rFonts w:ascii="Calibri" w:eastAsia="Calibri" w:hAnsi="Calibri" w:cs="Calibri"/>
          <w:sz w:val="24"/>
        </w:rPr>
        <w:t>се изоставянето, нерегламентираното изхвърляне, изгарянето или друга форма на нерегламентирано третиране на отпадъци;</w:t>
      </w:r>
    </w:p>
    <w:p w:rsidR="00905984" w:rsidRDefault="00466489">
      <w:pPr>
        <w:spacing w:after="0" w:line="240" w:lineRule="auto"/>
        <w:jc w:val="both"/>
        <w:rPr>
          <w:rFonts w:ascii="Calibri" w:eastAsia="Calibri" w:hAnsi="Calibri" w:cs="Calibri"/>
          <w:sz w:val="24"/>
        </w:rPr>
      </w:pPr>
      <w:r>
        <w:rPr>
          <w:rFonts w:ascii="Calibri" w:eastAsia="Calibri" w:hAnsi="Calibri" w:cs="Calibri"/>
          <w:sz w:val="24"/>
        </w:rPr>
        <w:t>3. Неупотребени синтетични химикали и опаковки от синтетични химикали се събират и депонират само от фирма, лицензирана за събиране, транспорт и депониране на опасни отпадъци.</w:t>
      </w:r>
    </w:p>
    <w:p w:rsidR="00905984" w:rsidRDefault="00466489">
      <w:pPr>
        <w:spacing w:after="0" w:line="240" w:lineRule="auto"/>
        <w:rPr>
          <w:rFonts w:ascii="Calibri" w:eastAsia="Calibri" w:hAnsi="Calibri" w:cs="Calibri"/>
          <w:b/>
          <w:sz w:val="24"/>
        </w:rPr>
      </w:pPr>
      <w:r>
        <w:rPr>
          <w:rFonts w:ascii="Calibri" w:eastAsia="Calibri" w:hAnsi="Calibri" w:cs="Calibri"/>
          <w:b/>
          <w:sz w:val="24"/>
        </w:rPr>
        <w:t>V. Транспортиране, съхраняване и използване на масла и горива</w:t>
      </w:r>
    </w:p>
    <w:p w:rsidR="00905984" w:rsidRDefault="00466489">
      <w:pPr>
        <w:spacing w:after="0" w:line="240" w:lineRule="auto"/>
        <w:jc w:val="both"/>
        <w:rPr>
          <w:rFonts w:ascii="Calibri" w:eastAsia="Calibri" w:hAnsi="Calibri" w:cs="Calibri"/>
          <w:sz w:val="24"/>
        </w:rPr>
      </w:pPr>
      <w:r>
        <w:rPr>
          <w:rFonts w:ascii="Calibri" w:eastAsia="Calibri" w:hAnsi="Calibri" w:cs="Calibri"/>
          <w:sz w:val="24"/>
        </w:rPr>
        <w:t>1. Оборудването за транспортиране, съхраняване и използване на химикалите трябва да бъде сигурно и да не позволява течове;</w:t>
      </w:r>
    </w:p>
    <w:p w:rsidR="00905984" w:rsidRDefault="00466489">
      <w:pPr>
        <w:spacing w:after="0" w:line="240" w:lineRule="auto"/>
        <w:jc w:val="both"/>
        <w:rPr>
          <w:rFonts w:ascii="Calibri" w:eastAsia="Calibri" w:hAnsi="Calibri" w:cs="Calibri"/>
          <w:sz w:val="24"/>
        </w:rPr>
      </w:pPr>
      <w:r>
        <w:rPr>
          <w:rFonts w:ascii="Calibri" w:eastAsia="Calibri" w:hAnsi="Calibri" w:cs="Calibri"/>
          <w:sz w:val="24"/>
        </w:rPr>
        <w:t>2. Използват се само специализирани туби за транспорт и зареждане с масло и гориво на моторните триони;</w:t>
      </w:r>
    </w:p>
    <w:p w:rsidR="00905984" w:rsidRDefault="00466489">
      <w:pPr>
        <w:spacing w:after="0" w:line="240" w:lineRule="auto"/>
        <w:jc w:val="both"/>
        <w:rPr>
          <w:rFonts w:ascii="Calibri" w:eastAsia="Calibri" w:hAnsi="Calibri" w:cs="Calibri"/>
          <w:sz w:val="24"/>
        </w:rPr>
      </w:pPr>
      <w:r>
        <w:rPr>
          <w:rFonts w:ascii="Calibri" w:eastAsia="Calibri" w:hAnsi="Calibri" w:cs="Calibri"/>
          <w:sz w:val="24"/>
        </w:rPr>
        <w:t>3. Горскостопанската техника се зарежда с гориво само на обществените бензиностанции или при използване на системи и процедури, осигуряващи защита от течове.</w:t>
      </w:r>
    </w:p>
    <w:p w:rsidR="00905984" w:rsidRDefault="00466489">
      <w:pPr>
        <w:spacing w:after="0" w:line="240" w:lineRule="auto"/>
        <w:jc w:val="both"/>
        <w:rPr>
          <w:rFonts w:ascii="Calibri" w:eastAsia="Calibri" w:hAnsi="Calibri" w:cs="Calibri"/>
          <w:sz w:val="24"/>
        </w:rPr>
      </w:pPr>
      <w:r>
        <w:rPr>
          <w:rFonts w:ascii="Calibri" w:eastAsia="Calibri" w:hAnsi="Calibri" w:cs="Calibri"/>
          <w:sz w:val="24"/>
        </w:rPr>
        <w:t>4. Резервоарите за горива и масла са разположени по начин, по който течове поради повреди, дефекти или зареждане с гориво не влизат във водни течения;</w:t>
      </w:r>
    </w:p>
    <w:p w:rsidR="00905984" w:rsidRDefault="00466489">
      <w:pPr>
        <w:spacing w:after="0" w:line="240" w:lineRule="auto"/>
        <w:jc w:val="both"/>
        <w:rPr>
          <w:rFonts w:ascii="Calibri" w:eastAsia="Calibri" w:hAnsi="Calibri" w:cs="Calibri"/>
          <w:sz w:val="24"/>
        </w:rPr>
      </w:pPr>
      <w:r>
        <w:rPr>
          <w:rFonts w:ascii="Calibri" w:eastAsia="Calibri" w:hAnsi="Calibri" w:cs="Calibri"/>
          <w:sz w:val="24"/>
        </w:rPr>
        <w:t xml:space="preserve">     В случай на инцидентен разлив на гориво-смазочни материали (ГСМ) се прилага следната процедура:</w:t>
      </w:r>
    </w:p>
    <w:p w:rsidR="00905984" w:rsidRDefault="00466489">
      <w:pPr>
        <w:spacing w:after="0" w:line="240" w:lineRule="auto"/>
        <w:jc w:val="both"/>
        <w:rPr>
          <w:rFonts w:ascii="Calibri" w:eastAsia="Calibri" w:hAnsi="Calibri" w:cs="Calibri"/>
          <w:sz w:val="24"/>
        </w:rPr>
      </w:pPr>
      <w:r>
        <w:rPr>
          <w:rFonts w:ascii="Calibri" w:eastAsia="Calibri" w:hAnsi="Calibri" w:cs="Calibri"/>
          <w:sz w:val="24"/>
        </w:rPr>
        <w:t>1. Намира се източника /причината/ за разлив и се предприемат действия за спиране на изтичането;</w:t>
      </w:r>
    </w:p>
    <w:p w:rsidR="00905984" w:rsidRDefault="00466489">
      <w:pPr>
        <w:spacing w:after="0" w:line="240" w:lineRule="auto"/>
        <w:jc w:val="both"/>
        <w:rPr>
          <w:rFonts w:ascii="Calibri" w:eastAsia="Calibri" w:hAnsi="Calibri" w:cs="Calibri"/>
          <w:sz w:val="24"/>
        </w:rPr>
      </w:pPr>
      <w:r>
        <w:rPr>
          <w:rFonts w:ascii="Calibri" w:eastAsia="Calibri" w:hAnsi="Calibri" w:cs="Calibri"/>
          <w:sz w:val="24"/>
        </w:rPr>
        <w:t>2. Локализира се замърсената територия и разлива се абсорбира помощта на абсорбиращи материали (дървесни трици, пясък и др.);</w:t>
      </w:r>
    </w:p>
    <w:p w:rsidR="00905984" w:rsidRDefault="00466489">
      <w:pPr>
        <w:spacing w:after="0" w:line="240" w:lineRule="auto"/>
        <w:jc w:val="both"/>
        <w:rPr>
          <w:rFonts w:ascii="Calibri" w:eastAsia="Calibri" w:hAnsi="Calibri" w:cs="Calibri"/>
          <w:sz w:val="24"/>
        </w:rPr>
      </w:pPr>
      <w:r>
        <w:rPr>
          <w:rFonts w:ascii="Calibri" w:eastAsia="Calibri" w:hAnsi="Calibri" w:cs="Calibri"/>
          <w:sz w:val="24"/>
        </w:rPr>
        <w:t>3. Използваният абсорбиращ материал се събира заедно със замърсената почва в найлонови пликове;</w:t>
      </w:r>
    </w:p>
    <w:p w:rsidR="00905984" w:rsidRDefault="00466489">
      <w:pPr>
        <w:spacing w:after="0" w:line="240" w:lineRule="auto"/>
        <w:jc w:val="both"/>
        <w:rPr>
          <w:rFonts w:ascii="Calibri" w:eastAsia="Calibri" w:hAnsi="Calibri" w:cs="Calibri"/>
          <w:sz w:val="24"/>
        </w:rPr>
      </w:pPr>
      <w:r>
        <w:rPr>
          <w:rFonts w:ascii="Calibri" w:eastAsia="Calibri" w:hAnsi="Calibri" w:cs="Calibri"/>
          <w:sz w:val="24"/>
        </w:rPr>
        <w:t>4. Инцидентът се докладва на горския стражар / началник участъка и се получават инструкции за депониране;</w:t>
      </w:r>
    </w:p>
    <w:p w:rsidR="00905984" w:rsidRDefault="00466489">
      <w:pPr>
        <w:spacing w:after="0" w:line="240" w:lineRule="auto"/>
        <w:jc w:val="both"/>
        <w:rPr>
          <w:rFonts w:ascii="Calibri" w:eastAsia="Calibri" w:hAnsi="Calibri" w:cs="Calibri"/>
          <w:sz w:val="24"/>
        </w:rPr>
      </w:pPr>
      <w:r>
        <w:rPr>
          <w:rFonts w:ascii="Calibri" w:eastAsia="Calibri" w:hAnsi="Calibri" w:cs="Calibri"/>
          <w:sz w:val="24"/>
        </w:rPr>
        <w:t xml:space="preserve">     При разлив на синтетични химикали се прилага същата процедура, съобразена със следните изисквания:</w:t>
      </w:r>
    </w:p>
    <w:p w:rsidR="00905984" w:rsidRDefault="00466489">
      <w:pPr>
        <w:spacing w:after="0" w:line="240" w:lineRule="auto"/>
        <w:jc w:val="both"/>
        <w:rPr>
          <w:rFonts w:ascii="Calibri" w:eastAsia="Calibri" w:hAnsi="Calibri" w:cs="Calibri"/>
          <w:sz w:val="24"/>
        </w:rPr>
      </w:pPr>
      <w:r>
        <w:rPr>
          <w:rFonts w:ascii="Calibri" w:eastAsia="Calibri" w:hAnsi="Calibri" w:cs="Calibri"/>
          <w:sz w:val="24"/>
        </w:rPr>
        <w:t xml:space="preserve">     За препарати за растителна защита /ПРЗ/ на етикета има указания на производителя за мерки при инцидентен разлив на продукта;</w:t>
      </w:r>
    </w:p>
    <w:p w:rsidR="00905984" w:rsidRDefault="00466489">
      <w:pPr>
        <w:spacing w:after="0" w:line="240" w:lineRule="auto"/>
        <w:jc w:val="both"/>
        <w:rPr>
          <w:rFonts w:ascii="Calibri" w:eastAsia="Calibri" w:hAnsi="Calibri" w:cs="Calibri"/>
          <w:sz w:val="24"/>
        </w:rPr>
      </w:pPr>
      <w:r>
        <w:rPr>
          <w:rFonts w:ascii="Calibri" w:eastAsia="Calibri" w:hAnsi="Calibri" w:cs="Calibri"/>
          <w:sz w:val="24"/>
        </w:rPr>
        <w:t xml:space="preserve">      Използваният абсорбиращ материал се събира заедно със замърсената почва в метален контейнер, който се затваря плътно и се съхранява до събирането му от фирма, лицензирана за събиране, транспорт и депониране на опасни отпадъци;</w:t>
      </w:r>
    </w:p>
    <w:p w:rsidR="00905984" w:rsidRDefault="00466489">
      <w:pPr>
        <w:spacing w:after="0" w:line="240" w:lineRule="auto"/>
        <w:rPr>
          <w:rFonts w:ascii="Calibri" w:eastAsia="Calibri" w:hAnsi="Calibri" w:cs="Calibri"/>
          <w:b/>
          <w:sz w:val="24"/>
        </w:rPr>
      </w:pPr>
      <w:r>
        <w:rPr>
          <w:rFonts w:ascii="Calibri" w:eastAsia="Calibri" w:hAnsi="Calibri" w:cs="Calibri"/>
          <w:b/>
          <w:sz w:val="24"/>
        </w:rPr>
        <w:t>VI. Изпълнение на трудовото законодателство и осигуряване на безопасни и здравословни условия на труд</w:t>
      </w:r>
    </w:p>
    <w:p w:rsidR="00905984" w:rsidRDefault="00466489">
      <w:pPr>
        <w:spacing w:after="0" w:line="240" w:lineRule="auto"/>
        <w:jc w:val="both"/>
        <w:rPr>
          <w:rFonts w:ascii="Calibri" w:eastAsia="Calibri" w:hAnsi="Calibri" w:cs="Calibri"/>
          <w:sz w:val="24"/>
        </w:rPr>
      </w:pPr>
      <w:r>
        <w:rPr>
          <w:rFonts w:ascii="Calibri" w:eastAsia="Calibri" w:hAnsi="Calibri" w:cs="Calibri"/>
          <w:sz w:val="24"/>
        </w:rPr>
        <w:t>1. Всички работещи лица в обекта имат валидни трудови договори, регистрирани в бюрата по труда;</w:t>
      </w:r>
    </w:p>
    <w:p w:rsidR="00905984" w:rsidRDefault="00466489">
      <w:pPr>
        <w:spacing w:after="0" w:line="240" w:lineRule="auto"/>
        <w:jc w:val="both"/>
        <w:rPr>
          <w:rFonts w:ascii="Calibri" w:eastAsia="Calibri" w:hAnsi="Calibri" w:cs="Calibri"/>
          <w:sz w:val="24"/>
        </w:rPr>
      </w:pPr>
      <w:r>
        <w:rPr>
          <w:rFonts w:ascii="Calibri" w:eastAsia="Calibri" w:hAnsi="Calibri" w:cs="Calibri"/>
          <w:sz w:val="24"/>
        </w:rPr>
        <w:t>2. Купувачът има валидна оценка на риска на работните позиции, изработена съгласно изискванията на трудовото законодателство;</w:t>
      </w:r>
    </w:p>
    <w:p w:rsidR="00905984" w:rsidRDefault="00466489">
      <w:pPr>
        <w:spacing w:after="0" w:line="240" w:lineRule="auto"/>
        <w:jc w:val="both"/>
        <w:rPr>
          <w:rFonts w:ascii="Calibri" w:eastAsia="Calibri" w:hAnsi="Calibri" w:cs="Calibri"/>
          <w:sz w:val="24"/>
        </w:rPr>
      </w:pPr>
      <w:r>
        <w:rPr>
          <w:rFonts w:ascii="Calibri" w:eastAsia="Calibri" w:hAnsi="Calibri" w:cs="Calibri"/>
          <w:sz w:val="24"/>
        </w:rPr>
        <w:lastRenderedPageBreak/>
        <w:t>3. За работа в горите с механизирано работно оборудване (трактори, машини, съоръжения, инструменти и др.) се допускат само лица, придобили правоспособност по съответния нормативен ред;</w:t>
      </w:r>
    </w:p>
    <w:p w:rsidR="00905984" w:rsidRDefault="00466489">
      <w:pPr>
        <w:spacing w:after="0" w:line="240" w:lineRule="auto"/>
        <w:jc w:val="both"/>
        <w:rPr>
          <w:rFonts w:ascii="Calibri" w:eastAsia="Calibri" w:hAnsi="Calibri" w:cs="Calibri"/>
          <w:sz w:val="24"/>
        </w:rPr>
      </w:pPr>
      <w:r>
        <w:rPr>
          <w:rFonts w:ascii="Calibri" w:eastAsia="Calibri" w:hAnsi="Calibri" w:cs="Calibri"/>
          <w:sz w:val="24"/>
        </w:rPr>
        <w:t>4. На работниците в обекта се предоставя защитно оборудване и лични предпазни средства в съответствие с изискванията на нормативната уредба и оценката на риска за съответната работна позиция и то се използва;</w:t>
      </w:r>
    </w:p>
    <w:p w:rsidR="00905984" w:rsidRDefault="00466489">
      <w:pPr>
        <w:spacing w:after="0" w:line="240" w:lineRule="auto"/>
        <w:jc w:val="both"/>
        <w:rPr>
          <w:rFonts w:ascii="Calibri" w:eastAsia="Calibri" w:hAnsi="Calibri" w:cs="Calibri"/>
          <w:sz w:val="24"/>
        </w:rPr>
      </w:pPr>
      <w:r>
        <w:rPr>
          <w:rFonts w:ascii="Calibri" w:eastAsia="Calibri" w:hAnsi="Calibri" w:cs="Calibri"/>
          <w:sz w:val="24"/>
        </w:rPr>
        <w:t>5. Минимални изисквания за защитно оборудване и лични предпазни средства:</w:t>
      </w:r>
    </w:p>
    <w:p w:rsidR="00905984" w:rsidRDefault="00466489">
      <w:pPr>
        <w:spacing w:after="0" w:line="240" w:lineRule="auto"/>
        <w:jc w:val="both"/>
        <w:rPr>
          <w:rFonts w:ascii="Calibri" w:eastAsia="Calibri" w:hAnsi="Calibri" w:cs="Calibri"/>
          <w:sz w:val="24"/>
          <w:u w:val="single"/>
        </w:rPr>
      </w:pPr>
      <w:r>
        <w:rPr>
          <w:rFonts w:ascii="Calibri" w:eastAsia="Calibri" w:hAnsi="Calibri" w:cs="Calibri"/>
          <w:sz w:val="24"/>
          <w:u w:val="single"/>
        </w:rPr>
        <w:t xml:space="preserve">5.1. Оператор на моторен трион – каска, </w:t>
      </w:r>
      <w:proofErr w:type="spellStart"/>
      <w:r>
        <w:rPr>
          <w:rFonts w:ascii="Calibri" w:eastAsia="Calibri" w:hAnsi="Calibri" w:cs="Calibri"/>
          <w:sz w:val="24"/>
          <w:u w:val="single"/>
        </w:rPr>
        <w:t>антифони</w:t>
      </w:r>
      <w:proofErr w:type="spellEnd"/>
      <w:r>
        <w:rPr>
          <w:rFonts w:ascii="Calibri" w:eastAsia="Calibri" w:hAnsi="Calibri" w:cs="Calibri"/>
          <w:sz w:val="24"/>
          <w:u w:val="single"/>
        </w:rPr>
        <w:t>, протектор за очи, защитен панталон / гамаши, защитно яке, обувки с метално бомбе и ръкавици;</w:t>
      </w:r>
    </w:p>
    <w:p w:rsidR="00905984" w:rsidRDefault="00466489">
      <w:pPr>
        <w:spacing w:after="0" w:line="240" w:lineRule="auto"/>
        <w:jc w:val="both"/>
        <w:rPr>
          <w:rFonts w:ascii="Calibri" w:eastAsia="Calibri" w:hAnsi="Calibri" w:cs="Calibri"/>
          <w:sz w:val="24"/>
          <w:u w:val="single"/>
        </w:rPr>
      </w:pPr>
      <w:r>
        <w:rPr>
          <w:rFonts w:ascii="Calibri" w:eastAsia="Calibri" w:hAnsi="Calibri" w:cs="Calibri"/>
          <w:sz w:val="24"/>
          <w:u w:val="single"/>
        </w:rPr>
        <w:t xml:space="preserve">5.2. Тракторист, </w:t>
      </w:r>
      <w:proofErr w:type="spellStart"/>
      <w:r>
        <w:rPr>
          <w:rFonts w:ascii="Calibri" w:eastAsia="Calibri" w:hAnsi="Calibri" w:cs="Calibri"/>
          <w:sz w:val="24"/>
          <w:u w:val="single"/>
        </w:rPr>
        <w:t>булдозерист</w:t>
      </w:r>
      <w:proofErr w:type="spellEnd"/>
      <w:r>
        <w:rPr>
          <w:rFonts w:ascii="Calibri" w:eastAsia="Calibri" w:hAnsi="Calibri" w:cs="Calibri"/>
          <w:sz w:val="24"/>
          <w:u w:val="single"/>
        </w:rPr>
        <w:t xml:space="preserve">, багерист - каска, </w:t>
      </w:r>
      <w:proofErr w:type="spellStart"/>
      <w:r>
        <w:rPr>
          <w:rFonts w:ascii="Calibri" w:eastAsia="Calibri" w:hAnsi="Calibri" w:cs="Calibri"/>
          <w:sz w:val="24"/>
          <w:u w:val="single"/>
        </w:rPr>
        <w:t>антифони</w:t>
      </w:r>
      <w:proofErr w:type="spellEnd"/>
      <w:r>
        <w:rPr>
          <w:rFonts w:ascii="Calibri" w:eastAsia="Calibri" w:hAnsi="Calibri" w:cs="Calibri"/>
          <w:sz w:val="24"/>
          <w:u w:val="single"/>
        </w:rPr>
        <w:t>, обувки с метално бомбе, ръкавици и сигнална жилетка;</w:t>
      </w:r>
    </w:p>
    <w:p w:rsidR="00905984" w:rsidRDefault="00466489">
      <w:pPr>
        <w:spacing w:after="0" w:line="240" w:lineRule="auto"/>
        <w:jc w:val="both"/>
        <w:rPr>
          <w:rFonts w:ascii="Calibri" w:eastAsia="Calibri" w:hAnsi="Calibri" w:cs="Calibri"/>
          <w:sz w:val="24"/>
          <w:u w:val="single"/>
        </w:rPr>
      </w:pPr>
      <w:r>
        <w:rPr>
          <w:rFonts w:ascii="Calibri" w:eastAsia="Calibri" w:hAnsi="Calibri" w:cs="Calibri"/>
          <w:sz w:val="24"/>
          <w:u w:val="single"/>
        </w:rPr>
        <w:t>5.3. Общ работник / Извозвач с коне - каска, обувки с метално бомбе, ръкавици и сигнална жилетка;</w:t>
      </w:r>
    </w:p>
    <w:p w:rsidR="00905984" w:rsidRDefault="00466489">
      <w:pPr>
        <w:spacing w:after="0" w:line="240" w:lineRule="auto"/>
        <w:jc w:val="both"/>
        <w:rPr>
          <w:rFonts w:ascii="Calibri" w:eastAsia="Calibri" w:hAnsi="Calibri" w:cs="Calibri"/>
          <w:sz w:val="24"/>
        </w:rPr>
      </w:pPr>
      <w:r>
        <w:rPr>
          <w:rFonts w:ascii="Calibri" w:eastAsia="Calibri" w:hAnsi="Calibri" w:cs="Calibri"/>
          <w:sz w:val="24"/>
        </w:rPr>
        <w:t xml:space="preserve">       Работниците са инструктирани от работодателя си по отношение на безопасни и здравословни условия на труд;</w:t>
      </w:r>
    </w:p>
    <w:p w:rsidR="00905984" w:rsidRDefault="00466489">
      <w:pPr>
        <w:spacing w:after="0" w:line="240" w:lineRule="auto"/>
        <w:jc w:val="both"/>
        <w:rPr>
          <w:rFonts w:ascii="Calibri" w:eastAsia="Calibri" w:hAnsi="Calibri" w:cs="Calibri"/>
          <w:sz w:val="24"/>
        </w:rPr>
      </w:pPr>
      <w:r>
        <w:rPr>
          <w:rFonts w:ascii="Calibri" w:eastAsia="Calibri" w:hAnsi="Calibri" w:cs="Calibri"/>
          <w:sz w:val="24"/>
        </w:rPr>
        <w:t xml:space="preserve">       При неспазване на горепосочените изисквания, Продавачът е в правото си да прекрати работата в обекта до изпълнение на условията.</w:t>
      </w:r>
    </w:p>
    <w:p w:rsidR="00905984" w:rsidRDefault="00466489">
      <w:pPr>
        <w:spacing w:after="0" w:line="240" w:lineRule="auto"/>
        <w:jc w:val="both"/>
        <w:rPr>
          <w:rFonts w:ascii="Calibri" w:eastAsia="Calibri" w:hAnsi="Calibri" w:cs="Calibri"/>
          <w:sz w:val="24"/>
        </w:rPr>
      </w:pPr>
      <w:r>
        <w:rPr>
          <w:rFonts w:ascii="Calibri" w:eastAsia="Calibri" w:hAnsi="Calibri" w:cs="Calibri"/>
          <w:sz w:val="24"/>
        </w:rPr>
        <w:t xml:space="preserve">     На работещите в обекта е извършен инструктаж за минималните изисквания и задължения за осигуряване на здравословни и безопасни условия на труд при провеждане на дърводобивната дейност, както и за специфичните трудови рискове в обекта.</w:t>
      </w:r>
    </w:p>
    <w:p w:rsidR="00905984" w:rsidRDefault="00466489">
      <w:pPr>
        <w:spacing w:after="0" w:line="240" w:lineRule="auto"/>
        <w:rPr>
          <w:rFonts w:ascii="Calibri" w:eastAsia="Calibri" w:hAnsi="Calibri" w:cs="Calibri"/>
          <w:b/>
          <w:sz w:val="24"/>
        </w:rPr>
      </w:pPr>
      <w:r>
        <w:rPr>
          <w:rFonts w:ascii="Calibri" w:eastAsia="Calibri" w:hAnsi="Calibri" w:cs="Calibri"/>
          <w:b/>
          <w:sz w:val="24"/>
        </w:rPr>
        <w:t>Извършил инструктажа:</w:t>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t xml:space="preserve">  Инструктирани:</w:t>
      </w:r>
    </w:p>
    <w:p w:rsidR="00905984" w:rsidRDefault="00466489">
      <w:pPr>
        <w:spacing w:after="0" w:line="240" w:lineRule="auto"/>
        <w:rPr>
          <w:rFonts w:ascii="Calibri" w:eastAsia="Calibri" w:hAnsi="Calibri" w:cs="Calibri"/>
          <w:b/>
          <w:i/>
          <w:sz w:val="24"/>
        </w:rPr>
      </w:pPr>
      <w:r>
        <w:rPr>
          <w:rFonts w:ascii="Calibri" w:eastAsia="Calibri" w:hAnsi="Calibri" w:cs="Calibri"/>
          <w:i/>
          <w:sz w:val="24"/>
        </w:rPr>
        <w:t>/длъжност, име и фамилия, подпис/                                   /длъжности, име и фамилия, подпис/</w:t>
      </w:r>
    </w:p>
    <w:p w:rsidR="00905984" w:rsidRDefault="00466489">
      <w:pPr>
        <w:spacing w:line="480" w:lineRule="auto"/>
        <w:rPr>
          <w:rFonts w:ascii="Calibri" w:eastAsia="Calibri" w:hAnsi="Calibri" w:cs="Calibri"/>
          <w:sz w:val="24"/>
        </w:rPr>
      </w:pPr>
      <w:r>
        <w:rPr>
          <w:rFonts w:ascii="Calibri" w:eastAsia="Calibri" w:hAnsi="Calibri" w:cs="Calibri"/>
          <w:sz w:val="24"/>
        </w:rPr>
        <w:t>.........................................................</w:t>
      </w:r>
      <w:r>
        <w:rPr>
          <w:rFonts w:ascii="Calibri" w:eastAsia="Calibri" w:hAnsi="Calibri" w:cs="Calibri"/>
          <w:sz w:val="24"/>
        </w:rPr>
        <w:tab/>
        <w:t xml:space="preserve">                                    ..........................................................</w:t>
      </w:r>
    </w:p>
    <w:p w:rsidR="00905984" w:rsidRDefault="00466489">
      <w:pPr>
        <w:spacing w:line="480" w:lineRule="auto"/>
        <w:rPr>
          <w:rFonts w:ascii="Verdana" w:eastAsia="Verdana" w:hAnsi="Verdana" w:cs="Verdana"/>
          <w:sz w:val="20"/>
        </w:rPr>
      </w:pPr>
      <w:r>
        <w:rPr>
          <w:rFonts w:ascii="Verdana" w:eastAsia="Verdana" w:hAnsi="Verdana" w:cs="Verdana"/>
          <w:sz w:val="20"/>
        </w:rPr>
        <w:t xml:space="preserve"> </w:t>
      </w:r>
    </w:p>
    <w:p w:rsidR="00004337" w:rsidRDefault="00004337">
      <w:pPr>
        <w:spacing w:line="480" w:lineRule="auto"/>
        <w:rPr>
          <w:rFonts w:ascii="Verdana" w:eastAsia="Verdana" w:hAnsi="Verdana" w:cs="Verdana"/>
          <w:sz w:val="20"/>
        </w:rPr>
      </w:pPr>
    </w:p>
    <w:p w:rsidR="00004337" w:rsidRDefault="00004337">
      <w:pPr>
        <w:spacing w:line="480" w:lineRule="auto"/>
        <w:rPr>
          <w:rFonts w:ascii="Verdana" w:eastAsia="Verdana" w:hAnsi="Verdana" w:cs="Verdana"/>
          <w:sz w:val="20"/>
        </w:rPr>
      </w:pPr>
    </w:p>
    <w:p w:rsidR="00004337" w:rsidRDefault="00004337">
      <w:pPr>
        <w:spacing w:line="480" w:lineRule="auto"/>
        <w:rPr>
          <w:rFonts w:ascii="Verdana" w:eastAsia="Verdana" w:hAnsi="Verdana" w:cs="Verdana"/>
          <w:sz w:val="20"/>
        </w:rPr>
      </w:pPr>
    </w:p>
    <w:p w:rsidR="00004337" w:rsidRDefault="00004337">
      <w:pPr>
        <w:spacing w:line="480" w:lineRule="auto"/>
        <w:rPr>
          <w:rFonts w:ascii="Verdana" w:eastAsia="Verdana" w:hAnsi="Verdana" w:cs="Verdana"/>
          <w:sz w:val="20"/>
        </w:rPr>
      </w:pPr>
    </w:p>
    <w:p w:rsidR="00004337" w:rsidRDefault="00004337">
      <w:pPr>
        <w:spacing w:line="480" w:lineRule="auto"/>
        <w:rPr>
          <w:rFonts w:ascii="Verdana" w:eastAsia="Verdana" w:hAnsi="Verdana" w:cs="Verdana"/>
          <w:sz w:val="20"/>
        </w:rPr>
      </w:pPr>
    </w:p>
    <w:p w:rsidR="00004337" w:rsidRDefault="00004337">
      <w:pPr>
        <w:spacing w:line="480" w:lineRule="auto"/>
        <w:rPr>
          <w:rFonts w:ascii="Verdana" w:eastAsia="Verdana" w:hAnsi="Verdana" w:cs="Verdana"/>
          <w:sz w:val="20"/>
        </w:rPr>
      </w:pPr>
    </w:p>
    <w:p w:rsidR="00004337" w:rsidRDefault="00004337">
      <w:pPr>
        <w:spacing w:line="480" w:lineRule="auto"/>
        <w:rPr>
          <w:rFonts w:ascii="Verdana" w:eastAsia="Verdana" w:hAnsi="Verdana" w:cs="Verdana"/>
          <w:sz w:val="20"/>
        </w:rPr>
      </w:pPr>
    </w:p>
    <w:p w:rsidR="00905984" w:rsidRDefault="00905984">
      <w:pPr>
        <w:spacing w:after="0"/>
        <w:jc w:val="both"/>
        <w:rPr>
          <w:rFonts w:ascii="Verdana" w:eastAsia="Verdana" w:hAnsi="Verdana" w:cs="Verdana"/>
          <w:sz w:val="20"/>
        </w:rPr>
      </w:pPr>
    </w:p>
    <w:tbl>
      <w:tblPr>
        <w:tblW w:w="0" w:type="auto"/>
        <w:tblInd w:w="108" w:type="dxa"/>
        <w:tblCellMar>
          <w:left w:w="10" w:type="dxa"/>
          <w:right w:w="10" w:type="dxa"/>
        </w:tblCellMar>
        <w:tblLook w:val="0000" w:firstRow="0" w:lastRow="0" w:firstColumn="0" w:lastColumn="0" w:noHBand="0" w:noVBand="0"/>
      </w:tblPr>
      <w:tblGrid>
        <w:gridCol w:w="9180"/>
      </w:tblGrid>
      <w:tr w:rsidR="00F423EA" w:rsidRPr="00F423EA">
        <w:trPr>
          <w:trHeight w:val="1"/>
        </w:trPr>
        <w:tc>
          <w:tcPr>
            <w:tcW w:w="10456" w:type="dxa"/>
            <w:tcBorders>
              <w:top w:val="single" w:sz="0" w:space="0" w:color="000000"/>
              <w:left w:val="single" w:sz="0" w:space="0" w:color="000000"/>
              <w:bottom w:val="single" w:sz="9" w:space="0" w:color="000000"/>
              <w:right w:val="single" w:sz="0" w:space="0" w:color="000000"/>
            </w:tcBorders>
            <w:shd w:val="clear" w:color="000000" w:fill="FFFFFF"/>
            <w:tcMar>
              <w:left w:w="108" w:type="dxa"/>
              <w:right w:w="108" w:type="dxa"/>
            </w:tcMar>
            <w:vAlign w:val="center"/>
          </w:tcPr>
          <w:p w:rsidR="00905984" w:rsidRPr="00E5527C" w:rsidRDefault="00466489">
            <w:pPr>
              <w:jc w:val="center"/>
              <w:rPr>
                <w:rFonts w:ascii="Verdana" w:eastAsia="Verdana" w:hAnsi="Verdana" w:cs="Verdana"/>
                <w:b/>
              </w:rPr>
            </w:pPr>
            <w:r w:rsidRPr="00F423EA">
              <w:rPr>
                <w:color w:val="FF0000"/>
              </w:rPr>
              <w:object w:dxaOrig="1255" w:dyaOrig="1032">
                <v:rect id="rectole0000000002" o:spid="_x0000_i1025" style="width:62.65pt;height:51.75pt" o:ole="" o:preferrelative="t" stroked="f">
                  <v:imagedata r:id="rId15" o:title=""/>
                </v:rect>
                <o:OLEObject Type="Embed" ProgID="StaticMetafile" ShapeID="rectole0000000002" DrawAspect="Content" ObjectID="_1572095781" r:id="rId16"/>
              </w:object>
            </w:r>
            <w:r w:rsidRPr="00E5527C">
              <w:rPr>
                <w:rFonts w:ascii="Verdana" w:eastAsia="Verdana" w:hAnsi="Verdana" w:cs="Verdana"/>
                <w:b/>
              </w:rPr>
              <w:t>МИНИСТЕРСТВО НА ЗЕМЕДЕЛИЕТО, ХРАНИТЕ И ГОРИТЕ</w:t>
            </w:r>
          </w:p>
          <w:p w:rsidR="00905984" w:rsidRPr="00F423EA" w:rsidRDefault="00466489">
            <w:pPr>
              <w:jc w:val="center"/>
              <w:rPr>
                <w:color w:val="FF0000"/>
              </w:rPr>
            </w:pPr>
            <w:r w:rsidRPr="00E5527C">
              <w:rPr>
                <w:rFonts w:ascii="Verdana" w:eastAsia="Verdana" w:hAnsi="Verdana" w:cs="Verdana"/>
              </w:rPr>
              <w:t>„ЮГОЗАПАДНО ДЪРЖАВНО ПРЕДПРИЯТИЕ“ДП БЛАГОЕВГРАД</w:t>
            </w:r>
          </w:p>
        </w:tc>
      </w:tr>
    </w:tbl>
    <w:p w:rsidR="00905984" w:rsidRDefault="00466489">
      <w:pPr>
        <w:jc w:val="center"/>
        <w:rPr>
          <w:rFonts w:ascii="Verdana" w:eastAsia="Verdana" w:hAnsi="Verdana" w:cs="Verdana"/>
          <w:b/>
          <w:sz w:val="16"/>
        </w:rPr>
      </w:pPr>
      <w:r>
        <w:rPr>
          <w:rFonts w:ascii="Verdana" w:eastAsia="Verdana" w:hAnsi="Verdana" w:cs="Verdana"/>
          <w:b/>
          <w:sz w:val="16"/>
        </w:rPr>
        <w:t>гр. Благоевград</w:t>
      </w:r>
    </w:p>
    <w:p w:rsidR="00905984" w:rsidRDefault="00466489">
      <w:pPr>
        <w:jc w:val="center"/>
        <w:rPr>
          <w:rFonts w:ascii="Verdana" w:eastAsia="Verdana" w:hAnsi="Verdana" w:cs="Verdana"/>
          <w:b/>
          <w:sz w:val="20"/>
        </w:rPr>
      </w:pPr>
      <w:r>
        <w:rPr>
          <w:rFonts w:ascii="Verdana" w:eastAsia="Verdana" w:hAnsi="Verdana" w:cs="Verdana"/>
          <w:b/>
          <w:sz w:val="20"/>
        </w:rPr>
        <w:t>ДЕКЛАРАЦИЯ</w:t>
      </w:r>
    </w:p>
    <w:p w:rsidR="00905984" w:rsidRDefault="00466489">
      <w:pPr>
        <w:tabs>
          <w:tab w:val="left" w:pos="0"/>
        </w:tabs>
        <w:spacing w:after="0" w:line="240" w:lineRule="auto"/>
        <w:jc w:val="both"/>
        <w:rPr>
          <w:rFonts w:ascii="Verdana" w:eastAsia="Verdana" w:hAnsi="Verdana" w:cs="Verdana"/>
          <w:sz w:val="20"/>
        </w:rPr>
      </w:pPr>
      <w:r>
        <w:rPr>
          <w:rFonts w:ascii="Verdana" w:eastAsia="Verdana" w:hAnsi="Verdana" w:cs="Verdana"/>
          <w:sz w:val="20"/>
        </w:rPr>
        <w:tab/>
        <w:t>Долуподписаният /-</w:t>
      </w:r>
      <w:proofErr w:type="spellStart"/>
      <w:r>
        <w:rPr>
          <w:rFonts w:ascii="Verdana" w:eastAsia="Verdana" w:hAnsi="Verdana" w:cs="Verdana"/>
          <w:sz w:val="20"/>
        </w:rPr>
        <w:t>ната</w:t>
      </w:r>
      <w:proofErr w:type="spellEnd"/>
      <w:r>
        <w:rPr>
          <w:rFonts w:ascii="Verdana" w:eastAsia="Verdana" w:hAnsi="Verdana" w:cs="Verdana"/>
          <w:sz w:val="20"/>
        </w:rPr>
        <w:t xml:space="preserve">/ ...................................................... с л.к. №........................, издадена на .........................от МВР, в качеството ми на ........................................................... с БУЛСТАТ/ЕИК..............................................., със седалище и адрес на управление............................................................................. – участник в електронен търг за продажба на стояща дървесина на корен, на територията на ТП </w:t>
      </w:r>
      <w:r w:rsidRPr="00016991">
        <w:rPr>
          <w:rFonts w:ascii="Verdana" w:eastAsia="Verdana" w:hAnsi="Verdana" w:cs="Verdana"/>
          <w:b/>
          <w:sz w:val="20"/>
        </w:rPr>
        <w:t>“</w:t>
      </w:r>
      <w:r w:rsidR="00F423EA" w:rsidRPr="00016991">
        <w:rPr>
          <w:rFonts w:ascii="Verdana" w:eastAsia="Verdana" w:hAnsi="Verdana" w:cs="Verdana"/>
          <w:b/>
          <w:sz w:val="20"/>
        </w:rPr>
        <w:t xml:space="preserve">ДГС Белово” в </w:t>
      </w:r>
      <w:r w:rsidR="00016991" w:rsidRPr="00016991">
        <w:rPr>
          <w:rFonts w:ascii="Verdana" w:eastAsia="Verdana" w:hAnsi="Verdana" w:cs="Verdana"/>
          <w:b/>
          <w:sz w:val="20"/>
        </w:rPr>
        <w:t>обект №1808</w:t>
      </w:r>
      <w:r w:rsidRPr="00E5527C">
        <w:rPr>
          <w:rFonts w:ascii="Verdana" w:eastAsia="Verdana" w:hAnsi="Verdana" w:cs="Verdana"/>
          <w:sz w:val="20"/>
        </w:rPr>
        <w:t>.</w:t>
      </w:r>
    </w:p>
    <w:p w:rsidR="00905984" w:rsidRDefault="00466489">
      <w:pPr>
        <w:tabs>
          <w:tab w:val="left" w:pos="0"/>
        </w:tabs>
        <w:spacing w:after="0" w:line="240" w:lineRule="auto"/>
        <w:jc w:val="both"/>
        <w:rPr>
          <w:rFonts w:ascii="Verdana" w:eastAsia="Verdana" w:hAnsi="Verdana" w:cs="Verdana"/>
          <w:sz w:val="20"/>
        </w:rPr>
      </w:pPr>
      <w:r>
        <w:rPr>
          <w:rFonts w:ascii="Verdana" w:eastAsia="Verdana" w:hAnsi="Verdana" w:cs="Verdana"/>
          <w:sz w:val="20"/>
        </w:rPr>
        <w:tab/>
        <w:t>Съгласно чл. 58, ал. 1, т. 3 и съгласно чл. 74 (5) от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p>
    <w:p w:rsidR="00905984" w:rsidRDefault="00905984">
      <w:pPr>
        <w:tabs>
          <w:tab w:val="left" w:pos="0"/>
        </w:tabs>
        <w:spacing w:after="0" w:line="240" w:lineRule="auto"/>
        <w:jc w:val="both"/>
        <w:rPr>
          <w:rFonts w:ascii="Verdana" w:eastAsia="Verdana" w:hAnsi="Verdana" w:cs="Verdana"/>
          <w:sz w:val="20"/>
        </w:rPr>
      </w:pPr>
    </w:p>
    <w:p w:rsidR="00905984" w:rsidRDefault="00466489">
      <w:pPr>
        <w:tabs>
          <w:tab w:val="left" w:pos="0"/>
        </w:tabs>
        <w:spacing w:after="0" w:line="240" w:lineRule="auto"/>
        <w:jc w:val="center"/>
        <w:rPr>
          <w:rFonts w:ascii="Verdana" w:eastAsia="Verdana" w:hAnsi="Verdana" w:cs="Verdana"/>
          <w:b/>
          <w:sz w:val="20"/>
        </w:rPr>
      </w:pPr>
      <w:r>
        <w:rPr>
          <w:rFonts w:ascii="Verdana" w:eastAsia="Verdana" w:hAnsi="Verdana" w:cs="Verdana"/>
          <w:b/>
          <w:sz w:val="20"/>
        </w:rPr>
        <w:t>ДЕКЛАРИРАМ, ЧЕ:</w:t>
      </w:r>
    </w:p>
    <w:p w:rsidR="00905984" w:rsidRDefault="00466489">
      <w:pPr>
        <w:numPr>
          <w:ilvl w:val="0"/>
          <w:numId w:val="8"/>
        </w:numPr>
        <w:tabs>
          <w:tab w:val="left" w:pos="720"/>
          <w:tab w:val="left" w:pos="993"/>
          <w:tab w:val="left" w:pos="2771"/>
        </w:tabs>
        <w:spacing w:after="0" w:line="240" w:lineRule="auto"/>
        <w:ind w:firstLine="567"/>
        <w:jc w:val="both"/>
        <w:rPr>
          <w:rFonts w:ascii="Verdana" w:eastAsia="Verdana" w:hAnsi="Verdana" w:cs="Verdana"/>
          <w:sz w:val="20"/>
        </w:rPr>
      </w:pPr>
      <w:r>
        <w:rPr>
          <w:rFonts w:ascii="Verdana" w:eastAsia="Verdana" w:hAnsi="Verdana" w:cs="Verdana"/>
          <w:sz w:val="20"/>
        </w:rPr>
        <w:t>Не съм осъден с влязла в сила присъда за престъпление по чл. 194-217, 219-260, 301-307, 321 и 321а от Наказателния кодекс.</w:t>
      </w:r>
    </w:p>
    <w:p w:rsidR="00905984" w:rsidRDefault="00466489">
      <w:pPr>
        <w:numPr>
          <w:ilvl w:val="0"/>
          <w:numId w:val="8"/>
        </w:numPr>
        <w:tabs>
          <w:tab w:val="left" w:pos="993"/>
          <w:tab w:val="left" w:pos="2771"/>
        </w:tabs>
        <w:spacing w:after="0" w:line="240" w:lineRule="auto"/>
        <w:ind w:left="720" w:hanging="360"/>
        <w:jc w:val="both"/>
        <w:rPr>
          <w:rFonts w:ascii="Verdana" w:eastAsia="Verdana" w:hAnsi="Verdana" w:cs="Verdana"/>
          <w:sz w:val="20"/>
        </w:rPr>
      </w:pPr>
      <w:r>
        <w:rPr>
          <w:rFonts w:ascii="Verdana" w:eastAsia="Verdana" w:hAnsi="Verdana" w:cs="Verdana"/>
          <w:sz w:val="20"/>
        </w:rPr>
        <w:t>Не съм свързано лице по смисъла на § 1, т. 1 от допълнителната разпоредба на ЗПУКИ с директора на “ЮЗДП” ДП, гр. Благоевград и ТП “ДГС Белово”.</w:t>
      </w:r>
    </w:p>
    <w:p w:rsidR="00905984" w:rsidRDefault="00466489">
      <w:pPr>
        <w:numPr>
          <w:ilvl w:val="0"/>
          <w:numId w:val="8"/>
        </w:numPr>
        <w:tabs>
          <w:tab w:val="left" w:pos="720"/>
          <w:tab w:val="left" w:pos="0"/>
          <w:tab w:val="left" w:pos="993"/>
          <w:tab w:val="left" w:pos="2771"/>
        </w:tabs>
        <w:spacing w:after="0" w:line="240" w:lineRule="auto"/>
        <w:ind w:firstLine="567"/>
        <w:jc w:val="both"/>
        <w:rPr>
          <w:rFonts w:ascii="Verdana" w:eastAsia="Verdana" w:hAnsi="Verdana" w:cs="Verdana"/>
          <w:sz w:val="20"/>
        </w:rPr>
      </w:pPr>
      <w:r>
        <w:rPr>
          <w:rFonts w:ascii="Verdana" w:eastAsia="Verdana" w:hAnsi="Verdana" w:cs="Verdana"/>
          <w:sz w:val="20"/>
        </w:rPr>
        <w:t>Не съм обявен в несъстоятелност и не съм в производство по несъстоятелност.</w:t>
      </w:r>
    </w:p>
    <w:p w:rsidR="00905984" w:rsidRDefault="00466489">
      <w:pPr>
        <w:numPr>
          <w:ilvl w:val="0"/>
          <w:numId w:val="8"/>
        </w:numPr>
        <w:tabs>
          <w:tab w:val="left" w:pos="720"/>
          <w:tab w:val="left" w:pos="0"/>
          <w:tab w:val="left" w:pos="993"/>
          <w:tab w:val="left" w:pos="2771"/>
        </w:tabs>
        <w:spacing w:after="0" w:line="240" w:lineRule="auto"/>
        <w:ind w:firstLine="567"/>
        <w:jc w:val="both"/>
        <w:rPr>
          <w:rFonts w:ascii="Verdana" w:eastAsia="Verdana" w:hAnsi="Verdana" w:cs="Verdana"/>
          <w:sz w:val="20"/>
        </w:rPr>
      </w:pPr>
      <w:r>
        <w:rPr>
          <w:rFonts w:ascii="Verdana" w:eastAsia="Verdana" w:hAnsi="Verdana" w:cs="Verdana"/>
          <w:sz w:val="20"/>
        </w:rPr>
        <w:t>Не съм в производство по ликвидация.</w:t>
      </w:r>
    </w:p>
    <w:p w:rsidR="00905984" w:rsidRDefault="00466489">
      <w:pPr>
        <w:numPr>
          <w:ilvl w:val="0"/>
          <w:numId w:val="8"/>
        </w:numPr>
        <w:tabs>
          <w:tab w:val="left" w:pos="720"/>
          <w:tab w:val="left" w:pos="0"/>
          <w:tab w:val="left" w:pos="993"/>
          <w:tab w:val="left" w:pos="2771"/>
        </w:tabs>
        <w:spacing w:after="0" w:line="240" w:lineRule="auto"/>
        <w:ind w:firstLine="567"/>
        <w:jc w:val="both"/>
        <w:rPr>
          <w:rFonts w:ascii="Verdana" w:eastAsia="Verdana" w:hAnsi="Verdana" w:cs="Verdana"/>
          <w:sz w:val="20"/>
        </w:rPr>
      </w:pPr>
      <w:r>
        <w:rPr>
          <w:rFonts w:ascii="Verdana" w:eastAsia="Verdana" w:hAnsi="Verdana" w:cs="Verdana"/>
          <w:sz w:val="20"/>
        </w:rPr>
        <w:t>Не съм сключил договор с лице по чл. 21 на ЗПУКИ.</w:t>
      </w:r>
    </w:p>
    <w:p w:rsidR="00905984" w:rsidRDefault="00466489">
      <w:pPr>
        <w:numPr>
          <w:ilvl w:val="0"/>
          <w:numId w:val="8"/>
        </w:numPr>
        <w:tabs>
          <w:tab w:val="left" w:pos="720"/>
          <w:tab w:val="left" w:pos="0"/>
          <w:tab w:val="left" w:pos="993"/>
          <w:tab w:val="left" w:pos="2771"/>
        </w:tabs>
        <w:spacing w:after="0" w:line="240" w:lineRule="auto"/>
        <w:ind w:firstLine="567"/>
        <w:jc w:val="both"/>
        <w:rPr>
          <w:rFonts w:ascii="Verdana" w:eastAsia="Verdana" w:hAnsi="Verdana" w:cs="Verdana"/>
          <w:sz w:val="20"/>
        </w:rPr>
      </w:pPr>
      <w:r>
        <w:rPr>
          <w:rFonts w:ascii="Verdana" w:eastAsia="Verdana" w:hAnsi="Verdana" w:cs="Verdana"/>
          <w:sz w:val="20"/>
        </w:rPr>
        <w:t>Не съм лишен от право да упражнявам търговска дейност.</w:t>
      </w:r>
    </w:p>
    <w:p w:rsidR="00905984" w:rsidRDefault="00466489">
      <w:pPr>
        <w:numPr>
          <w:ilvl w:val="0"/>
          <w:numId w:val="8"/>
        </w:numPr>
        <w:tabs>
          <w:tab w:val="left" w:pos="720"/>
          <w:tab w:val="left" w:pos="0"/>
          <w:tab w:val="left" w:pos="993"/>
          <w:tab w:val="left" w:pos="2771"/>
        </w:tabs>
        <w:spacing w:after="0" w:line="240" w:lineRule="auto"/>
        <w:ind w:firstLine="567"/>
        <w:jc w:val="both"/>
        <w:rPr>
          <w:rFonts w:ascii="Verdana" w:eastAsia="Verdana" w:hAnsi="Verdana" w:cs="Verdana"/>
          <w:sz w:val="20"/>
        </w:rPr>
      </w:pPr>
      <w:r>
        <w:rPr>
          <w:rFonts w:ascii="Verdana" w:eastAsia="Verdana" w:hAnsi="Verdana" w:cs="Verdana"/>
          <w:sz w:val="20"/>
        </w:rPr>
        <w:t>Нямам парични задължения към държавата и към “ЮЗДП” ДП, гр. Благоевград и ТП “ДГС Белово”, установени с влязъл в сила акт на компетентен държавен орган.</w:t>
      </w:r>
    </w:p>
    <w:p w:rsidR="00905984" w:rsidRDefault="00466489">
      <w:pPr>
        <w:numPr>
          <w:ilvl w:val="0"/>
          <w:numId w:val="8"/>
        </w:numPr>
        <w:tabs>
          <w:tab w:val="left" w:pos="720"/>
          <w:tab w:val="left" w:pos="0"/>
          <w:tab w:val="left" w:pos="993"/>
          <w:tab w:val="left" w:pos="2771"/>
        </w:tabs>
        <w:spacing w:after="0" w:line="240" w:lineRule="auto"/>
        <w:ind w:firstLine="567"/>
        <w:jc w:val="both"/>
        <w:rPr>
          <w:rFonts w:ascii="Verdana" w:eastAsia="Verdana" w:hAnsi="Verdana" w:cs="Verdana"/>
          <w:sz w:val="20"/>
        </w:rPr>
      </w:pPr>
      <w:r>
        <w:rPr>
          <w:rFonts w:ascii="Verdana" w:eastAsia="Verdana" w:hAnsi="Verdana" w:cs="Verdana"/>
          <w:sz w:val="20"/>
        </w:rPr>
        <w:t xml:space="preserve">Запознат съм и съм съгласен с всички условия и предмета на настоящия търг, както и с </w:t>
      </w:r>
      <w:proofErr w:type="spellStart"/>
      <w:r>
        <w:rPr>
          <w:rFonts w:ascii="Verdana" w:eastAsia="Verdana" w:hAnsi="Verdana" w:cs="Verdana"/>
          <w:sz w:val="20"/>
        </w:rPr>
        <w:t>Проекто-договора</w:t>
      </w:r>
      <w:proofErr w:type="spellEnd"/>
      <w:r>
        <w:rPr>
          <w:rFonts w:ascii="Verdana" w:eastAsia="Verdana" w:hAnsi="Verdana" w:cs="Verdana"/>
          <w:sz w:val="20"/>
        </w:rPr>
        <w:t xml:space="preserve"> включително декларацията по чл. 52, ал. 6 от НУРВИДГТ, част от тръжната документация.</w:t>
      </w:r>
    </w:p>
    <w:p w:rsidR="00905984" w:rsidRDefault="00466489">
      <w:pPr>
        <w:numPr>
          <w:ilvl w:val="0"/>
          <w:numId w:val="8"/>
        </w:numPr>
        <w:tabs>
          <w:tab w:val="left" w:pos="720"/>
          <w:tab w:val="left" w:pos="0"/>
          <w:tab w:val="left" w:pos="993"/>
          <w:tab w:val="left" w:pos="2771"/>
        </w:tabs>
        <w:spacing w:after="0" w:line="240" w:lineRule="auto"/>
        <w:ind w:firstLine="567"/>
        <w:jc w:val="both"/>
        <w:rPr>
          <w:rFonts w:ascii="Verdana" w:eastAsia="Verdana" w:hAnsi="Verdana" w:cs="Verdana"/>
          <w:sz w:val="20"/>
        </w:rPr>
      </w:pPr>
      <w:r>
        <w:rPr>
          <w:rFonts w:ascii="Verdana" w:eastAsia="Verdana" w:hAnsi="Verdana" w:cs="Verdana"/>
          <w:sz w:val="20"/>
        </w:rPr>
        <w:t>Задължавам се да спазвам условията за участие в търга и всички действащи норми и стандарти, които се отнасят за търга.</w:t>
      </w:r>
    </w:p>
    <w:p w:rsidR="00905984" w:rsidRDefault="00466489">
      <w:pPr>
        <w:tabs>
          <w:tab w:val="left" w:pos="0"/>
          <w:tab w:val="left" w:pos="426"/>
        </w:tabs>
        <w:spacing w:after="0" w:line="240" w:lineRule="auto"/>
        <w:ind w:firstLine="567"/>
        <w:jc w:val="both"/>
        <w:rPr>
          <w:rFonts w:ascii="Verdana" w:eastAsia="Verdana" w:hAnsi="Verdana" w:cs="Verdana"/>
          <w:sz w:val="20"/>
        </w:rPr>
      </w:pPr>
      <w:r>
        <w:rPr>
          <w:rFonts w:ascii="Verdana" w:eastAsia="Verdana" w:hAnsi="Verdana" w:cs="Verdana"/>
          <w:sz w:val="20"/>
        </w:rPr>
        <w:t>10. Представлявания от мен участник отговаря на техническите и квалификационни изисквания за извършване ползването на дървесина, определени в Заповедта за откриването на търга и в условията за провеждането му.</w:t>
      </w:r>
    </w:p>
    <w:p w:rsidR="00905984" w:rsidRDefault="00466489">
      <w:pPr>
        <w:tabs>
          <w:tab w:val="left" w:pos="426"/>
        </w:tabs>
        <w:spacing w:after="0" w:line="240" w:lineRule="auto"/>
        <w:ind w:firstLine="567"/>
        <w:jc w:val="both"/>
        <w:rPr>
          <w:rFonts w:ascii="Verdana" w:eastAsia="Verdana" w:hAnsi="Verdana" w:cs="Verdana"/>
          <w:sz w:val="20"/>
        </w:rPr>
      </w:pPr>
      <w:r>
        <w:rPr>
          <w:rFonts w:ascii="Verdana" w:eastAsia="Verdana" w:hAnsi="Verdana" w:cs="Verdana"/>
          <w:sz w:val="20"/>
        </w:rPr>
        <w:t>11. Представляваният от мен участник отговаря за спазването на изискванията по охрана и безопасност на труда и противопожарните изисквания при извършване на добива на дървесина пред съответните компетентните държавни органи.</w:t>
      </w:r>
    </w:p>
    <w:p w:rsidR="00905984" w:rsidRDefault="00466489">
      <w:pPr>
        <w:tabs>
          <w:tab w:val="left" w:pos="426"/>
        </w:tabs>
        <w:spacing w:after="0" w:line="240" w:lineRule="auto"/>
        <w:ind w:firstLine="567"/>
        <w:jc w:val="both"/>
        <w:rPr>
          <w:rFonts w:ascii="Verdana" w:eastAsia="Verdana" w:hAnsi="Verdana" w:cs="Verdana"/>
          <w:sz w:val="20"/>
        </w:rPr>
      </w:pPr>
      <w:r>
        <w:rPr>
          <w:rFonts w:ascii="Verdana" w:eastAsia="Verdana" w:hAnsi="Verdana" w:cs="Verdana"/>
          <w:sz w:val="20"/>
        </w:rPr>
        <w:t>12. Представляваният от мен участник разполага със защитно облекло, съответстващо на изискванията за съответните работни позиции и на броя на работниците, които ще изпълняват договора.</w:t>
      </w:r>
    </w:p>
    <w:p w:rsidR="00905984" w:rsidRDefault="00466489">
      <w:pPr>
        <w:tabs>
          <w:tab w:val="left" w:pos="426"/>
        </w:tabs>
        <w:spacing w:after="0" w:line="240" w:lineRule="auto"/>
        <w:ind w:firstLine="567"/>
        <w:jc w:val="both"/>
        <w:rPr>
          <w:rFonts w:ascii="Verdana" w:eastAsia="Verdana" w:hAnsi="Verdana" w:cs="Verdana"/>
          <w:sz w:val="20"/>
        </w:rPr>
      </w:pPr>
      <w:r>
        <w:rPr>
          <w:rFonts w:ascii="Verdana" w:eastAsia="Verdana" w:hAnsi="Verdana" w:cs="Verdana"/>
          <w:sz w:val="20"/>
        </w:rPr>
        <w:t xml:space="preserve">13. При изпълнението на договора ще се спазват правилата за безопасност на работното място, съгласно чл. 232, т. 1 от ЗГ, регламентирани от ЗЗБУТ и Наредба № 7 от 23.09.1999г. за минималните изисквания за здравословни и безопасни условия на труд на работните места. </w:t>
      </w:r>
    </w:p>
    <w:p w:rsidR="00905984" w:rsidRDefault="00466489">
      <w:pPr>
        <w:tabs>
          <w:tab w:val="left" w:pos="426"/>
        </w:tabs>
        <w:spacing w:after="0" w:line="240" w:lineRule="auto"/>
        <w:ind w:firstLine="567"/>
        <w:jc w:val="both"/>
        <w:rPr>
          <w:rFonts w:ascii="Verdana" w:eastAsia="Verdana" w:hAnsi="Verdana" w:cs="Verdana"/>
          <w:sz w:val="20"/>
        </w:rPr>
      </w:pPr>
      <w:r>
        <w:rPr>
          <w:rFonts w:ascii="Verdana" w:eastAsia="Verdana" w:hAnsi="Verdana" w:cs="Verdana"/>
          <w:sz w:val="20"/>
        </w:rPr>
        <w:t xml:space="preserve">14. Работното оборудване и личните предпазни средства на всеки работник на представляваният от мен участник - отговарят на качеството и изискванията на </w:t>
      </w:r>
      <w:proofErr w:type="spellStart"/>
      <w:r>
        <w:rPr>
          <w:rFonts w:ascii="Verdana" w:eastAsia="Verdana" w:hAnsi="Verdana" w:cs="Verdana"/>
          <w:sz w:val="20"/>
        </w:rPr>
        <w:t>сертификационните</w:t>
      </w:r>
      <w:proofErr w:type="spellEnd"/>
      <w:r>
        <w:rPr>
          <w:rFonts w:ascii="Verdana" w:eastAsia="Verdana" w:hAnsi="Verdana" w:cs="Verdana"/>
          <w:sz w:val="20"/>
        </w:rPr>
        <w:t xml:space="preserve"> стандарти, ползвани в съответното ТП ДГС/ДЛС към “ЮЗДП” ДП, гр. Благоевград.</w:t>
      </w:r>
    </w:p>
    <w:p w:rsidR="00905984" w:rsidRDefault="00466489">
      <w:pPr>
        <w:tabs>
          <w:tab w:val="left" w:pos="0"/>
          <w:tab w:val="left" w:pos="426"/>
        </w:tabs>
        <w:spacing w:after="0" w:line="240" w:lineRule="auto"/>
        <w:ind w:firstLine="567"/>
        <w:jc w:val="both"/>
        <w:rPr>
          <w:rFonts w:ascii="Verdana" w:eastAsia="Verdana" w:hAnsi="Verdana" w:cs="Verdana"/>
          <w:sz w:val="20"/>
        </w:rPr>
      </w:pPr>
      <w:r>
        <w:rPr>
          <w:rFonts w:ascii="Verdana" w:eastAsia="Verdana" w:hAnsi="Verdana" w:cs="Verdana"/>
          <w:sz w:val="20"/>
        </w:rPr>
        <w:t xml:space="preserve">15. Запознат съм със съдържанията на Приложение № 1 и Приложение № 2, част от тръжната документация и се задължавам да спазвам посочените в тях </w:t>
      </w:r>
      <w:r>
        <w:rPr>
          <w:rFonts w:ascii="Verdana" w:eastAsia="Verdana" w:hAnsi="Verdana" w:cs="Verdana"/>
          <w:sz w:val="20"/>
        </w:rPr>
        <w:lastRenderedPageBreak/>
        <w:t>изисквания, в случай, че бъда определен за Купувач за обекта, предмет на процедурата.</w:t>
      </w:r>
    </w:p>
    <w:p w:rsidR="00905984" w:rsidRDefault="00466489">
      <w:pPr>
        <w:tabs>
          <w:tab w:val="left" w:pos="0"/>
        </w:tabs>
        <w:spacing w:after="0" w:line="240" w:lineRule="auto"/>
        <w:ind w:firstLine="720"/>
        <w:jc w:val="both"/>
        <w:rPr>
          <w:rFonts w:ascii="Verdana" w:eastAsia="Verdana" w:hAnsi="Verdana" w:cs="Verdana"/>
          <w:sz w:val="20"/>
        </w:rPr>
      </w:pPr>
      <w:r>
        <w:rPr>
          <w:rFonts w:ascii="Verdana" w:eastAsia="Verdana" w:hAnsi="Verdana" w:cs="Verdana"/>
          <w:sz w:val="20"/>
        </w:rPr>
        <w:t>Известно ми е, че за неверни данни нося наказателна отговорност по чл. 313 от Наказателния кодекс.</w:t>
      </w:r>
    </w:p>
    <w:p w:rsidR="00905984" w:rsidRDefault="00905984">
      <w:pPr>
        <w:tabs>
          <w:tab w:val="left" w:pos="0"/>
        </w:tabs>
        <w:spacing w:after="0" w:line="240" w:lineRule="auto"/>
        <w:ind w:firstLine="720"/>
        <w:jc w:val="both"/>
        <w:rPr>
          <w:rFonts w:ascii="Verdana" w:eastAsia="Verdana" w:hAnsi="Verdana" w:cs="Verdana"/>
          <w:sz w:val="20"/>
        </w:rPr>
      </w:pPr>
    </w:p>
    <w:p w:rsidR="00905984" w:rsidRDefault="00905984">
      <w:pPr>
        <w:tabs>
          <w:tab w:val="left" w:pos="0"/>
        </w:tabs>
        <w:spacing w:after="0" w:line="240" w:lineRule="auto"/>
        <w:ind w:firstLine="720"/>
        <w:jc w:val="both"/>
        <w:rPr>
          <w:rFonts w:ascii="Verdana" w:eastAsia="Verdana" w:hAnsi="Verdana" w:cs="Verdana"/>
          <w:sz w:val="20"/>
        </w:rPr>
      </w:pPr>
    </w:p>
    <w:p w:rsidR="00905984" w:rsidRDefault="00466489">
      <w:pPr>
        <w:tabs>
          <w:tab w:val="left" w:pos="0"/>
        </w:tabs>
        <w:spacing w:after="0" w:line="240" w:lineRule="auto"/>
        <w:ind w:firstLine="720"/>
        <w:jc w:val="both"/>
        <w:rPr>
          <w:rFonts w:ascii="Verdana" w:eastAsia="Verdana" w:hAnsi="Verdana" w:cs="Verdana"/>
          <w:sz w:val="20"/>
        </w:rPr>
      </w:pPr>
      <w:r>
        <w:rPr>
          <w:rFonts w:ascii="Verdana" w:eastAsia="Verdana" w:hAnsi="Verdana" w:cs="Verdana"/>
          <w:sz w:val="20"/>
        </w:rPr>
        <w:t>Дата:</w:t>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t>ДЕКЛАРАТОР:</w:t>
      </w:r>
    </w:p>
    <w:p w:rsidR="00905984" w:rsidRDefault="00466489">
      <w:pPr>
        <w:tabs>
          <w:tab w:val="left" w:pos="0"/>
        </w:tabs>
        <w:spacing w:after="0" w:line="240" w:lineRule="auto"/>
        <w:ind w:firstLine="720"/>
        <w:jc w:val="both"/>
        <w:rPr>
          <w:rFonts w:ascii="Verdana" w:eastAsia="Verdana" w:hAnsi="Verdana" w:cs="Verdana"/>
          <w:sz w:val="20"/>
        </w:rPr>
      </w:pPr>
      <w:r>
        <w:rPr>
          <w:rFonts w:ascii="Verdana" w:eastAsia="Verdana" w:hAnsi="Verdana" w:cs="Verdana"/>
          <w:sz w:val="20"/>
        </w:rPr>
        <w:t xml:space="preserve"> </w:t>
      </w:r>
    </w:p>
    <w:p w:rsidR="00905984" w:rsidRDefault="00905984">
      <w:pPr>
        <w:tabs>
          <w:tab w:val="left" w:pos="0"/>
        </w:tabs>
        <w:spacing w:after="0" w:line="240" w:lineRule="auto"/>
        <w:ind w:firstLine="720"/>
        <w:jc w:val="both"/>
        <w:rPr>
          <w:rFonts w:ascii="Verdana" w:eastAsia="Verdana" w:hAnsi="Verdana" w:cs="Verdana"/>
          <w:sz w:val="20"/>
        </w:rPr>
      </w:pPr>
    </w:p>
    <w:p w:rsidR="00905984" w:rsidRDefault="00905984">
      <w:pPr>
        <w:tabs>
          <w:tab w:val="left" w:pos="0"/>
        </w:tabs>
        <w:spacing w:after="0" w:line="240" w:lineRule="auto"/>
        <w:ind w:firstLine="720"/>
        <w:jc w:val="both"/>
        <w:rPr>
          <w:rFonts w:ascii="Verdana" w:eastAsia="Verdana" w:hAnsi="Verdana" w:cs="Verdana"/>
          <w:sz w:val="20"/>
        </w:rPr>
      </w:pPr>
    </w:p>
    <w:p w:rsidR="00905984" w:rsidRDefault="00905984">
      <w:pPr>
        <w:tabs>
          <w:tab w:val="left" w:pos="0"/>
        </w:tabs>
        <w:spacing w:after="0" w:line="240" w:lineRule="auto"/>
        <w:ind w:firstLine="720"/>
        <w:jc w:val="both"/>
        <w:rPr>
          <w:rFonts w:ascii="Verdana" w:eastAsia="Verdana" w:hAnsi="Verdana" w:cs="Verdana"/>
          <w:sz w:val="20"/>
        </w:rPr>
      </w:pPr>
    </w:p>
    <w:p w:rsidR="00905984" w:rsidRDefault="00905984">
      <w:pPr>
        <w:tabs>
          <w:tab w:val="left" w:pos="0"/>
        </w:tabs>
        <w:spacing w:after="0" w:line="240" w:lineRule="auto"/>
        <w:ind w:firstLine="720"/>
        <w:jc w:val="both"/>
        <w:rPr>
          <w:rFonts w:ascii="Verdana" w:eastAsia="Verdana" w:hAnsi="Verdana" w:cs="Verdana"/>
          <w:sz w:val="20"/>
        </w:rPr>
      </w:pPr>
    </w:p>
    <w:p w:rsidR="00905984" w:rsidRDefault="00905984">
      <w:pPr>
        <w:tabs>
          <w:tab w:val="left" w:pos="0"/>
        </w:tabs>
        <w:spacing w:after="0" w:line="240" w:lineRule="auto"/>
        <w:ind w:firstLine="720"/>
        <w:jc w:val="both"/>
        <w:rPr>
          <w:rFonts w:ascii="Verdana" w:eastAsia="Verdana" w:hAnsi="Verdana" w:cs="Verdana"/>
          <w:sz w:val="20"/>
        </w:rPr>
      </w:pPr>
    </w:p>
    <w:p w:rsidR="00905984" w:rsidRDefault="00905984">
      <w:pPr>
        <w:tabs>
          <w:tab w:val="left" w:pos="0"/>
        </w:tabs>
        <w:spacing w:after="0" w:line="240" w:lineRule="auto"/>
        <w:ind w:firstLine="720"/>
        <w:jc w:val="both"/>
        <w:rPr>
          <w:rFonts w:ascii="Verdana" w:eastAsia="Verdana" w:hAnsi="Verdana" w:cs="Verdana"/>
          <w:sz w:val="20"/>
        </w:rPr>
      </w:pPr>
    </w:p>
    <w:p w:rsidR="00905984" w:rsidRDefault="00905984">
      <w:pPr>
        <w:tabs>
          <w:tab w:val="left" w:pos="0"/>
        </w:tabs>
        <w:spacing w:after="0" w:line="240" w:lineRule="auto"/>
        <w:ind w:firstLine="720"/>
        <w:jc w:val="both"/>
        <w:rPr>
          <w:rFonts w:ascii="Verdana" w:eastAsia="Verdana" w:hAnsi="Verdana" w:cs="Verdana"/>
          <w:sz w:val="20"/>
        </w:rPr>
      </w:pPr>
    </w:p>
    <w:p w:rsidR="00905984" w:rsidRDefault="00905984">
      <w:pPr>
        <w:tabs>
          <w:tab w:val="left" w:pos="0"/>
        </w:tabs>
        <w:spacing w:after="0" w:line="240" w:lineRule="auto"/>
        <w:ind w:firstLine="720"/>
        <w:jc w:val="both"/>
        <w:rPr>
          <w:rFonts w:ascii="Verdana" w:eastAsia="Verdana" w:hAnsi="Verdana" w:cs="Verdana"/>
          <w:sz w:val="20"/>
        </w:rPr>
      </w:pPr>
    </w:p>
    <w:p w:rsidR="00905984" w:rsidRDefault="00905984">
      <w:pPr>
        <w:tabs>
          <w:tab w:val="left" w:pos="0"/>
        </w:tabs>
        <w:spacing w:after="0" w:line="240" w:lineRule="auto"/>
        <w:ind w:firstLine="720"/>
        <w:jc w:val="both"/>
        <w:rPr>
          <w:rFonts w:ascii="Verdana" w:eastAsia="Verdana" w:hAnsi="Verdana" w:cs="Verdana"/>
          <w:sz w:val="20"/>
        </w:rPr>
      </w:pPr>
    </w:p>
    <w:p w:rsidR="00905984" w:rsidRDefault="00905984">
      <w:pPr>
        <w:tabs>
          <w:tab w:val="left" w:pos="0"/>
        </w:tabs>
        <w:spacing w:after="0" w:line="240" w:lineRule="auto"/>
        <w:ind w:firstLine="720"/>
        <w:jc w:val="both"/>
        <w:rPr>
          <w:rFonts w:ascii="Verdana" w:eastAsia="Verdana" w:hAnsi="Verdana" w:cs="Verdana"/>
          <w:sz w:val="20"/>
        </w:rPr>
      </w:pPr>
    </w:p>
    <w:p w:rsidR="00905984" w:rsidRDefault="00905984">
      <w:pPr>
        <w:tabs>
          <w:tab w:val="left" w:pos="0"/>
        </w:tabs>
        <w:spacing w:after="0" w:line="240" w:lineRule="auto"/>
        <w:ind w:firstLine="720"/>
        <w:jc w:val="both"/>
        <w:rPr>
          <w:rFonts w:ascii="Verdana" w:eastAsia="Verdana" w:hAnsi="Verdana" w:cs="Verdana"/>
          <w:sz w:val="20"/>
        </w:rPr>
      </w:pPr>
    </w:p>
    <w:p w:rsidR="00905984" w:rsidRDefault="00905984">
      <w:pPr>
        <w:tabs>
          <w:tab w:val="left" w:pos="0"/>
        </w:tabs>
        <w:spacing w:after="0" w:line="240" w:lineRule="auto"/>
        <w:ind w:firstLine="720"/>
        <w:jc w:val="both"/>
        <w:rPr>
          <w:rFonts w:ascii="Verdana" w:eastAsia="Verdana" w:hAnsi="Verdana" w:cs="Verdana"/>
          <w:sz w:val="20"/>
        </w:rPr>
      </w:pPr>
    </w:p>
    <w:p w:rsidR="00905984" w:rsidRDefault="00905984">
      <w:pPr>
        <w:tabs>
          <w:tab w:val="left" w:pos="0"/>
        </w:tabs>
        <w:spacing w:after="0" w:line="240" w:lineRule="auto"/>
        <w:ind w:firstLine="720"/>
        <w:jc w:val="both"/>
        <w:rPr>
          <w:rFonts w:ascii="Verdana" w:eastAsia="Verdana" w:hAnsi="Verdana" w:cs="Verdana"/>
          <w:sz w:val="20"/>
        </w:rPr>
      </w:pPr>
    </w:p>
    <w:p w:rsidR="00905984" w:rsidRDefault="00905984">
      <w:pPr>
        <w:tabs>
          <w:tab w:val="left" w:pos="0"/>
        </w:tabs>
        <w:spacing w:after="0" w:line="240" w:lineRule="auto"/>
        <w:ind w:firstLine="720"/>
        <w:jc w:val="both"/>
        <w:rPr>
          <w:rFonts w:ascii="Verdana" w:eastAsia="Verdana" w:hAnsi="Verdana" w:cs="Verdana"/>
          <w:sz w:val="20"/>
        </w:rPr>
      </w:pPr>
    </w:p>
    <w:p w:rsidR="00905984" w:rsidRDefault="00905984">
      <w:pPr>
        <w:tabs>
          <w:tab w:val="left" w:pos="0"/>
        </w:tabs>
        <w:spacing w:after="0" w:line="240" w:lineRule="auto"/>
        <w:ind w:firstLine="720"/>
        <w:jc w:val="both"/>
        <w:rPr>
          <w:rFonts w:ascii="Verdana" w:eastAsia="Verdana" w:hAnsi="Verdana" w:cs="Verdana"/>
          <w:sz w:val="20"/>
        </w:rPr>
      </w:pPr>
    </w:p>
    <w:p w:rsidR="00905984" w:rsidRDefault="00905984">
      <w:pPr>
        <w:tabs>
          <w:tab w:val="left" w:pos="0"/>
        </w:tabs>
        <w:spacing w:after="0" w:line="240" w:lineRule="auto"/>
        <w:ind w:firstLine="720"/>
        <w:jc w:val="both"/>
        <w:rPr>
          <w:rFonts w:ascii="Verdana" w:eastAsia="Verdana" w:hAnsi="Verdana" w:cs="Verdana"/>
          <w:sz w:val="20"/>
        </w:rPr>
      </w:pPr>
    </w:p>
    <w:p w:rsidR="00905984" w:rsidRDefault="00905984">
      <w:pPr>
        <w:tabs>
          <w:tab w:val="left" w:pos="0"/>
        </w:tabs>
        <w:spacing w:after="0" w:line="240" w:lineRule="auto"/>
        <w:ind w:firstLine="720"/>
        <w:jc w:val="both"/>
        <w:rPr>
          <w:rFonts w:ascii="Verdana" w:eastAsia="Verdana" w:hAnsi="Verdana" w:cs="Verdana"/>
          <w:sz w:val="20"/>
        </w:rPr>
      </w:pPr>
    </w:p>
    <w:p w:rsidR="00905984" w:rsidRDefault="00905984">
      <w:pPr>
        <w:tabs>
          <w:tab w:val="left" w:pos="0"/>
        </w:tabs>
        <w:spacing w:after="0" w:line="240" w:lineRule="auto"/>
        <w:ind w:firstLine="720"/>
        <w:jc w:val="both"/>
        <w:rPr>
          <w:rFonts w:ascii="Verdana" w:eastAsia="Verdana" w:hAnsi="Verdana" w:cs="Verdana"/>
          <w:sz w:val="20"/>
        </w:rPr>
      </w:pPr>
    </w:p>
    <w:p w:rsidR="00F423EA" w:rsidRDefault="00F423EA">
      <w:pPr>
        <w:tabs>
          <w:tab w:val="left" w:pos="0"/>
        </w:tabs>
        <w:spacing w:after="0" w:line="240" w:lineRule="auto"/>
        <w:ind w:firstLine="720"/>
        <w:jc w:val="both"/>
        <w:rPr>
          <w:rFonts w:ascii="Verdana" w:eastAsia="Verdana" w:hAnsi="Verdana" w:cs="Verdana"/>
          <w:sz w:val="20"/>
        </w:rPr>
      </w:pPr>
    </w:p>
    <w:p w:rsidR="00F423EA" w:rsidRDefault="00F423EA">
      <w:pPr>
        <w:tabs>
          <w:tab w:val="left" w:pos="0"/>
        </w:tabs>
        <w:spacing w:after="0" w:line="240" w:lineRule="auto"/>
        <w:ind w:firstLine="720"/>
        <w:jc w:val="both"/>
        <w:rPr>
          <w:rFonts w:ascii="Verdana" w:eastAsia="Verdana" w:hAnsi="Verdana" w:cs="Verdana"/>
          <w:sz w:val="20"/>
        </w:rPr>
      </w:pPr>
    </w:p>
    <w:p w:rsidR="00F423EA" w:rsidRDefault="00F423EA">
      <w:pPr>
        <w:tabs>
          <w:tab w:val="left" w:pos="0"/>
        </w:tabs>
        <w:spacing w:after="0" w:line="240" w:lineRule="auto"/>
        <w:ind w:firstLine="720"/>
        <w:jc w:val="both"/>
        <w:rPr>
          <w:rFonts w:ascii="Verdana" w:eastAsia="Verdana" w:hAnsi="Verdana" w:cs="Verdana"/>
          <w:sz w:val="20"/>
        </w:rPr>
      </w:pPr>
    </w:p>
    <w:p w:rsidR="00F423EA" w:rsidRDefault="00F423EA">
      <w:pPr>
        <w:tabs>
          <w:tab w:val="left" w:pos="0"/>
        </w:tabs>
        <w:spacing w:after="0" w:line="240" w:lineRule="auto"/>
        <w:ind w:firstLine="720"/>
        <w:jc w:val="both"/>
        <w:rPr>
          <w:rFonts w:ascii="Verdana" w:eastAsia="Verdana" w:hAnsi="Verdana" w:cs="Verdana"/>
          <w:sz w:val="20"/>
        </w:rPr>
      </w:pPr>
    </w:p>
    <w:p w:rsidR="00F423EA" w:rsidRDefault="00F423EA">
      <w:pPr>
        <w:tabs>
          <w:tab w:val="left" w:pos="0"/>
        </w:tabs>
        <w:spacing w:after="0" w:line="240" w:lineRule="auto"/>
        <w:ind w:firstLine="720"/>
        <w:jc w:val="both"/>
        <w:rPr>
          <w:rFonts w:ascii="Verdana" w:eastAsia="Verdana" w:hAnsi="Verdana" w:cs="Verdana"/>
          <w:sz w:val="20"/>
        </w:rPr>
      </w:pPr>
    </w:p>
    <w:p w:rsidR="00F423EA" w:rsidRDefault="00F423EA">
      <w:pPr>
        <w:tabs>
          <w:tab w:val="left" w:pos="0"/>
        </w:tabs>
        <w:spacing w:after="0" w:line="240" w:lineRule="auto"/>
        <w:ind w:firstLine="720"/>
        <w:jc w:val="both"/>
        <w:rPr>
          <w:rFonts w:ascii="Verdana" w:eastAsia="Verdana" w:hAnsi="Verdana" w:cs="Verdana"/>
          <w:sz w:val="20"/>
        </w:rPr>
      </w:pPr>
    </w:p>
    <w:p w:rsidR="00F423EA" w:rsidRDefault="00F423EA">
      <w:pPr>
        <w:tabs>
          <w:tab w:val="left" w:pos="0"/>
        </w:tabs>
        <w:spacing w:after="0" w:line="240" w:lineRule="auto"/>
        <w:ind w:firstLine="720"/>
        <w:jc w:val="both"/>
        <w:rPr>
          <w:rFonts w:ascii="Verdana" w:eastAsia="Verdana" w:hAnsi="Verdana" w:cs="Verdana"/>
          <w:sz w:val="20"/>
        </w:rPr>
      </w:pPr>
    </w:p>
    <w:p w:rsidR="00F423EA" w:rsidRDefault="00F423EA">
      <w:pPr>
        <w:tabs>
          <w:tab w:val="left" w:pos="0"/>
        </w:tabs>
        <w:spacing w:after="0" w:line="240" w:lineRule="auto"/>
        <w:ind w:firstLine="720"/>
        <w:jc w:val="both"/>
        <w:rPr>
          <w:rFonts w:ascii="Verdana" w:eastAsia="Verdana" w:hAnsi="Verdana" w:cs="Verdana"/>
          <w:sz w:val="20"/>
        </w:rPr>
      </w:pPr>
    </w:p>
    <w:p w:rsidR="00F423EA" w:rsidRDefault="00F423EA">
      <w:pPr>
        <w:tabs>
          <w:tab w:val="left" w:pos="0"/>
        </w:tabs>
        <w:spacing w:after="0" w:line="240" w:lineRule="auto"/>
        <w:ind w:firstLine="720"/>
        <w:jc w:val="both"/>
        <w:rPr>
          <w:rFonts w:ascii="Verdana" w:eastAsia="Verdana" w:hAnsi="Verdana" w:cs="Verdana"/>
          <w:sz w:val="20"/>
        </w:rPr>
      </w:pPr>
    </w:p>
    <w:p w:rsidR="00F423EA" w:rsidRDefault="00F423EA">
      <w:pPr>
        <w:tabs>
          <w:tab w:val="left" w:pos="0"/>
        </w:tabs>
        <w:spacing w:after="0" w:line="240" w:lineRule="auto"/>
        <w:ind w:firstLine="720"/>
        <w:jc w:val="both"/>
        <w:rPr>
          <w:rFonts w:ascii="Verdana" w:eastAsia="Verdana" w:hAnsi="Verdana" w:cs="Verdana"/>
          <w:sz w:val="20"/>
        </w:rPr>
      </w:pPr>
    </w:p>
    <w:p w:rsidR="00F423EA" w:rsidRDefault="00F423EA">
      <w:pPr>
        <w:tabs>
          <w:tab w:val="left" w:pos="0"/>
        </w:tabs>
        <w:spacing w:after="0" w:line="240" w:lineRule="auto"/>
        <w:ind w:firstLine="720"/>
        <w:jc w:val="both"/>
        <w:rPr>
          <w:rFonts w:ascii="Verdana" w:eastAsia="Verdana" w:hAnsi="Verdana" w:cs="Verdana"/>
          <w:sz w:val="20"/>
        </w:rPr>
      </w:pPr>
    </w:p>
    <w:p w:rsidR="00F423EA" w:rsidRDefault="00F423EA">
      <w:pPr>
        <w:tabs>
          <w:tab w:val="left" w:pos="0"/>
        </w:tabs>
        <w:spacing w:after="0" w:line="240" w:lineRule="auto"/>
        <w:ind w:firstLine="720"/>
        <w:jc w:val="both"/>
        <w:rPr>
          <w:rFonts w:ascii="Verdana" w:eastAsia="Verdana" w:hAnsi="Verdana" w:cs="Verdana"/>
          <w:sz w:val="20"/>
        </w:rPr>
      </w:pPr>
    </w:p>
    <w:p w:rsidR="00F423EA" w:rsidRDefault="00F423EA">
      <w:pPr>
        <w:tabs>
          <w:tab w:val="left" w:pos="0"/>
        </w:tabs>
        <w:spacing w:after="0" w:line="240" w:lineRule="auto"/>
        <w:ind w:firstLine="720"/>
        <w:jc w:val="both"/>
        <w:rPr>
          <w:rFonts w:ascii="Verdana" w:eastAsia="Verdana" w:hAnsi="Verdana" w:cs="Verdana"/>
          <w:sz w:val="20"/>
        </w:rPr>
      </w:pPr>
    </w:p>
    <w:p w:rsidR="00F423EA" w:rsidRDefault="00F423EA">
      <w:pPr>
        <w:tabs>
          <w:tab w:val="left" w:pos="0"/>
        </w:tabs>
        <w:spacing w:after="0" w:line="240" w:lineRule="auto"/>
        <w:ind w:firstLine="720"/>
        <w:jc w:val="both"/>
        <w:rPr>
          <w:rFonts w:ascii="Verdana" w:eastAsia="Verdana" w:hAnsi="Verdana" w:cs="Verdana"/>
          <w:sz w:val="20"/>
        </w:rPr>
      </w:pPr>
    </w:p>
    <w:p w:rsidR="00F423EA" w:rsidRDefault="00F423EA">
      <w:pPr>
        <w:tabs>
          <w:tab w:val="left" w:pos="0"/>
        </w:tabs>
        <w:spacing w:after="0" w:line="240" w:lineRule="auto"/>
        <w:ind w:firstLine="720"/>
        <w:jc w:val="both"/>
        <w:rPr>
          <w:rFonts w:ascii="Verdana" w:eastAsia="Verdana" w:hAnsi="Verdana" w:cs="Verdana"/>
          <w:sz w:val="20"/>
        </w:rPr>
      </w:pPr>
    </w:p>
    <w:p w:rsidR="00F423EA" w:rsidRDefault="00F423EA">
      <w:pPr>
        <w:tabs>
          <w:tab w:val="left" w:pos="0"/>
        </w:tabs>
        <w:spacing w:after="0" w:line="240" w:lineRule="auto"/>
        <w:ind w:firstLine="720"/>
        <w:jc w:val="both"/>
        <w:rPr>
          <w:rFonts w:ascii="Verdana" w:eastAsia="Verdana" w:hAnsi="Verdana" w:cs="Verdana"/>
          <w:sz w:val="20"/>
        </w:rPr>
      </w:pPr>
    </w:p>
    <w:p w:rsidR="00F423EA" w:rsidRDefault="00F423EA">
      <w:pPr>
        <w:tabs>
          <w:tab w:val="left" w:pos="0"/>
        </w:tabs>
        <w:spacing w:after="0" w:line="240" w:lineRule="auto"/>
        <w:ind w:firstLine="720"/>
        <w:jc w:val="both"/>
        <w:rPr>
          <w:rFonts w:ascii="Verdana" w:eastAsia="Verdana" w:hAnsi="Verdana" w:cs="Verdana"/>
          <w:sz w:val="20"/>
        </w:rPr>
      </w:pPr>
    </w:p>
    <w:p w:rsidR="00F423EA" w:rsidRDefault="00F423EA">
      <w:pPr>
        <w:tabs>
          <w:tab w:val="left" w:pos="0"/>
        </w:tabs>
        <w:spacing w:after="0" w:line="240" w:lineRule="auto"/>
        <w:ind w:firstLine="720"/>
        <w:jc w:val="both"/>
        <w:rPr>
          <w:rFonts w:ascii="Verdana" w:eastAsia="Verdana" w:hAnsi="Verdana" w:cs="Verdana"/>
          <w:sz w:val="20"/>
        </w:rPr>
      </w:pPr>
    </w:p>
    <w:p w:rsidR="00F423EA" w:rsidRDefault="00F423EA">
      <w:pPr>
        <w:tabs>
          <w:tab w:val="left" w:pos="0"/>
        </w:tabs>
        <w:spacing w:after="0" w:line="240" w:lineRule="auto"/>
        <w:ind w:firstLine="720"/>
        <w:jc w:val="both"/>
        <w:rPr>
          <w:rFonts w:ascii="Verdana" w:eastAsia="Verdana" w:hAnsi="Verdana" w:cs="Verdana"/>
          <w:sz w:val="20"/>
        </w:rPr>
      </w:pPr>
    </w:p>
    <w:p w:rsidR="00F423EA" w:rsidRDefault="00F423EA">
      <w:pPr>
        <w:tabs>
          <w:tab w:val="left" w:pos="0"/>
        </w:tabs>
        <w:spacing w:after="0" w:line="240" w:lineRule="auto"/>
        <w:ind w:firstLine="720"/>
        <w:jc w:val="both"/>
        <w:rPr>
          <w:rFonts w:ascii="Verdana" w:eastAsia="Verdana" w:hAnsi="Verdana" w:cs="Verdana"/>
          <w:sz w:val="20"/>
        </w:rPr>
      </w:pPr>
    </w:p>
    <w:p w:rsidR="00F423EA" w:rsidRDefault="00F423EA">
      <w:pPr>
        <w:tabs>
          <w:tab w:val="left" w:pos="0"/>
        </w:tabs>
        <w:spacing w:after="0" w:line="240" w:lineRule="auto"/>
        <w:ind w:firstLine="720"/>
        <w:jc w:val="both"/>
        <w:rPr>
          <w:rFonts w:ascii="Verdana" w:eastAsia="Verdana" w:hAnsi="Verdana" w:cs="Verdana"/>
          <w:sz w:val="20"/>
        </w:rPr>
      </w:pPr>
    </w:p>
    <w:p w:rsidR="00F423EA" w:rsidRDefault="00F423EA">
      <w:pPr>
        <w:tabs>
          <w:tab w:val="left" w:pos="0"/>
        </w:tabs>
        <w:spacing w:after="0" w:line="240" w:lineRule="auto"/>
        <w:ind w:firstLine="720"/>
        <w:jc w:val="both"/>
        <w:rPr>
          <w:rFonts w:ascii="Verdana" w:eastAsia="Verdana" w:hAnsi="Verdana" w:cs="Verdana"/>
          <w:sz w:val="20"/>
        </w:rPr>
      </w:pPr>
    </w:p>
    <w:p w:rsidR="00F423EA" w:rsidRDefault="00F423EA">
      <w:pPr>
        <w:tabs>
          <w:tab w:val="left" w:pos="0"/>
        </w:tabs>
        <w:spacing w:after="0" w:line="240" w:lineRule="auto"/>
        <w:ind w:firstLine="720"/>
        <w:jc w:val="both"/>
        <w:rPr>
          <w:rFonts w:ascii="Verdana" w:eastAsia="Verdana" w:hAnsi="Verdana" w:cs="Verdana"/>
          <w:sz w:val="20"/>
        </w:rPr>
      </w:pPr>
    </w:p>
    <w:p w:rsidR="00F423EA" w:rsidRDefault="00F423EA">
      <w:pPr>
        <w:tabs>
          <w:tab w:val="left" w:pos="0"/>
        </w:tabs>
        <w:spacing w:after="0" w:line="240" w:lineRule="auto"/>
        <w:ind w:firstLine="720"/>
        <w:jc w:val="both"/>
        <w:rPr>
          <w:rFonts w:ascii="Verdana" w:eastAsia="Verdana" w:hAnsi="Verdana" w:cs="Verdana"/>
          <w:sz w:val="20"/>
        </w:rPr>
      </w:pPr>
    </w:p>
    <w:p w:rsidR="00F423EA" w:rsidRDefault="00F423EA">
      <w:pPr>
        <w:tabs>
          <w:tab w:val="left" w:pos="0"/>
        </w:tabs>
        <w:spacing w:after="0" w:line="240" w:lineRule="auto"/>
        <w:ind w:firstLine="720"/>
        <w:jc w:val="both"/>
        <w:rPr>
          <w:rFonts w:ascii="Verdana" w:eastAsia="Verdana" w:hAnsi="Verdana" w:cs="Verdana"/>
          <w:sz w:val="20"/>
        </w:rPr>
      </w:pPr>
    </w:p>
    <w:p w:rsidR="00F423EA" w:rsidRDefault="00F423EA">
      <w:pPr>
        <w:tabs>
          <w:tab w:val="left" w:pos="0"/>
        </w:tabs>
        <w:spacing w:after="0" w:line="240" w:lineRule="auto"/>
        <w:ind w:firstLine="720"/>
        <w:jc w:val="both"/>
        <w:rPr>
          <w:rFonts w:ascii="Verdana" w:eastAsia="Verdana" w:hAnsi="Verdana" w:cs="Verdana"/>
          <w:sz w:val="20"/>
        </w:rPr>
      </w:pPr>
    </w:p>
    <w:p w:rsidR="00F423EA" w:rsidRDefault="00F423EA">
      <w:pPr>
        <w:tabs>
          <w:tab w:val="left" w:pos="0"/>
        </w:tabs>
        <w:spacing w:after="0" w:line="240" w:lineRule="auto"/>
        <w:ind w:firstLine="720"/>
        <w:jc w:val="both"/>
        <w:rPr>
          <w:rFonts w:ascii="Verdana" w:eastAsia="Verdana" w:hAnsi="Verdana" w:cs="Verdana"/>
          <w:sz w:val="20"/>
        </w:rPr>
      </w:pPr>
    </w:p>
    <w:p w:rsidR="00F423EA" w:rsidRDefault="00F423EA">
      <w:pPr>
        <w:tabs>
          <w:tab w:val="left" w:pos="0"/>
        </w:tabs>
        <w:spacing w:after="0" w:line="240" w:lineRule="auto"/>
        <w:ind w:firstLine="720"/>
        <w:jc w:val="both"/>
        <w:rPr>
          <w:rFonts w:ascii="Verdana" w:eastAsia="Verdana" w:hAnsi="Verdana" w:cs="Verdana"/>
          <w:sz w:val="20"/>
        </w:rPr>
      </w:pPr>
    </w:p>
    <w:p w:rsidR="00F423EA" w:rsidRDefault="00F423EA">
      <w:pPr>
        <w:tabs>
          <w:tab w:val="left" w:pos="0"/>
        </w:tabs>
        <w:spacing w:after="0" w:line="240" w:lineRule="auto"/>
        <w:ind w:firstLine="720"/>
        <w:jc w:val="both"/>
        <w:rPr>
          <w:rFonts w:ascii="Verdana" w:eastAsia="Verdana" w:hAnsi="Verdana" w:cs="Verdana"/>
          <w:sz w:val="20"/>
        </w:rPr>
      </w:pPr>
    </w:p>
    <w:p w:rsidR="00905984" w:rsidRDefault="00905984">
      <w:pPr>
        <w:tabs>
          <w:tab w:val="left" w:pos="0"/>
        </w:tabs>
        <w:spacing w:after="0" w:line="240" w:lineRule="auto"/>
        <w:ind w:firstLine="720"/>
        <w:jc w:val="both"/>
        <w:rPr>
          <w:rFonts w:ascii="Verdana" w:eastAsia="Verdana" w:hAnsi="Verdana" w:cs="Verdana"/>
          <w:sz w:val="20"/>
        </w:rPr>
      </w:pPr>
    </w:p>
    <w:p w:rsidR="00905984" w:rsidRDefault="00905984">
      <w:pPr>
        <w:tabs>
          <w:tab w:val="left" w:pos="0"/>
        </w:tabs>
        <w:spacing w:after="0" w:line="240" w:lineRule="auto"/>
        <w:ind w:firstLine="720"/>
        <w:jc w:val="both"/>
        <w:rPr>
          <w:rFonts w:ascii="Verdana" w:eastAsia="Verdana" w:hAnsi="Verdana" w:cs="Verdana"/>
          <w:sz w:val="20"/>
        </w:rPr>
      </w:pPr>
    </w:p>
    <w:p w:rsidR="00905984" w:rsidRDefault="00466489">
      <w:pPr>
        <w:jc w:val="center"/>
        <w:rPr>
          <w:rFonts w:ascii="Verdana" w:eastAsia="Verdana" w:hAnsi="Verdana" w:cs="Verdana"/>
          <w:b/>
          <w:sz w:val="20"/>
        </w:rPr>
      </w:pPr>
      <w:r>
        <w:rPr>
          <w:rFonts w:ascii="Verdana" w:eastAsia="Verdana" w:hAnsi="Verdana" w:cs="Verdana"/>
          <w:b/>
          <w:sz w:val="20"/>
        </w:rPr>
        <w:lastRenderedPageBreak/>
        <w:t>ДОГОВОР ЗА ПРОДАЖБА НА СТОЯЩА ДЪРВЕСИНА НА КОРЕН</w:t>
      </w:r>
    </w:p>
    <w:p w:rsidR="00905984" w:rsidRDefault="00466489">
      <w:pPr>
        <w:spacing w:before="120"/>
        <w:jc w:val="center"/>
        <w:rPr>
          <w:rFonts w:ascii="Verdana" w:eastAsia="Verdana" w:hAnsi="Verdana" w:cs="Verdana"/>
          <w:b/>
          <w:sz w:val="20"/>
        </w:rPr>
      </w:pPr>
      <w:r>
        <w:rPr>
          <w:rFonts w:ascii="Verdana" w:eastAsia="Verdana" w:hAnsi="Verdana" w:cs="Verdana"/>
          <w:b/>
          <w:sz w:val="20"/>
        </w:rPr>
        <w:t>№ ПО-01-……….../………………2017 г.</w:t>
      </w:r>
    </w:p>
    <w:p w:rsidR="00905984" w:rsidRDefault="00905984">
      <w:pPr>
        <w:rPr>
          <w:rFonts w:ascii="Verdana" w:eastAsia="Verdana" w:hAnsi="Verdana" w:cs="Verdana"/>
          <w:sz w:val="20"/>
        </w:rPr>
      </w:pPr>
    </w:p>
    <w:p w:rsidR="00905984" w:rsidRDefault="00466489">
      <w:pPr>
        <w:spacing w:after="120"/>
        <w:ind w:firstLine="709"/>
        <w:jc w:val="both"/>
        <w:rPr>
          <w:rFonts w:ascii="Verdana" w:eastAsia="Verdana" w:hAnsi="Verdana" w:cs="Verdana"/>
          <w:sz w:val="20"/>
        </w:rPr>
      </w:pPr>
      <w:r>
        <w:rPr>
          <w:rFonts w:ascii="Verdana" w:eastAsia="Verdana" w:hAnsi="Verdana" w:cs="Verdana"/>
          <w:sz w:val="20"/>
        </w:rPr>
        <w:t>Днес, ………………………2017 г., в гр.Белово, на основание чл. 35, ал. 1 от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(НУРВИДГТ) и на основание Заповед за класиране № РД-07-…………/………………2017 г. на Директора на ТП “ДГС Белово” на участниците в търг с явно наддаване за продажба на стояща дървесина на корен, се сключи настоящият договор между:</w:t>
      </w:r>
    </w:p>
    <w:p w:rsidR="00905984" w:rsidRDefault="00466489" w:rsidP="00F423EA">
      <w:pPr>
        <w:tabs>
          <w:tab w:val="left" w:pos="1325"/>
        </w:tabs>
        <w:spacing w:before="120" w:after="120"/>
        <w:ind w:firstLine="709"/>
        <w:jc w:val="both"/>
        <w:rPr>
          <w:rFonts w:ascii="Verdana" w:eastAsia="Verdana" w:hAnsi="Verdana" w:cs="Verdana"/>
          <w:sz w:val="20"/>
        </w:rPr>
      </w:pPr>
      <w:r>
        <w:rPr>
          <w:rFonts w:ascii="Verdana" w:eastAsia="Verdana" w:hAnsi="Verdana" w:cs="Verdana"/>
          <w:sz w:val="20"/>
        </w:rPr>
        <w:t xml:space="preserve">1. </w:t>
      </w:r>
      <w:r>
        <w:rPr>
          <w:rFonts w:ascii="Verdana" w:eastAsia="Verdana" w:hAnsi="Verdana" w:cs="Verdana"/>
          <w:b/>
          <w:sz w:val="20"/>
        </w:rPr>
        <w:t>ТП “ДЪРЖАВНО ГОРСКО СТОПАНСТВО БЕЛОВО” към “ЮГОЗАПАДНО ДЪРЖАВНО ПРЕДПРИЯТИЕ” ДП</w:t>
      </w:r>
      <w:r>
        <w:rPr>
          <w:rFonts w:ascii="Verdana" w:eastAsia="Verdana" w:hAnsi="Verdana" w:cs="Verdana"/>
          <w:sz w:val="20"/>
        </w:rPr>
        <w:t>, ЕИК: ............................, седалище и</w:t>
      </w:r>
      <w:r w:rsidR="00F423EA">
        <w:rPr>
          <w:rFonts w:ascii="Verdana" w:eastAsia="Verdana" w:hAnsi="Verdana" w:cs="Verdana"/>
          <w:sz w:val="20"/>
        </w:rPr>
        <w:t xml:space="preserve"> адрес на управление: гр.Белово</w:t>
      </w:r>
      <w:r>
        <w:rPr>
          <w:rFonts w:ascii="Verdana" w:eastAsia="Verdana" w:hAnsi="Verdana" w:cs="Verdana"/>
          <w:sz w:val="20"/>
        </w:rPr>
        <w:t xml:space="preserve">, </w:t>
      </w:r>
      <w:r w:rsidR="00F423EA">
        <w:rPr>
          <w:rFonts w:ascii="Verdana" w:eastAsia="Verdana" w:hAnsi="Verdana" w:cs="Verdana"/>
          <w:sz w:val="20"/>
        </w:rPr>
        <w:t>бул. „Юндола“ №20</w:t>
      </w:r>
      <w:r>
        <w:rPr>
          <w:rFonts w:ascii="Verdana" w:eastAsia="Verdana" w:hAnsi="Verdana" w:cs="Verdana"/>
          <w:sz w:val="20"/>
        </w:rPr>
        <w:t xml:space="preserve">, представлявано от инж. Борислав </w:t>
      </w:r>
      <w:proofErr w:type="spellStart"/>
      <w:r>
        <w:rPr>
          <w:rFonts w:ascii="Verdana" w:eastAsia="Verdana" w:hAnsi="Verdana" w:cs="Verdana"/>
          <w:sz w:val="20"/>
        </w:rPr>
        <w:t>Котузов</w:t>
      </w:r>
      <w:proofErr w:type="spellEnd"/>
      <w:r>
        <w:rPr>
          <w:rFonts w:ascii="Verdana" w:eastAsia="Verdana" w:hAnsi="Verdana" w:cs="Verdana"/>
          <w:sz w:val="20"/>
        </w:rPr>
        <w:t xml:space="preserve">, в качеството му на Директор и </w:t>
      </w:r>
      <w:r w:rsidRPr="00F423EA">
        <w:rPr>
          <w:rFonts w:ascii="Verdana" w:eastAsia="Verdana" w:hAnsi="Verdana" w:cs="Verdana"/>
          <w:sz w:val="20"/>
        </w:rPr>
        <w:t xml:space="preserve">Ивка </w:t>
      </w:r>
      <w:proofErr w:type="spellStart"/>
      <w:r w:rsidRPr="00F423EA">
        <w:rPr>
          <w:rFonts w:ascii="Verdana" w:eastAsia="Verdana" w:hAnsi="Verdana" w:cs="Verdana"/>
          <w:sz w:val="20"/>
        </w:rPr>
        <w:t>Джамова</w:t>
      </w:r>
      <w:proofErr w:type="spellEnd"/>
      <w:r>
        <w:rPr>
          <w:rFonts w:ascii="Verdana" w:eastAsia="Verdana" w:hAnsi="Verdana" w:cs="Verdana"/>
          <w:sz w:val="20"/>
        </w:rPr>
        <w:t xml:space="preserve">, в качеството й на главен счетоводител, наричано за краткост </w:t>
      </w:r>
      <w:r>
        <w:rPr>
          <w:rFonts w:ascii="Verdana" w:eastAsia="Verdana" w:hAnsi="Verdana" w:cs="Verdana"/>
          <w:b/>
          <w:sz w:val="20"/>
        </w:rPr>
        <w:t>ПРОДАВАЧ</w:t>
      </w:r>
      <w:r>
        <w:rPr>
          <w:rFonts w:ascii="Verdana" w:eastAsia="Verdana" w:hAnsi="Verdana" w:cs="Verdana"/>
          <w:sz w:val="20"/>
        </w:rPr>
        <w:t>, от една страна, и</w:t>
      </w:r>
    </w:p>
    <w:p w:rsidR="00905984" w:rsidRDefault="00466489">
      <w:pPr>
        <w:spacing w:before="120" w:after="120"/>
        <w:ind w:firstLine="709"/>
        <w:rPr>
          <w:rFonts w:ascii="Verdana" w:eastAsia="Verdana" w:hAnsi="Verdana" w:cs="Verdana"/>
          <w:sz w:val="20"/>
        </w:rPr>
      </w:pPr>
      <w:r>
        <w:rPr>
          <w:rFonts w:ascii="Verdana" w:eastAsia="Verdana" w:hAnsi="Verdana" w:cs="Verdana"/>
          <w:sz w:val="20"/>
        </w:rPr>
        <w:t xml:space="preserve">2. </w:t>
      </w:r>
      <w:r>
        <w:rPr>
          <w:rFonts w:ascii="Verdana" w:eastAsia="Verdana" w:hAnsi="Verdana" w:cs="Verdana"/>
          <w:b/>
          <w:sz w:val="20"/>
        </w:rPr>
        <w:t>„…………………………………………………”</w:t>
      </w:r>
      <w:r>
        <w:rPr>
          <w:rFonts w:ascii="Verdana" w:eastAsia="Verdana" w:hAnsi="Verdana" w:cs="Verdana"/>
          <w:sz w:val="20"/>
        </w:rPr>
        <w:t xml:space="preserve">, ЕИК: ………………….…………………., седалище и адрес на управление: ……………………………..............................................., представлявано от ……………………………………………., в качеството му на ……………………………, наричано за краткост </w:t>
      </w:r>
      <w:r>
        <w:rPr>
          <w:rFonts w:ascii="Verdana" w:eastAsia="Verdana" w:hAnsi="Verdana" w:cs="Verdana"/>
          <w:b/>
          <w:sz w:val="20"/>
        </w:rPr>
        <w:t>КУПУВАЧ</w:t>
      </w:r>
      <w:r>
        <w:rPr>
          <w:rFonts w:ascii="Verdana" w:eastAsia="Verdana" w:hAnsi="Verdana" w:cs="Verdana"/>
          <w:sz w:val="20"/>
        </w:rPr>
        <w:t>, от друга страна.</w:t>
      </w:r>
    </w:p>
    <w:p w:rsidR="00905984" w:rsidRDefault="00466489">
      <w:pPr>
        <w:spacing w:before="120" w:after="120"/>
        <w:ind w:firstLine="709"/>
        <w:rPr>
          <w:rFonts w:ascii="Verdana" w:eastAsia="Verdana" w:hAnsi="Verdana" w:cs="Verdana"/>
          <w:sz w:val="20"/>
        </w:rPr>
      </w:pPr>
      <w:r>
        <w:rPr>
          <w:rFonts w:ascii="Verdana" w:eastAsia="Verdana" w:hAnsi="Verdana" w:cs="Verdana"/>
          <w:sz w:val="20"/>
        </w:rPr>
        <w:t>Страните се споразумяха за следното:</w:t>
      </w:r>
    </w:p>
    <w:p w:rsidR="00905984" w:rsidRDefault="00466489">
      <w:pPr>
        <w:numPr>
          <w:ilvl w:val="0"/>
          <w:numId w:val="9"/>
        </w:numPr>
        <w:tabs>
          <w:tab w:val="left" w:pos="567"/>
        </w:tabs>
        <w:spacing w:before="60" w:after="60" w:line="240" w:lineRule="auto"/>
        <w:ind w:firstLine="340"/>
        <w:jc w:val="both"/>
        <w:rPr>
          <w:rFonts w:ascii="Calibri" w:eastAsia="Calibri" w:hAnsi="Calibri" w:cs="Calibri"/>
        </w:rPr>
      </w:pPr>
      <w:r>
        <w:rPr>
          <w:rFonts w:ascii="Calibri" w:eastAsia="Calibri" w:hAnsi="Calibri" w:cs="Calibri"/>
          <w:b/>
          <w:caps/>
        </w:rPr>
        <w:t>предмет на договора.</w:t>
      </w:r>
    </w:p>
    <w:p w:rsidR="00905984" w:rsidRPr="00E5527C" w:rsidRDefault="00466489">
      <w:pPr>
        <w:numPr>
          <w:ilvl w:val="0"/>
          <w:numId w:val="9"/>
        </w:numPr>
        <w:tabs>
          <w:tab w:val="left" w:pos="993"/>
        </w:tabs>
        <w:spacing w:before="100" w:after="100" w:line="240" w:lineRule="auto"/>
        <w:ind w:firstLine="709"/>
        <w:jc w:val="both"/>
        <w:rPr>
          <w:rFonts w:ascii="Verdana" w:eastAsia="Verdana" w:hAnsi="Verdana" w:cs="Verdana"/>
          <w:sz w:val="20"/>
        </w:rPr>
      </w:pPr>
      <w:r w:rsidRPr="00E5527C">
        <w:rPr>
          <w:rFonts w:ascii="Verdana" w:eastAsia="Verdana" w:hAnsi="Verdana" w:cs="Verdana"/>
          <w:sz w:val="20"/>
        </w:rPr>
        <w:t xml:space="preserve">Продавачът се задължава да прехвърли на Купувача собствеността върху дървесината, от Обект </w:t>
      </w:r>
      <w:r w:rsidRPr="00E5527C">
        <w:rPr>
          <w:rFonts w:ascii="Verdana" w:eastAsia="Verdana" w:hAnsi="Verdana" w:cs="Verdana"/>
          <w:b/>
          <w:sz w:val="20"/>
        </w:rPr>
        <w:t xml:space="preserve">№ </w:t>
      </w:r>
      <w:r w:rsidRPr="00E5527C">
        <w:rPr>
          <w:rFonts w:ascii="Verdana" w:eastAsia="Verdana" w:hAnsi="Verdana" w:cs="Verdana"/>
          <w:sz w:val="20"/>
        </w:rPr>
        <w:t xml:space="preserve">....................., включващ отдел: </w:t>
      </w:r>
      <w:r w:rsidRPr="00E5527C">
        <w:rPr>
          <w:rFonts w:ascii="Verdana" w:eastAsia="Verdana" w:hAnsi="Verdana" w:cs="Verdana"/>
          <w:b/>
          <w:sz w:val="20"/>
        </w:rPr>
        <w:t>...........</w:t>
      </w:r>
      <w:r w:rsidRPr="00E5527C">
        <w:rPr>
          <w:rFonts w:ascii="Verdana" w:eastAsia="Verdana" w:hAnsi="Verdana" w:cs="Verdana"/>
          <w:sz w:val="20"/>
        </w:rPr>
        <w:t>, подотдел:</w:t>
      </w:r>
      <w:r w:rsidRPr="00E5527C">
        <w:rPr>
          <w:rFonts w:ascii="Verdana" w:eastAsia="Verdana" w:hAnsi="Verdana" w:cs="Verdana"/>
          <w:b/>
          <w:sz w:val="20"/>
        </w:rPr>
        <w:t xml:space="preserve"> „.............”</w:t>
      </w:r>
      <w:r w:rsidRPr="00E5527C">
        <w:rPr>
          <w:rFonts w:ascii="Verdana" w:eastAsia="Verdana" w:hAnsi="Verdana" w:cs="Verdana"/>
          <w:sz w:val="20"/>
        </w:rPr>
        <w:t>, землище на с. ........................., общ. ................., а Купувачът се задължава да заплати предложената от него цена и да отсече и транспортира дървесината.</w:t>
      </w:r>
    </w:p>
    <w:p w:rsidR="00905984" w:rsidRDefault="00466489">
      <w:pPr>
        <w:numPr>
          <w:ilvl w:val="0"/>
          <w:numId w:val="9"/>
        </w:numPr>
        <w:tabs>
          <w:tab w:val="left" w:pos="567"/>
          <w:tab w:val="left" w:pos="644"/>
        </w:tabs>
        <w:spacing w:before="60" w:after="60" w:line="240" w:lineRule="auto"/>
        <w:ind w:firstLine="340"/>
        <w:jc w:val="both"/>
        <w:rPr>
          <w:rFonts w:ascii="Calibri" w:eastAsia="Calibri" w:hAnsi="Calibri" w:cs="Calibri"/>
        </w:rPr>
      </w:pPr>
      <w:r>
        <w:rPr>
          <w:rFonts w:ascii="Calibri" w:eastAsia="Calibri" w:hAnsi="Calibri" w:cs="Calibri"/>
          <w:b/>
          <w:caps/>
        </w:rPr>
        <w:t>ценА, начин на плащане И ПРЕМИНАВАНЕ НА СОБСТВЕНОСТТА.</w:t>
      </w:r>
    </w:p>
    <w:p w:rsidR="00905984" w:rsidRDefault="00466489">
      <w:pPr>
        <w:numPr>
          <w:ilvl w:val="0"/>
          <w:numId w:val="9"/>
        </w:numPr>
        <w:tabs>
          <w:tab w:val="left" w:pos="993"/>
        </w:tabs>
        <w:spacing w:before="100" w:after="100" w:line="240" w:lineRule="auto"/>
        <w:ind w:firstLine="709"/>
        <w:jc w:val="both"/>
        <w:rPr>
          <w:rFonts w:ascii="Verdana" w:eastAsia="Verdana" w:hAnsi="Verdana" w:cs="Verdana"/>
          <w:sz w:val="20"/>
        </w:rPr>
      </w:pPr>
      <w:r>
        <w:rPr>
          <w:rFonts w:ascii="Verdana" w:eastAsia="Verdana" w:hAnsi="Verdana" w:cs="Verdana"/>
          <w:sz w:val="20"/>
        </w:rPr>
        <w:t xml:space="preserve">Общата цената на дървесината е в размер на </w:t>
      </w:r>
      <w:r>
        <w:rPr>
          <w:rFonts w:ascii="Verdana" w:eastAsia="Verdana" w:hAnsi="Verdana" w:cs="Verdana"/>
          <w:b/>
          <w:sz w:val="20"/>
        </w:rPr>
        <w:t>................................. лева</w:t>
      </w:r>
      <w:r>
        <w:rPr>
          <w:rFonts w:ascii="Verdana" w:eastAsia="Verdana" w:hAnsi="Verdana" w:cs="Verdana"/>
          <w:sz w:val="20"/>
        </w:rPr>
        <w:t xml:space="preserve"> (словом:……………….) без ДДС.</w:t>
      </w:r>
    </w:p>
    <w:p w:rsidR="00905984" w:rsidRDefault="00466489">
      <w:pPr>
        <w:numPr>
          <w:ilvl w:val="0"/>
          <w:numId w:val="9"/>
        </w:numPr>
        <w:tabs>
          <w:tab w:val="left" w:pos="993"/>
        </w:tabs>
        <w:spacing w:before="100" w:after="100" w:line="240" w:lineRule="auto"/>
        <w:ind w:firstLine="709"/>
        <w:jc w:val="both"/>
        <w:rPr>
          <w:rFonts w:ascii="Verdana" w:eastAsia="Verdana" w:hAnsi="Verdana" w:cs="Verdana"/>
          <w:sz w:val="20"/>
        </w:rPr>
      </w:pPr>
      <w:r>
        <w:rPr>
          <w:rFonts w:ascii="Verdana" w:eastAsia="Verdana" w:hAnsi="Verdana" w:cs="Verdana"/>
          <w:sz w:val="20"/>
        </w:rPr>
        <w:t xml:space="preserve">Освен цената на дървесината, Купувачът ще заплаща и издадените електронни превозни билети по т. 5.4., с единична цена: </w:t>
      </w:r>
      <w:r>
        <w:rPr>
          <w:rFonts w:ascii="Verdana" w:eastAsia="Verdana" w:hAnsi="Verdana" w:cs="Verdana"/>
          <w:b/>
          <w:sz w:val="20"/>
        </w:rPr>
        <w:t>1,25 лева</w:t>
      </w:r>
      <w:r>
        <w:rPr>
          <w:rFonts w:ascii="Verdana" w:eastAsia="Verdana" w:hAnsi="Verdana" w:cs="Verdana"/>
          <w:sz w:val="20"/>
        </w:rPr>
        <w:t xml:space="preserve"> (един лев и двадесет и пет стотинки) без ДДС.</w:t>
      </w:r>
    </w:p>
    <w:p w:rsidR="00905984" w:rsidRDefault="00466489">
      <w:pPr>
        <w:numPr>
          <w:ilvl w:val="0"/>
          <w:numId w:val="9"/>
        </w:numPr>
        <w:tabs>
          <w:tab w:val="left" w:pos="993"/>
        </w:tabs>
        <w:spacing w:before="100" w:after="100" w:line="240" w:lineRule="auto"/>
        <w:ind w:firstLine="709"/>
        <w:jc w:val="both"/>
        <w:rPr>
          <w:rFonts w:ascii="Verdana" w:eastAsia="Verdana" w:hAnsi="Verdana" w:cs="Verdana"/>
          <w:sz w:val="20"/>
        </w:rPr>
      </w:pPr>
      <w:r>
        <w:rPr>
          <w:rFonts w:ascii="Verdana" w:eastAsia="Verdana" w:hAnsi="Verdana" w:cs="Verdana"/>
          <w:sz w:val="20"/>
        </w:rPr>
        <w:t xml:space="preserve">Цената на дървесината е определена по добити количества, </w:t>
      </w:r>
      <w:proofErr w:type="spellStart"/>
      <w:r>
        <w:rPr>
          <w:rFonts w:ascii="Verdana" w:eastAsia="Verdana" w:hAnsi="Verdana" w:cs="Verdana"/>
          <w:sz w:val="20"/>
        </w:rPr>
        <w:t>сортименти</w:t>
      </w:r>
      <w:proofErr w:type="spellEnd"/>
      <w:r>
        <w:rPr>
          <w:rFonts w:ascii="Verdana" w:eastAsia="Verdana" w:hAnsi="Verdana" w:cs="Verdana"/>
          <w:sz w:val="20"/>
        </w:rPr>
        <w:t xml:space="preserve"> и цени, определени пропорционално на съотношението между достигнатата на процедурата и началната цена на обекта, както следва:</w:t>
      </w:r>
    </w:p>
    <w:tbl>
      <w:tblPr>
        <w:tblW w:w="0" w:type="auto"/>
        <w:tblInd w:w="93" w:type="dxa"/>
        <w:tblCellMar>
          <w:left w:w="10" w:type="dxa"/>
          <w:right w:w="10" w:type="dxa"/>
        </w:tblCellMar>
        <w:tblLook w:val="0000" w:firstRow="0" w:lastRow="0" w:firstColumn="0" w:lastColumn="0" w:noHBand="0" w:noVBand="0"/>
      </w:tblPr>
      <w:tblGrid>
        <w:gridCol w:w="2865"/>
        <w:gridCol w:w="1210"/>
        <w:gridCol w:w="1415"/>
        <w:gridCol w:w="1479"/>
        <w:gridCol w:w="2226"/>
      </w:tblGrid>
      <w:tr w:rsidR="00905984">
        <w:tc>
          <w:tcPr>
            <w:tcW w:w="3280"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rsidR="00905984" w:rsidRDefault="00466489">
            <w:pPr>
              <w:spacing w:after="0"/>
            </w:pPr>
            <w:r>
              <w:rPr>
                <w:rFonts w:ascii="Verdana" w:eastAsia="Verdana" w:hAnsi="Verdana" w:cs="Verdana"/>
                <w:sz w:val="20"/>
              </w:rPr>
              <w:t xml:space="preserve">Категории дървесина, </w:t>
            </w:r>
            <w:proofErr w:type="spellStart"/>
            <w:r>
              <w:rPr>
                <w:rFonts w:ascii="Verdana" w:eastAsia="Verdana" w:hAnsi="Verdana" w:cs="Verdana"/>
                <w:sz w:val="20"/>
              </w:rPr>
              <w:t>сортименти</w:t>
            </w:r>
            <w:proofErr w:type="spellEnd"/>
            <w:r>
              <w:rPr>
                <w:rFonts w:ascii="Verdana" w:eastAsia="Verdana" w:hAnsi="Verdana" w:cs="Verdana"/>
                <w:sz w:val="20"/>
              </w:rPr>
              <w:t xml:space="preserve"> по БДС</w:t>
            </w:r>
          </w:p>
        </w:tc>
        <w:tc>
          <w:tcPr>
            <w:tcW w:w="1210" w:type="dxa"/>
            <w:tcBorders>
              <w:top w:val="single" w:sz="4" w:space="0" w:color="000000"/>
              <w:left w:val="single" w:sz="0" w:space="0" w:color="000000"/>
              <w:bottom w:val="single" w:sz="4" w:space="0" w:color="000000"/>
              <w:right w:val="single" w:sz="4" w:space="0" w:color="000000"/>
            </w:tcBorders>
            <w:shd w:val="clear" w:color="auto" w:fill="BFBFBF"/>
            <w:tcMar>
              <w:left w:w="108" w:type="dxa"/>
              <w:right w:w="108" w:type="dxa"/>
            </w:tcMar>
          </w:tcPr>
          <w:p w:rsidR="00905984" w:rsidRDefault="00466489">
            <w:pPr>
              <w:spacing w:after="0"/>
            </w:pPr>
            <w:r>
              <w:rPr>
                <w:rFonts w:ascii="Verdana" w:eastAsia="Verdana" w:hAnsi="Verdana" w:cs="Verdana"/>
                <w:sz w:val="20"/>
              </w:rPr>
              <w:t>Дървесен вид</w:t>
            </w:r>
          </w:p>
        </w:tc>
        <w:tc>
          <w:tcPr>
            <w:tcW w:w="1415" w:type="dxa"/>
            <w:tcBorders>
              <w:top w:val="single" w:sz="4" w:space="0" w:color="000000"/>
              <w:left w:val="single" w:sz="0" w:space="0" w:color="000000"/>
              <w:bottom w:val="single" w:sz="4" w:space="0" w:color="000000"/>
              <w:right w:val="single" w:sz="4" w:space="0" w:color="000000"/>
            </w:tcBorders>
            <w:shd w:val="clear" w:color="auto" w:fill="BFBFBF"/>
            <w:tcMar>
              <w:left w:w="108" w:type="dxa"/>
              <w:right w:w="108" w:type="dxa"/>
            </w:tcMar>
          </w:tcPr>
          <w:p w:rsidR="00905984" w:rsidRDefault="00466489">
            <w:pPr>
              <w:spacing w:after="0"/>
            </w:pPr>
            <w:r>
              <w:rPr>
                <w:rFonts w:ascii="Verdana" w:eastAsia="Verdana" w:hAnsi="Verdana" w:cs="Verdana"/>
                <w:sz w:val="20"/>
              </w:rPr>
              <w:t>Количество в куб.м.</w:t>
            </w:r>
          </w:p>
        </w:tc>
        <w:tc>
          <w:tcPr>
            <w:tcW w:w="1540" w:type="dxa"/>
            <w:tcBorders>
              <w:top w:val="single" w:sz="4" w:space="0" w:color="000000"/>
              <w:left w:val="single" w:sz="0" w:space="0" w:color="000000"/>
              <w:bottom w:val="single" w:sz="4" w:space="0" w:color="000000"/>
              <w:right w:val="single" w:sz="4" w:space="0" w:color="000000"/>
            </w:tcBorders>
            <w:shd w:val="clear" w:color="auto" w:fill="BFBFBF"/>
            <w:tcMar>
              <w:left w:w="108" w:type="dxa"/>
              <w:right w:w="108" w:type="dxa"/>
            </w:tcMar>
          </w:tcPr>
          <w:p w:rsidR="00905984" w:rsidRDefault="00466489">
            <w:pPr>
              <w:spacing w:after="0"/>
            </w:pPr>
            <w:r>
              <w:rPr>
                <w:rFonts w:ascii="Verdana" w:eastAsia="Verdana" w:hAnsi="Verdana" w:cs="Verdana"/>
                <w:sz w:val="20"/>
              </w:rPr>
              <w:t>Начална цена в лв./куб.м.</w:t>
            </w:r>
          </w:p>
        </w:tc>
        <w:tc>
          <w:tcPr>
            <w:tcW w:w="2540" w:type="dxa"/>
            <w:tcBorders>
              <w:top w:val="single" w:sz="4" w:space="0" w:color="000000"/>
              <w:left w:val="single" w:sz="0" w:space="0" w:color="000000"/>
              <w:bottom w:val="single" w:sz="4" w:space="0" w:color="000000"/>
              <w:right w:val="single" w:sz="4" w:space="0" w:color="000000"/>
            </w:tcBorders>
            <w:shd w:val="clear" w:color="auto" w:fill="BFBFBF"/>
            <w:tcMar>
              <w:left w:w="108" w:type="dxa"/>
              <w:right w:w="108" w:type="dxa"/>
            </w:tcMar>
          </w:tcPr>
          <w:p w:rsidR="00905984" w:rsidRDefault="00466489">
            <w:pPr>
              <w:spacing w:after="0"/>
            </w:pPr>
            <w:r>
              <w:rPr>
                <w:rFonts w:ascii="Verdana" w:eastAsia="Verdana" w:hAnsi="Verdana" w:cs="Verdana"/>
                <w:sz w:val="20"/>
              </w:rPr>
              <w:t>Обща стойност на обекта в лева без ДДС</w:t>
            </w:r>
          </w:p>
        </w:tc>
      </w:tr>
      <w:tr w:rsidR="00905984">
        <w:tc>
          <w:tcPr>
            <w:tcW w:w="3280"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05984" w:rsidRDefault="00905984">
            <w:pPr>
              <w:spacing w:after="0"/>
              <w:rPr>
                <w:rFonts w:ascii="Calibri" w:eastAsia="Calibri" w:hAnsi="Calibri" w:cs="Calibri"/>
              </w:rPr>
            </w:pPr>
          </w:p>
        </w:tc>
        <w:tc>
          <w:tcPr>
            <w:tcW w:w="121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905984" w:rsidRDefault="00905984">
            <w:pPr>
              <w:spacing w:after="0"/>
              <w:rPr>
                <w:rFonts w:ascii="Calibri" w:eastAsia="Calibri" w:hAnsi="Calibri" w:cs="Calibri"/>
              </w:rPr>
            </w:pPr>
          </w:p>
        </w:tc>
        <w:tc>
          <w:tcPr>
            <w:tcW w:w="1415"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905984" w:rsidRDefault="00905984">
            <w:pPr>
              <w:spacing w:after="0"/>
              <w:rPr>
                <w:rFonts w:ascii="Calibri" w:eastAsia="Calibri" w:hAnsi="Calibri" w:cs="Calibri"/>
              </w:rPr>
            </w:pPr>
          </w:p>
        </w:tc>
        <w:tc>
          <w:tcPr>
            <w:tcW w:w="15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905984" w:rsidRDefault="00466489">
            <w:pPr>
              <w:spacing w:after="0"/>
            </w:pPr>
            <w:r>
              <w:rPr>
                <w:rFonts w:ascii="Verdana" w:eastAsia="Verdana" w:hAnsi="Verdana" w:cs="Verdana"/>
                <w:b/>
                <w:sz w:val="20"/>
              </w:rPr>
              <w:t>-</w:t>
            </w:r>
          </w:p>
        </w:tc>
        <w:tc>
          <w:tcPr>
            <w:tcW w:w="25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905984" w:rsidRDefault="00466489">
            <w:pPr>
              <w:spacing w:after="0"/>
            </w:pPr>
            <w:r>
              <w:rPr>
                <w:rFonts w:ascii="Verdana" w:eastAsia="Verdana" w:hAnsi="Verdana" w:cs="Verdana"/>
                <w:b/>
                <w:sz w:val="20"/>
              </w:rPr>
              <w:t>-</w:t>
            </w:r>
          </w:p>
        </w:tc>
      </w:tr>
      <w:tr w:rsidR="00905984">
        <w:tc>
          <w:tcPr>
            <w:tcW w:w="3280"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05984" w:rsidRDefault="00905984">
            <w:pPr>
              <w:spacing w:after="0"/>
              <w:rPr>
                <w:rFonts w:ascii="Calibri" w:eastAsia="Calibri" w:hAnsi="Calibri" w:cs="Calibri"/>
              </w:rPr>
            </w:pPr>
          </w:p>
        </w:tc>
        <w:tc>
          <w:tcPr>
            <w:tcW w:w="121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905984" w:rsidRDefault="00905984">
            <w:pPr>
              <w:spacing w:after="0"/>
              <w:rPr>
                <w:rFonts w:ascii="Calibri" w:eastAsia="Calibri" w:hAnsi="Calibri" w:cs="Calibri"/>
              </w:rPr>
            </w:pPr>
          </w:p>
        </w:tc>
        <w:tc>
          <w:tcPr>
            <w:tcW w:w="1415"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905984" w:rsidRDefault="00905984">
            <w:pPr>
              <w:spacing w:after="0"/>
              <w:rPr>
                <w:rFonts w:ascii="Calibri" w:eastAsia="Calibri" w:hAnsi="Calibri" w:cs="Calibri"/>
              </w:rPr>
            </w:pPr>
          </w:p>
        </w:tc>
        <w:tc>
          <w:tcPr>
            <w:tcW w:w="15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905984" w:rsidRDefault="00466489">
            <w:pPr>
              <w:spacing w:after="0"/>
            </w:pPr>
            <w:r>
              <w:rPr>
                <w:rFonts w:ascii="Verdana" w:eastAsia="Verdana" w:hAnsi="Verdana" w:cs="Verdana"/>
                <w:b/>
                <w:sz w:val="20"/>
              </w:rPr>
              <w:t>-</w:t>
            </w:r>
          </w:p>
        </w:tc>
        <w:tc>
          <w:tcPr>
            <w:tcW w:w="25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905984" w:rsidRDefault="00466489">
            <w:pPr>
              <w:spacing w:after="0"/>
            </w:pPr>
            <w:r>
              <w:rPr>
                <w:rFonts w:ascii="Verdana" w:eastAsia="Verdana" w:hAnsi="Verdana" w:cs="Verdana"/>
                <w:b/>
                <w:sz w:val="20"/>
              </w:rPr>
              <w:t>-</w:t>
            </w:r>
          </w:p>
        </w:tc>
      </w:tr>
      <w:tr w:rsidR="00905984">
        <w:tc>
          <w:tcPr>
            <w:tcW w:w="3280"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05984" w:rsidRDefault="00905984">
            <w:pPr>
              <w:spacing w:after="0"/>
              <w:rPr>
                <w:rFonts w:ascii="Calibri" w:eastAsia="Calibri" w:hAnsi="Calibri" w:cs="Calibri"/>
              </w:rPr>
            </w:pPr>
          </w:p>
        </w:tc>
        <w:tc>
          <w:tcPr>
            <w:tcW w:w="121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905984" w:rsidRDefault="00905984">
            <w:pPr>
              <w:spacing w:after="0"/>
              <w:rPr>
                <w:rFonts w:ascii="Calibri" w:eastAsia="Calibri" w:hAnsi="Calibri" w:cs="Calibri"/>
              </w:rPr>
            </w:pPr>
          </w:p>
        </w:tc>
        <w:tc>
          <w:tcPr>
            <w:tcW w:w="1415"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905984" w:rsidRDefault="00905984">
            <w:pPr>
              <w:spacing w:after="0"/>
              <w:rPr>
                <w:rFonts w:ascii="Calibri" w:eastAsia="Calibri" w:hAnsi="Calibri" w:cs="Calibri"/>
              </w:rPr>
            </w:pPr>
          </w:p>
        </w:tc>
        <w:tc>
          <w:tcPr>
            <w:tcW w:w="15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905984" w:rsidRDefault="00466489">
            <w:pPr>
              <w:spacing w:after="0"/>
            </w:pPr>
            <w:r>
              <w:rPr>
                <w:rFonts w:ascii="Verdana" w:eastAsia="Verdana" w:hAnsi="Verdana" w:cs="Verdana"/>
                <w:sz w:val="20"/>
              </w:rPr>
              <w:t> </w:t>
            </w:r>
          </w:p>
        </w:tc>
        <w:tc>
          <w:tcPr>
            <w:tcW w:w="25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905984" w:rsidRDefault="00466489">
            <w:pPr>
              <w:spacing w:after="0"/>
            </w:pPr>
            <w:r>
              <w:rPr>
                <w:rFonts w:ascii="Verdana" w:eastAsia="Verdana" w:hAnsi="Verdana" w:cs="Verdana"/>
                <w:sz w:val="20"/>
              </w:rPr>
              <w:t> </w:t>
            </w:r>
          </w:p>
        </w:tc>
      </w:tr>
      <w:tr w:rsidR="00905984">
        <w:tc>
          <w:tcPr>
            <w:tcW w:w="3280"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05984" w:rsidRDefault="00905984">
            <w:pPr>
              <w:spacing w:after="0"/>
              <w:rPr>
                <w:rFonts w:ascii="Calibri" w:eastAsia="Calibri" w:hAnsi="Calibri" w:cs="Calibri"/>
              </w:rPr>
            </w:pPr>
          </w:p>
        </w:tc>
        <w:tc>
          <w:tcPr>
            <w:tcW w:w="121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905984" w:rsidRDefault="00905984">
            <w:pPr>
              <w:spacing w:after="0"/>
              <w:rPr>
                <w:rFonts w:ascii="Calibri" w:eastAsia="Calibri" w:hAnsi="Calibri" w:cs="Calibri"/>
              </w:rPr>
            </w:pPr>
          </w:p>
        </w:tc>
        <w:tc>
          <w:tcPr>
            <w:tcW w:w="1415"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905984" w:rsidRDefault="00905984">
            <w:pPr>
              <w:spacing w:after="0"/>
              <w:rPr>
                <w:rFonts w:ascii="Calibri" w:eastAsia="Calibri" w:hAnsi="Calibri" w:cs="Calibri"/>
              </w:rPr>
            </w:pPr>
          </w:p>
        </w:tc>
        <w:tc>
          <w:tcPr>
            <w:tcW w:w="15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905984" w:rsidRDefault="00466489">
            <w:pPr>
              <w:spacing w:after="0"/>
            </w:pPr>
            <w:r>
              <w:rPr>
                <w:rFonts w:ascii="Verdana" w:eastAsia="Verdana" w:hAnsi="Verdana" w:cs="Verdana"/>
                <w:sz w:val="20"/>
              </w:rPr>
              <w:t> </w:t>
            </w:r>
          </w:p>
        </w:tc>
        <w:tc>
          <w:tcPr>
            <w:tcW w:w="25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905984" w:rsidRDefault="00466489">
            <w:pPr>
              <w:spacing w:after="0"/>
            </w:pPr>
            <w:r>
              <w:rPr>
                <w:rFonts w:ascii="Verdana" w:eastAsia="Verdana" w:hAnsi="Verdana" w:cs="Verdana"/>
                <w:sz w:val="20"/>
              </w:rPr>
              <w:t> </w:t>
            </w:r>
          </w:p>
        </w:tc>
      </w:tr>
      <w:tr w:rsidR="00905984">
        <w:tc>
          <w:tcPr>
            <w:tcW w:w="3280"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05984" w:rsidRDefault="00905984">
            <w:pPr>
              <w:spacing w:after="0"/>
              <w:rPr>
                <w:rFonts w:ascii="Calibri" w:eastAsia="Calibri" w:hAnsi="Calibri" w:cs="Calibri"/>
              </w:rPr>
            </w:pPr>
          </w:p>
        </w:tc>
        <w:tc>
          <w:tcPr>
            <w:tcW w:w="121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905984" w:rsidRDefault="00905984">
            <w:pPr>
              <w:spacing w:after="0"/>
              <w:rPr>
                <w:rFonts w:ascii="Calibri" w:eastAsia="Calibri" w:hAnsi="Calibri" w:cs="Calibri"/>
              </w:rPr>
            </w:pPr>
          </w:p>
        </w:tc>
        <w:tc>
          <w:tcPr>
            <w:tcW w:w="1415"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905984" w:rsidRDefault="00905984">
            <w:pPr>
              <w:spacing w:after="0"/>
              <w:rPr>
                <w:rFonts w:ascii="Calibri" w:eastAsia="Calibri" w:hAnsi="Calibri" w:cs="Calibri"/>
              </w:rPr>
            </w:pPr>
          </w:p>
        </w:tc>
        <w:tc>
          <w:tcPr>
            <w:tcW w:w="15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905984" w:rsidRDefault="00466489">
            <w:pPr>
              <w:spacing w:after="0"/>
            </w:pPr>
            <w:r>
              <w:rPr>
                <w:rFonts w:ascii="Verdana" w:eastAsia="Verdana" w:hAnsi="Verdana" w:cs="Verdana"/>
                <w:b/>
                <w:sz w:val="20"/>
              </w:rPr>
              <w:t>-</w:t>
            </w:r>
          </w:p>
        </w:tc>
        <w:tc>
          <w:tcPr>
            <w:tcW w:w="25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905984" w:rsidRDefault="00466489">
            <w:pPr>
              <w:spacing w:after="0"/>
            </w:pPr>
            <w:r>
              <w:rPr>
                <w:rFonts w:ascii="Verdana" w:eastAsia="Verdana" w:hAnsi="Verdana" w:cs="Verdana"/>
                <w:b/>
                <w:sz w:val="20"/>
              </w:rPr>
              <w:t>-</w:t>
            </w:r>
          </w:p>
        </w:tc>
      </w:tr>
      <w:tr w:rsidR="00905984">
        <w:tc>
          <w:tcPr>
            <w:tcW w:w="3280"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05984" w:rsidRDefault="00905984">
            <w:pPr>
              <w:spacing w:after="0"/>
              <w:rPr>
                <w:rFonts w:ascii="Calibri" w:eastAsia="Calibri" w:hAnsi="Calibri" w:cs="Calibri"/>
              </w:rPr>
            </w:pPr>
          </w:p>
        </w:tc>
        <w:tc>
          <w:tcPr>
            <w:tcW w:w="121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905984" w:rsidRDefault="00905984">
            <w:pPr>
              <w:spacing w:after="0"/>
              <w:rPr>
                <w:rFonts w:ascii="Calibri" w:eastAsia="Calibri" w:hAnsi="Calibri" w:cs="Calibri"/>
              </w:rPr>
            </w:pPr>
          </w:p>
        </w:tc>
        <w:tc>
          <w:tcPr>
            <w:tcW w:w="1415"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905984" w:rsidRDefault="00905984">
            <w:pPr>
              <w:spacing w:after="0"/>
              <w:rPr>
                <w:rFonts w:ascii="Calibri" w:eastAsia="Calibri" w:hAnsi="Calibri" w:cs="Calibri"/>
              </w:rPr>
            </w:pPr>
          </w:p>
        </w:tc>
        <w:tc>
          <w:tcPr>
            <w:tcW w:w="15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905984" w:rsidRDefault="00466489">
            <w:pPr>
              <w:spacing w:after="0"/>
            </w:pPr>
            <w:r>
              <w:rPr>
                <w:rFonts w:ascii="Verdana" w:eastAsia="Verdana" w:hAnsi="Verdana" w:cs="Verdana"/>
                <w:sz w:val="20"/>
              </w:rPr>
              <w:t> </w:t>
            </w:r>
          </w:p>
        </w:tc>
        <w:tc>
          <w:tcPr>
            <w:tcW w:w="25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905984" w:rsidRDefault="00466489">
            <w:pPr>
              <w:spacing w:after="0"/>
            </w:pPr>
            <w:r>
              <w:rPr>
                <w:rFonts w:ascii="Verdana" w:eastAsia="Verdana" w:hAnsi="Verdana" w:cs="Verdana"/>
                <w:sz w:val="20"/>
              </w:rPr>
              <w:t> </w:t>
            </w:r>
          </w:p>
        </w:tc>
      </w:tr>
      <w:tr w:rsidR="00905984">
        <w:tc>
          <w:tcPr>
            <w:tcW w:w="3280"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05984" w:rsidRDefault="00905984">
            <w:pPr>
              <w:spacing w:after="0"/>
              <w:rPr>
                <w:rFonts w:ascii="Calibri" w:eastAsia="Calibri" w:hAnsi="Calibri" w:cs="Calibri"/>
              </w:rPr>
            </w:pPr>
          </w:p>
        </w:tc>
        <w:tc>
          <w:tcPr>
            <w:tcW w:w="121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905984" w:rsidRDefault="00905984">
            <w:pPr>
              <w:spacing w:after="0"/>
              <w:rPr>
                <w:rFonts w:ascii="Calibri" w:eastAsia="Calibri" w:hAnsi="Calibri" w:cs="Calibri"/>
              </w:rPr>
            </w:pPr>
          </w:p>
        </w:tc>
        <w:tc>
          <w:tcPr>
            <w:tcW w:w="1415"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905984" w:rsidRDefault="00905984">
            <w:pPr>
              <w:spacing w:after="0"/>
              <w:rPr>
                <w:rFonts w:ascii="Calibri" w:eastAsia="Calibri" w:hAnsi="Calibri" w:cs="Calibri"/>
              </w:rPr>
            </w:pPr>
          </w:p>
        </w:tc>
        <w:tc>
          <w:tcPr>
            <w:tcW w:w="15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905984" w:rsidRDefault="00466489">
            <w:pPr>
              <w:spacing w:after="0"/>
            </w:pPr>
            <w:r>
              <w:rPr>
                <w:rFonts w:ascii="Verdana" w:eastAsia="Verdana" w:hAnsi="Verdana" w:cs="Verdana"/>
                <w:sz w:val="20"/>
              </w:rPr>
              <w:t> </w:t>
            </w:r>
          </w:p>
        </w:tc>
        <w:tc>
          <w:tcPr>
            <w:tcW w:w="25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905984" w:rsidRDefault="00466489">
            <w:pPr>
              <w:spacing w:after="0"/>
            </w:pPr>
            <w:r>
              <w:rPr>
                <w:rFonts w:ascii="Verdana" w:eastAsia="Verdana" w:hAnsi="Verdana" w:cs="Verdana"/>
                <w:sz w:val="20"/>
              </w:rPr>
              <w:t> </w:t>
            </w:r>
          </w:p>
        </w:tc>
      </w:tr>
      <w:tr w:rsidR="00905984">
        <w:tc>
          <w:tcPr>
            <w:tcW w:w="3280"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05984" w:rsidRDefault="00905984">
            <w:pPr>
              <w:spacing w:after="0"/>
              <w:rPr>
                <w:rFonts w:ascii="Calibri" w:eastAsia="Calibri" w:hAnsi="Calibri" w:cs="Calibri"/>
              </w:rPr>
            </w:pPr>
          </w:p>
        </w:tc>
        <w:tc>
          <w:tcPr>
            <w:tcW w:w="121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905984" w:rsidRDefault="00905984">
            <w:pPr>
              <w:spacing w:after="0"/>
              <w:rPr>
                <w:rFonts w:ascii="Calibri" w:eastAsia="Calibri" w:hAnsi="Calibri" w:cs="Calibri"/>
              </w:rPr>
            </w:pPr>
          </w:p>
        </w:tc>
        <w:tc>
          <w:tcPr>
            <w:tcW w:w="1415"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905984" w:rsidRDefault="00905984">
            <w:pPr>
              <w:spacing w:after="0"/>
              <w:rPr>
                <w:rFonts w:ascii="Calibri" w:eastAsia="Calibri" w:hAnsi="Calibri" w:cs="Calibri"/>
              </w:rPr>
            </w:pPr>
          </w:p>
        </w:tc>
        <w:tc>
          <w:tcPr>
            <w:tcW w:w="15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905984" w:rsidRDefault="00466489">
            <w:pPr>
              <w:spacing w:after="0"/>
            </w:pPr>
            <w:r>
              <w:rPr>
                <w:rFonts w:ascii="Verdana" w:eastAsia="Verdana" w:hAnsi="Verdana" w:cs="Verdana"/>
                <w:sz w:val="20"/>
              </w:rPr>
              <w:t> </w:t>
            </w:r>
          </w:p>
        </w:tc>
        <w:tc>
          <w:tcPr>
            <w:tcW w:w="25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905984" w:rsidRDefault="00466489">
            <w:pPr>
              <w:spacing w:after="0"/>
            </w:pPr>
            <w:r>
              <w:rPr>
                <w:rFonts w:ascii="Verdana" w:eastAsia="Verdana" w:hAnsi="Verdana" w:cs="Verdana"/>
                <w:sz w:val="20"/>
              </w:rPr>
              <w:t> </w:t>
            </w:r>
          </w:p>
        </w:tc>
      </w:tr>
      <w:tr w:rsidR="00905984">
        <w:tc>
          <w:tcPr>
            <w:tcW w:w="3280" w:type="dxa"/>
            <w:tcBorders>
              <w:top w:val="single" w:sz="0" w:space="0" w:color="000000"/>
              <w:left w:val="single" w:sz="4" w:space="0" w:color="000000"/>
              <w:bottom w:val="single" w:sz="4" w:space="0" w:color="000000"/>
              <w:right w:val="single" w:sz="4" w:space="0" w:color="000000"/>
            </w:tcBorders>
            <w:shd w:val="clear" w:color="auto" w:fill="BFBFBF"/>
            <w:tcMar>
              <w:left w:w="108" w:type="dxa"/>
              <w:right w:w="108" w:type="dxa"/>
            </w:tcMar>
            <w:vAlign w:val="bottom"/>
          </w:tcPr>
          <w:p w:rsidR="00905984" w:rsidRDefault="00905984">
            <w:pPr>
              <w:spacing w:after="0"/>
              <w:rPr>
                <w:rFonts w:ascii="Calibri" w:eastAsia="Calibri" w:hAnsi="Calibri" w:cs="Calibri"/>
              </w:rPr>
            </w:pPr>
          </w:p>
        </w:tc>
        <w:tc>
          <w:tcPr>
            <w:tcW w:w="1210" w:type="dxa"/>
            <w:tcBorders>
              <w:top w:val="single" w:sz="0" w:space="0" w:color="000000"/>
              <w:left w:val="single" w:sz="0" w:space="0" w:color="000000"/>
              <w:bottom w:val="single" w:sz="4" w:space="0" w:color="000000"/>
              <w:right w:val="single" w:sz="4" w:space="0" w:color="000000"/>
            </w:tcBorders>
            <w:shd w:val="clear" w:color="auto" w:fill="BFBFBF"/>
            <w:tcMar>
              <w:left w:w="108" w:type="dxa"/>
              <w:right w:w="108" w:type="dxa"/>
            </w:tcMar>
            <w:vAlign w:val="bottom"/>
          </w:tcPr>
          <w:p w:rsidR="00905984" w:rsidRDefault="00905984">
            <w:pPr>
              <w:spacing w:after="0"/>
              <w:rPr>
                <w:rFonts w:ascii="Calibri" w:eastAsia="Calibri" w:hAnsi="Calibri" w:cs="Calibri"/>
              </w:rPr>
            </w:pPr>
          </w:p>
        </w:tc>
        <w:tc>
          <w:tcPr>
            <w:tcW w:w="1415" w:type="dxa"/>
            <w:tcBorders>
              <w:top w:val="single" w:sz="0" w:space="0" w:color="000000"/>
              <w:left w:val="single" w:sz="0" w:space="0" w:color="000000"/>
              <w:bottom w:val="single" w:sz="4" w:space="0" w:color="000000"/>
              <w:right w:val="single" w:sz="4" w:space="0" w:color="000000"/>
            </w:tcBorders>
            <w:shd w:val="clear" w:color="auto" w:fill="BFBFBF"/>
            <w:tcMar>
              <w:left w:w="108" w:type="dxa"/>
              <w:right w:w="108" w:type="dxa"/>
            </w:tcMar>
            <w:vAlign w:val="bottom"/>
          </w:tcPr>
          <w:p w:rsidR="00905984" w:rsidRDefault="00905984">
            <w:pPr>
              <w:spacing w:after="0"/>
              <w:rPr>
                <w:rFonts w:ascii="Calibri" w:eastAsia="Calibri" w:hAnsi="Calibri" w:cs="Calibri"/>
              </w:rPr>
            </w:pPr>
          </w:p>
        </w:tc>
        <w:tc>
          <w:tcPr>
            <w:tcW w:w="1540" w:type="dxa"/>
            <w:tcBorders>
              <w:top w:val="single" w:sz="0" w:space="0" w:color="000000"/>
              <w:left w:val="single" w:sz="0" w:space="0" w:color="000000"/>
              <w:bottom w:val="single" w:sz="4" w:space="0" w:color="000000"/>
              <w:right w:val="single" w:sz="4" w:space="0" w:color="000000"/>
            </w:tcBorders>
            <w:shd w:val="clear" w:color="auto" w:fill="BFBFBF"/>
            <w:tcMar>
              <w:left w:w="108" w:type="dxa"/>
              <w:right w:w="108" w:type="dxa"/>
            </w:tcMar>
            <w:vAlign w:val="bottom"/>
          </w:tcPr>
          <w:p w:rsidR="00905984" w:rsidRDefault="00466489">
            <w:pPr>
              <w:spacing w:after="0"/>
            </w:pPr>
            <w:r>
              <w:rPr>
                <w:rFonts w:ascii="Verdana" w:eastAsia="Verdana" w:hAnsi="Verdana" w:cs="Verdana"/>
                <w:b/>
                <w:sz w:val="20"/>
              </w:rPr>
              <w:t>-</w:t>
            </w:r>
          </w:p>
        </w:tc>
        <w:tc>
          <w:tcPr>
            <w:tcW w:w="2540" w:type="dxa"/>
            <w:tcBorders>
              <w:top w:val="single" w:sz="0" w:space="0" w:color="000000"/>
              <w:left w:val="single" w:sz="0" w:space="0" w:color="000000"/>
              <w:bottom w:val="single" w:sz="4" w:space="0" w:color="000000"/>
              <w:right w:val="single" w:sz="4" w:space="0" w:color="000000"/>
            </w:tcBorders>
            <w:shd w:val="clear" w:color="auto" w:fill="BFBFBF"/>
            <w:tcMar>
              <w:left w:w="108" w:type="dxa"/>
              <w:right w:w="108" w:type="dxa"/>
            </w:tcMar>
            <w:vAlign w:val="bottom"/>
          </w:tcPr>
          <w:p w:rsidR="00905984" w:rsidRDefault="00466489">
            <w:pPr>
              <w:spacing w:after="0"/>
            </w:pPr>
            <w:r>
              <w:rPr>
                <w:rFonts w:ascii="Verdana" w:eastAsia="Verdana" w:hAnsi="Verdana" w:cs="Verdana"/>
                <w:sz w:val="20"/>
              </w:rPr>
              <w:t> </w:t>
            </w:r>
          </w:p>
        </w:tc>
      </w:tr>
    </w:tbl>
    <w:p w:rsidR="00905984" w:rsidRDefault="00466489">
      <w:pPr>
        <w:numPr>
          <w:ilvl w:val="0"/>
          <w:numId w:val="10"/>
        </w:numPr>
        <w:tabs>
          <w:tab w:val="left" w:pos="993"/>
        </w:tabs>
        <w:spacing w:after="0" w:line="240" w:lineRule="auto"/>
        <w:ind w:firstLine="709"/>
        <w:jc w:val="both"/>
        <w:rPr>
          <w:rFonts w:ascii="Calibri" w:eastAsia="Calibri" w:hAnsi="Calibri" w:cs="Calibri"/>
        </w:rPr>
      </w:pPr>
      <w:r>
        <w:rPr>
          <w:rFonts w:ascii="Calibri" w:eastAsia="Calibri" w:hAnsi="Calibri" w:cs="Calibri"/>
        </w:rPr>
        <w:t>Дървесината се предава на Купувача при следните условия:</w:t>
      </w:r>
    </w:p>
    <w:p w:rsidR="00905984" w:rsidRDefault="00466489">
      <w:pPr>
        <w:numPr>
          <w:ilvl w:val="0"/>
          <w:numId w:val="10"/>
        </w:numPr>
        <w:tabs>
          <w:tab w:val="left" w:pos="1446"/>
        </w:tabs>
        <w:spacing w:before="100" w:after="100" w:line="240" w:lineRule="auto"/>
        <w:ind w:firstLine="992"/>
        <w:jc w:val="both"/>
        <w:rPr>
          <w:rFonts w:ascii="Verdana" w:eastAsia="Verdana" w:hAnsi="Verdana" w:cs="Verdana"/>
          <w:sz w:val="20"/>
        </w:rPr>
      </w:pPr>
      <w:r>
        <w:rPr>
          <w:rFonts w:ascii="Verdana" w:eastAsia="Verdana" w:hAnsi="Verdana" w:cs="Verdana"/>
          <w:sz w:val="20"/>
        </w:rPr>
        <w:t xml:space="preserve">Насажденията, включени в обектите се предават на Купувача с издаването на позволително за сеч и </w:t>
      </w:r>
      <w:proofErr w:type="spellStart"/>
      <w:r>
        <w:rPr>
          <w:rFonts w:ascii="Verdana" w:eastAsia="Verdana" w:hAnsi="Verdana" w:cs="Verdana"/>
          <w:sz w:val="20"/>
        </w:rPr>
        <w:t>извоз</w:t>
      </w:r>
      <w:proofErr w:type="spellEnd"/>
      <w:r>
        <w:rPr>
          <w:rFonts w:ascii="Verdana" w:eastAsia="Verdana" w:hAnsi="Verdana" w:cs="Verdana"/>
          <w:sz w:val="20"/>
        </w:rPr>
        <w:t xml:space="preserve"> и изготвяне на предавателно-приемателен протокол, който се утвърждава от Продавача или от упълномощено от него длъжностно лице. Позволителното за сеч и </w:t>
      </w:r>
      <w:proofErr w:type="spellStart"/>
      <w:r>
        <w:rPr>
          <w:rFonts w:ascii="Verdana" w:eastAsia="Verdana" w:hAnsi="Verdana" w:cs="Verdana"/>
          <w:sz w:val="20"/>
        </w:rPr>
        <w:t>извоз</w:t>
      </w:r>
      <w:proofErr w:type="spellEnd"/>
      <w:r>
        <w:rPr>
          <w:rFonts w:ascii="Verdana" w:eastAsia="Verdana" w:hAnsi="Verdana" w:cs="Verdana"/>
          <w:sz w:val="20"/>
        </w:rPr>
        <w:t xml:space="preserve"> и протокола се изготвят от Продавача и подписват и от лице, вписано в регистъра по чл. 235 от ЗГ и имащо трудов договор с Купувача.</w:t>
      </w:r>
    </w:p>
    <w:p w:rsidR="00905984" w:rsidRDefault="00466489">
      <w:pPr>
        <w:numPr>
          <w:ilvl w:val="0"/>
          <w:numId w:val="10"/>
        </w:numPr>
        <w:tabs>
          <w:tab w:val="left" w:pos="1446"/>
        </w:tabs>
        <w:spacing w:before="100" w:after="100" w:line="240" w:lineRule="auto"/>
        <w:ind w:firstLine="992"/>
        <w:jc w:val="both"/>
        <w:rPr>
          <w:rFonts w:ascii="Verdana" w:eastAsia="Verdana" w:hAnsi="Verdana" w:cs="Verdana"/>
          <w:sz w:val="20"/>
        </w:rPr>
      </w:pPr>
      <w:r>
        <w:rPr>
          <w:rFonts w:ascii="Verdana" w:eastAsia="Verdana" w:hAnsi="Verdana" w:cs="Verdana"/>
          <w:sz w:val="20"/>
        </w:rPr>
        <w:t>Сечта започва до 14 (четиринадесет) дни след предаване на насажденията. Купувачът отсича предварително маркираната дървесина, след което я извозва до временен склад на насаждението.</w:t>
      </w:r>
    </w:p>
    <w:p w:rsidR="00905984" w:rsidRDefault="00466489">
      <w:pPr>
        <w:numPr>
          <w:ilvl w:val="0"/>
          <w:numId w:val="10"/>
        </w:numPr>
        <w:tabs>
          <w:tab w:val="left" w:pos="1446"/>
        </w:tabs>
        <w:spacing w:before="100" w:after="100" w:line="240" w:lineRule="auto"/>
        <w:ind w:firstLine="992"/>
        <w:jc w:val="both"/>
        <w:rPr>
          <w:rFonts w:ascii="Verdana" w:eastAsia="Verdana" w:hAnsi="Verdana" w:cs="Verdana"/>
          <w:sz w:val="20"/>
        </w:rPr>
      </w:pPr>
      <w:r>
        <w:rPr>
          <w:rFonts w:ascii="Verdana" w:eastAsia="Verdana" w:hAnsi="Verdana" w:cs="Verdana"/>
          <w:sz w:val="20"/>
        </w:rPr>
        <w:t xml:space="preserve">Преди транспортиране на дървесината от временен склад, същата се измерва и маркира с контролна горска марка и с пластмасови пластини от определено за целта длъжностно лице на Продавача, по начин, определен с Наредба № 1 от 30.01.2012 г. за </w:t>
      </w:r>
      <w:r>
        <w:rPr>
          <w:rFonts w:ascii="Verdana" w:eastAsia="Verdana" w:hAnsi="Verdana" w:cs="Verdana"/>
          <w:sz w:val="20"/>
          <w:shd w:val="clear" w:color="auto" w:fill="FFFFFF"/>
        </w:rPr>
        <w:t>контрола</w:t>
      </w:r>
      <w:r>
        <w:rPr>
          <w:rFonts w:ascii="Verdana" w:eastAsia="Verdana" w:hAnsi="Verdana" w:cs="Verdana"/>
          <w:sz w:val="20"/>
        </w:rPr>
        <w:t xml:space="preserve"> и </w:t>
      </w:r>
      <w:r>
        <w:rPr>
          <w:rFonts w:ascii="Verdana" w:eastAsia="Verdana" w:hAnsi="Verdana" w:cs="Verdana"/>
          <w:sz w:val="20"/>
          <w:shd w:val="clear" w:color="auto" w:fill="FFFFFF"/>
        </w:rPr>
        <w:t>опазването</w:t>
      </w:r>
      <w:r>
        <w:rPr>
          <w:rFonts w:ascii="Verdana" w:eastAsia="Verdana" w:hAnsi="Verdana" w:cs="Verdana"/>
          <w:sz w:val="20"/>
        </w:rPr>
        <w:t xml:space="preserve"> на </w:t>
      </w:r>
      <w:r>
        <w:rPr>
          <w:rFonts w:ascii="Verdana" w:eastAsia="Verdana" w:hAnsi="Verdana" w:cs="Verdana"/>
          <w:sz w:val="20"/>
          <w:shd w:val="clear" w:color="auto" w:fill="FFFFFF"/>
        </w:rPr>
        <w:t>горските територии</w:t>
      </w:r>
      <w:r>
        <w:rPr>
          <w:rFonts w:ascii="Verdana" w:eastAsia="Verdana" w:hAnsi="Verdana" w:cs="Verdana"/>
          <w:sz w:val="20"/>
        </w:rPr>
        <w:t>.</w:t>
      </w:r>
    </w:p>
    <w:p w:rsidR="00905984" w:rsidRDefault="00466489">
      <w:pPr>
        <w:numPr>
          <w:ilvl w:val="0"/>
          <w:numId w:val="10"/>
        </w:numPr>
        <w:tabs>
          <w:tab w:val="left" w:pos="1446"/>
        </w:tabs>
        <w:spacing w:before="100" w:after="100" w:line="240" w:lineRule="auto"/>
        <w:ind w:firstLine="992"/>
        <w:jc w:val="both"/>
        <w:rPr>
          <w:rFonts w:ascii="Verdana" w:eastAsia="Verdana" w:hAnsi="Verdana" w:cs="Verdana"/>
          <w:sz w:val="20"/>
        </w:rPr>
      </w:pPr>
      <w:r>
        <w:rPr>
          <w:rFonts w:ascii="Verdana" w:eastAsia="Verdana" w:hAnsi="Verdana" w:cs="Verdana"/>
          <w:sz w:val="20"/>
        </w:rPr>
        <w:t xml:space="preserve">Лицето по т. 5.3. издава електронен превозен билет, по определен образец на основание § 37, ал. 1 от ПЗР на ЗГ във </w:t>
      </w:r>
      <w:proofErr w:type="spellStart"/>
      <w:r>
        <w:rPr>
          <w:rFonts w:ascii="Verdana" w:eastAsia="Verdana" w:hAnsi="Verdana" w:cs="Verdana"/>
          <w:sz w:val="20"/>
        </w:rPr>
        <w:t>вр</w:t>
      </w:r>
      <w:proofErr w:type="spellEnd"/>
      <w:r>
        <w:rPr>
          <w:rFonts w:ascii="Verdana" w:eastAsia="Verdana" w:hAnsi="Verdana" w:cs="Verdana"/>
          <w:sz w:val="20"/>
        </w:rPr>
        <w:t>. с чл. 211 от ЗГ и Заповед № 514/19.04.2011 г. на директора на ИАГ.</w:t>
      </w:r>
    </w:p>
    <w:p w:rsidR="00905984" w:rsidRDefault="00466489">
      <w:pPr>
        <w:numPr>
          <w:ilvl w:val="0"/>
          <w:numId w:val="10"/>
        </w:numPr>
        <w:tabs>
          <w:tab w:val="left" w:pos="1446"/>
        </w:tabs>
        <w:spacing w:before="100" w:after="100" w:line="240" w:lineRule="auto"/>
        <w:ind w:firstLine="992"/>
        <w:jc w:val="both"/>
        <w:rPr>
          <w:rFonts w:ascii="Verdana" w:eastAsia="Verdana" w:hAnsi="Verdana" w:cs="Verdana"/>
          <w:sz w:val="20"/>
        </w:rPr>
      </w:pPr>
      <w:r>
        <w:rPr>
          <w:rFonts w:ascii="Verdana" w:eastAsia="Verdana" w:hAnsi="Verdana" w:cs="Verdana"/>
          <w:sz w:val="20"/>
        </w:rPr>
        <w:t xml:space="preserve">В електронните превозните билети се посочва точното количество и </w:t>
      </w:r>
      <w:proofErr w:type="spellStart"/>
      <w:r>
        <w:rPr>
          <w:rFonts w:ascii="Verdana" w:eastAsia="Verdana" w:hAnsi="Verdana" w:cs="Verdana"/>
          <w:sz w:val="20"/>
        </w:rPr>
        <w:t>сортименти</w:t>
      </w:r>
      <w:proofErr w:type="spellEnd"/>
      <w:r>
        <w:rPr>
          <w:rFonts w:ascii="Verdana" w:eastAsia="Verdana" w:hAnsi="Verdana" w:cs="Verdana"/>
          <w:sz w:val="20"/>
        </w:rPr>
        <w:t xml:space="preserve"> на добитата и предстояща да се транспортира дървесина, отдел и подотдел от които е добита, наименованието на купувача, номер на билета и електронния терминал и др. След разпечатването им от устройството, в тях ръчно се вписват четливо със син химикал от лицето по т. 5.3. следните данни: номер на контролната горска марка, краен пункт на транспортирането, регистрационен номер и километраж на превозното средство, име на превозвача. Отпечатват се в три екземпляра, първият от които е със защитна лента и се дава на лицето, превозващо дървесината, вторият екземпляр - „копие 1” се отчита в счетоводството на горското стопанство, а третият екземпляр - „копие 2” е за собственика на имота, от който е добита дървесината, като срока на съхранение е 3 години съгласно Закона за счетоводството. Така издадените електронни превозни билети се подписват от превозвача и от издалото билета служебно лице.</w:t>
      </w:r>
    </w:p>
    <w:p w:rsidR="00905984" w:rsidRDefault="00466489">
      <w:pPr>
        <w:numPr>
          <w:ilvl w:val="0"/>
          <w:numId w:val="10"/>
        </w:numPr>
        <w:tabs>
          <w:tab w:val="left" w:pos="1446"/>
        </w:tabs>
        <w:spacing w:before="100" w:after="100" w:line="240" w:lineRule="auto"/>
        <w:ind w:firstLine="992"/>
        <w:jc w:val="both"/>
        <w:rPr>
          <w:rFonts w:ascii="Verdana" w:eastAsia="Verdana" w:hAnsi="Verdana" w:cs="Verdana"/>
          <w:sz w:val="20"/>
        </w:rPr>
      </w:pPr>
      <w:r>
        <w:rPr>
          <w:rFonts w:ascii="Verdana" w:eastAsia="Verdana" w:hAnsi="Verdana" w:cs="Verdana"/>
          <w:sz w:val="20"/>
        </w:rPr>
        <w:t xml:space="preserve">На основание количествата и </w:t>
      </w:r>
      <w:proofErr w:type="spellStart"/>
      <w:r>
        <w:rPr>
          <w:rFonts w:ascii="Verdana" w:eastAsia="Verdana" w:hAnsi="Verdana" w:cs="Verdana"/>
          <w:sz w:val="20"/>
        </w:rPr>
        <w:t>сортиментите</w:t>
      </w:r>
      <w:proofErr w:type="spellEnd"/>
      <w:r>
        <w:rPr>
          <w:rFonts w:ascii="Verdana" w:eastAsia="Verdana" w:hAnsi="Verdana" w:cs="Verdana"/>
          <w:sz w:val="20"/>
        </w:rPr>
        <w:t xml:space="preserve"> дървесина, посочени в превозните билети Продавачът издава фактури, които подлежат на заплащане от страна на купувача.</w:t>
      </w:r>
    </w:p>
    <w:p w:rsidR="00905984" w:rsidRDefault="00466489">
      <w:pPr>
        <w:numPr>
          <w:ilvl w:val="0"/>
          <w:numId w:val="10"/>
        </w:numPr>
        <w:tabs>
          <w:tab w:val="left" w:pos="993"/>
        </w:tabs>
        <w:spacing w:before="100" w:after="100" w:line="240" w:lineRule="auto"/>
        <w:ind w:firstLine="709"/>
        <w:jc w:val="both"/>
        <w:rPr>
          <w:rFonts w:ascii="Verdana" w:eastAsia="Verdana" w:hAnsi="Verdana" w:cs="Verdana"/>
          <w:sz w:val="20"/>
        </w:rPr>
      </w:pPr>
      <w:r>
        <w:rPr>
          <w:rFonts w:ascii="Verdana" w:eastAsia="Verdana" w:hAnsi="Verdana" w:cs="Verdana"/>
          <w:sz w:val="20"/>
        </w:rPr>
        <w:t>Цената се заплаща при следните условия:</w:t>
      </w:r>
    </w:p>
    <w:p w:rsidR="00905984" w:rsidRDefault="00466489">
      <w:pPr>
        <w:numPr>
          <w:ilvl w:val="0"/>
          <w:numId w:val="10"/>
        </w:numPr>
        <w:tabs>
          <w:tab w:val="left" w:pos="1446"/>
        </w:tabs>
        <w:spacing w:before="100" w:after="100" w:line="240" w:lineRule="auto"/>
        <w:ind w:firstLine="992"/>
        <w:jc w:val="both"/>
        <w:rPr>
          <w:rFonts w:ascii="Verdana" w:eastAsia="Verdana" w:hAnsi="Verdana" w:cs="Verdana"/>
          <w:sz w:val="20"/>
        </w:rPr>
      </w:pPr>
      <w:r>
        <w:rPr>
          <w:rFonts w:ascii="Verdana" w:eastAsia="Verdana" w:hAnsi="Verdana" w:cs="Verdana"/>
          <w:sz w:val="20"/>
        </w:rPr>
        <w:t>Авансова вноска в размер на …………… (словом:…………) лева се заплаща най-късно преди издаване на първия превозен билет за транспортиране на договорираната дървесина.</w:t>
      </w:r>
    </w:p>
    <w:p w:rsidR="00905984" w:rsidRDefault="00466489">
      <w:pPr>
        <w:numPr>
          <w:ilvl w:val="0"/>
          <w:numId w:val="10"/>
        </w:numPr>
        <w:tabs>
          <w:tab w:val="left" w:pos="1446"/>
        </w:tabs>
        <w:spacing w:before="100" w:after="100" w:line="240" w:lineRule="auto"/>
        <w:ind w:firstLine="992"/>
        <w:jc w:val="both"/>
        <w:rPr>
          <w:rFonts w:ascii="Verdana" w:eastAsia="Verdana" w:hAnsi="Verdana" w:cs="Verdana"/>
          <w:sz w:val="20"/>
        </w:rPr>
      </w:pPr>
      <w:r>
        <w:rPr>
          <w:rFonts w:ascii="Verdana" w:eastAsia="Verdana" w:hAnsi="Verdana" w:cs="Verdana"/>
          <w:sz w:val="20"/>
        </w:rPr>
        <w:t>След транспортирането на количество дървесина на стойност, равна на авансовата вноска, плащането се извършва на авансови вноски в размер, определен от Купувача. Продавачът ще издава електронни превозни билети, до размера на внесените от Купувача вноски, след представяне на документ, удостоверяващ извършено плащане.</w:t>
      </w:r>
    </w:p>
    <w:p w:rsidR="00905984" w:rsidRDefault="00466489">
      <w:pPr>
        <w:numPr>
          <w:ilvl w:val="0"/>
          <w:numId w:val="10"/>
        </w:numPr>
        <w:tabs>
          <w:tab w:val="left" w:pos="993"/>
        </w:tabs>
        <w:spacing w:before="100" w:after="100" w:line="240" w:lineRule="auto"/>
        <w:ind w:firstLine="709"/>
        <w:jc w:val="both"/>
        <w:rPr>
          <w:rFonts w:ascii="Verdana" w:eastAsia="Verdana" w:hAnsi="Verdana" w:cs="Verdana"/>
          <w:sz w:val="20"/>
        </w:rPr>
      </w:pPr>
      <w:r>
        <w:rPr>
          <w:rFonts w:ascii="Verdana" w:eastAsia="Verdana" w:hAnsi="Verdana" w:cs="Verdana"/>
          <w:sz w:val="20"/>
        </w:rPr>
        <w:t>При възникване на обективна необходимост от отсичане и извозване на допълнително количество дървесина, същата се отсича и извозва от Купувача след маркиране и изготвяне на необходимата документация и се придобива от Купувача след заплащане на договорената по настоящия договор цена. Обективната необходимост се доказва със съставен за целта протокол.</w:t>
      </w:r>
    </w:p>
    <w:p w:rsidR="00905984" w:rsidRDefault="00466489">
      <w:pPr>
        <w:numPr>
          <w:ilvl w:val="0"/>
          <w:numId w:val="10"/>
        </w:numPr>
        <w:tabs>
          <w:tab w:val="left" w:pos="993"/>
        </w:tabs>
        <w:spacing w:before="100" w:after="100" w:line="240" w:lineRule="auto"/>
        <w:ind w:firstLine="709"/>
        <w:jc w:val="both"/>
        <w:rPr>
          <w:rFonts w:ascii="Verdana" w:eastAsia="Verdana" w:hAnsi="Verdana" w:cs="Verdana"/>
          <w:sz w:val="20"/>
        </w:rPr>
      </w:pPr>
      <w:r>
        <w:rPr>
          <w:rFonts w:ascii="Verdana" w:eastAsia="Verdana" w:hAnsi="Verdana" w:cs="Verdana"/>
          <w:sz w:val="20"/>
        </w:rPr>
        <w:t xml:space="preserve">В случаите, когато от обекта бъде добит </w:t>
      </w:r>
      <w:proofErr w:type="spellStart"/>
      <w:r>
        <w:rPr>
          <w:rFonts w:ascii="Verdana" w:eastAsia="Verdana" w:hAnsi="Verdana" w:cs="Verdana"/>
          <w:sz w:val="20"/>
        </w:rPr>
        <w:t>сортимент</w:t>
      </w:r>
      <w:proofErr w:type="spellEnd"/>
      <w:r>
        <w:rPr>
          <w:rFonts w:ascii="Verdana" w:eastAsia="Verdana" w:hAnsi="Verdana" w:cs="Verdana"/>
          <w:sz w:val="20"/>
        </w:rPr>
        <w:t xml:space="preserve">, който не е предвиден по спецификация Купувачът заплаща количеството по цени, определени с </w:t>
      </w:r>
      <w:r>
        <w:rPr>
          <w:rFonts w:ascii="Verdana" w:eastAsia="Verdana" w:hAnsi="Verdana" w:cs="Verdana"/>
          <w:sz w:val="20"/>
        </w:rPr>
        <w:lastRenderedPageBreak/>
        <w:t>Ценоразпис за продажба на стояща дървесина на корен, утвърден по съответния ред.</w:t>
      </w:r>
    </w:p>
    <w:p w:rsidR="00905984" w:rsidRDefault="00466489">
      <w:pPr>
        <w:numPr>
          <w:ilvl w:val="0"/>
          <w:numId w:val="10"/>
        </w:numPr>
        <w:tabs>
          <w:tab w:val="left" w:pos="993"/>
        </w:tabs>
        <w:spacing w:before="100" w:after="100" w:line="240" w:lineRule="auto"/>
        <w:ind w:firstLine="709"/>
        <w:jc w:val="both"/>
        <w:rPr>
          <w:rFonts w:ascii="Verdana" w:eastAsia="Verdana" w:hAnsi="Verdana" w:cs="Verdana"/>
          <w:sz w:val="20"/>
        </w:rPr>
      </w:pPr>
      <w:r>
        <w:rPr>
          <w:rFonts w:ascii="Verdana" w:eastAsia="Verdana" w:hAnsi="Verdana" w:cs="Verdana"/>
          <w:sz w:val="20"/>
        </w:rPr>
        <w:t xml:space="preserve">Фактурирането на дървесината ще се извършва по </w:t>
      </w:r>
      <w:proofErr w:type="spellStart"/>
      <w:r>
        <w:rPr>
          <w:rFonts w:ascii="Verdana" w:eastAsia="Verdana" w:hAnsi="Verdana" w:cs="Verdana"/>
          <w:sz w:val="20"/>
        </w:rPr>
        <w:t>сортименти</w:t>
      </w:r>
      <w:proofErr w:type="spellEnd"/>
      <w:r>
        <w:rPr>
          <w:rFonts w:ascii="Verdana" w:eastAsia="Verdana" w:hAnsi="Verdana" w:cs="Verdana"/>
          <w:sz w:val="20"/>
        </w:rPr>
        <w:t>.</w:t>
      </w:r>
    </w:p>
    <w:p w:rsidR="00905984" w:rsidRPr="00016991" w:rsidRDefault="00466489">
      <w:pPr>
        <w:numPr>
          <w:ilvl w:val="0"/>
          <w:numId w:val="10"/>
        </w:numPr>
        <w:tabs>
          <w:tab w:val="left" w:pos="1134"/>
        </w:tabs>
        <w:spacing w:before="100" w:after="100" w:line="240" w:lineRule="auto"/>
        <w:ind w:firstLine="709"/>
        <w:jc w:val="both"/>
        <w:rPr>
          <w:rFonts w:ascii="Verdana" w:eastAsia="Verdana" w:hAnsi="Verdana" w:cs="Verdana"/>
          <w:sz w:val="20"/>
        </w:rPr>
      </w:pPr>
      <w:r w:rsidRPr="00016991">
        <w:rPr>
          <w:rFonts w:ascii="Verdana" w:eastAsia="Verdana" w:hAnsi="Verdana" w:cs="Verdana"/>
          <w:sz w:val="20"/>
        </w:rPr>
        <w:t>Плащането на цената се извършва по банков</w:t>
      </w:r>
      <w:r w:rsidR="00F423EA" w:rsidRPr="00016991">
        <w:rPr>
          <w:rFonts w:ascii="Verdana" w:eastAsia="Verdana" w:hAnsi="Verdana" w:cs="Verdana"/>
          <w:sz w:val="20"/>
        </w:rPr>
        <w:t>ата сметката на ТП “ДГС Белово</w:t>
      </w:r>
      <w:r w:rsidRPr="00016991">
        <w:rPr>
          <w:rFonts w:ascii="Verdana" w:eastAsia="Verdana" w:hAnsi="Verdana" w:cs="Verdana"/>
          <w:sz w:val="20"/>
        </w:rPr>
        <w:t>”:</w:t>
      </w:r>
    </w:p>
    <w:p w:rsidR="00905984" w:rsidRDefault="00466489">
      <w:pPr>
        <w:numPr>
          <w:ilvl w:val="0"/>
          <w:numId w:val="10"/>
        </w:numPr>
        <w:spacing w:after="0" w:line="240" w:lineRule="auto"/>
        <w:ind w:firstLine="709"/>
        <w:jc w:val="both"/>
        <w:rPr>
          <w:rFonts w:ascii="Calibri" w:eastAsia="Calibri" w:hAnsi="Calibri" w:cs="Calibri"/>
        </w:rPr>
      </w:pPr>
      <w:r>
        <w:rPr>
          <w:rFonts w:ascii="Calibri" w:eastAsia="Calibri" w:hAnsi="Calibri" w:cs="Calibri"/>
        </w:rPr>
        <w:t>IBAN............................................................................................................</w:t>
      </w:r>
    </w:p>
    <w:p w:rsidR="00905984" w:rsidRDefault="00466489">
      <w:pPr>
        <w:numPr>
          <w:ilvl w:val="0"/>
          <w:numId w:val="10"/>
        </w:numPr>
        <w:tabs>
          <w:tab w:val="left" w:pos="567"/>
          <w:tab w:val="left" w:pos="851"/>
        </w:tabs>
        <w:spacing w:before="60" w:after="60" w:line="240" w:lineRule="auto"/>
        <w:ind w:firstLine="340"/>
        <w:jc w:val="both"/>
        <w:rPr>
          <w:rFonts w:ascii="Verdana" w:eastAsia="Verdana" w:hAnsi="Verdana" w:cs="Verdana"/>
          <w:b/>
          <w:sz w:val="20"/>
        </w:rPr>
      </w:pPr>
      <w:r>
        <w:rPr>
          <w:rFonts w:ascii="Verdana" w:eastAsia="Verdana" w:hAnsi="Verdana" w:cs="Verdana"/>
          <w:b/>
          <w:sz w:val="20"/>
        </w:rPr>
        <w:t>СРОК НА ДОГОВОРА.</w:t>
      </w:r>
    </w:p>
    <w:p w:rsidR="00905984" w:rsidRDefault="00466489">
      <w:pPr>
        <w:numPr>
          <w:ilvl w:val="0"/>
          <w:numId w:val="10"/>
        </w:numPr>
        <w:tabs>
          <w:tab w:val="left" w:pos="1134"/>
          <w:tab w:val="left" w:pos="1325"/>
        </w:tabs>
        <w:spacing w:before="100" w:after="100" w:line="240" w:lineRule="auto"/>
        <w:ind w:firstLine="709"/>
        <w:jc w:val="both"/>
        <w:rPr>
          <w:rFonts w:ascii="Verdana" w:eastAsia="Verdana" w:hAnsi="Verdana" w:cs="Verdana"/>
          <w:b/>
          <w:color w:val="FF0000"/>
          <w:sz w:val="20"/>
        </w:rPr>
      </w:pPr>
      <w:r>
        <w:rPr>
          <w:rFonts w:ascii="Verdana" w:eastAsia="Verdana" w:hAnsi="Verdana" w:cs="Verdana"/>
          <w:sz w:val="20"/>
        </w:rPr>
        <w:t xml:space="preserve">Крайният срок за сеч и крайният срок за </w:t>
      </w:r>
      <w:proofErr w:type="spellStart"/>
      <w:r>
        <w:rPr>
          <w:rFonts w:ascii="Verdana" w:eastAsia="Verdana" w:hAnsi="Verdana" w:cs="Verdana"/>
          <w:sz w:val="20"/>
        </w:rPr>
        <w:t>извоз</w:t>
      </w:r>
      <w:proofErr w:type="spellEnd"/>
      <w:r>
        <w:rPr>
          <w:rFonts w:ascii="Verdana" w:eastAsia="Verdana" w:hAnsi="Verdana" w:cs="Verdana"/>
          <w:sz w:val="20"/>
        </w:rPr>
        <w:t xml:space="preserve"> до временен склад по насаждения, включени в обекта е </w:t>
      </w:r>
      <w:r w:rsidR="00C11CB0">
        <w:rPr>
          <w:rFonts w:ascii="Verdana" w:eastAsia="Verdana" w:hAnsi="Verdana" w:cs="Verdana"/>
          <w:sz w:val="20"/>
        </w:rPr>
        <w:t>30.09</w:t>
      </w:r>
      <w:r w:rsidR="00E5527C" w:rsidRPr="00E5527C">
        <w:rPr>
          <w:rFonts w:ascii="Verdana" w:eastAsia="Verdana" w:hAnsi="Verdana" w:cs="Verdana"/>
          <w:sz w:val="20"/>
        </w:rPr>
        <w:t>.2018 г.</w:t>
      </w:r>
    </w:p>
    <w:p w:rsidR="00905984" w:rsidRDefault="00466489">
      <w:pPr>
        <w:numPr>
          <w:ilvl w:val="0"/>
          <w:numId w:val="10"/>
        </w:numPr>
        <w:tabs>
          <w:tab w:val="left" w:pos="1134"/>
        </w:tabs>
        <w:spacing w:before="100" w:after="100" w:line="240" w:lineRule="auto"/>
        <w:ind w:firstLine="709"/>
        <w:jc w:val="both"/>
        <w:rPr>
          <w:rFonts w:ascii="Verdana" w:eastAsia="Verdana" w:hAnsi="Verdana" w:cs="Verdana"/>
          <w:b/>
          <w:sz w:val="20"/>
        </w:rPr>
      </w:pPr>
      <w:r>
        <w:rPr>
          <w:rFonts w:ascii="Verdana" w:eastAsia="Verdana" w:hAnsi="Verdana" w:cs="Verdana"/>
          <w:sz w:val="20"/>
        </w:rPr>
        <w:t xml:space="preserve">Крайният срок за освидетелстване на всички сечища в обекта е </w:t>
      </w:r>
      <w:r w:rsidR="00C11CB0">
        <w:rPr>
          <w:rFonts w:ascii="Verdana" w:eastAsia="Verdana" w:hAnsi="Verdana" w:cs="Verdana"/>
          <w:sz w:val="20"/>
        </w:rPr>
        <w:t>30.10</w:t>
      </w:r>
      <w:r w:rsidR="00E5527C">
        <w:rPr>
          <w:rFonts w:ascii="Verdana" w:eastAsia="Verdana" w:hAnsi="Verdana" w:cs="Verdana"/>
          <w:sz w:val="20"/>
        </w:rPr>
        <w:t>.2018 г</w:t>
      </w:r>
    </w:p>
    <w:p w:rsidR="00905984" w:rsidRDefault="00466489">
      <w:pPr>
        <w:numPr>
          <w:ilvl w:val="0"/>
          <w:numId w:val="10"/>
        </w:numPr>
        <w:tabs>
          <w:tab w:val="left" w:pos="1134"/>
          <w:tab w:val="left" w:pos="1325"/>
        </w:tabs>
        <w:spacing w:before="100" w:after="100" w:line="240" w:lineRule="auto"/>
        <w:ind w:firstLine="709"/>
        <w:jc w:val="both"/>
        <w:rPr>
          <w:rFonts w:ascii="Verdana" w:eastAsia="Verdana" w:hAnsi="Verdana" w:cs="Verdana"/>
          <w:sz w:val="20"/>
        </w:rPr>
      </w:pPr>
      <w:r>
        <w:rPr>
          <w:rFonts w:ascii="Verdana" w:eastAsia="Verdana" w:hAnsi="Verdana" w:cs="Verdana"/>
          <w:sz w:val="20"/>
        </w:rPr>
        <w:t xml:space="preserve">Крайният срок за транспортиране на отсечената дървесина е </w:t>
      </w:r>
      <w:r w:rsidR="0061229A" w:rsidRPr="0061229A">
        <w:rPr>
          <w:rFonts w:ascii="Verdana" w:eastAsia="Verdana" w:hAnsi="Verdana" w:cs="Verdana"/>
          <w:sz w:val="20"/>
        </w:rPr>
        <w:t>30.06.2018 г</w:t>
      </w:r>
      <w:r>
        <w:rPr>
          <w:rFonts w:ascii="Verdana" w:eastAsia="Verdana" w:hAnsi="Verdana" w:cs="Verdana"/>
          <w:color w:val="FF0000"/>
          <w:sz w:val="20"/>
        </w:rPr>
        <w:t xml:space="preserve"> </w:t>
      </w:r>
      <w:r>
        <w:rPr>
          <w:rFonts w:ascii="Verdana" w:eastAsia="Verdana" w:hAnsi="Verdana" w:cs="Verdana"/>
          <w:sz w:val="20"/>
        </w:rPr>
        <w:t>След изтичане на този срок, отсечената дървесина на сечища или временен склад, не транспортирана с превозен билет, остава в разпореждане на ТП “ДГС Белово”.</w:t>
      </w:r>
    </w:p>
    <w:p w:rsidR="00905984" w:rsidRDefault="00466489">
      <w:pPr>
        <w:numPr>
          <w:ilvl w:val="0"/>
          <w:numId w:val="10"/>
        </w:numPr>
        <w:tabs>
          <w:tab w:val="left" w:pos="1134"/>
        </w:tabs>
        <w:spacing w:before="100" w:after="100" w:line="240" w:lineRule="auto"/>
        <w:ind w:firstLine="709"/>
        <w:jc w:val="both"/>
        <w:rPr>
          <w:rFonts w:ascii="Verdana" w:eastAsia="Verdana" w:hAnsi="Verdana" w:cs="Verdana"/>
          <w:b/>
          <w:sz w:val="20"/>
        </w:rPr>
      </w:pPr>
      <w:r>
        <w:rPr>
          <w:rFonts w:ascii="Verdana" w:eastAsia="Verdana" w:hAnsi="Verdana" w:cs="Verdana"/>
          <w:sz w:val="20"/>
        </w:rPr>
        <w:t xml:space="preserve">Крайният срок на договора е </w:t>
      </w:r>
      <w:r w:rsidR="00C11CB0">
        <w:rPr>
          <w:rFonts w:ascii="Verdana" w:eastAsia="Verdana" w:hAnsi="Verdana" w:cs="Verdana"/>
          <w:b/>
          <w:sz w:val="20"/>
          <w:u w:val="single"/>
        </w:rPr>
        <w:t>30.09</w:t>
      </w:r>
      <w:r w:rsidR="0061229A" w:rsidRPr="0061229A">
        <w:rPr>
          <w:rFonts w:ascii="Verdana" w:eastAsia="Verdana" w:hAnsi="Verdana" w:cs="Verdana"/>
          <w:b/>
          <w:sz w:val="20"/>
          <w:u w:val="single"/>
        </w:rPr>
        <w:t>.2018 г</w:t>
      </w:r>
    </w:p>
    <w:p w:rsidR="00905984" w:rsidRDefault="00466489">
      <w:pPr>
        <w:numPr>
          <w:ilvl w:val="0"/>
          <w:numId w:val="10"/>
        </w:numPr>
        <w:tabs>
          <w:tab w:val="left" w:pos="567"/>
          <w:tab w:val="left" w:pos="728"/>
        </w:tabs>
        <w:spacing w:before="60" w:after="60" w:line="240" w:lineRule="auto"/>
        <w:ind w:firstLine="340"/>
        <w:jc w:val="both"/>
        <w:rPr>
          <w:rFonts w:ascii="Calibri" w:eastAsia="Calibri" w:hAnsi="Calibri" w:cs="Calibri"/>
          <w:b/>
        </w:rPr>
      </w:pPr>
      <w:r>
        <w:rPr>
          <w:rFonts w:ascii="Calibri" w:eastAsia="Calibri" w:hAnsi="Calibri" w:cs="Calibri"/>
          <w:b/>
        </w:rPr>
        <w:t>ПРАВА И ЗАДЪЛЖЕНИЯ НА ПРОДАВАЧА.</w:t>
      </w:r>
    </w:p>
    <w:p w:rsidR="00905984" w:rsidRDefault="00466489">
      <w:pPr>
        <w:numPr>
          <w:ilvl w:val="0"/>
          <w:numId w:val="10"/>
        </w:numPr>
        <w:tabs>
          <w:tab w:val="left" w:pos="1134"/>
        </w:tabs>
        <w:spacing w:before="100" w:after="100" w:line="240" w:lineRule="auto"/>
        <w:ind w:firstLine="709"/>
        <w:jc w:val="both"/>
        <w:rPr>
          <w:rFonts w:ascii="Verdana" w:eastAsia="Verdana" w:hAnsi="Verdana" w:cs="Verdana"/>
          <w:sz w:val="20"/>
        </w:rPr>
      </w:pPr>
      <w:r>
        <w:rPr>
          <w:rFonts w:ascii="Verdana" w:eastAsia="Verdana" w:hAnsi="Verdana" w:cs="Verdana"/>
          <w:sz w:val="20"/>
        </w:rPr>
        <w:t>Продавачът има право да:</w:t>
      </w:r>
    </w:p>
    <w:p w:rsidR="00905984" w:rsidRDefault="00466489">
      <w:pPr>
        <w:numPr>
          <w:ilvl w:val="0"/>
          <w:numId w:val="10"/>
        </w:numPr>
        <w:tabs>
          <w:tab w:val="left" w:pos="1701"/>
        </w:tabs>
        <w:spacing w:before="100" w:after="100" w:line="240" w:lineRule="auto"/>
        <w:ind w:firstLine="1134"/>
        <w:jc w:val="both"/>
        <w:rPr>
          <w:rFonts w:ascii="Verdana" w:eastAsia="Verdana" w:hAnsi="Verdana" w:cs="Verdana"/>
          <w:sz w:val="20"/>
        </w:rPr>
      </w:pPr>
      <w:r>
        <w:rPr>
          <w:rFonts w:ascii="Verdana" w:eastAsia="Verdana" w:hAnsi="Verdana" w:cs="Verdana"/>
          <w:sz w:val="20"/>
        </w:rPr>
        <w:t>Осъществява текущ контрол по изпълнението на договора, без да възпрепятства Купувача за спазването на технологичните изисквания и правомерното извършване на дейностите, като дава задължителни указания и препоръки на Купувача при констатирани пропуски по изпълнение на възложената работа в писмена форма.</w:t>
      </w:r>
    </w:p>
    <w:p w:rsidR="00905984" w:rsidRDefault="00466489">
      <w:pPr>
        <w:numPr>
          <w:ilvl w:val="0"/>
          <w:numId w:val="10"/>
        </w:numPr>
        <w:tabs>
          <w:tab w:val="left" w:pos="1701"/>
        </w:tabs>
        <w:spacing w:before="100" w:after="100" w:line="240" w:lineRule="auto"/>
        <w:ind w:firstLine="1134"/>
        <w:jc w:val="both"/>
        <w:rPr>
          <w:rFonts w:ascii="Verdana" w:eastAsia="Verdana" w:hAnsi="Verdana" w:cs="Verdana"/>
          <w:sz w:val="20"/>
        </w:rPr>
      </w:pPr>
      <w:r>
        <w:rPr>
          <w:rFonts w:ascii="Verdana" w:eastAsia="Verdana" w:hAnsi="Verdana" w:cs="Verdana"/>
          <w:sz w:val="20"/>
        </w:rPr>
        <w:t>Издава разпореждания за временно спиране или цялостно прекратяване на дейностите, свързани с ползването на стояща дървесина на корен, без да дължи обезщетение за пропуснати ползи и неустойки за нанесени вреди, в следните случаи:</w:t>
      </w:r>
    </w:p>
    <w:p w:rsidR="00905984" w:rsidRDefault="00466489">
      <w:pPr>
        <w:numPr>
          <w:ilvl w:val="0"/>
          <w:numId w:val="10"/>
        </w:numPr>
        <w:tabs>
          <w:tab w:val="left" w:pos="1928"/>
        </w:tabs>
        <w:spacing w:before="100" w:after="100" w:line="240" w:lineRule="auto"/>
        <w:ind w:firstLine="1134"/>
        <w:jc w:val="both"/>
        <w:rPr>
          <w:rFonts w:ascii="Verdana" w:eastAsia="Verdana" w:hAnsi="Verdana" w:cs="Verdana"/>
          <w:sz w:val="20"/>
        </w:rPr>
      </w:pPr>
      <w:r>
        <w:rPr>
          <w:rFonts w:ascii="Verdana" w:eastAsia="Verdana" w:hAnsi="Verdana" w:cs="Verdana"/>
          <w:sz w:val="20"/>
        </w:rPr>
        <w:t>Нарушения на Закона за горите (ЗГ) или свързаните с него подзаконови нормативни актове.</w:t>
      </w:r>
    </w:p>
    <w:p w:rsidR="00905984" w:rsidRDefault="00466489">
      <w:pPr>
        <w:numPr>
          <w:ilvl w:val="0"/>
          <w:numId w:val="10"/>
        </w:numPr>
        <w:tabs>
          <w:tab w:val="left" w:pos="1928"/>
        </w:tabs>
        <w:spacing w:before="100" w:after="100" w:line="240" w:lineRule="auto"/>
        <w:ind w:firstLine="1134"/>
        <w:jc w:val="both"/>
        <w:rPr>
          <w:rFonts w:ascii="Verdana" w:eastAsia="Verdana" w:hAnsi="Verdana" w:cs="Verdana"/>
          <w:sz w:val="20"/>
        </w:rPr>
      </w:pPr>
      <w:r>
        <w:rPr>
          <w:rFonts w:ascii="Verdana" w:eastAsia="Verdana" w:hAnsi="Verdana" w:cs="Verdana"/>
          <w:sz w:val="20"/>
        </w:rPr>
        <w:t>Неспазване изискванията на действащите стандарти за качество на дървесината (БДС/ЕN).</w:t>
      </w:r>
    </w:p>
    <w:p w:rsidR="00905984" w:rsidRDefault="00466489">
      <w:pPr>
        <w:numPr>
          <w:ilvl w:val="0"/>
          <w:numId w:val="10"/>
        </w:numPr>
        <w:tabs>
          <w:tab w:val="left" w:pos="1928"/>
        </w:tabs>
        <w:spacing w:before="100" w:after="100" w:line="240" w:lineRule="auto"/>
        <w:ind w:firstLine="1134"/>
        <w:jc w:val="both"/>
        <w:rPr>
          <w:rFonts w:ascii="Verdana" w:eastAsia="Verdana" w:hAnsi="Verdana" w:cs="Verdana"/>
          <w:sz w:val="20"/>
        </w:rPr>
      </w:pPr>
      <w:r>
        <w:rPr>
          <w:rFonts w:ascii="Verdana" w:eastAsia="Verdana" w:hAnsi="Verdana" w:cs="Verdana"/>
          <w:sz w:val="20"/>
        </w:rPr>
        <w:t>Неспазване на изискванията на Закона за здравословни и безопасни условия на труд (ЗЗБУТ).</w:t>
      </w:r>
    </w:p>
    <w:p w:rsidR="00905984" w:rsidRDefault="00466489">
      <w:pPr>
        <w:numPr>
          <w:ilvl w:val="0"/>
          <w:numId w:val="10"/>
        </w:numPr>
        <w:tabs>
          <w:tab w:val="left" w:pos="1928"/>
        </w:tabs>
        <w:spacing w:before="100" w:after="100" w:line="240" w:lineRule="auto"/>
        <w:ind w:firstLine="1134"/>
        <w:jc w:val="both"/>
        <w:rPr>
          <w:rFonts w:ascii="Verdana" w:eastAsia="Verdana" w:hAnsi="Verdana" w:cs="Verdana"/>
          <w:sz w:val="20"/>
        </w:rPr>
      </w:pPr>
      <w:r>
        <w:rPr>
          <w:rFonts w:ascii="Verdana" w:eastAsia="Verdana" w:hAnsi="Verdana" w:cs="Verdana"/>
          <w:sz w:val="20"/>
        </w:rPr>
        <w:t>Неспазване на противопожарните и др. изисквания.</w:t>
      </w:r>
    </w:p>
    <w:p w:rsidR="00905984" w:rsidRDefault="00466489">
      <w:pPr>
        <w:numPr>
          <w:ilvl w:val="0"/>
          <w:numId w:val="10"/>
        </w:numPr>
        <w:tabs>
          <w:tab w:val="left" w:pos="1928"/>
        </w:tabs>
        <w:spacing w:before="100" w:after="100" w:line="240" w:lineRule="auto"/>
        <w:ind w:firstLine="1134"/>
        <w:jc w:val="both"/>
        <w:rPr>
          <w:rFonts w:ascii="Verdana" w:eastAsia="Verdana" w:hAnsi="Verdana" w:cs="Verdana"/>
          <w:sz w:val="20"/>
        </w:rPr>
      </w:pPr>
      <w:r>
        <w:rPr>
          <w:rFonts w:ascii="Verdana" w:eastAsia="Verdana" w:hAnsi="Verdana" w:cs="Verdana"/>
          <w:sz w:val="20"/>
        </w:rPr>
        <w:t>Форсмажорни обстоятелства по смисъла на § 1, т. 23 от допълнителните разпоредби на Наредбата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(ДВ, бр. 96 от 2011 г.) (НУРВИДГТ).</w:t>
      </w:r>
    </w:p>
    <w:p w:rsidR="00905984" w:rsidRDefault="00466489">
      <w:pPr>
        <w:numPr>
          <w:ilvl w:val="0"/>
          <w:numId w:val="10"/>
        </w:numPr>
        <w:tabs>
          <w:tab w:val="left" w:pos="1701"/>
        </w:tabs>
        <w:spacing w:before="100" w:after="100" w:line="240" w:lineRule="auto"/>
        <w:ind w:firstLine="1134"/>
        <w:jc w:val="both"/>
        <w:rPr>
          <w:rFonts w:ascii="Verdana" w:eastAsia="Verdana" w:hAnsi="Verdana" w:cs="Verdana"/>
          <w:sz w:val="20"/>
        </w:rPr>
      </w:pPr>
      <w:r>
        <w:rPr>
          <w:rFonts w:ascii="Verdana" w:eastAsia="Verdana" w:hAnsi="Verdana" w:cs="Verdana"/>
          <w:sz w:val="20"/>
        </w:rPr>
        <w:t>Спре временно изпълнението на договора по време на брачния период на определени със ЗЛОД видове дивеч в насаждения от обекта.</w:t>
      </w:r>
    </w:p>
    <w:p w:rsidR="00905984" w:rsidRDefault="00466489">
      <w:pPr>
        <w:numPr>
          <w:ilvl w:val="0"/>
          <w:numId w:val="10"/>
        </w:numPr>
        <w:tabs>
          <w:tab w:val="left" w:pos="1701"/>
        </w:tabs>
        <w:spacing w:before="100" w:after="100" w:line="240" w:lineRule="auto"/>
        <w:ind w:firstLine="1134"/>
        <w:jc w:val="both"/>
        <w:rPr>
          <w:rFonts w:ascii="Verdana" w:eastAsia="Verdana" w:hAnsi="Verdana" w:cs="Verdana"/>
          <w:sz w:val="20"/>
        </w:rPr>
      </w:pPr>
      <w:r>
        <w:rPr>
          <w:rFonts w:ascii="Verdana" w:eastAsia="Verdana" w:hAnsi="Verdana" w:cs="Verdana"/>
          <w:sz w:val="20"/>
        </w:rPr>
        <w:t xml:space="preserve">Спре временно </w:t>
      </w:r>
      <w:proofErr w:type="spellStart"/>
      <w:r>
        <w:rPr>
          <w:rFonts w:ascii="Verdana" w:eastAsia="Verdana" w:hAnsi="Verdana" w:cs="Verdana"/>
          <w:sz w:val="20"/>
        </w:rPr>
        <w:t>извоза</w:t>
      </w:r>
      <w:proofErr w:type="spellEnd"/>
      <w:r>
        <w:rPr>
          <w:rFonts w:ascii="Verdana" w:eastAsia="Verdana" w:hAnsi="Verdana" w:cs="Verdana"/>
          <w:sz w:val="20"/>
        </w:rPr>
        <w:t xml:space="preserve"> на дървесина от насажденията до временните складове и транспортирането й при лоши метеорологични условия, </w:t>
      </w:r>
      <w:proofErr w:type="spellStart"/>
      <w:r>
        <w:rPr>
          <w:rFonts w:ascii="Verdana" w:eastAsia="Verdana" w:hAnsi="Verdana" w:cs="Verdana"/>
          <w:sz w:val="20"/>
        </w:rPr>
        <w:t>преовлажнени</w:t>
      </w:r>
      <w:proofErr w:type="spellEnd"/>
      <w:r>
        <w:rPr>
          <w:rFonts w:ascii="Verdana" w:eastAsia="Verdana" w:hAnsi="Verdana" w:cs="Verdana"/>
          <w:sz w:val="20"/>
        </w:rPr>
        <w:t xml:space="preserve"> почви, както и при форсмажорни обстоятелства, с оглед опазване и предотвратяване на повреди на горските пътища.</w:t>
      </w:r>
    </w:p>
    <w:p w:rsidR="00905984" w:rsidRDefault="00466489">
      <w:pPr>
        <w:numPr>
          <w:ilvl w:val="0"/>
          <w:numId w:val="10"/>
        </w:numPr>
        <w:tabs>
          <w:tab w:val="left" w:pos="1701"/>
        </w:tabs>
        <w:spacing w:before="100" w:after="100" w:line="240" w:lineRule="auto"/>
        <w:ind w:firstLine="1134"/>
        <w:jc w:val="both"/>
        <w:rPr>
          <w:rFonts w:ascii="Verdana" w:eastAsia="Verdana" w:hAnsi="Verdana" w:cs="Verdana"/>
          <w:sz w:val="20"/>
        </w:rPr>
      </w:pPr>
      <w:r>
        <w:rPr>
          <w:rFonts w:ascii="Verdana" w:eastAsia="Verdana" w:hAnsi="Verdana" w:cs="Verdana"/>
          <w:sz w:val="20"/>
        </w:rPr>
        <w:t>Инициира с писмена покана приемането на добитата от Купувача дървесина при налични количества дървесина на временен склад.</w:t>
      </w:r>
    </w:p>
    <w:p w:rsidR="00905984" w:rsidRDefault="00466489">
      <w:pPr>
        <w:numPr>
          <w:ilvl w:val="0"/>
          <w:numId w:val="10"/>
        </w:numPr>
        <w:tabs>
          <w:tab w:val="left" w:pos="1701"/>
        </w:tabs>
        <w:spacing w:before="100" w:after="100" w:line="240" w:lineRule="auto"/>
        <w:ind w:firstLine="1134"/>
        <w:jc w:val="both"/>
        <w:rPr>
          <w:rFonts w:ascii="Verdana" w:eastAsia="Verdana" w:hAnsi="Verdana" w:cs="Verdana"/>
          <w:sz w:val="20"/>
        </w:rPr>
      </w:pPr>
      <w:r>
        <w:rPr>
          <w:rFonts w:ascii="Verdana" w:eastAsia="Verdana" w:hAnsi="Verdana" w:cs="Verdana"/>
          <w:sz w:val="20"/>
        </w:rPr>
        <w:lastRenderedPageBreak/>
        <w:t>Поиска от Купувача за негова сметка да осъществи изпълнението на определените в договора технологични и качествени показатели при констатирани отклонения.</w:t>
      </w:r>
    </w:p>
    <w:p w:rsidR="00905984" w:rsidRDefault="00466489">
      <w:pPr>
        <w:numPr>
          <w:ilvl w:val="0"/>
          <w:numId w:val="10"/>
        </w:numPr>
        <w:tabs>
          <w:tab w:val="left" w:pos="1701"/>
        </w:tabs>
        <w:spacing w:before="100" w:after="100" w:line="240" w:lineRule="auto"/>
        <w:ind w:firstLine="1134"/>
        <w:jc w:val="both"/>
        <w:rPr>
          <w:rFonts w:ascii="Verdana" w:eastAsia="Verdana" w:hAnsi="Verdana" w:cs="Verdana"/>
          <w:sz w:val="20"/>
        </w:rPr>
      </w:pPr>
      <w:r>
        <w:rPr>
          <w:rFonts w:ascii="Verdana" w:eastAsia="Verdana" w:hAnsi="Verdana" w:cs="Verdana"/>
          <w:sz w:val="20"/>
        </w:rPr>
        <w:t>Предложи на Купувача допълнително споразумение за продажба на стояща дървесина на корен на допълнително инвентаризирани количества дървесина в насажденията, предмет на договора, при наличие на обективни причини, удостоверени от компетентни органи, налагащи промяна във вида или интензивността на сечта. В този случай се запазват договорените единични цени по асортименти/категории дървесина за съответното насаждение.</w:t>
      </w:r>
    </w:p>
    <w:p w:rsidR="00905984" w:rsidRDefault="00466489">
      <w:pPr>
        <w:numPr>
          <w:ilvl w:val="0"/>
          <w:numId w:val="10"/>
        </w:numPr>
        <w:tabs>
          <w:tab w:val="left" w:pos="1134"/>
        </w:tabs>
        <w:spacing w:before="100" w:after="100" w:line="240" w:lineRule="auto"/>
        <w:ind w:firstLine="709"/>
        <w:jc w:val="both"/>
        <w:rPr>
          <w:rFonts w:ascii="Verdana" w:eastAsia="Verdana" w:hAnsi="Verdana" w:cs="Verdana"/>
          <w:sz w:val="20"/>
        </w:rPr>
      </w:pPr>
      <w:r>
        <w:rPr>
          <w:rFonts w:ascii="Verdana" w:eastAsia="Verdana" w:hAnsi="Verdana" w:cs="Verdana"/>
          <w:sz w:val="20"/>
        </w:rPr>
        <w:t>Продавачът е длъжен да:</w:t>
      </w:r>
    </w:p>
    <w:p w:rsidR="00905984" w:rsidRDefault="00466489">
      <w:pPr>
        <w:numPr>
          <w:ilvl w:val="0"/>
          <w:numId w:val="10"/>
        </w:numPr>
        <w:tabs>
          <w:tab w:val="left" w:pos="1701"/>
        </w:tabs>
        <w:spacing w:before="100" w:after="100" w:line="240" w:lineRule="auto"/>
        <w:ind w:firstLine="1134"/>
        <w:jc w:val="both"/>
        <w:rPr>
          <w:rFonts w:ascii="Verdana" w:eastAsia="Verdana" w:hAnsi="Verdana" w:cs="Verdana"/>
          <w:sz w:val="20"/>
        </w:rPr>
      </w:pPr>
      <w:r>
        <w:rPr>
          <w:rFonts w:ascii="Verdana" w:eastAsia="Verdana" w:hAnsi="Verdana" w:cs="Verdana"/>
          <w:sz w:val="20"/>
        </w:rPr>
        <w:t xml:space="preserve">Предаде на Купувача или </w:t>
      </w:r>
      <w:proofErr w:type="spellStart"/>
      <w:r>
        <w:rPr>
          <w:rFonts w:ascii="Verdana" w:eastAsia="Verdana" w:hAnsi="Verdana" w:cs="Verdana"/>
          <w:sz w:val="20"/>
        </w:rPr>
        <w:t>оправомощено</w:t>
      </w:r>
      <w:proofErr w:type="spellEnd"/>
      <w:r>
        <w:rPr>
          <w:rFonts w:ascii="Verdana" w:eastAsia="Verdana" w:hAnsi="Verdana" w:cs="Verdana"/>
          <w:sz w:val="20"/>
        </w:rPr>
        <w:t xml:space="preserve"> от него лице и в присъствието на регистрирания му лесовъд по чл. 235 от ЗГ маркирани за сеч и с положени на терена граници (съгласно Наредба № 8 от 2011 г. за </w:t>
      </w:r>
      <w:proofErr w:type="spellStart"/>
      <w:r>
        <w:rPr>
          <w:rFonts w:ascii="Verdana" w:eastAsia="Verdana" w:hAnsi="Verdana" w:cs="Verdana"/>
          <w:sz w:val="20"/>
        </w:rPr>
        <w:t>сечите</w:t>
      </w:r>
      <w:proofErr w:type="spellEnd"/>
      <w:r>
        <w:rPr>
          <w:rFonts w:ascii="Verdana" w:eastAsia="Verdana" w:hAnsi="Verdana" w:cs="Verdana"/>
          <w:sz w:val="20"/>
        </w:rPr>
        <w:t xml:space="preserve"> в горите) насажденията, включени в обекта. Предаването на насажденията се извършва с подписването на двустранен предавателно-приемателен протокол в срок до 10 дни, в съответствие с определения график за изпълнение и не по-малко от 3 (три) работни дни преди началото на изпълнение на договора. При изразено желание от страна на Купувача, Продавачът предава всички насаждения, включени в обекта, в 10-дневен срок от постъпване на искането.</w:t>
      </w:r>
    </w:p>
    <w:p w:rsidR="00905984" w:rsidRDefault="00466489">
      <w:pPr>
        <w:numPr>
          <w:ilvl w:val="0"/>
          <w:numId w:val="10"/>
        </w:numPr>
        <w:tabs>
          <w:tab w:val="left" w:pos="1701"/>
        </w:tabs>
        <w:spacing w:before="100" w:after="100" w:line="240" w:lineRule="auto"/>
        <w:ind w:firstLine="1134"/>
        <w:jc w:val="both"/>
        <w:rPr>
          <w:rFonts w:ascii="Verdana" w:eastAsia="Verdana" w:hAnsi="Verdana" w:cs="Verdana"/>
          <w:sz w:val="20"/>
        </w:rPr>
      </w:pPr>
      <w:r>
        <w:rPr>
          <w:rFonts w:ascii="Verdana" w:eastAsia="Verdana" w:hAnsi="Verdana" w:cs="Verdana"/>
          <w:sz w:val="20"/>
        </w:rPr>
        <w:t>Предаде позволителните за сеч и утвърдени технологични планове за всички насаждения, включени в обекта, едновременно с подписване на предавателно-приемателните протоколи по т. 16.1.</w:t>
      </w:r>
    </w:p>
    <w:p w:rsidR="00905984" w:rsidRDefault="00466489">
      <w:pPr>
        <w:numPr>
          <w:ilvl w:val="0"/>
          <w:numId w:val="10"/>
        </w:numPr>
        <w:tabs>
          <w:tab w:val="left" w:pos="1701"/>
        </w:tabs>
        <w:spacing w:before="100" w:after="100" w:line="240" w:lineRule="auto"/>
        <w:ind w:firstLine="1134"/>
        <w:jc w:val="both"/>
        <w:rPr>
          <w:rFonts w:ascii="Verdana" w:eastAsia="Verdana" w:hAnsi="Verdana" w:cs="Verdana"/>
          <w:sz w:val="20"/>
        </w:rPr>
      </w:pPr>
      <w:r>
        <w:rPr>
          <w:rFonts w:ascii="Verdana" w:eastAsia="Verdana" w:hAnsi="Verdana" w:cs="Verdana"/>
          <w:sz w:val="20"/>
        </w:rPr>
        <w:t>Осигури на Купувача проходимост на горските пътища в държавните горски територии, осигуряваща достъп до насажденията и временните складове, включени в обекта.</w:t>
      </w:r>
    </w:p>
    <w:p w:rsidR="00905984" w:rsidRDefault="00466489">
      <w:pPr>
        <w:numPr>
          <w:ilvl w:val="0"/>
          <w:numId w:val="10"/>
        </w:numPr>
        <w:tabs>
          <w:tab w:val="left" w:pos="1701"/>
        </w:tabs>
        <w:spacing w:before="100" w:after="100" w:line="240" w:lineRule="auto"/>
        <w:ind w:firstLine="1134"/>
        <w:jc w:val="both"/>
        <w:rPr>
          <w:rFonts w:ascii="Verdana" w:eastAsia="Verdana" w:hAnsi="Verdana" w:cs="Verdana"/>
          <w:sz w:val="20"/>
        </w:rPr>
      </w:pPr>
      <w:r>
        <w:rPr>
          <w:rFonts w:ascii="Verdana" w:eastAsia="Verdana" w:hAnsi="Verdana" w:cs="Verdana"/>
          <w:sz w:val="20"/>
        </w:rPr>
        <w:t xml:space="preserve">Следи за правилното извеждане на сечта и </w:t>
      </w:r>
      <w:proofErr w:type="spellStart"/>
      <w:r>
        <w:rPr>
          <w:rFonts w:ascii="Verdana" w:eastAsia="Verdana" w:hAnsi="Verdana" w:cs="Verdana"/>
          <w:sz w:val="20"/>
        </w:rPr>
        <w:t>извоза</w:t>
      </w:r>
      <w:proofErr w:type="spellEnd"/>
      <w:r>
        <w:rPr>
          <w:rFonts w:ascii="Verdana" w:eastAsia="Verdana" w:hAnsi="Verdana" w:cs="Verdana"/>
          <w:sz w:val="20"/>
        </w:rPr>
        <w:t xml:space="preserve"> на дървесината, съгласно утвърдения технологичен план, правилното й разкройване по асортименти, съгласно БДС/ЕN като и за недопускане на повреди по стоящия </w:t>
      </w:r>
      <w:proofErr w:type="spellStart"/>
      <w:r>
        <w:rPr>
          <w:rFonts w:ascii="Verdana" w:eastAsia="Verdana" w:hAnsi="Verdana" w:cs="Verdana"/>
          <w:sz w:val="20"/>
        </w:rPr>
        <w:t>дървостой</w:t>
      </w:r>
      <w:proofErr w:type="spellEnd"/>
      <w:r>
        <w:rPr>
          <w:rFonts w:ascii="Verdana" w:eastAsia="Verdana" w:hAnsi="Verdana" w:cs="Verdana"/>
          <w:sz w:val="20"/>
        </w:rPr>
        <w:t xml:space="preserve">, уплътняване на влажни и меки почви, повреди и ерозия на </w:t>
      </w:r>
      <w:proofErr w:type="spellStart"/>
      <w:r>
        <w:rPr>
          <w:rFonts w:ascii="Verdana" w:eastAsia="Verdana" w:hAnsi="Verdana" w:cs="Verdana"/>
          <w:sz w:val="20"/>
        </w:rPr>
        <w:t>извозните</w:t>
      </w:r>
      <w:proofErr w:type="spellEnd"/>
      <w:r>
        <w:rPr>
          <w:rFonts w:ascii="Verdana" w:eastAsia="Verdana" w:hAnsi="Verdana" w:cs="Verdana"/>
          <w:sz w:val="20"/>
        </w:rPr>
        <w:t xml:space="preserve"> просеки и пътища.</w:t>
      </w:r>
    </w:p>
    <w:p w:rsidR="00905984" w:rsidRDefault="00466489">
      <w:pPr>
        <w:numPr>
          <w:ilvl w:val="0"/>
          <w:numId w:val="10"/>
        </w:numPr>
        <w:tabs>
          <w:tab w:val="left" w:pos="1701"/>
        </w:tabs>
        <w:spacing w:before="100" w:after="100" w:line="240" w:lineRule="auto"/>
        <w:ind w:firstLine="1134"/>
        <w:jc w:val="both"/>
        <w:rPr>
          <w:rFonts w:ascii="Verdana" w:eastAsia="Verdana" w:hAnsi="Verdana" w:cs="Verdana"/>
          <w:sz w:val="20"/>
        </w:rPr>
      </w:pPr>
      <w:r>
        <w:rPr>
          <w:rFonts w:ascii="Verdana" w:eastAsia="Verdana" w:hAnsi="Verdana" w:cs="Verdana"/>
          <w:sz w:val="20"/>
        </w:rPr>
        <w:t>Осигури свой представител за приемане и предаване на действително добитото и налично на временен склад количество дървесина в 3 (три)-дневен срок след отправена от Купувача писмена покана или не по-малко от веднъж месечно, за което се подписва двустранен предавателно-приемателен протокол.</w:t>
      </w:r>
    </w:p>
    <w:p w:rsidR="00905984" w:rsidRDefault="00466489">
      <w:pPr>
        <w:numPr>
          <w:ilvl w:val="0"/>
          <w:numId w:val="10"/>
        </w:numPr>
        <w:tabs>
          <w:tab w:val="left" w:pos="1701"/>
        </w:tabs>
        <w:spacing w:before="100" w:after="100" w:line="240" w:lineRule="auto"/>
        <w:ind w:firstLine="1134"/>
        <w:jc w:val="both"/>
        <w:rPr>
          <w:rFonts w:ascii="Verdana" w:eastAsia="Verdana" w:hAnsi="Verdana" w:cs="Verdana"/>
          <w:sz w:val="20"/>
        </w:rPr>
      </w:pPr>
      <w:r>
        <w:rPr>
          <w:rFonts w:ascii="Verdana" w:eastAsia="Verdana" w:hAnsi="Verdana" w:cs="Verdana"/>
          <w:sz w:val="20"/>
        </w:rPr>
        <w:t>Прехвърли на Купувача собствеността върху реално добита на временен склад дървесина след подписване на предавателно-приемателен протокол и след нейното заплащане.</w:t>
      </w:r>
    </w:p>
    <w:p w:rsidR="00905984" w:rsidRDefault="00466489">
      <w:pPr>
        <w:numPr>
          <w:ilvl w:val="0"/>
          <w:numId w:val="10"/>
        </w:numPr>
        <w:tabs>
          <w:tab w:val="left" w:pos="1701"/>
        </w:tabs>
        <w:spacing w:before="100" w:after="100" w:line="240" w:lineRule="auto"/>
        <w:ind w:firstLine="1134"/>
        <w:jc w:val="both"/>
        <w:rPr>
          <w:rFonts w:ascii="Verdana" w:eastAsia="Verdana" w:hAnsi="Verdana" w:cs="Verdana"/>
          <w:sz w:val="20"/>
        </w:rPr>
      </w:pPr>
      <w:r>
        <w:rPr>
          <w:rFonts w:ascii="Verdana" w:eastAsia="Verdana" w:hAnsi="Verdana" w:cs="Verdana"/>
          <w:sz w:val="20"/>
        </w:rPr>
        <w:t>Издава на Купувача превозни билети за дървесината, описана в предавателно-приемателните протоколи по т. 16.6 до размера на внесените авансови вноски.</w:t>
      </w:r>
    </w:p>
    <w:p w:rsidR="00905984" w:rsidRDefault="00466489">
      <w:pPr>
        <w:numPr>
          <w:ilvl w:val="0"/>
          <w:numId w:val="10"/>
        </w:numPr>
        <w:tabs>
          <w:tab w:val="left" w:pos="1701"/>
        </w:tabs>
        <w:spacing w:before="100" w:after="100" w:line="240" w:lineRule="auto"/>
        <w:ind w:firstLine="1134"/>
        <w:jc w:val="both"/>
        <w:rPr>
          <w:rFonts w:ascii="Verdana" w:eastAsia="Verdana" w:hAnsi="Verdana" w:cs="Verdana"/>
          <w:sz w:val="20"/>
        </w:rPr>
      </w:pPr>
      <w:r>
        <w:rPr>
          <w:rFonts w:ascii="Verdana" w:eastAsia="Verdana" w:hAnsi="Verdana" w:cs="Verdana"/>
          <w:sz w:val="20"/>
        </w:rPr>
        <w:t>Разглежда и утвърждава при установена необходимост предложените от Купувача изменения в технологичните планове за добив на дървесина от насажденията, включени в обекта.</w:t>
      </w:r>
    </w:p>
    <w:p w:rsidR="00905984" w:rsidRDefault="00466489">
      <w:pPr>
        <w:numPr>
          <w:ilvl w:val="0"/>
          <w:numId w:val="10"/>
        </w:numPr>
        <w:tabs>
          <w:tab w:val="left" w:pos="1701"/>
        </w:tabs>
        <w:spacing w:before="100" w:after="100" w:line="240" w:lineRule="auto"/>
        <w:ind w:firstLine="1134"/>
        <w:jc w:val="both"/>
        <w:rPr>
          <w:rFonts w:ascii="Verdana" w:eastAsia="Verdana" w:hAnsi="Verdana" w:cs="Verdana"/>
          <w:sz w:val="20"/>
        </w:rPr>
      </w:pPr>
      <w:r>
        <w:rPr>
          <w:rFonts w:ascii="Verdana" w:eastAsia="Verdana" w:hAnsi="Verdana" w:cs="Verdana"/>
          <w:sz w:val="20"/>
        </w:rPr>
        <w:t>Уведоми Купувача писмено в 3-дневен срок от настъпване на форсмажорни обстоятелства по смисъла на § 1, т. 23 от Допълнителните разпоредби на Наредбата, както и при уважени реституционни претенции, водещи до невъзможност за работа в насажденията, предмет на договора, и да приложи доказателства за това. В тези случаи страните подписват допълнително споразумение, с което уреждат настъпилите промени.</w:t>
      </w:r>
    </w:p>
    <w:p w:rsidR="00905984" w:rsidRDefault="00466489">
      <w:pPr>
        <w:numPr>
          <w:ilvl w:val="0"/>
          <w:numId w:val="10"/>
        </w:numPr>
        <w:tabs>
          <w:tab w:val="left" w:pos="1701"/>
          <w:tab w:val="left" w:pos="1843"/>
        </w:tabs>
        <w:spacing w:before="100" w:after="100" w:line="240" w:lineRule="auto"/>
        <w:ind w:firstLine="1134"/>
        <w:jc w:val="both"/>
        <w:rPr>
          <w:rFonts w:ascii="Verdana" w:eastAsia="Verdana" w:hAnsi="Verdana" w:cs="Verdana"/>
          <w:sz w:val="20"/>
        </w:rPr>
      </w:pPr>
      <w:r>
        <w:rPr>
          <w:rFonts w:ascii="Verdana" w:eastAsia="Verdana" w:hAnsi="Verdana" w:cs="Verdana"/>
          <w:sz w:val="20"/>
        </w:rPr>
        <w:lastRenderedPageBreak/>
        <w:t>Освидетелства сечищата в определения срок, като отбелязва и констатираните пропуски и нарушения при изпълнение на горскостопанските дейности в обекта.</w:t>
      </w:r>
    </w:p>
    <w:p w:rsidR="00905984" w:rsidRDefault="00466489">
      <w:pPr>
        <w:numPr>
          <w:ilvl w:val="0"/>
          <w:numId w:val="10"/>
        </w:numPr>
        <w:tabs>
          <w:tab w:val="left" w:pos="1701"/>
          <w:tab w:val="left" w:pos="1843"/>
        </w:tabs>
        <w:spacing w:before="100" w:after="100" w:line="240" w:lineRule="auto"/>
        <w:ind w:firstLine="1134"/>
        <w:jc w:val="both"/>
        <w:rPr>
          <w:rFonts w:ascii="Verdana" w:eastAsia="Verdana" w:hAnsi="Verdana" w:cs="Verdana"/>
          <w:sz w:val="20"/>
        </w:rPr>
      </w:pPr>
      <w:r>
        <w:rPr>
          <w:rFonts w:ascii="Verdana" w:eastAsia="Verdana" w:hAnsi="Verdana" w:cs="Verdana"/>
          <w:sz w:val="20"/>
        </w:rPr>
        <w:t>Удължи срока на договора, в случай, че е наложил временно спиране на дейността на основание т. 15.2.5., 15.3. и 15.4. с времето, за което е наложено преустановяване на дейността.</w:t>
      </w:r>
    </w:p>
    <w:p w:rsidR="00905984" w:rsidRDefault="00466489">
      <w:pPr>
        <w:numPr>
          <w:ilvl w:val="0"/>
          <w:numId w:val="10"/>
        </w:numPr>
        <w:tabs>
          <w:tab w:val="left" w:pos="567"/>
          <w:tab w:val="left" w:pos="644"/>
        </w:tabs>
        <w:spacing w:before="60" w:after="60" w:line="240" w:lineRule="auto"/>
        <w:ind w:firstLine="340"/>
        <w:jc w:val="both"/>
        <w:rPr>
          <w:rFonts w:ascii="Calibri" w:eastAsia="Calibri" w:hAnsi="Calibri" w:cs="Calibri"/>
          <w:b/>
        </w:rPr>
      </w:pPr>
      <w:r>
        <w:rPr>
          <w:rFonts w:ascii="Calibri" w:eastAsia="Calibri" w:hAnsi="Calibri" w:cs="Calibri"/>
          <w:b/>
        </w:rPr>
        <w:t>ПРАВА И ЗАДЪЛЖЕНИЯ НА КУПУВАЧА.</w:t>
      </w:r>
    </w:p>
    <w:p w:rsidR="00905984" w:rsidRDefault="00466489">
      <w:pPr>
        <w:numPr>
          <w:ilvl w:val="0"/>
          <w:numId w:val="10"/>
        </w:numPr>
        <w:tabs>
          <w:tab w:val="left" w:pos="1134"/>
        </w:tabs>
        <w:spacing w:before="100" w:after="100" w:line="240" w:lineRule="auto"/>
        <w:ind w:firstLine="709"/>
        <w:jc w:val="both"/>
        <w:rPr>
          <w:rFonts w:ascii="Verdana" w:eastAsia="Verdana" w:hAnsi="Verdana" w:cs="Verdana"/>
          <w:sz w:val="20"/>
        </w:rPr>
      </w:pPr>
      <w:r>
        <w:rPr>
          <w:rFonts w:ascii="Verdana" w:eastAsia="Verdana" w:hAnsi="Verdana" w:cs="Verdana"/>
          <w:sz w:val="20"/>
        </w:rPr>
        <w:t>Купувачът има право да:</w:t>
      </w:r>
    </w:p>
    <w:p w:rsidR="00905984" w:rsidRDefault="00466489">
      <w:pPr>
        <w:numPr>
          <w:ilvl w:val="0"/>
          <w:numId w:val="10"/>
        </w:numPr>
        <w:tabs>
          <w:tab w:val="left" w:pos="1701"/>
        </w:tabs>
        <w:spacing w:before="100" w:after="100" w:line="240" w:lineRule="auto"/>
        <w:ind w:firstLine="1134"/>
        <w:jc w:val="both"/>
        <w:rPr>
          <w:rFonts w:ascii="Verdana" w:eastAsia="Verdana" w:hAnsi="Verdana" w:cs="Verdana"/>
          <w:sz w:val="20"/>
        </w:rPr>
      </w:pPr>
      <w:r>
        <w:rPr>
          <w:rFonts w:ascii="Verdana" w:eastAsia="Verdana" w:hAnsi="Verdana" w:cs="Verdana"/>
          <w:sz w:val="20"/>
        </w:rPr>
        <w:t>Получи необходимото съдействие за изпълнение на договора (предаване на насажденията, включени в обекта, получаване на позволителните за сеч, подписване на приемателно-предавателни протоколи и технологични планове).</w:t>
      </w:r>
    </w:p>
    <w:p w:rsidR="00905984" w:rsidRDefault="00466489">
      <w:pPr>
        <w:numPr>
          <w:ilvl w:val="0"/>
          <w:numId w:val="10"/>
        </w:numPr>
        <w:tabs>
          <w:tab w:val="left" w:pos="1701"/>
        </w:tabs>
        <w:spacing w:before="100" w:after="100" w:line="240" w:lineRule="auto"/>
        <w:ind w:firstLine="1134"/>
        <w:jc w:val="both"/>
        <w:rPr>
          <w:rFonts w:ascii="Verdana" w:eastAsia="Verdana" w:hAnsi="Verdana" w:cs="Verdana"/>
          <w:sz w:val="20"/>
        </w:rPr>
      </w:pPr>
      <w:r>
        <w:rPr>
          <w:rFonts w:ascii="Verdana" w:eastAsia="Verdana" w:hAnsi="Verdana" w:cs="Verdana"/>
          <w:sz w:val="20"/>
        </w:rPr>
        <w:t>Заменя посочените подизпълнители, ако е посочил, че ще ползва такива, за осъществяване на дейността в обекта, при условие, че новите подизпълнители отговарят на изискванията, определени в процедурата.</w:t>
      </w:r>
    </w:p>
    <w:p w:rsidR="00905984" w:rsidRDefault="00466489">
      <w:pPr>
        <w:numPr>
          <w:ilvl w:val="0"/>
          <w:numId w:val="10"/>
        </w:numPr>
        <w:tabs>
          <w:tab w:val="left" w:pos="1701"/>
        </w:tabs>
        <w:spacing w:before="100" w:after="100" w:line="240" w:lineRule="auto"/>
        <w:ind w:firstLine="1134"/>
        <w:jc w:val="both"/>
        <w:rPr>
          <w:rFonts w:ascii="Verdana" w:eastAsia="Verdana" w:hAnsi="Verdana" w:cs="Verdana"/>
          <w:sz w:val="20"/>
        </w:rPr>
      </w:pPr>
      <w:r>
        <w:rPr>
          <w:rFonts w:ascii="Verdana" w:eastAsia="Verdana" w:hAnsi="Verdana" w:cs="Verdana"/>
          <w:sz w:val="20"/>
        </w:rPr>
        <w:t xml:space="preserve">Поиска от Продавача сечта в насажденията, предмет на договора, да бъде временно спряна, в случай, че техническото изпълнение при маркирането на дърветата за сеч не съответства на изискванията на чл. 50, ал. 2 и 3 от Наредба № 8 от 2011 г. за </w:t>
      </w:r>
      <w:proofErr w:type="spellStart"/>
      <w:r>
        <w:rPr>
          <w:rFonts w:ascii="Verdana" w:eastAsia="Verdana" w:hAnsi="Verdana" w:cs="Verdana"/>
          <w:sz w:val="20"/>
        </w:rPr>
        <w:t>сечите</w:t>
      </w:r>
      <w:proofErr w:type="spellEnd"/>
      <w:r>
        <w:rPr>
          <w:rFonts w:ascii="Verdana" w:eastAsia="Verdana" w:hAnsi="Verdana" w:cs="Verdana"/>
          <w:sz w:val="20"/>
        </w:rPr>
        <w:t xml:space="preserve"> в горите, до отстраняването на несъответствията.</w:t>
      </w:r>
    </w:p>
    <w:p w:rsidR="00905984" w:rsidRDefault="00466489">
      <w:pPr>
        <w:numPr>
          <w:ilvl w:val="0"/>
          <w:numId w:val="10"/>
        </w:numPr>
        <w:tabs>
          <w:tab w:val="left" w:pos="1701"/>
        </w:tabs>
        <w:spacing w:before="100" w:after="100" w:line="240" w:lineRule="auto"/>
        <w:ind w:firstLine="1134"/>
        <w:jc w:val="both"/>
        <w:rPr>
          <w:rFonts w:ascii="Verdana" w:eastAsia="Verdana" w:hAnsi="Verdana" w:cs="Verdana"/>
          <w:sz w:val="20"/>
        </w:rPr>
      </w:pPr>
      <w:r>
        <w:rPr>
          <w:rFonts w:ascii="Verdana" w:eastAsia="Verdana" w:hAnsi="Verdana" w:cs="Verdana"/>
          <w:sz w:val="20"/>
        </w:rPr>
        <w:t>Заяви писмено промяна на одобрените от Продавача технологични планове за добив на дървесина от насажденията, включени в обекта.</w:t>
      </w:r>
    </w:p>
    <w:p w:rsidR="00905984" w:rsidRDefault="00466489">
      <w:pPr>
        <w:numPr>
          <w:ilvl w:val="0"/>
          <w:numId w:val="10"/>
        </w:numPr>
        <w:tabs>
          <w:tab w:val="left" w:pos="1701"/>
        </w:tabs>
        <w:spacing w:before="100" w:after="100" w:line="240" w:lineRule="auto"/>
        <w:ind w:firstLine="1134"/>
        <w:jc w:val="both"/>
        <w:rPr>
          <w:rFonts w:ascii="Verdana" w:eastAsia="Verdana" w:hAnsi="Verdana" w:cs="Verdana"/>
          <w:sz w:val="20"/>
        </w:rPr>
      </w:pPr>
      <w:r>
        <w:rPr>
          <w:rFonts w:ascii="Verdana" w:eastAsia="Verdana" w:hAnsi="Verdana" w:cs="Verdana"/>
          <w:sz w:val="20"/>
        </w:rPr>
        <w:t>Получи превозни билети за транспортиране на предадената му дървесина, до размера на внесените авансови вноски.</w:t>
      </w:r>
    </w:p>
    <w:p w:rsidR="00905984" w:rsidRDefault="00466489">
      <w:pPr>
        <w:numPr>
          <w:ilvl w:val="0"/>
          <w:numId w:val="10"/>
        </w:numPr>
        <w:tabs>
          <w:tab w:val="left" w:pos="1701"/>
        </w:tabs>
        <w:spacing w:before="100" w:after="100" w:line="240" w:lineRule="auto"/>
        <w:ind w:firstLine="1134"/>
        <w:jc w:val="both"/>
        <w:rPr>
          <w:rFonts w:ascii="Verdana" w:eastAsia="Verdana" w:hAnsi="Verdana" w:cs="Verdana"/>
          <w:sz w:val="20"/>
        </w:rPr>
      </w:pPr>
      <w:r>
        <w:rPr>
          <w:rFonts w:ascii="Verdana" w:eastAsia="Verdana" w:hAnsi="Verdana" w:cs="Verdana"/>
          <w:sz w:val="20"/>
        </w:rPr>
        <w:t>Получи достъп за товарене на предадената на временен склад дървесина, след подадена заявка до Продавача.</w:t>
      </w:r>
    </w:p>
    <w:p w:rsidR="00905984" w:rsidRDefault="00466489">
      <w:pPr>
        <w:numPr>
          <w:ilvl w:val="0"/>
          <w:numId w:val="10"/>
        </w:numPr>
        <w:tabs>
          <w:tab w:val="left" w:pos="1134"/>
        </w:tabs>
        <w:spacing w:before="100" w:after="100" w:line="240" w:lineRule="auto"/>
        <w:ind w:firstLine="709"/>
        <w:jc w:val="both"/>
        <w:rPr>
          <w:rFonts w:ascii="Verdana" w:eastAsia="Verdana" w:hAnsi="Verdana" w:cs="Verdana"/>
          <w:sz w:val="20"/>
        </w:rPr>
      </w:pPr>
      <w:r>
        <w:rPr>
          <w:rFonts w:ascii="Verdana" w:eastAsia="Verdana" w:hAnsi="Verdana" w:cs="Verdana"/>
          <w:sz w:val="20"/>
        </w:rPr>
        <w:t>Купувачът e длъжен да:</w:t>
      </w:r>
    </w:p>
    <w:p w:rsidR="00905984" w:rsidRDefault="00466489">
      <w:pPr>
        <w:numPr>
          <w:ilvl w:val="0"/>
          <w:numId w:val="10"/>
        </w:numPr>
        <w:tabs>
          <w:tab w:val="left" w:pos="1701"/>
        </w:tabs>
        <w:spacing w:before="100" w:after="100" w:line="240" w:lineRule="auto"/>
        <w:ind w:firstLine="1134"/>
        <w:jc w:val="both"/>
        <w:rPr>
          <w:rFonts w:ascii="Verdana" w:eastAsia="Verdana" w:hAnsi="Verdana" w:cs="Verdana"/>
          <w:sz w:val="20"/>
        </w:rPr>
      </w:pPr>
      <w:r>
        <w:rPr>
          <w:rFonts w:ascii="Verdana" w:eastAsia="Verdana" w:hAnsi="Verdana" w:cs="Verdana"/>
          <w:sz w:val="20"/>
        </w:rPr>
        <w:t>Осигури присъствието на служителя си, регистриран за упражняване на частна лесовъдска практика, в следните случаи:</w:t>
      </w:r>
    </w:p>
    <w:p w:rsidR="00905984" w:rsidRDefault="00466489">
      <w:pPr>
        <w:numPr>
          <w:ilvl w:val="0"/>
          <w:numId w:val="10"/>
        </w:numPr>
        <w:tabs>
          <w:tab w:val="left" w:pos="1928"/>
        </w:tabs>
        <w:spacing w:before="100" w:after="100" w:line="240" w:lineRule="auto"/>
        <w:ind w:firstLine="1134"/>
        <w:jc w:val="both"/>
        <w:rPr>
          <w:rFonts w:ascii="Verdana" w:eastAsia="Verdana" w:hAnsi="Verdana" w:cs="Verdana"/>
          <w:sz w:val="20"/>
        </w:rPr>
      </w:pPr>
      <w:r>
        <w:rPr>
          <w:rFonts w:ascii="Verdana" w:eastAsia="Verdana" w:hAnsi="Verdana" w:cs="Verdana"/>
          <w:sz w:val="20"/>
        </w:rPr>
        <w:t>За подписване от негова страна на предавателно-приемателните протоколи за предаване на насажденията.</w:t>
      </w:r>
    </w:p>
    <w:p w:rsidR="00905984" w:rsidRDefault="00466489">
      <w:pPr>
        <w:numPr>
          <w:ilvl w:val="0"/>
          <w:numId w:val="10"/>
        </w:numPr>
        <w:tabs>
          <w:tab w:val="left" w:pos="1928"/>
        </w:tabs>
        <w:spacing w:before="100" w:after="100" w:line="240" w:lineRule="auto"/>
        <w:ind w:firstLine="1134"/>
        <w:jc w:val="both"/>
        <w:rPr>
          <w:rFonts w:ascii="Verdana" w:eastAsia="Verdana" w:hAnsi="Verdana" w:cs="Verdana"/>
          <w:sz w:val="20"/>
        </w:rPr>
      </w:pPr>
      <w:r>
        <w:rPr>
          <w:rFonts w:ascii="Verdana" w:eastAsia="Verdana" w:hAnsi="Verdana" w:cs="Verdana"/>
          <w:sz w:val="20"/>
        </w:rPr>
        <w:t>За получаване на позволителните за сеч и на технологичните планове за добив на дървесина в тях в 10-дневен срок преди началото на изпълнението на договора в съответствие с определения график по т. 18.14. и не по-малко от 3 (три) работни дни преди започване на сечта.</w:t>
      </w:r>
    </w:p>
    <w:p w:rsidR="00905984" w:rsidRDefault="00466489">
      <w:pPr>
        <w:numPr>
          <w:ilvl w:val="0"/>
          <w:numId w:val="10"/>
        </w:numPr>
        <w:tabs>
          <w:tab w:val="left" w:pos="1928"/>
        </w:tabs>
        <w:spacing w:before="100" w:after="100" w:line="240" w:lineRule="auto"/>
        <w:ind w:firstLine="1134"/>
        <w:jc w:val="both"/>
        <w:rPr>
          <w:rFonts w:ascii="Verdana" w:eastAsia="Verdana" w:hAnsi="Verdana" w:cs="Verdana"/>
          <w:sz w:val="20"/>
        </w:rPr>
      </w:pPr>
      <w:r>
        <w:rPr>
          <w:rFonts w:ascii="Verdana" w:eastAsia="Verdana" w:hAnsi="Verdana" w:cs="Verdana"/>
          <w:sz w:val="20"/>
        </w:rPr>
        <w:t>При извършване на проверки от компетентни органи, след уведомяване за предстоящи такива.</w:t>
      </w:r>
    </w:p>
    <w:p w:rsidR="00905984" w:rsidRDefault="00466489">
      <w:pPr>
        <w:numPr>
          <w:ilvl w:val="0"/>
          <w:numId w:val="10"/>
        </w:numPr>
        <w:tabs>
          <w:tab w:val="left" w:pos="1928"/>
        </w:tabs>
        <w:spacing w:before="100" w:after="100" w:line="240" w:lineRule="auto"/>
        <w:ind w:firstLine="1134"/>
        <w:jc w:val="both"/>
        <w:rPr>
          <w:rFonts w:ascii="Verdana" w:eastAsia="Verdana" w:hAnsi="Verdana" w:cs="Verdana"/>
          <w:sz w:val="20"/>
        </w:rPr>
      </w:pPr>
      <w:r>
        <w:rPr>
          <w:rFonts w:ascii="Verdana" w:eastAsia="Verdana" w:hAnsi="Verdana" w:cs="Verdana"/>
          <w:sz w:val="20"/>
        </w:rPr>
        <w:t>При освидетелстване на сечищата и съставянето на протоколи за това.</w:t>
      </w:r>
    </w:p>
    <w:p w:rsidR="00905984" w:rsidRDefault="00466489">
      <w:pPr>
        <w:numPr>
          <w:ilvl w:val="0"/>
          <w:numId w:val="10"/>
        </w:numPr>
        <w:tabs>
          <w:tab w:val="left" w:pos="1701"/>
        </w:tabs>
        <w:spacing w:before="100" w:after="100" w:line="240" w:lineRule="auto"/>
        <w:ind w:firstLine="1134"/>
        <w:jc w:val="both"/>
        <w:rPr>
          <w:rFonts w:ascii="Verdana" w:eastAsia="Verdana" w:hAnsi="Verdana" w:cs="Verdana"/>
          <w:sz w:val="20"/>
        </w:rPr>
      </w:pPr>
      <w:r>
        <w:rPr>
          <w:rFonts w:ascii="Verdana" w:eastAsia="Verdana" w:hAnsi="Verdana" w:cs="Verdana"/>
          <w:sz w:val="20"/>
        </w:rPr>
        <w:t>Създаде необходимата организация и осигури съответното техническо оборудване за извършване на възложеното по договора, съгласно декларираното при проведената процедура.</w:t>
      </w:r>
    </w:p>
    <w:p w:rsidR="00905984" w:rsidRDefault="00466489">
      <w:pPr>
        <w:numPr>
          <w:ilvl w:val="0"/>
          <w:numId w:val="10"/>
        </w:numPr>
        <w:tabs>
          <w:tab w:val="left" w:pos="1701"/>
        </w:tabs>
        <w:spacing w:before="100" w:after="100" w:line="240" w:lineRule="auto"/>
        <w:ind w:firstLine="1134"/>
        <w:jc w:val="both"/>
        <w:rPr>
          <w:rFonts w:ascii="Verdana" w:eastAsia="Verdana" w:hAnsi="Verdana" w:cs="Verdana"/>
          <w:sz w:val="20"/>
        </w:rPr>
      </w:pPr>
      <w:r>
        <w:rPr>
          <w:rFonts w:ascii="Verdana" w:eastAsia="Verdana" w:hAnsi="Verdana" w:cs="Verdana"/>
          <w:sz w:val="20"/>
        </w:rPr>
        <w:t>Почисти сечищата по указания в позволителните за сеч начини и в определените в тях срокове.</w:t>
      </w:r>
    </w:p>
    <w:p w:rsidR="00905984" w:rsidRDefault="00466489">
      <w:pPr>
        <w:numPr>
          <w:ilvl w:val="0"/>
          <w:numId w:val="10"/>
        </w:numPr>
        <w:tabs>
          <w:tab w:val="left" w:pos="1701"/>
        </w:tabs>
        <w:spacing w:before="100" w:after="100" w:line="240" w:lineRule="auto"/>
        <w:ind w:firstLine="1134"/>
        <w:jc w:val="both"/>
        <w:rPr>
          <w:rFonts w:ascii="Verdana" w:eastAsia="Verdana" w:hAnsi="Verdana" w:cs="Verdana"/>
          <w:sz w:val="20"/>
        </w:rPr>
      </w:pPr>
      <w:r>
        <w:rPr>
          <w:rFonts w:ascii="Verdana" w:eastAsia="Verdana" w:hAnsi="Verdana" w:cs="Verdana"/>
          <w:sz w:val="20"/>
        </w:rPr>
        <w:t>Отправи писмена покана до Продавача минимум веднъж месечно за приемане и предаване на действително добитото и налично на временен склад количество дървесина.</w:t>
      </w:r>
    </w:p>
    <w:p w:rsidR="00905984" w:rsidRDefault="00466489">
      <w:pPr>
        <w:numPr>
          <w:ilvl w:val="0"/>
          <w:numId w:val="10"/>
        </w:numPr>
        <w:tabs>
          <w:tab w:val="left" w:pos="1701"/>
        </w:tabs>
        <w:spacing w:before="100" w:after="100" w:line="240" w:lineRule="auto"/>
        <w:ind w:firstLine="1134"/>
        <w:jc w:val="both"/>
        <w:rPr>
          <w:rFonts w:ascii="Verdana" w:eastAsia="Verdana" w:hAnsi="Verdana" w:cs="Verdana"/>
          <w:sz w:val="20"/>
        </w:rPr>
      </w:pPr>
      <w:r>
        <w:rPr>
          <w:rFonts w:ascii="Verdana" w:eastAsia="Verdana" w:hAnsi="Verdana" w:cs="Verdana"/>
          <w:sz w:val="20"/>
        </w:rPr>
        <w:t>Присъства лично или да осигури свой упълномощен представител за предаване и приемане на трайните горски пътища и добитата на временен склад дървесина, за което се изготвя и подписва двустранен приемателно-предавателен протокол.</w:t>
      </w:r>
    </w:p>
    <w:p w:rsidR="00905984" w:rsidRDefault="00466489">
      <w:pPr>
        <w:numPr>
          <w:ilvl w:val="0"/>
          <w:numId w:val="10"/>
        </w:numPr>
        <w:tabs>
          <w:tab w:val="left" w:pos="1701"/>
        </w:tabs>
        <w:spacing w:before="100" w:after="100" w:line="240" w:lineRule="auto"/>
        <w:ind w:firstLine="1134"/>
        <w:jc w:val="both"/>
        <w:rPr>
          <w:rFonts w:ascii="Verdana" w:eastAsia="Verdana" w:hAnsi="Verdana" w:cs="Verdana"/>
          <w:sz w:val="20"/>
        </w:rPr>
      </w:pPr>
      <w:r>
        <w:rPr>
          <w:rFonts w:ascii="Verdana" w:eastAsia="Verdana" w:hAnsi="Verdana" w:cs="Verdana"/>
          <w:sz w:val="20"/>
        </w:rPr>
        <w:lastRenderedPageBreak/>
        <w:t>Отсича само определените за сеч дървета по цялата площ от насажденията в обекта, съгласно одобрения технологичен план за конкретното насаждение, като не оставя неотсечени маркирани дървета.</w:t>
      </w:r>
    </w:p>
    <w:p w:rsidR="00905984" w:rsidRDefault="00466489">
      <w:pPr>
        <w:numPr>
          <w:ilvl w:val="0"/>
          <w:numId w:val="10"/>
        </w:numPr>
        <w:tabs>
          <w:tab w:val="left" w:pos="1701"/>
        </w:tabs>
        <w:spacing w:before="100" w:after="100" w:line="240" w:lineRule="auto"/>
        <w:ind w:firstLine="1134"/>
        <w:jc w:val="both"/>
        <w:rPr>
          <w:rFonts w:ascii="Verdana" w:eastAsia="Verdana" w:hAnsi="Verdana" w:cs="Verdana"/>
          <w:sz w:val="20"/>
        </w:rPr>
      </w:pPr>
      <w:r>
        <w:rPr>
          <w:rFonts w:ascii="Verdana" w:eastAsia="Verdana" w:hAnsi="Verdana" w:cs="Verdana"/>
          <w:sz w:val="20"/>
        </w:rPr>
        <w:t xml:space="preserve">Направи за своя сметка предвидените в технологичния план </w:t>
      </w:r>
      <w:proofErr w:type="spellStart"/>
      <w:r>
        <w:rPr>
          <w:rFonts w:ascii="Verdana" w:eastAsia="Verdana" w:hAnsi="Verdana" w:cs="Verdana"/>
          <w:sz w:val="20"/>
        </w:rPr>
        <w:t>извозни</w:t>
      </w:r>
      <w:proofErr w:type="spellEnd"/>
      <w:r>
        <w:rPr>
          <w:rFonts w:ascii="Verdana" w:eastAsia="Verdana" w:hAnsi="Verdana" w:cs="Verdana"/>
          <w:sz w:val="20"/>
        </w:rPr>
        <w:t xml:space="preserve"> пътища, в случаите, в които Продавачът не е предвидил средства за това.</w:t>
      </w:r>
    </w:p>
    <w:p w:rsidR="00905984" w:rsidRDefault="00466489">
      <w:pPr>
        <w:numPr>
          <w:ilvl w:val="0"/>
          <w:numId w:val="10"/>
        </w:numPr>
        <w:tabs>
          <w:tab w:val="left" w:pos="1701"/>
        </w:tabs>
        <w:spacing w:before="100" w:after="100" w:line="240" w:lineRule="auto"/>
        <w:ind w:firstLine="1134"/>
        <w:jc w:val="both"/>
        <w:rPr>
          <w:rFonts w:ascii="Verdana" w:eastAsia="Verdana" w:hAnsi="Verdana" w:cs="Verdana"/>
          <w:sz w:val="20"/>
        </w:rPr>
      </w:pPr>
      <w:r>
        <w:rPr>
          <w:rFonts w:ascii="Verdana" w:eastAsia="Verdana" w:hAnsi="Verdana" w:cs="Verdana"/>
          <w:sz w:val="20"/>
        </w:rPr>
        <w:t xml:space="preserve">Поддържа за своя сметка </w:t>
      </w:r>
      <w:proofErr w:type="spellStart"/>
      <w:r>
        <w:rPr>
          <w:rFonts w:ascii="Verdana" w:eastAsia="Verdana" w:hAnsi="Verdana" w:cs="Verdana"/>
          <w:sz w:val="20"/>
        </w:rPr>
        <w:t>извозните</w:t>
      </w:r>
      <w:proofErr w:type="spellEnd"/>
      <w:r>
        <w:rPr>
          <w:rFonts w:ascii="Verdana" w:eastAsia="Verdana" w:hAnsi="Verdana" w:cs="Verdana"/>
          <w:sz w:val="20"/>
        </w:rPr>
        <w:t xml:space="preserve"> пътища в насажденията от обекта, след съгласуване на мероприятията с Продавача, както и да опазва горските пътища в съответствие с разпоредбите на Наредба № 4 от 2013 г. за защита на горските територии срещу ерозия и порои и строеж на укрепителни съоръжения (ДВ, бр. 21 от 2013 г.) и други нормативни актове, като за целта спазва следните изисквания:</w:t>
      </w:r>
    </w:p>
    <w:p w:rsidR="00905984" w:rsidRDefault="00466489">
      <w:pPr>
        <w:numPr>
          <w:ilvl w:val="0"/>
          <w:numId w:val="10"/>
        </w:numPr>
        <w:tabs>
          <w:tab w:val="left" w:pos="1928"/>
        </w:tabs>
        <w:spacing w:before="100" w:after="100" w:line="240" w:lineRule="auto"/>
        <w:ind w:firstLine="1134"/>
        <w:jc w:val="both"/>
        <w:rPr>
          <w:rFonts w:ascii="Verdana" w:eastAsia="Verdana" w:hAnsi="Verdana" w:cs="Verdana"/>
          <w:sz w:val="20"/>
        </w:rPr>
      </w:pPr>
      <w:r>
        <w:rPr>
          <w:rFonts w:ascii="Verdana" w:eastAsia="Verdana" w:hAnsi="Verdana" w:cs="Verdana"/>
          <w:sz w:val="20"/>
        </w:rPr>
        <w:t xml:space="preserve">Да спазва изискванията на технологичните планове и указанията на Продавача по изпълнение на договора за недопускане на уплътняване на влажни и меки почви, повреда и ерозия на </w:t>
      </w:r>
      <w:proofErr w:type="spellStart"/>
      <w:r>
        <w:rPr>
          <w:rFonts w:ascii="Verdana" w:eastAsia="Verdana" w:hAnsi="Verdana" w:cs="Verdana"/>
          <w:sz w:val="20"/>
        </w:rPr>
        <w:t>извозните</w:t>
      </w:r>
      <w:proofErr w:type="spellEnd"/>
      <w:r>
        <w:rPr>
          <w:rFonts w:ascii="Verdana" w:eastAsia="Verdana" w:hAnsi="Verdana" w:cs="Verdana"/>
          <w:sz w:val="20"/>
        </w:rPr>
        <w:t xml:space="preserve"> просеки и пътища.</w:t>
      </w:r>
    </w:p>
    <w:p w:rsidR="00905984" w:rsidRDefault="00466489">
      <w:pPr>
        <w:numPr>
          <w:ilvl w:val="0"/>
          <w:numId w:val="10"/>
        </w:numPr>
        <w:tabs>
          <w:tab w:val="left" w:pos="1928"/>
        </w:tabs>
        <w:spacing w:before="100" w:after="100" w:line="240" w:lineRule="auto"/>
        <w:ind w:firstLine="1134"/>
        <w:jc w:val="both"/>
        <w:rPr>
          <w:rFonts w:ascii="Verdana" w:eastAsia="Verdana" w:hAnsi="Verdana" w:cs="Verdana"/>
          <w:sz w:val="20"/>
        </w:rPr>
      </w:pPr>
      <w:r>
        <w:rPr>
          <w:rFonts w:ascii="Verdana" w:eastAsia="Verdana" w:hAnsi="Verdana" w:cs="Verdana"/>
          <w:sz w:val="20"/>
        </w:rPr>
        <w:t>При продължително влошени атмосферни условия - завишена влажност, да преустановяват изпълнението на горскостопанската дейност, включително след предписания на служители на ТП “ДГС Белово”, както и при други предпоставки, които допринасят за допускане на повреди от ерозия и уплътняване на почвите.</w:t>
      </w:r>
    </w:p>
    <w:p w:rsidR="00905984" w:rsidRDefault="00466489">
      <w:pPr>
        <w:numPr>
          <w:ilvl w:val="0"/>
          <w:numId w:val="10"/>
        </w:numPr>
        <w:tabs>
          <w:tab w:val="left" w:pos="1928"/>
        </w:tabs>
        <w:spacing w:before="100" w:after="100" w:line="240" w:lineRule="auto"/>
        <w:ind w:firstLine="1134"/>
        <w:jc w:val="both"/>
        <w:rPr>
          <w:rFonts w:ascii="Verdana" w:eastAsia="Verdana" w:hAnsi="Verdana" w:cs="Verdana"/>
          <w:sz w:val="20"/>
        </w:rPr>
      </w:pPr>
      <w:r>
        <w:rPr>
          <w:rFonts w:ascii="Verdana" w:eastAsia="Verdana" w:hAnsi="Verdana" w:cs="Verdana"/>
          <w:sz w:val="20"/>
        </w:rPr>
        <w:t>Да транспортира дървесината по горски и автомобилни пътища, водещи до общинската и републиканската пътна мрежа по начин, който не уврежда горските и полските пътища, като не преминава през земеделски територии, независимо от начина им на трайно ползване.</w:t>
      </w:r>
    </w:p>
    <w:p w:rsidR="00905984" w:rsidRDefault="00466489">
      <w:pPr>
        <w:numPr>
          <w:ilvl w:val="0"/>
          <w:numId w:val="10"/>
        </w:numPr>
        <w:tabs>
          <w:tab w:val="left" w:pos="1928"/>
        </w:tabs>
        <w:spacing w:before="100" w:after="100" w:line="240" w:lineRule="auto"/>
        <w:ind w:firstLine="1134"/>
        <w:jc w:val="both"/>
        <w:rPr>
          <w:rFonts w:ascii="Verdana" w:eastAsia="Verdana" w:hAnsi="Verdana" w:cs="Verdana"/>
          <w:sz w:val="20"/>
        </w:rPr>
      </w:pPr>
      <w:r>
        <w:rPr>
          <w:rFonts w:ascii="Verdana" w:eastAsia="Verdana" w:hAnsi="Verdana" w:cs="Verdana"/>
          <w:sz w:val="20"/>
        </w:rPr>
        <w:t>Да съхранява и опазва хидротехническите съоръжения и всички подземни и надземни съоръжения, намиращи се в и в близост до насажденията, включени в обекта.</w:t>
      </w:r>
    </w:p>
    <w:p w:rsidR="00905984" w:rsidRDefault="00466489">
      <w:pPr>
        <w:numPr>
          <w:ilvl w:val="0"/>
          <w:numId w:val="10"/>
        </w:numPr>
        <w:tabs>
          <w:tab w:val="left" w:pos="1701"/>
        </w:tabs>
        <w:spacing w:before="100" w:after="100" w:line="240" w:lineRule="auto"/>
        <w:ind w:firstLine="1134"/>
        <w:jc w:val="both"/>
        <w:rPr>
          <w:rFonts w:ascii="Verdana" w:eastAsia="Verdana" w:hAnsi="Verdana" w:cs="Verdana"/>
          <w:sz w:val="20"/>
        </w:rPr>
      </w:pPr>
      <w:r>
        <w:rPr>
          <w:rFonts w:ascii="Verdana" w:eastAsia="Verdana" w:hAnsi="Verdana" w:cs="Verdana"/>
          <w:sz w:val="20"/>
        </w:rPr>
        <w:t>Разкройва най-рационално добитата дървесина, с цел получаване на максимален обем ценни асортименти по действащите стандарти за качество на дървесината (БДС/ЕN).</w:t>
      </w:r>
    </w:p>
    <w:p w:rsidR="00905984" w:rsidRDefault="00466489">
      <w:pPr>
        <w:numPr>
          <w:ilvl w:val="0"/>
          <w:numId w:val="10"/>
        </w:numPr>
        <w:tabs>
          <w:tab w:val="left" w:pos="1701"/>
          <w:tab w:val="left" w:pos="1843"/>
        </w:tabs>
        <w:spacing w:before="100" w:after="100" w:line="240" w:lineRule="auto"/>
        <w:ind w:firstLine="1134"/>
        <w:jc w:val="both"/>
        <w:rPr>
          <w:rFonts w:ascii="Verdana" w:eastAsia="Verdana" w:hAnsi="Verdana" w:cs="Verdana"/>
          <w:sz w:val="20"/>
        </w:rPr>
      </w:pPr>
      <w:r>
        <w:rPr>
          <w:rFonts w:ascii="Verdana" w:eastAsia="Verdana" w:hAnsi="Verdana" w:cs="Verdana"/>
          <w:sz w:val="20"/>
        </w:rPr>
        <w:t xml:space="preserve">Не допуска нараняване на стоящия </w:t>
      </w:r>
      <w:proofErr w:type="spellStart"/>
      <w:r>
        <w:rPr>
          <w:rFonts w:ascii="Verdana" w:eastAsia="Verdana" w:hAnsi="Verdana" w:cs="Verdana"/>
          <w:sz w:val="20"/>
        </w:rPr>
        <w:t>дървостой</w:t>
      </w:r>
      <w:proofErr w:type="spellEnd"/>
      <w:r>
        <w:rPr>
          <w:rFonts w:ascii="Verdana" w:eastAsia="Verdana" w:hAnsi="Verdana" w:cs="Verdana"/>
          <w:sz w:val="20"/>
        </w:rPr>
        <w:t xml:space="preserve"> и да опазва подраста по време на извършване на дейността по добив и </w:t>
      </w:r>
      <w:proofErr w:type="spellStart"/>
      <w:r>
        <w:rPr>
          <w:rFonts w:ascii="Verdana" w:eastAsia="Verdana" w:hAnsi="Verdana" w:cs="Verdana"/>
          <w:sz w:val="20"/>
        </w:rPr>
        <w:t>извоз</w:t>
      </w:r>
      <w:proofErr w:type="spellEnd"/>
      <w:r>
        <w:rPr>
          <w:rFonts w:ascii="Verdana" w:eastAsia="Verdana" w:hAnsi="Verdana" w:cs="Verdana"/>
          <w:sz w:val="20"/>
        </w:rPr>
        <w:t xml:space="preserve"> на дървесината.</w:t>
      </w:r>
    </w:p>
    <w:p w:rsidR="00905984" w:rsidRDefault="00466489">
      <w:pPr>
        <w:numPr>
          <w:ilvl w:val="0"/>
          <w:numId w:val="10"/>
        </w:numPr>
        <w:tabs>
          <w:tab w:val="left" w:pos="1701"/>
          <w:tab w:val="left" w:pos="1843"/>
        </w:tabs>
        <w:spacing w:before="100" w:after="100" w:line="240" w:lineRule="auto"/>
        <w:ind w:firstLine="1134"/>
        <w:jc w:val="both"/>
        <w:rPr>
          <w:rFonts w:ascii="Verdana" w:eastAsia="Verdana" w:hAnsi="Verdana" w:cs="Verdana"/>
          <w:sz w:val="20"/>
        </w:rPr>
      </w:pPr>
      <w:r>
        <w:rPr>
          <w:rFonts w:ascii="Verdana" w:eastAsia="Verdana" w:hAnsi="Verdana" w:cs="Verdana"/>
          <w:sz w:val="20"/>
        </w:rPr>
        <w:t>Спазва изискванията на действащите нормативни документи за техническа безопасност и охрана на труда и носи пълна отговорност при злополука с наети от него лица.</w:t>
      </w:r>
    </w:p>
    <w:p w:rsidR="00905984" w:rsidRDefault="00466489">
      <w:pPr>
        <w:numPr>
          <w:ilvl w:val="0"/>
          <w:numId w:val="10"/>
        </w:numPr>
        <w:tabs>
          <w:tab w:val="left" w:pos="1701"/>
          <w:tab w:val="left" w:pos="1843"/>
        </w:tabs>
        <w:spacing w:before="100" w:after="100" w:line="240" w:lineRule="auto"/>
        <w:ind w:firstLine="1134"/>
        <w:jc w:val="both"/>
        <w:rPr>
          <w:rFonts w:ascii="Verdana" w:eastAsia="Verdana" w:hAnsi="Verdana" w:cs="Verdana"/>
          <w:sz w:val="20"/>
        </w:rPr>
      </w:pPr>
      <w:r>
        <w:rPr>
          <w:rFonts w:ascii="Verdana" w:eastAsia="Verdana" w:hAnsi="Verdana" w:cs="Verdana"/>
          <w:sz w:val="20"/>
        </w:rPr>
        <w:t>Не възпрепятства контрола по изпълнение на договора и предоставя на Продавача информация, необходима за осъществяването му.</w:t>
      </w:r>
    </w:p>
    <w:p w:rsidR="00905984" w:rsidRDefault="00466489">
      <w:pPr>
        <w:numPr>
          <w:ilvl w:val="0"/>
          <w:numId w:val="10"/>
        </w:numPr>
        <w:tabs>
          <w:tab w:val="left" w:pos="1701"/>
          <w:tab w:val="left" w:pos="1843"/>
        </w:tabs>
        <w:spacing w:before="100" w:after="100" w:line="240" w:lineRule="auto"/>
        <w:ind w:firstLine="1134"/>
        <w:jc w:val="both"/>
        <w:rPr>
          <w:rFonts w:ascii="Verdana" w:eastAsia="Verdana" w:hAnsi="Verdana" w:cs="Verdana"/>
          <w:sz w:val="20"/>
        </w:rPr>
      </w:pPr>
      <w:r>
        <w:rPr>
          <w:rFonts w:ascii="Verdana" w:eastAsia="Verdana" w:hAnsi="Verdana" w:cs="Verdana"/>
          <w:sz w:val="20"/>
        </w:rPr>
        <w:t>Не предоставя на трети лица изпълнението на договора.</w:t>
      </w:r>
    </w:p>
    <w:p w:rsidR="00905984" w:rsidRDefault="00466489">
      <w:pPr>
        <w:numPr>
          <w:ilvl w:val="0"/>
          <w:numId w:val="10"/>
        </w:numPr>
        <w:tabs>
          <w:tab w:val="left" w:pos="1701"/>
          <w:tab w:val="left" w:pos="1843"/>
        </w:tabs>
        <w:spacing w:before="100" w:after="100" w:line="240" w:lineRule="auto"/>
        <w:ind w:firstLine="1134"/>
        <w:jc w:val="both"/>
        <w:rPr>
          <w:rFonts w:ascii="Verdana" w:eastAsia="Verdana" w:hAnsi="Verdana" w:cs="Verdana"/>
          <w:sz w:val="20"/>
        </w:rPr>
      </w:pPr>
      <w:r>
        <w:rPr>
          <w:rFonts w:ascii="Verdana" w:eastAsia="Verdana" w:hAnsi="Verdana" w:cs="Verdana"/>
          <w:sz w:val="20"/>
        </w:rPr>
        <w:t>Изпълнява договора по тримесечия и минимални количества, както следва:</w:t>
      </w:r>
    </w:p>
    <w:tbl>
      <w:tblPr>
        <w:tblW w:w="0" w:type="auto"/>
        <w:jc w:val="center"/>
        <w:tblCellMar>
          <w:left w:w="10" w:type="dxa"/>
          <w:right w:w="10" w:type="dxa"/>
        </w:tblCellMar>
        <w:tblLook w:val="0000" w:firstRow="0" w:lastRow="0" w:firstColumn="0" w:lastColumn="0" w:noHBand="0" w:noVBand="0"/>
      </w:tblPr>
      <w:tblGrid>
        <w:gridCol w:w="988"/>
        <w:gridCol w:w="1654"/>
        <w:gridCol w:w="1050"/>
        <w:gridCol w:w="1295"/>
        <w:gridCol w:w="1784"/>
        <w:gridCol w:w="1333"/>
        <w:gridCol w:w="1108"/>
      </w:tblGrid>
      <w:tr w:rsidR="00905984">
        <w:trPr>
          <w:jc w:val="center"/>
        </w:trPr>
        <w:tc>
          <w:tcPr>
            <w:tcW w:w="102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05984" w:rsidRDefault="00466489">
            <w:pPr>
              <w:spacing w:after="0"/>
              <w:jc w:val="center"/>
            </w:pPr>
            <w:r>
              <w:rPr>
                <w:rFonts w:ascii="Verdana" w:eastAsia="Verdana" w:hAnsi="Verdana" w:cs="Verdana"/>
                <w:sz w:val="20"/>
              </w:rPr>
              <w:t>Обект №</w:t>
            </w:r>
          </w:p>
        </w:tc>
        <w:tc>
          <w:tcPr>
            <w:tcW w:w="1604" w:type="dxa"/>
            <w:vMerge w:val="restart"/>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905984" w:rsidRDefault="00466489">
            <w:pPr>
              <w:spacing w:after="0"/>
              <w:jc w:val="center"/>
            </w:pPr>
            <w:r>
              <w:rPr>
                <w:rFonts w:ascii="Verdana" w:eastAsia="Verdana" w:hAnsi="Verdana" w:cs="Verdana"/>
                <w:sz w:val="20"/>
              </w:rPr>
              <w:t>Отдел, подотдел</w:t>
            </w:r>
          </w:p>
        </w:tc>
        <w:tc>
          <w:tcPr>
            <w:tcW w:w="6024" w:type="dxa"/>
            <w:gridSpan w:val="4"/>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905984" w:rsidRDefault="00466489">
            <w:pPr>
              <w:spacing w:after="0"/>
              <w:jc w:val="center"/>
            </w:pPr>
            <w:r>
              <w:rPr>
                <w:rFonts w:ascii="Verdana" w:eastAsia="Verdana" w:hAnsi="Verdana" w:cs="Verdana"/>
                <w:sz w:val="20"/>
              </w:rPr>
              <w:t xml:space="preserve">Количества на заплатената и транспортирана дървесина по тримесечия за </w:t>
            </w:r>
            <w:r>
              <w:rPr>
                <w:rFonts w:ascii="Verdana" w:eastAsia="Verdana" w:hAnsi="Verdana" w:cs="Verdana"/>
                <w:b/>
                <w:sz w:val="20"/>
              </w:rPr>
              <w:t>2018</w:t>
            </w:r>
            <w:r>
              <w:rPr>
                <w:rFonts w:ascii="Verdana" w:eastAsia="Verdana" w:hAnsi="Verdana" w:cs="Verdana"/>
                <w:sz w:val="20"/>
              </w:rPr>
              <w:t xml:space="preserve"> г. м3</w:t>
            </w:r>
          </w:p>
        </w:tc>
        <w:tc>
          <w:tcPr>
            <w:tcW w:w="1139" w:type="dxa"/>
            <w:vMerge w:val="restart"/>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905984" w:rsidRDefault="00466489">
            <w:pPr>
              <w:spacing w:after="0"/>
              <w:jc w:val="center"/>
            </w:pPr>
            <w:r>
              <w:rPr>
                <w:rFonts w:ascii="Verdana" w:eastAsia="Verdana" w:hAnsi="Verdana" w:cs="Verdana"/>
                <w:sz w:val="20"/>
              </w:rPr>
              <w:t>Общо</w:t>
            </w:r>
          </w:p>
        </w:tc>
      </w:tr>
      <w:tr w:rsidR="008D0F4D">
        <w:trPr>
          <w:jc w:val="center"/>
        </w:trPr>
        <w:tc>
          <w:tcPr>
            <w:tcW w:w="1024"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05984" w:rsidRDefault="00905984">
            <w:pPr>
              <w:rPr>
                <w:rFonts w:ascii="Calibri" w:eastAsia="Calibri" w:hAnsi="Calibri" w:cs="Calibri"/>
              </w:rPr>
            </w:pPr>
          </w:p>
        </w:tc>
        <w:tc>
          <w:tcPr>
            <w:tcW w:w="1604" w:type="dxa"/>
            <w:vMerge/>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905984" w:rsidRDefault="00905984">
            <w:pPr>
              <w:rPr>
                <w:rFonts w:ascii="Calibri" w:eastAsia="Calibri" w:hAnsi="Calibri" w:cs="Calibri"/>
              </w:rPr>
            </w:pPr>
          </w:p>
        </w:tc>
        <w:tc>
          <w:tcPr>
            <w:tcW w:w="1134"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905984" w:rsidRDefault="00466489">
            <w:pPr>
              <w:spacing w:after="0"/>
              <w:jc w:val="center"/>
            </w:pPr>
            <w:r>
              <w:rPr>
                <w:rFonts w:ascii="Verdana" w:eastAsia="Verdana" w:hAnsi="Verdana" w:cs="Verdana"/>
                <w:sz w:val="20"/>
              </w:rPr>
              <w:t>I</w:t>
            </w:r>
          </w:p>
        </w:tc>
        <w:tc>
          <w:tcPr>
            <w:tcW w:w="141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905984" w:rsidRDefault="00466489">
            <w:pPr>
              <w:spacing w:after="0"/>
              <w:jc w:val="center"/>
            </w:pPr>
            <w:r>
              <w:rPr>
                <w:rFonts w:ascii="Verdana" w:eastAsia="Verdana" w:hAnsi="Verdana" w:cs="Verdana"/>
                <w:sz w:val="20"/>
              </w:rPr>
              <w:t>II</w:t>
            </w:r>
          </w:p>
        </w:tc>
        <w:tc>
          <w:tcPr>
            <w:tcW w:w="1984"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905984" w:rsidRDefault="00466489">
            <w:pPr>
              <w:spacing w:after="0"/>
              <w:jc w:val="center"/>
            </w:pPr>
            <w:r>
              <w:rPr>
                <w:rFonts w:ascii="Verdana" w:eastAsia="Verdana" w:hAnsi="Verdana" w:cs="Verdana"/>
                <w:sz w:val="20"/>
              </w:rPr>
              <w:t>III</w:t>
            </w:r>
          </w:p>
        </w:tc>
        <w:tc>
          <w:tcPr>
            <w:tcW w:w="148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905984" w:rsidRDefault="00466489">
            <w:pPr>
              <w:spacing w:after="0"/>
              <w:jc w:val="center"/>
            </w:pPr>
            <w:r>
              <w:rPr>
                <w:rFonts w:ascii="Verdana" w:eastAsia="Verdana" w:hAnsi="Verdana" w:cs="Verdana"/>
                <w:sz w:val="20"/>
              </w:rPr>
              <w:t>IV</w:t>
            </w:r>
          </w:p>
        </w:tc>
        <w:tc>
          <w:tcPr>
            <w:tcW w:w="1139" w:type="dxa"/>
            <w:vMerge/>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905984" w:rsidRDefault="00905984">
            <w:pPr>
              <w:rPr>
                <w:rFonts w:ascii="Calibri" w:eastAsia="Calibri" w:hAnsi="Calibri" w:cs="Calibri"/>
              </w:rPr>
            </w:pPr>
          </w:p>
        </w:tc>
      </w:tr>
      <w:tr w:rsidR="008D0F4D">
        <w:trPr>
          <w:jc w:val="center"/>
        </w:trPr>
        <w:tc>
          <w:tcPr>
            <w:tcW w:w="1024"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05984" w:rsidRPr="0061229A" w:rsidRDefault="0061229A" w:rsidP="008D0F4D">
            <w:pPr>
              <w:spacing w:after="0"/>
              <w:jc w:val="center"/>
            </w:pPr>
            <w:r w:rsidRPr="0061229A">
              <w:rPr>
                <w:rFonts w:ascii="Verdana" w:eastAsia="Verdana" w:hAnsi="Verdana" w:cs="Verdana"/>
                <w:sz w:val="20"/>
              </w:rPr>
              <w:t>180</w:t>
            </w:r>
            <w:r w:rsidR="008D0F4D">
              <w:rPr>
                <w:rFonts w:ascii="Verdana" w:eastAsia="Verdana" w:hAnsi="Verdana" w:cs="Verdana"/>
                <w:sz w:val="20"/>
              </w:rPr>
              <w:t>8</w:t>
            </w:r>
          </w:p>
        </w:tc>
        <w:tc>
          <w:tcPr>
            <w:tcW w:w="1604"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905984" w:rsidRPr="0061229A" w:rsidRDefault="008D0F4D">
            <w:pPr>
              <w:spacing w:after="0"/>
              <w:jc w:val="center"/>
            </w:pPr>
            <w:r>
              <w:t>325а/327л/325д</w:t>
            </w:r>
          </w:p>
        </w:tc>
        <w:tc>
          <w:tcPr>
            <w:tcW w:w="1134"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905984" w:rsidRPr="0061229A" w:rsidRDefault="00134EB2">
            <w:pPr>
              <w:spacing w:after="0"/>
              <w:jc w:val="center"/>
            </w:pPr>
            <w:r>
              <w:rPr>
                <w:rFonts w:ascii="Verdana" w:eastAsia="Verdana" w:hAnsi="Verdana" w:cs="Verdana"/>
                <w:sz w:val="20"/>
              </w:rPr>
              <w:t>350</w:t>
            </w:r>
          </w:p>
        </w:tc>
        <w:tc>
          <w:tcPr>
            <w:tcW w:w="141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905984" w:rsidRPr="0061229A" w:rsidRDefault="00134EB2">
            <w:pPr>
              <w:spacing w:after="0"/>
              <w:jc w:val="center"/>
            </w:pPr>
            <w:r>
              <w:rPr>
                <w:rFonts w:ascii="Verdana" w:eastAsia="Verdana" w:hAnsi="Verdana" w:cs="Verdana"/>
                <w:sz w:val="20"/>
              </w:rPr>
              <w:t>650</w:t>
            </w:r>
          </w:p>
        </w:tc>
        <w:tc>
          <w:tcPr>
            <w:tcW w:w="1984"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905984" w:rsidRPr="0061229A" w:rsidRDefault="00134EB2" w:rsidP="00134EB2">
            <w:pPr>
              <w:spacing w:after="0"/>
            </w:pPr>
            <w:r>
              <w:rPr>
                <w:rFonts w:ascii="Verdana" w:eastAsia="Verdana" w:hAnsi="Verdana" w:cs="Verdana"/>
                <w:sz w:val="20"/>
              </w:rPr>
              <w:t xml:space="preserve">       901</w:t>
            </w:r>
          </w:p>
        </w:tc>
        <w:tc>
          <w:tcPr>
            <w:tcW w:w="148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905984" w:rsidRPr="0061229A" w:rsidRDefault="0061229A">
            <w:pPr>
              <w:spacing w:after="0"/>
              <w:jc w:val="center"/>
            </w:pPr>
            <w:r w:rsidRPr="0061229A">
              <w:rPr>
                <w:rFonts w:ascii="Verdana" w:eastAsia="Verdana" w:hAnsi="Verdana" w:cs="Verdana"/>
                <w:sz w:val="20"/>
              </w:rPr>
              <w:t>-</w:t>
            </w:r>
          </w:p>
        </w:tc>
        <w:tc>
          <w:tcPr>
            <w:tcW w:w="113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905984" w:rsidRPr="0061229A" w:rsidRDefault="008D0F4D">
            <w:pPr>
              <w:spacing w:after="0"/>
              <w:jc w:val="center"/>
            </w:pPr>
            <w:r>
              <w:rPr>
                <w:rFonts w:ascii="Verdana" w:eastAsia="Verdana" w:hAnsi="Verdana" w:cs="Verdana"/>
                <w:sz w:val="20"/>
              </w:rPr>
              <w:t>1901</w:t>
            </w:r>
            <w:r w:rsidR="0061229A" w:rsidRPr="0061229A">
              <w:rPr>
                <w:rFonts w:ascii="Verdana" w:eastAsia="Verdana" w:hAnsi="Verdana" w:cs="Verdana"/>
                <w:sz w:val="20"/>
              </w:rPr>
              <w:t>м3</w:t>
            </w:r>
          </w:p>
        </w:tc>
      </w:tr>
    </w:tbl>
    <w:p w:rsidR="00905984" w:rsidRDefault="00466489">
      <w:pPr>
        <w:numPr>
          <w:ilvl w:val="0"/>
          <w:numId w:val="11"/>
        </w:numPr>
        <w:tabs>
          <w:tab w:val="left" w:pos="1701"/>
          <w:tab w:val="left" w:pos="1843"/>
        </w:tabs>
        <w:spacing w:before="100" w:after="100" w:line="240" w:lineRule="auto"/>
        <w:ind w:firstLine="1134"/>
        <w:jc w:val="both"/>
        <w:rPr>
          <w:rFonts w:ascii="Verdana" w:eastAsia="Verdana" w:hAnsi="Verdana" w:cs="Verdana"/>
          <w:sz w:val="20"/>
        </w:rPr>
      </w:pPr>
      <w:r>
        <w:rPr>
          <w:rFonts w:ascii="Verdana" w:eastAsia="Verdana" w:hAnsi="Verdana" w:cs="Verdana"/>
          <w:sz w:val="20"/>
        </w:rPr>
        <w:t xml:space="preserve">При обективна невъзможност за изпълнение на договореното по т. 18.14. количество дървесина поради форсмажорни обстоятелства по смисъла на § 1, т. 23 от допълнителните разпоредби на Наредбата, водещи до невъзможност за работа в насажденията, Купувачът е длъжен да уведоми Продавача писмено в 3-дневен срок от настъпване на събитието и да приложи доказателства за това. Обстоятелствата се отразяват на място с двустранен протокол. В тези случаи </w:t>
      </w:r>
      <w:r>
        <w:rPr>
          <w:rFonts w:ascii="Verdana" w:eastAsia="Verdana" w:hAnsi="Verdana" w:cs="Verdana"/>
          <w:sz w:val="20"/>
        </w:rPr>
        <w:lastRenderedPageBreak/>
        <w:t>страните подписват допълнително споразумение, с което уреждат настъпилите промени.</w:t>
      </w:r>
    </w:p>
    <w:p w:rsidR="00905984" w:rsidRDefault="00466489">
      <w:pPr>
        <w:numPr>
          <w:ilvl w:val="0"/>
          <w:numId w:val="11"/>
        </w:numPr>
        <w:tabs>
          <w:tab w:val="left" w:pos="1701"/>
          <w:tab w:val="left" w:pos="1843"/>
        </w:tabs>
        <w:spacing w:before="100" w:after="100" w:line="240" w:lineRule="auto"/>
        <w:ind w:firstLine="1134"/>
        <w:jc w:val="both"/>
        <w:rPr>
          <w:rFonts w:ascii="Verdana" w:eastAsia="Verdana" w:hAnsi="Verdana" w:cs="Verdana"/>
          <w:sz w:val="20"/>
        </w:rPr>
      </w:pPr>
      <w:r>
        <w:rPr>
          <w:rFonts w:ascii="Verdana" w:eastAsia="Verdana" w:hAnsi="Verdana" w:cs="Verdana"/>
          <w:sz w:val="20"/>
        </w:rPr>
        <w:t>Постави информационни табели по образец в насажденията, в които се извършва добив на дървесина, на основание чл. 52, ал. 5 от НУРВИДГТ.</w:t>
      </w:r>
    </w:p>
    <w:p w:rsidR="00905984" w:rsidRDefault="00466489">
      <w:pPr>
        <w:numPr>
          <w:ilvl w:val="0"/>
          <w:numId w:val="11"/>
        </w:numPr>
        <w:tabs>
          <w:tab w:val="left" w:pos="1701"/>
          <w:tab w:val="left" w:pos="1843"/>
        </w:tabs>
        <w:spacing w:before="100" w:after="100" w:line="240" w:lineRule="auto"/>
        <w:ind w:firstLine="1134"/>
        <w:jc w:val="both"/>
        <w:rPr>
          <w:rFonts w:ascii="Verdana" w:eastAsia="Verdana" w:hAnsi="Verdana" w:cs="Verdana"/>
          <w:sz w:val="20"/>
        </w:rPr>
      </w:pPr>
      <w:r>
        <w:rPr>
          <w:rFonts w:ascii="Verdana" w:eastAsia="Verdana" w:hAnsi="Verdana" w:cs="Verdana"/>
          <w:sz w:val="20"/>
        </w:rPr>
        <w:t>Внася авансовите вноски по договорените размери и начини.</w:t>
      </w:r>
    </w:p>
    <w:p w:rsidR="00905984" w:rsidRDefault="00466489">
      <w:pPr>
        <w:numPr>
          <w:ilvl w:val="0"/>
          <w:numId w:val="11"/>
        </w:numPr>
        <w:tabs>
          <w:tab w:val="left" w:pos="1701"/>
          <w:tab w:val="left" w:pos="1843"/>
        </w:tabs>
        <w:spacing w:before="100" w:after="100" w:line="240" w:lineRule="auto"/>
        <w:ind w:firstLine="1134"/>
        <w:jc w:val="both"/>
        <w:rPr>
          <w:rFonts w:ascii="Verdana" w:eastAsia="Verdana" w:hAnsi="Verdana" w:cs="Verdana"/>
          <w:sz w:val="20"/>
        </w:rPr>
      </w:pPr>
      <w:r>
        <w:rPr>
          <w:rFonts w:ascii="Verdana" w:eastAsia="Verdana" w:hAnsi="Verdana" w:cs="Verdana"/>
          <w:sz w:val="20"/>
        </w:rPr>
        <w:t>Заплати цялото реално добито количество дървесина от обекта.</w:t>
      </w:r>
    </w:p>
    <w:p w:rsidR="00905984" w:rsidRDefault="00466489">
      <w:pPr>
        <w:numPr>
          <w:ilvl w:val="0"/>
          <w:numId w:val="11"/>
        </w:numPr>
        <w:tabs>
          <w:tab w:val="left" w:pos="1701"/>
          <w:tab w:val="left" w:pos="1843"/>
        </w:tabs>
        <w:spacing w:before="100" w:after="100" w:line="240" w:lineRule="auto"/>
        <w:ind w:firstLine="1134"/>
        <w:jc w:val="both"/>
        <w:rPr>
          <w:rFonts w:ascii="Verdana" w:eastAsia="Verdana" w:hAnsi="Verdana" w:cs="Verdana"/>
          <w:sz w:val="20"/>
        </w:rPr>
      </w:pPr>
      <w:r>
        <w:rPr>
          <w:rFonts w:ascii="Verdana" w:eastAsia="Verdana" w:hAnsi="Verdana" w:cs="Verdana"/>
          <w:sz w:val="20"/>
        </w:rPr>
        <w:t>Организира транспортирането на заплатената дървесина в 10-дневен срок, считан от датата на подписване на приемателно-предавателния протокол, по начин, който не уврежда горските пътища.</w:t>
      </w:r>
    </w:p>
    <w:p w:rsidR="00905984" w:rsidRDefault="00466489">
      <w:pPr>
        <w:numPr>
          <w:ilvl w:val="0"/>
          <w:numId w:val="11"/>
        </w:numPr>
        <w:tabs>
          <w:tab w:val="left" w:pos="1701"/>
          <w:tab w:val="left" w:pos="1843"/>
        </w:tabs>
        <w:spacing w:before="100" w:after="100" w:line="240" w:lineRule="auto"/>
        <w:ind w:firstLine="1134"/>
        <w:jc w:val="both"/>
        <w:rPr>
          <w:rFonts w:ascii="Verdana" w:eastAsia="Verdana" w:hAnsi="Verdana" w:cs="Verdana"/>
          <w:sz w:val="20"/>
        </w:rPr>
      </w:pPr>
      <w:r>
        <w:rPr>
          <w:rFonts w:ascii="Verdana" w:eastAsia="Verdana" w:hAnsi="Verdana" w:cs="Verdana"/>
          <w:sz w:val="20"/>
        </w:rPr>
        <w:t>Уведомява най-малко един работен ден предварително Продавача за всяко предстоящо транспортиране на дървесина от обекта.</w:t>
      </w:r>
    </w:p>
    <w:p w:rsidR="00905984" w:rsidRDefault="00466489">
      <w:pPr>
        <w:numPr>
          <w:ilvl w:val="0"/>
          <w:numId w:val="11"/>
        </w:numPr>
        <w:tabs>
          <w:tab w:val="left" w:pos="1701"/>
          <w:tab w:val="left" w:pos="1843"/>
        </w:tabs>
        <w:spacing w:before="100" w:after="100" w:line="240" w:lineRule="auto"/>
        <w:ind w:firstLine="1134"/>
        <w:jc w:val="both"/>
        <w:rPr>
          <w:rFonts w:ascii="Verdana" w:eastAsia="Verdana" w:hAnsi="Verdana" w:cs="Verdana"/>
          <w:sz w:val="20"/>
        </w:rPr>
      </w:pPr>
      <w:r>
        <w:rPr>
          <w:rFonts w:ascii="Verdana" w:eastAsia="Verdana" w:hAnsi="Verdana" w:cs="Verdana"/>
          <w:sz w:val="20"/>
        </w:rPr>
        <w:t>Спазва нормативните изисквания, предвидени в българското законодателство, регламентиращи транспортирането на дървесината, както и нормативните изисквания за техническа и пожарна безопасност и охрана на труда и опазване на обществената инфраструктура. Същият носи отговорност за всякакви злополуки и инциденти, предизвикани от наети от него лица при изпълнението на задълженията си по договора, както и за нанесени щети на трети лица.</w:t>
      </w:r>
    </w:p>
    <w:p w:rsidR="00905984" w:rsidRDefault="00466489">
      <w:pPr>
        <w:numPr>
          <w:ilvl w:val="0"/>
          <w:numId w:val="11"/>
        </w:numPr>
        <w:tabs>
          <w:tab w:val="left" w:pos="1701"/>
          <w:tab w:val="left" w:pos="1843"/>
        </w:tabs>
        <w:spacing w:before="100" w:after="100" w:line="240" w:lineRule="auto"/>
        <w:ind w:firstLine="1134"/>
        <w:jc w:val="both"/>
        <w:rPr>
          <w:rFonts w:ascii="Verdana" w:eastAsia="Verdana" w:hAnsi="Verdana" w:cs="Verdana"/>
          <w:sz w:val="20"/>
        </w:rPr>
      </w:pPr>
      <w:r>
        <w:rPr>
          <w:rFonts w:ascii="Verdana" w:eastAsia="Verdana" w:hAnsi="Verdana" w:cs="Verdana"/>
          <w:sz w:val="20"/>
        </w:rPr>
        <w:t>Спазва стриктно и други изисквания на Закона за горите и свързаните с него други актове, регламентиращи стопанисването и ползването на горите.</w:t>
      </w:r>
    </w:p>
    <w:p w:rsidR="00905984" w:rsidRDefault="00466489">
      <w:pPr>
        <w:numPr>
          <w:ilvl w:val="0"/>
          <w:numId w:val="11"/>
        </w:numPr>
        <w:tabs>
          <w:tab w:val="left" w:pos="1701"/>
          <w:tab w:val="left" w:pos="1843"/>
        </w:tabs>
        <w:spacing w:before="100" w:after="100" w:line="240" w:lineRule="auto"/>
        <w:ind w:firstLine="1134"/>
        <w:jc w:val="both"/>
        <w:rPr>
          <w:rFonts w:ascii="Verdana" w:eastAsia="Verdana" w:hAnsi="Verdana" w:cs="Verdana"/>
          <w:sz w:val="20"/>
        </w:rPr>
      </w:pPr>
      <w:r>
        <w:rPr>
          <w:rFonts w:ascii="Verdana" w:eastAsia="Verdana" w:hAnsi="Verdana" w:cs="Verdana"/>
          <w:sz w:val="20"/>
        </w:rPr>
        <w:t>Купувачът е длъжен да започне добива на дървесината в 14 (четиринадесет) дневен срок от издаване на позволителното.</w:t>
      </w:r>
    </w:p>
    <w:p w:rsidR="00905984" w:rsidRDefault="00466489">
      <w:pPr>
        <w:numPr>
          <w:ilvl w:val="0"/>
          <w:numId w:val="11"/>
        </w:numPr>
        <w:tabs>
          <w:tab w:val="left" w:pos="1701"/>
          <w:tab w:val="left" w:pos="1843"/>
        </w:tabs>
        <w:spacing w:before="100" w:after="100" w:line="240" w:lineRule="auto"/>
        <w:ind w:firstLine="1134"/>
        <w:jc w:val="both"/>
        <w:rPr>
          <w:rFonts w:ascii="Verdana" w:eastAsia="Verdana" w:hAnsi="Verdana" w:cs="Verdana"/>
          <w:sz w:val="20"/>
        </w:rPr>
      </w:pPr>
      <w:r>
        <w:rPr>
          <w:rFonts w:ascii="Verdana" w:eastAsia="Verdana" w:hAnsi="Verdana" w:cs="Verdana"/>
          <w:sz w:val="20"/>
        </w:rPr>
        <w:t>Купувача се задължава да участва в гасене на пожари в горски територии на територията на ТП “ДГС Белово” за срока на договора.</w:t>
      </w:r>
    </w:p>
    <w:p w:rsidR="00905984" w:rsidRDefault="00466489">
      <w:pPr>
        <w:numPr>
          <w:ilvl w:val="0"/>
          <w:numId w:val="11"/>
        </w:numPr>
        <w:tabs>
          <w:tab w:val="left" w:pos="567"/>
          <w:tab w:val="left" w:pos="709"/>
        </w:tabs>
        <w:spacing w:before="60" w:after="60" w:line="240" w:lineRule="auto"/>
        <w:ind w:firstLine="340"/>
        <w:jc w:val="both"/>
        <w:rPr>
          <w:rFonts w:ascii="Calibri" w:eastAsia="Calibri" w:hAnsi="Calibri" w:cs="Calibri"/>
          <w:b/>
        </w:rPr>
      </w:pPr>
      <w:r>
        <w:rPr>
          <w:rFonts w:ascii="Calibri" w:eastAsia="Calibri" w:hAnsi="Calibri" w:cs="Calibri"/>
          <w:b/>
        </w:rPr>
        <w:t>ГАРАНЦИЯ ЗА ИЗПЪЛНЕНИЕ.</w:t>
      </w:r>
    </w:p>
    <w:p w:rsidR="00905984" w:rsidRDefault="00466489">
      <w:pPr>
        <w:numPr>
          <w:ilvl w:val="0"/>
          <w:numId w:val="11"/>
        </w:numPr>
        <w:tabs>
          <w:tab w:val="left" w:pos="1134"/>
        </w:tabs>
        <w:spacing w:before="100" w:after="100" w:line="240" w:lineRule="auto"/>
        <w:ind w:firstLine="709"/>
        <w:jc w:val="both"/>
        <w:rPr>
          <w:rFonts w:ascii="Verdana" w:eastAsia="Verdana" w:hAnsi="Verdana" w:cs="Verdana"/>
          <w:b/>
          <w:sz w:val="20"/>
        </w:rPr>
      </w:pPr>
      <w:r>
        <w:rPr>
          <w:rFonts w:ascii="Verdana" w:eastAsia="Verdana" w:hAnsi="Verdana" w:cs="Verdana"/>
          <w:sz w:val="20"/>
        </w:rPr>
        <w:t>Гаранцията за изпълнение на договора в размер на …………………. лева (5 % от достигнатата стойност на обекта).</w:t>
      </w:r>
    </w:p>
    <w:p w:rsidR="00905984" w:rsidRDefault="00466489">
      <w:pPr>
        <w:numPr>
          <w:ilvl w:val="0"/>
          <w:numId w:val="11"/>
        </w:numPr>
        <w:tabs>
          <w:tab w:val="left" w:pos="1134"/>
        </w:tabs>
        <w:spacing w:before="100" w:after="100" w:line="240" w:lineRule="auto"/>
        <w:ind w:firstLine="709"/>
        <w:jc w:val="both"/>
        <w:rPr>
          <w:rFonts w:ascii="Verdana" w:eastAsia="Verdana" w:hAnsi="Verdana" w:cs="Verdana"/>
          <w:b/>
          <w:sz w:val="20"/>
        </w:rPr>
      </w:pPr>
      <w:r>
        <w:rPr>
          <w:rFonts w:ascii="Verdana" w:eastAsia="Verdana" w:hAnsi="Verdana" w:cs="Verdana"/>
          <w:sz w:val="20"/>
        </w:rPr>
        <w:t>Продавачът освобождава гаранцията за изпълнение в срок от 10 (десет) работни дни след:</w:t>
      </w:r>
    </w:p>
    <w:p w:rsidR="00905984" w:rsidRDefault="00466489">
      <w:pPr>
        <w:numPr>
          <w:ilvl w:val="0"/>
          <w:numId w:val="11"/>
        </w:numPr>
        <w:tabs>
          <w:tab w:val="left" w:pos="1701"/>
        </w:tabs>
        <w:spacing w:before="100" w:after="100" w:line="240" w:lineRule="auto"/>
        <w:ind w:firstLine="1134"/>
        <w:jc w:val="both"/>
        <w:rPr>
          <w:rFonts w:ascii="Verdana" w:eastAsia="Verdana" w:hAnsi="Verdana" w:cs="Verdana"/>
          <w:b/>
          <w:sz w:val="20"/>
        </w:rPr>
      </w:pPr>
      <w:r>
        <w:rPr>
          <w:rFonts w:ascii="Verdana" w:eastAsia="Verdana" w:hAnsi="Verdana" w:cs="Verdana"/>
          <w:sz w:val="20"/>
        </w:rPr>
        <w:t>Съставяне на констативни протоколи за освидетелстване на всички сечища в обекта, без забележка от страна на Продавача.</w:t>
      </w:r>
    </w:p>
    <w:p w:rsidR="00905984" w:rsidRDefault="00466489">
      <w:pPr>
        <w:numPr>
          <w:ilvl w:val="0"/>
          <w:numId w:val="11"/>
        </w:numPr>
        <w:tabs>
          <w:tab w:val="left" w:pos="1701"/>
        </w:tabs>
        <w:spacing w:before="100" w:after="100" w:line="240" w:lineRule="auto"/>
        <w:ind w:firstLine="1134"/>
        <w:jc w:val="both"/>
        <w:rPr>
          <w:rFonts w:ascii="Verdana" w:eastAsia="Verdana" w:hAnsi="Verdana" w:cs="Verdana"/>
          <w:b/>
          <w:sz w:val="20"/>
        </w:rPr>
      </w:pPr>
      <w:r>
        <w:rPr>
          <w:rFonts w:ascii="Verdana" w:eastAsia="Verdana" w:hAnsi="Verdana" w:cs="Verdana"/>
          <w:sz w:val="20"/>
        </w:rPr>
        <w:t>Съставяне на протокол, с който се установява, че трасето на пътя, водещ до и от обекта, е възстановено в първоначалното му състояние, преди започване на добива на дървесината.</w:t>
      </w:r>
    </w:p>
    <w:p w:rsidR="00905984" w:rsidRDefault="00466489">
      <w:pPr>
        <w:numPr>
          <w:ilvl w:val="0"/>
          <w:numId w:val="11"/>
        </w:numPr>
        <w:tabs>
          <w:tab w:val="left" w:pos="1134"/>
        </w:tabs>
        <w:spacing w:before="100" w:after="100" w:line="240" w:lineRule="auto"/>
        <w:ind w:firstLine="709"/>
        <w:jc w:val="both"/>
        <w:rPr>
          <w:rFonts w:ascii="Verdana" w:eastAsia="Verdana" w:hAnsi="Verdana" w:cs="Verdana"/>
          <w:b/>
          <w:sz w:val="20"/>
        </w:rPr>
      </w:pPr>
      <w:r>
        <w:rPr>
          <w:rFonts w:ascii="Verdana" w:eastAsia="Verdana" w:hAnsi="Verdana" w:cs="Verdana"/>
          <w:sz w:val="20"/>
        </w:rPr>
        <w:t>Продавачът задържа гаранцията за изпълнение на договора, ако в процеса на неговото изпълнение възникне спор между страните, който е внесен за решаване от компетентен съд - до решаване на спора с влязло в сила решение.</w:t>
      </w:r>
    </w:p>
    <w:p w:rsidR="00905984" w:rsidRDefault="00466489">
      <w:pPr>
        <w:numPr>
          <w:ilvl w:val="0"/>
          <w:numId w:val="11"/>
        </w:numPr>
        <w:tabs>
          <w:tab w:val="left" w:pos="1134"/>
        </w:tabs>
        <w:spacing w:before="100" w:after="100" w:line="240" w:lineRule="auto"/>
        <w:ind w:firstLine="709"/>
        <w:jc w:val="both"/>
        <w:rPr>
          <w:rFonts w:ascii="Verdana" w:eastAsia="Verdana" w:hAnsi="Verdana" w:cs="Verdana"/>
          <w:b/>
          <w:sz w:val="20"/>
        </w:rPr>
      </w:pPr>
      <w:r>
        <w:rPr>
          <w:rFonts w:ascii="Verdana" w:eastAsia="Verdana" w:hAnsi="Verdana" w:cs="Verdana"/>
          <w:sz w:val="20"/>
        </w:rPr>
        <w:t>В случай, че в срока по т. 11. Купувача виновно не отсече цялото количество маркирана дървесина, включена в обекта, гаранцията за изпълнение на договора се задържа от Продавача и не се връща.</w:t>
      </w:r>
    </w:p>
    <w:p w:rsidR="00905984" w:rsidRDefault="00466489">
      <w:pPr>
        <w:numPr>
          <w:ilvl w:val="0"/>
          <w:numId w:val="11"/>
        </w:numPr>
        <w:tabs>
          <w:tab w:val="left" w:pos="1134"/>
        </w:tabs>
        <w:spacing w:before="100" w:after="100" w:line="240" w:lineRule="auto"/>
        <w:ind w:firstLine="709"/>
        <w:jc w:val="both"/>
        <w:rPr>
          <w:rFonts w:ascii="Verdana" w:eastAsia="Verdana" w:hAnsi="Verdana" w:cs="Verdana"/>
          <w:b/>
          <w:sz w:val="20"/>
        </w:rPr>
      </w:pPr>
      <w:r>
        <w:rPr>
          <w:rFonts w:ascii="Verdana" w:eastAsia="Verdana" w:hAnsi="Verdana" w:cs="Verdana"/>
          <w:sz w:val="20"/>
        </w:rPr>
        <w:t>При прекратяване на договора на основание, посочено в т. 38. от Договора гаранцията за изпълнение се задържа от Продавача и не се връща.</w:t>
      </w:r>
    </w:p>
    <w:p w:rsidR="00905984" w:rsidRDefault="00466489">
      <w:pPr>
        <w:numPr>
          <w:ilvl w:val="0"/>
          <w:numId w:val="11"/>
        </w:numPr>
        <w:tabs>
          <w:tab w:val="left" w:pos="1134"/>
        </w:tabs>
        <w:spacing w:before="100" w:after="100" w:line="240" w:lineRule="auto"/>
        <w:ind w:firstLine="709"/>
        <w:jc w:val="both"/>
        <w:rPr>
          <w:rFonts w:ascii="Verdana" w:eastAsia="Verdana" w:hAnsi="Verdana" w:cs="Verdana"/>
          <w:b/>
          <w:sz w:val="20"/>
        </w:rPr>
      </w:pPr>
      <w:r>
        <w:rPr>
          <w:rFonts w:ascii="Verdana" w:eastAsia="Verdana" w:hAnsi="Verdana" w:cs="Verdana"/>
          <w:sz w:val="20"/>
        </w:rPr>
        <w:t>Когато след приключване на сечта в обекта Купувачът не е изплатил цялата дължима сума по Договора, Продавачът може едностранно да прихване гаранцията за изпълнение до размера на свето вземане, като за целта е длъжен да уведоми писмено Купувача. За извършване на прихващането не се изисква съгласието на Купувача.</w:t>
      </w:r>
    </w:p>
    <w:p w:rsidR="00905984" w:rsidRDefault="00466489">
      <w:pPr>
        <w:numPr>
          <w:ilvl w:val="0"/>
          <w:numId w:val="11"/>
        </w:numPr>
        <w:tabs>
          <w:tab w:val="left" w:pos="1134"/>
        </w:tabs>
        <w:spacing w:before="100" w:after="100" w:line="240" w:lineRule="auto"/>
        <w:ind w:firstLine="709"/>
        <w:jc w:val="both"/>
        <w:rPr>
          <w:rFonts w:ascii="Verdana" w:eastAsia="Verdana" w:hAnsi="Verdana" w:cs="Verdana"/>
          <w:b/>
          <w:sz w:val="20"/>
        </w:rPr>
      </w:pPr>
      <w:r>
        <w:rPr>
          <w:rFonts w:ascii="Verdana" w:eastAsia="Verdana" w:hAnsi="Verdana" w:cs="Verdana"/>
          <w:sz w:val="20"/>
        </w:rPr>
        <w:t>Продавачът не дължи лихви за периода, през който гаранцията за изпълнение е престояла по сметката му на законно основание.</w:t>
      </w:r>
    </w:p>
    <w:p w:rsidR="00905984" w:rsidRDefault="00466489">
      <w:pPr>
        <w:numPr>
          <w:ilvl w:val="0"/>
          <w:numId w:val="11"/>
        </w:numPr>
        <w:tabs>
          <w:tab w:val="left" w:pos="567"/>
          <w:tab w:val="left" w:pos="812"/>
        </w:tabs>
        <w:spacing w:before="60" w:after="60" w:line="240" w:lineRule="auto"/>
        <w:ind w:firstLine="340"/>
        <w:jc w:val="both"/>
        <w:rPr>
          <w:rFonts w:ascii="Calibri" w:eastAsia="Calibri" w:hAnsi="Calibri" w:cs="Calibri"/>
          <w:b/>
        </w:rPr>
      </w:pPr>
      <w:r>
        <w:rPr>
          <w:rFonts w:ascii="Calibri" w:eastAsia="Calibri" w:hAnsi="Calibri" w:cs="Calibri"/>
          <w:b/>
        </w:rPr>
        <w:lastRenderedPageBreak/>
        <w:t>САНКЦИИ И НЕУСТОЙКИ.</w:t>
      </w:r>
    </w:p>
    <w:p w:rsidR="00905984" w:rsidRDefault="00466489">
      <w:pPr>
        <w:numPr>
          <w:ilvl w:val="0"/>
          <w:numId w:val="11"/>
        </w:numPr>
        <w:tabs>
          <w:tab w:val="left" w:pos="1134"/>
        </w:tabs>
        <w:spacing w:before="100" w:after="100" w:line="240" w:lineRule="auto"/>
        <w:ind w:firstLine="709"/>
        <w:jc w:val="both"/>
        <w:rPr>
          <w:rFonts w:ascii="Verdana" w:eastAsia="Verdana" w:hAnsi="Verdana" w:cs="Verdana"/>
          <w:sz w:val="20"/>
        </w:rPr>
      </w:pPr>
      <w:r>
        <w:rPr>
          <w:rFonts w:ascii="Verdana" w:eastAsia="Verdana" w:hAnsi="Verdana" w:cs="Verdana"/>
          <w:sz w:val="20"/>
        </w:rPr>
        <w:t>Страните по договора не дължат неустойки за неизпълнение на задълженията си по него, ако то се дължи на форсмажорни обстоятелства, уважени реституционни претенции и непреодолима сила и други обстоятелства, възникнали след сключването на договора, в резултат на които неговото изпълнение е обективно невъзможно.</w:t>
      </w:r>
    </w:p>
    <w:p w:rsidR="00905984" w:rsidRDefault="00466489">
      <w:pPr>
        <w:numPr>
          <w:ilvl w:val="0"/>
          <w:numId w:val="11"/>
        </w:numPr>
        <w:tabs>
          <w:tab w:val="left" w:pos="1134"/>
        </w:tabs>
        <w:spacing w:before="100" w:after="100" w:line="240" w:lineRule="auto"/>
        <w:ind w:firstLine="709"/>
        <w:jc w:val="both"/>
        <w:rPr>
          <w:rFonts w:ascii="Verdana" w:eastAsia="Verdana" w:hAnsi="Verdana" w:cs="Verdana"/>
          <w:sz w:val="20"/>
        </w:rPr>
      </w:pPr>
      <w:r>
        <w:rPr>
          <w:rFonts w:ascii="Verdana" w:eastAsia="Verdana" w:hAnsi="Verdana" w:cs="Verdana"/>
          <w:sz w:val="20"/>
        </w:rPr>
        <w:t>Продавачът дължи на Купувача неустойка в размер, равен на внесената от Купувача гаранцията за изпълнение на договора, преизчислена за съответното насаждение, за което Продавача не е изпълнил задължението си по  т. 16.1. до 16.3.</w:t>
      </w:r>
    </w:p>
    <w:p w:rsidR="00905984" w:rsidRDefault="00466489">
      <w:pPr>
        <w:numPr>
          <w:ilvl w:val="0"/>
          <w:numId w:val="11"/>
        </w:numPr>
        <w:tabs>
          <w:tab w:val="left" w:pos="1134"/>
        </w:tabs>
        <w:spacing w:before="100" w:after="100" w:line="240" w:lineRule="auto"/>
        <w:ind w:firstLine="709"/>
        <w:jc w:val="both"/>
        <w:rPr>
          <w:rFonts w:ascii="Verdana" w:eastAsia="Verdana" w:hAnsi="Verdana" w:cs="Verdana"/>
          <w:sz w:val="20"/>
        </w:rPr>
      </w:pPr>
      <w:r>
        <w:rPr>
          <w:rFonts w:ascii="Verdana" w:eastAsia="Verdana" w:hAnsi="Verdana" w:cs="Verdana"/>
          <w:sz w:val="20"/>
        </w:rPr>
        <w:t>За виновно неизпълнение на задълженията си по договора, Купувачът дължи на Продавача неустойка, в следните случаи и размери:</w:t>
      </w:r>
    </w:p>
    <w:p w:rsidR="00905984" w:rsidRDefault="00466489">
      <w:pPr>
        <w:numPr>
          <w:ilvl w:val="0"/>
          <w:numId w:val="11"/>
        </w:numPr>
        <w:tabs>
          <w:tab w:val="left" w:pos="1701"/>
        </w:tabs>
        <w:spacing w:before="100" w:after="100" w:line="240" w:lineRule="auto"/>
        <w:ind w:firstLine="1134"/>
        <w:jc w:val="both"/>
        <w:rPr>
          <w:rFonts w:ascii="Verdana" w:eastAsia="Verdana" w:hAnsi="Verdana" w:cs="Verdana"/>
          <w:sz w:val="20"/>
        </w:rPr>
      </w:pPr>
      <w:r>
        <w:rPr>
          <w:rFonts w:ascii="Verdana" w:eastAsia="Verdana" w:hAnsi="Verdana" w:cs="Verdana"/>
          <w:sz w:val="20"/>
        </w:rPr>
        <w:t>По т. 18.1. от договора - неустойка в размер, равен на  внесената от Купувача гаранция за изпълнение на договора, преизчислена за съответното насаждение, за което се отнася неизпълнението.</w:t>
      </w:r>
    </w:p>
    <w:p w:rsidR="00905984" w:rsidRDefault="00466489">
      <w:pPr>
        <w:numPr>
          <w:ilvl w:val="0"/>
          <w:numId w:val="11"/>
        </w:numPr>
        <w:tabs>
          <w:tab w:val="left" w:pos="1701"/>
        </w:tabs>
        <w:spacing w:before="100" w:after="100" w:line="240" w:lineRule="auto"/>
        <w:ind w:firstLine="1134"/>
        <w:jc w:val="both"/>
        <w:rPr>
          <w:rFonts w:ascii="Verdana" w:eastAsia="Verdana" w:hAnsi="Verdana" w:cs="Verdana"/>
          <w:sz w:val="20"/>
        </w:rPr>
      </w:pPr>
      <w:r>
        <w:rPr>
          <w:rFonts w:ascii="Verdana" w:eastAsia="Verdana" w:hAnsi="Verdana" w:cs="Verdana"/>
          <w:sz w:val="20"/>
        </w:rPr>
        <w:t>По т. 18.9. - неустойка в размер, равен на 10 на сто от стойността на тази дървесина.</w:t>
      </w:r>
    </w:p>
    <w:p w:rsidR="00905984" w:rsidRDefault="00466489">
      <w:pPr>
        <w:numPr>
          <w:ilvl w:val="0"/>
          <w:numId w:val="11"/>
        </w:numPr>
        <w:tabs>
          <w:tab w:val="left" w:pos="1701"/>
        </w:tabs>
        <w:spacing w:before="100" w:after="100" w:line="240" w:lineRule="auto"/>
        <w:ind w:firstLine="1134"/>
        <w:jc w:val="both"/>
        <w:rPr>
          <w:rFonts w:ascii="Verdana" w:eastAsia="Verdana" w:hAnsi="Verdana" w:cs="Verdana"/>
          <w:sz w:val="20"/>
        </w:rPr>
      </w:pPr>
      <w:r>
        <w:rPr>
          <w:rFonts w:ascii="Verdana" w:eastAsia="Verdana" w:hAnsi="Verdana" w:cs="Verdana"/>
          <w:sz w:val="20"/>
        </w:rPr>
        <w:t>По т. 18.14. - неустойка в размер, равен на 10 на сто от стойността на недобитата дървесина, спрямо графика за съответното тримесечие, изчислена на база на цената на обезличен кубичен метър от договорената цена.</w:t>
      </w:r>
    </w:p>
    <w:p w:rsidR="00905984" w:rsidRDefault="00466489">
      <w:pPr>
        <w:numPr>
          <w:ilvl w:val="0"/>
          <w:numId w:val="11"/>
        </w:numPr>
        <w:tabs>
          <w:tab w:val="left" w:pos="1134"/>
        </w:tabs>
        <w:spacing w:before="100" w:after="100" w:line="240" w:lineRule="auto"/>
        <w:ind w:firstLine="709"/>
        <w:jc w:val="both"/>
        <w:rPr>
          <w:rFonts w:ascii="Verdana" w:eastAsia="Verdana" w:hAnsi="Verdana" w:cs="Verdana"/>
          <w:sz w:val="20"/>
        </w:rPr>
      </w:pPr>
      <w:r>
        <w:rPr>
          <w:rFonts w:ascii="Verdana" w:eastAsia="Verdana" w:hAnsi="Verdana" w:cs="Verdana"/>
          <w:sz w:val="20"/>
        </w:rPr>
        <w:t>Продавачът не дължи обезщетение за нанесени от Купувача на трети лица щети в резултат на изпълнението на предмета на договора. Нанесените щети са за сметка на Купувача.</w:t>
      </w:r>
    </w:p>
    <w:p w:rsidR="00905984" w:rsidRDefault="00466489">
      <w:pPr>
        <w:numPr>
          <w:ilvl w:val="0"/>
          <w:numId w:val="11"/>
        </w:numPr>
        <w:tabs>
          <w:tab w:val="left" w:pos="1134"/>
        </w:tabs>
        <w:spacing w:before="100" w:after="100" w:line="240" w:lineRule="auto"/>
        <w:ind w:firstLine="709"/>
        <w:jc w:val="both"/>
        <w:rPr>
          <w:rFonts w:ascii="Verdana" w:eastAsia="Verdana" w:hAnsi="Verdana" w:cs="Verdana"/>
          <w:sz w:val="20"/>
        </w:rPr>
      </w:pPr>
      <w:r>
        <w:rPr>
          <w:rFonts w:ascii="Verdana" w:eastAsia="Verdana" w:hAnsi="Verdana" w:cs="Verdana"/>
          <w:sz w:val="20"/>
        </w:rPr>
        <w:t xml:space="preserve">Купувачът дължи неустойка за неосъществен контрол при всяко констатирано с акт нарушение по ЗГ, Наредба № 8 за </w:t>
      </w:r>
      <w:proofErr w:type="spellStart"/>
      <w:r>
        <w:rPr>
          <w:rFonts w:ascii="Verdana" w:eastAsia="Verdana" w:hAnsi="Verdana" w:cs="Verdana"/>
          <w:sz w:val="20"/>
        </w:rPr>
        <w:t>сечите</w:t>
      </w:r>
      <w:proofErr w:type="spellEnd"/>
      <w:r>
        <w:rPr>
          <w:rFonts w:ascii="Verdana" w:eastAsia="Verdana" w:hAnsi="Verdana" w:cs="Verdana"/>
          <w:sz w:val="20"/>
        </w:rPr>
        <w:t xml:space="preserve"> в горите извършено от лице, с което е в договорни отношения, и нарушението е извършено в насаждение, включено в обекта.</w:t>
      </w:r>
    </w:p>
    <w:p w:rsidR="00905984" w:rsidRDefault="00466489">
      <w:pPr>
        <w:numPr>
          <w:ilvl w:val="0"/>
          <w:numId w:val="11"/>
        </w:numPr>
        <w:tabs>
          <w:tab w:val="left" w:pos="1701"/>
        </w:tabs>
        <w:spacing w:before="100" w:after="100" w:line="240" w:lineRule="auto"/>
        <w:ind w:firstLine="1134"/>
        <w:jc w:val="both"/>
        <w:rPr>
          <w:rFonts w:ascii="Verdana" w:eastAsia="Verdana" w:hAnsi="Verdana" w:cs="Verdana"/>
          <w:sz w:val="20"/>
        </w:rPr>
      </w:pPr>
      <w:r>
        <w:rPr>
          <w:rFonts w:ascii="Verdana" w:eastAsia="Verdana" w:hAnsi="Verdana" w:cs="Verdana"/>
          <w:sz w:val="20"/>
        </w:rPr>
        <w:t>Размерът на неустойката е равен на двукратния размер на причинената с нарушението щета.</w:t>
      </w:r>
    </w:p>
    <w:p w:rsidR="00905984" w:rsidRDefault="00466489">
      <w:pPr>
        <w:numPr>
          <w:ilvl w:val="0"/>
          <w:numId w:val="11"/>
        </w:numPr>
        <w:tabs>
          <w:tab w:val="left" w:pos="1701"/>
        </w:tabs>
        <w:spacing w:before="100" w:after="100" w:line="240" w:lineRule="auto"/>
        <w:ind w:firstLine="1134"/>
        <w:jc w:val="both"/>
        <w:rPr>
          <w:rFonts w:ascii="Verdana" w:eastAsia="Verdana" w:hAnsi="Verdana" w:cs="Verdana"/>
          <w:sz w:val="20"/>
        </w:rPr>
      </w:pPr>
      <w:r>
        <w:rPr>
          <w:rFonts w:ascii="Verdana" w:eastAsia="Verdana" w:hAnsi="Verdana" w:cs="Verdana"/>
          <w:sz w:val="20"/>
        </w:rPr>
        <w:t>Заплащането на неустойката се извършва в тридневен срок от датата на получаване на уведомителното писмо от купувача.</w:t>
      </w:r>
    </w:p>
    <w:p w:rsidR="00905984" w:rsidRDefault="00466489">
      <w:pPr>
        <w:numPr>
          <w:ilvl w:val="0"/>
          <w:numId w:val="11"/>
        </w:numPr>
        <w:tabs>
          <w:tab w:val="left" w:pos="1701"/>
        </w:tabs>
        <w:spacing w:before="100" w:after="100" w:line="240" w:lineRule="auto"/>
        <w:ind w:firstLine="1134"/>
        <w:jc w:val="both"/>
        <w:rPr>
          <w:rFonts w:ascii="Verdana" w:eastAsia="Verdana" w:hAnsi="Verdana" w:cs="Verdana"/>
          <w:sz w:val="20"/>
        </w:rPr>
      </w:pPr>
      <w:r>
        <w:rPr>
          <w:rFonts w:ascii="Verdana" w:eastAsia="Verdana" w:hAnsi="Verdana" w:cs="Verdana"/>
          <w:sz w:val="20"/>
        </w:rPr>
        <w:t>След изтичането на този срок се прекратява сечта в обекта до заплащане на неустойката.</w:t>
      </w:r>
    </w:p>
    <w:p w:rsidR="00905984" w:rsidRDefault="00466489">
      <w:pPr>
        <w:numPr>
          <w:ilvl w:val="0"/>
          <w:numId w:val="11"/>
        </w:numPr>
        <w:tabs>
          <w:tab w:val="left" w:pos="1134"/>
        </w:tabs>
        <w:spacing w:before="100" w:after="100" w:line="240" w:lineRule="auto"/>
        <w:ind w:firstLine="709"/>
        <w:jc w:val="both"/>
        <w:rPr>
          <w:rFonts w:ascii="Verdana" w:eastAsia="Verdana" w:hAnsi="Verdana" w:cs="Verdana"/>
          <w:sz w:val="20"/>
        </w:rPr>
      </w:pPr>
      <w:r>
        <w:rPr>
          <w:rFonts w:ascii="Verdana" w:eastAsia="Verdana" w:hAnsi="Verdana" w:cs="Verdana"/>
          <w:sz w:val="20"/>
        </w:rPr>
        <w:t xml:space="preserve">Ако при сечта или </w:t>
      </w:r>
      <w:proofErr w:type="spellStart"/>
      <w:r>
        <w:rPr>
          <w:rFonts w:ascii="Verdana" w:eastAsia="Verdana" w:hAnsi="Verdana" w:cs="Verdana"/>
          <w:sz w:val="20"/>
        </w:rPr>
        <w:t>извоза</w:t>
      </w:r>
      <w:proofErr w:type="spellEnd"/>
      <w:r>
        <w:rPr>
          <w:rFonts w:ascii="Verdana" w:eastAsia="Verdana" w:hAnsi="Verdana" w:cs="Verdana"/>
          <w:sz w:val="20"/>
        </w:rPr>
        <w:t>, по вина на Купувача бъдат повалени или повредени по начин, който налага тяхното отсичане не маркирани дървета, същите се отсичат и извозват след маркиране и изготвяне на необходимата документация и се заплащат от Купувача на Продавача по цена, съгласно договорената с настоящия договор. За всеки от случаите се съставя акт на извършителя по Закона за горите.</w:t>
      </w:r>
    </w:p>
    <w:p w:rsidR="00905984" w:rsidRDefault="00466489">
      <w:pPr>
        <w:numPr>
          <w:ilvl w:val="0"/>
          <w:numId w:val="11"/>
        </w:numPr>
        <w:tabs>
          <w:tab w:val="left" w:pos="1134"/>
        </w:tabs>
        <w:spacing w:before="100" w:after="100" w:line="240" w:lineRule="auto"/>
        <w:ind w:firstLine="709"/>
        <w:jc w:val="both"/>
        <w:rPr>
          <w:rFonts w:ascii="Verdana" w:eastAsia="Verdana" w:hAnsi="Verdana" w:cs="Verdana"/>
          <w:sz w:val="20"/>
        </w:rPr>
      </w:pPr>
      <w:r>
        <w:rPr>
          <w:rFonts w:ascii="Verdana" w:eastAsia="Verdana" w:hAnsi="Verdana" w:cs="Verdana"/>
          <w:sz w:val="20"/>
        </w:rPr>
        <w:t xml:space="preserve">Ако при сечта или </w:t>
      </w:r>
      <w:proofErr w:type="spellStart"/>
      <w:r>
        <w:rPr>
          <w:rFonts w:ascii="Verdana" w:eastAsia="Verdana" w:hAnsi="Verdana" w:cs="Verdana"/>
          <w:sz w:val="20"/>
        </w:rPr>
        <w:t>извоза</w:t>
      </w:r>
      <w:proofErr w:type="spellEnd"/>
      <w:r>
        <w:rPr>
          <w:rFonts w:ascii="Verdana" w:eastAsia="Verdana" w:hAnsi="Verdana" w:cs="Verdana"/>
          <w:sz w:val="20"/>
        </w:rPr>
        <w:t xml:space="preserve"> в резултат на стихийни бедствия бъдат повалени или повредени не маркирани дървета, по начин, който налага тяхното отсичане същите </w:t>
      </w:r>
      <w:proofErr w:type="spellStart"/>
      <w:r>
        <w:rPr>
          <w:rFonts w:ascii="Verdana" w:eastAsia="Verdana" w:hAnsi="Verdana" w:cs="Verdana"/>
          <w:sz w:val="20"/>
        </w:rPr>
        <w:t>сеотсичат</w:t>
      </w:r>
      <w:proofErr w:type="spellEnd"/>
      <w:r>
        <w:rPr>
          <w:rFonts w:ascii="Verdana" w:eastAsia="Verdana" w:hAnsi="Verdana" w:cs="Verdana"/>
          <w:sz w:val="20"/>
        </w:rPr>
        <w:t xml:space="preserve"> и извозват от Купувача след маркиране и изготвяне на необходимата документация и се придобиват от Купувача след заплащане на договорената по настоящия договор цена.</w:t>
      </w:r>
    </w:p>
    <w:p w:rsidR="00905984" w:rsidRDefault="00466489">
      <w:pPr>
        <w:numPr>
          <w:ilvl w:val="0"/>
          <w:numId w:val="11"/>
        </w:numPr>
        <w:tabs>
          <w:tab w:val="left" w:pos="1134"/>
        </w:tabs>
        <w:spacing w:before="100" w:after="100" w:line="240" w:lineRule="auto"/>
        <w:ind w:firstLine="709"/>
        <w:jc w:val="both"/>
        <w:rPr>
          <w:rFonts w:ascii="Verdana" w:eastAsia="Verdana" w:hAnsi="Verdana" w:cs="Verdana"/>
          <w:sz w:val="20"/>
        </w:rPr>
      </w:pPr>
      <w:r>
        <w:rPr>
          <w:rFonts w:ascii="Verdana" w:eastAsia="Verdana" w:hAnsi="Verdana" w:cs="Verdana"/>
          <w:sz w:val="20"/>
        </w:rPr>
        <w:t>Продавачът не носи отговорност за действия или бездействия на Купувача при изпълнението на дейност предмет на договора, в следствие на които са настъпили:</w:t>
      </w:r>
    </w:p>
    <w:p w:rsidR="00905984" w:rsidRDefault="00466489">
      <w:pPr>
        <w:numPr>
          <w:ilvl w:val="0"/>
          <w:numId w:val="11"/>
        </w:numPr>
        <w:tabs>
          <w:tab w:val="left" w:pos="1701"/>
        </w:tabs>
        <w:spacing w:before="100" w:after="100" w:line="240" w:lineRule="auto"/>
        <w:ind w:firstLine="1134"/>
        <w:jc w:val="both"/>
        <w:rPr>
          <w:rFonts w:ascii="Verdana" w:eastAsia="Verdana" w:hAnsi="Verdana" w:cs="Verdana"/>
          <w:sz w:val="20"/>
        </w:rPr>
      </w:pPr>
      <w:r>
        <w:rPr>
          <w:rFonts w:ascii="Verdana" w:eastAsia="Verdana" w:hAnsi="Verdana" w:cs="Verdana"/>
          <w:sz w:val="20"/>
        </w:rPr>
        <w:t>Смърт или други увреждания на здравето и имуществото на Купувача.</w:t>
      </w:r>
    </w:p>
    <w:p w:rsidR="00905984" w:rsidRDefault="00466489">
      <w:pPr>
        <w:numPr>
          <w:ilvl w:val="0"/>
          <w:numId w:val="11"/>
        </w:numPr>
        <w:tabs>
          <w:tab w:val="left" w:pos="1701"/>
        </w:tabs>
        <w:spacing w:before="100" w:after="100" w:line="240" w:lineRule="auto"/>
        <w:ind w:firstLine="1134"/>
        <w:jc w:val="both"/>
        <w:rPr>
          <w:rFonts w:ascii="Verdana" w:eastAsia="Verdana" w:hAnsi="Verdana" w:cs="Verdana"/>
          <w:sz w:val="20"/>
        </w:rPr>
      </w:pPr>
      <w:r>
        <w:rPr>
          <w:rFonts w:ascii="Verdana" w:eastAsia="Verdana" w:hAnsi="Verdana" w:cs="Verdana"/>
          <w:sz w:val="20"/>
        </w:rPr>
        <w:t>Пълна или частична щета върху каквото и да е имущество на Купувача.</w:t>
      </w:r>
    </w:p>
    <w:p w:rsidR="00905984" w:rsidRDefault="00466489">
      <w:pPr>
        <w:numPr>
          <w:ilvl w:val="0"/>
          <w:numId w:val="11"/>
        </w:numPr>
        <w:tabs>
          <w:tab w:val="left" w:pos="1134"/>
        </w:tabs>
        <w:spacing w:before="100" w:after="100" w:line="240" w:lineRule="auto"/>
        <w:ind w:firstLine="709"/>
        <w:jc w:val="both"/>
        <w:rPr>
          <w:rFonts w:ascii="Verdana" w:eastAsia="Verdana" w:hAnsi="Verdana" w:cs="Verdana"/>
          <w:sz w:val="20"/>
        </w:rPr>
      </w:pPr>
      <w:r>
        <w:rPr>
          <w:rFonts w:ascii="Verdana" w:eastAsia="Verdana" w:hAnsi="Verdana" w:cs="Verdana"/>
          <w:sz w:val="20"/>
        </w:rPr>
        <w:lastRenderedPageBreak/>
        <w:t>Наложените глоби и санкции от съответни органи за извършени нарушения са за сметка на виновната страна.</w:t>
      </w:r>
    </w:p>
    <w:p w:rsidR="00905984" w:rsidRDefault="00466489">
      <w:pPr>
        <w:numPr>
          <w:ilvl w:val="0"/>
          <w:numId w:val="11"/>
        </w:numPr>
        <w:tabs>
          <w:tab w:val="left" w:pos="1134"/>
        </w:tabs>
        <w:spacing w:before="100" w:after="100" w:line="240" w:lineRule="auto"/>
        <w:ind w:firstLine="709"/>
        <w:jc w:val="both"/>
        <w:rPr>
          <w:rFonts w:ascii="Verdana" w:eastAsia="Verdana" w:hAnsi="Verdana" w:cs="Verdana"/>
          <w:sz w:val="20"/>
        </w:rPr>
      </w:pPr>
      <w:r>
        <w:rPr>
          <w:rFonts w:ascii="Verdana" w:eastAsia="Verdana" w:hAnsi="Verdana" w:cs="Verdana"/>
          <w:sz w:val="20"/>
        </w:rPr>
        <w:t>Всяка от страните по договора има право да търси обезщетение за действително причинените й вреди и пропуснати ползи от неизпълнението на задълженията на другата страна по договора, на общо основание и над уговорените в настоящия раздел санкции и неустойки.</w:t>
      </w:r>
    </w:p>
    <w:p w:rsidR="00905984" w:rsidRDefault="00466489">
      <w:pPr>
        <w:numPr>
          <w:ilvl w:val="0"/>
          <w:numId w:val="11"/>
        </w:numPr>
        <w:tabs>
          <w:tab w:val="left" w:pos="567"/>
          <w:tab w:val="left" w:pos="993"/>
        </w:tabs>
        <w:spacing w:before="60" w:after="60" w:line="240" w:lineRule="auto"/>
        <w:ind w:firstLine="340"/>
        <w:jc w:val="both"/>
        <w:rPr>
          <w:rFonts w:ascii="Calibri" w:eastAsia="Calibri" w:hAnsi="Calibri" w:cs="Calibri"/>
        </w:rPr>
      </w:pPr>
      <w:r>
        <w:rPr>
          <w:rFonts w:ascii="Calibri" w:eastAsia="Calibri" w:hAnsi="Calibri" w:cs="Calibri"/>
          <w:b/>
        </w:rPr>
        <w:t>ПРЕКРАТЯВАНЕ НА ДОГОВОРА.</w:t>
      </w:r>
    </w:p>
    <w:p w:rsidR="00905984" w:rsidRDefault="00466489">
      <w:pPr>
        <w:numPr>
          <w:ilvl w:val="0"/>
          <w:numId w:val="11"/>
        </w:numPr>
        <w:tabs>
          <w:tab w:val="left" w:pos="1134"/>
        </w:tabs>
        <w:spacing w:before="100" w:after="100" w:line="240" w:lineRule="auto"/>
        <w:ind w:firstLine="709"/>
        <w:jc w:val="both"/>
        <w:rPr>
          <w:rFonts w:ascii="Verdana" w:eastAsia="Verdana" w:hAnsi="Verdana" w:cs="Verdana"/>
          <w:sz w:val="20"/>
        </w:rPr>
      </w:pPr>
      <w:r>
        <w:rPr>
          <w:rFonts w:ascii="Verdana" w:eastAsia="Verdana" w:hAnsi="Verdana" w:cs="Verdana"/>
          <w:sz w:val="20"/>
        </w:rPr>
        <w:t>Договорът се прекратява:</w:t>
      </w:r>
    </w:p>
    <w:p w:rsidR="00905984" w:rsidRDefault="00466489">
      <w:pPr>
        <w:numPr>
          <w:ilvl w:val="0"/>
          <w:numId w:val="11"/>
        </w:numPr>
        <w:tabs>
          <w:tab w:val="left" w:pos="1701"/>
        </w:tabs>
        <w:spacing w:before="100" w:after="100" w:line="240" w:lineRule="auto"/>
        <w:ind w:firstLine="1134"/>
        <w:jc w:val="both"/>
        <w:rPr>
          <w:rFonts w:ascii="Verdana" w:eastAsia="Verdana" w:hAnsi="Verdana" w:cs="Verdana"/>
          <w:sz w:val="20"/>
        </w:rPr>
      </w:pPr>
      <w:r>
        <w:rPr>
          <w:rFonts w:ascii="Verdana" w:eastAsia="Verdana" w:hAnsi="Verdana" w:cs="Verdana"/>
          <w:sz w:val="20"/>
        </w:rPr>
        <w:t>С изпълнението му.</w:t>
      </w:r>
    </w:p>
    <w:p w:rsidR="00905984" w:rsidRDefault="00466489">
      <w:pPr>
        <w:numPr>
          <w:ilvl w:val="0"/>
          <w:numId w:val="11"/>
        </w:numPr>
        <w:tabs>
          <w:tab w:val="left" w:pos="1701"/>
        </w:tabs>
        <w:spacing w:before="100" w:after="100" w:line="240" w:lineRule="auto"/>
        <w:ind w:firstLine="1134"/>
        <w:jc w:val="both"/>
        <w:rPr>
          <w:rFonts w:ascii="Verdana" w:eastAsia="Verdana" w:hAnsi="Verdana" w:cs="Verdana"/>
          <w:sz w:val="20"/>
        </w:rPr>
      </w:pPr>
      <w:r>
        <w:rPr>
          <w:rFonts w:ascii="Verdana" w:eastAsia="Verdana" w:hAnsi="Verdana" w:cs="Verdana"/>
          <w:sz w:val="20"/>
        </w:rPr>
        <w:t>С изтичане на срока.</w:t>
      </w:r>
    </w:p>
    <w:p w:rsidR="00905984" w:rsidRDefault="00466489">
      <w:pPr>
        <w:numPr>
          <w:ilvl w:val="0"/>
          <w:numId w:val="11"/>
        </w:numPr>
        <w:tabs>
          <w:tab w:val="left" w:pos="1701"/>
        </w:tabs>
        <w:spacing w:before="100" w:after="100" w:line="240" w:lineRule="auto"/>
        <w:ind w:firstLine="1134"/>
        <w:jc w:val="both"/>
        <w:rPr>
          <w:rFonts w:ascii="Verdana" w:eastAsia="Verdana" w:hAnsi="Verdana" w:cs="Verdana"/>
          <w:sz w:val="20"/>
        </w:rPr>
      </w:pPr>
      <w:r>
        <w:rPr>
          <w:rFonts w:ascii="Verdana" w:eastAsia="Verdana" w:hAnsi="Verdana" w:cs="Verdana"/>
          <w:sz w:val="20"/>
        </w:rPr>
        <w:t>По взаимно съгласие на страните, изразено в писмена форма.</w:t>
      </w:r>
    </w:p>
    <w:p w:rsidR="00905984" w:rsidRDefault="00466489">
      <w:pPr>
        <w:numPr>
          <w:ilvl w:val="0"/>
          <w:numId w:val="11"/>
        </w:numPr>
        <w:tabs>
          <w:tab w:val="left" w:pos="1134"/>
        </w:tabs>
        <w:spacing w:before="100" w:after="100" w:line="240" w:lineRule="auto"/>
        <w:ind w:firstLine="709"/>
        <w:jc w:val="both"/>
        <w:rPr>
          <w:rFonts w:ascii="Verdana" w:eastAsia="Verdana" w:hAnsi="Verdana" w:cs="Verdana"/>
          <w:sz w:val="20"/>
        </w:rPr>
      </w:pPr>
      <w:r>
        <w:rPr>
          <w:rFonts w:ascii="Verdana" w:eastAsia="Verdana" w:hAnsi="Verdana" w:cs="Verdana"/>
          <w:sz w:val="20"/>
        </w:rPr>
        <w:t>Продавачът прекратява договора с едностранно писмено уведомление без да дължи обезщетение за пропуснати ползи и неустойки за вреди, когато по време на действието на договора се установи, че:</w:t>
      </w:r>
    </w:p>
    <w:p w:rsidR="00905984" w:rsidRDefault="00466489">
      <w:pPr>
        <w:numPr>
          <w:ilvl w:val="0"/>
          <w:numId w:val="11"/>
        </w:numPr>
        <w:tabs>
          <w:tab w:val="left" w:pos="1701"/>
        </w:tabs>
        <w:spacing w:after="0" w:line="240" w:lineRule="auto"/>
        <w:ind w:firstLine="1134"/>
        <w:jc w:val="both"/>
        <w:rPr>
          <w:rFonts w:ascii="Verdana" w:eastAsia="Verdana" w:hAnsi="Verdana" w:cs="Verdana"/>
          <w:sz w:val="20"/>
        </w:rPr>
      </w:pPr>
      <w:r>
        <w:rPr>
          <w:rFonts w:ascii="Verdana" w:eastAsia="Verdana" w:hAnsi="Verdana" w:cs="Verdana"/>
          <w:sz w:val="20"/>
        </w:rPr>
        <w:t>Купувачът вече не отговаря на някое от изискванията на Продавача.</w:t>
      </w:r>
    </w:p>
    <w:p w:rsidR="00905984" w:rsidRDefault="00466489">
      <w:pPr>
        <w:numPr>
          <w:ilvl w:val="0"/>
          <w:numId w:val="11"/>
        </w:numPr>
        <w:tabs>
          <w:tab w:val="left" w:pos="1701"/>
        </w:tabs>
        <w:spacing w:after="0" w:line="240" w:lineRule="auto"/>
        <w:ind w:firstLine="1134"/>
        <w:jc w:val="both"/>
        <w:rPr>
          <w:rFonts w:ascii="Verdana" w:eastAsia="Verdana" w:hAnsi="Verdana" w:cs="Verdana"/>
          <w:sz w:val="20"/>
        </w:rPr>
      </w:pPr>
      <w:r>
        <w:rPr>
          <w:rFonts w:ascii="Verdana" w:eastAsia="Verdana" w:hAnsi="Verdana" w:cs="Verdana"/>
          <w:sz w:val="20"/>
        </w:rPr>
        <w:t>Купувачът е подписал декларация с невярно съдържание.</w:t>
      </w:r>
    </w:p>
    <w:p w:rsidR="00905984" w:rsidRDefault="00466489">
      <w:pPr>
        <w:numPr>
          <w:ilvl w:val="0"/>
          <w:numId w:val="11"/>
        </w:numPr>
        <w:tabs>
          <w:tab w:val="left" w:pos="1701"/>
        </w:tabs>
        <w:spacing w:after="0" w:line="240" w:lineRule="auto"/>
        <w:ind w:firstLine="1134"/>
        <w:jc w:val="both"/>
        <w:rPr>
          <w:rFonts w:ascii="Calibri" w:eastAsia="Calibri" w:hAnsi="Calibri" w:cs="Calibri"/>
        </w:rPr>
      </w:pPr>
      <w:r>
        <w:rPr>
          <w:rFonts w:ascii="Calibri" w:eastAsia="Calibri" w:hAnsi="Calibri" w:cs="Calibri"/>
        </w:rPr>
        <w:t>Купувачът е допуснал неотстраними отклонения от определените с договора срокове, технологични и качествени показатели за извършване на съответната дейност, включително такива, допуснати от подизпълнителя.</w:t>
      </w:r>
    </w:p>
    <w:p w:rsidR="00905984" w:rsidRDefault="00466489">
      <w:pPr>
        <w:numPr>
          <w:ilvl w:val="0"/>
          <w:numId w:val="11"/>
        </w:numPr>
        <w:tabs>
          <w:tab w:val="left" w:pos="1134"/>
        </w:tabs>
        <w:spacing w:before="100" w:after="100" w:line="240" w:lineRule="auto"/>
        <w:ind w:firstLine="709"/>
        <w:jc w:val="both"/>
        <w:rPr>
          <w:rFonts w:ascii="Verdana" w:eastAsia="Verdana" w:hAnsi="Verdana" w:cs="Verdana"/>
          <w:sz w:val="20"/>
        </w:rPr>
      </w:pPr>
      <w:r>
        <w:rPr>
          <w:rFonts w:ascii="Verdana" w:eastAsia="Verdana" w:hAnsi="Verdana" w:cs="Verdana"/>
          <w:sz w:val="20"/>
        </w:rPr>
        <w:t>Продавачът прекратява договора с едностранно писмено уведомление без да дължи обезщетение за пропуснати ползи и неустойки за вреди, като задържи внесената от Купувача гаранция за изпълнение, в случай, че:</w:t>
      </w:r>
    </w:p>
    <w:p w:rsidR="00905984" w:rsidRDefault="00466489">
      <w:pPr>
        <w:numPr>
          <w:ilvl w:val="0"/>
          <w:numId w:val="11"/>
        </w:numPr>
        <w:tabs>
          <w:tab w:val="left" w:pos="1701"/>
        </w:tabs>
        <w:spacing w:before="100" w:after="100" w:line="240" w:lineRule="auto"/>
        <w:ind w:firstLine="1134"/>
        <w:jc w:val="both"/>
        <w:rPr>
          <w:rFonts w:ascii="Verdana" w:eastAsia="Verdana" w:hAnsi="Verdana" w:cs="Verdana"/>
          <w:sz w:val="20"/>
        </w:rPr>
      </w:pPr>
      <w:r>
        <w:rPr>
          <w:rFonts w:ascii="Verdana" w:eastAsia="Verdana" w:hAnsi="Verdana" w:cs="Verdana"/>
          <w:sz w:val="20"/>
        </w:rPr>
        <w:t>Купувачът откаже да заплати приетата на временен склад дървесина, съгласно посочените в договора срокове.</w:t>
      </w:r>
    </w:p>
    <w:p w:rsidR="00905984" w:rsidRDefault="00466489">
      <w:pPr>
        <w:numPr>
          <w:ilvl w:val="0"/>
          <w:numId w:val="11"/>
        </w:numPr>
        <w:tabs>
          <w:tab w:val="left" w:pos="1701"/>
        </w:tabs>
        <w:spacing w:after="0" w:line="240" w:lineRule="auto"/>
        <w:ind w:firstLine="1134"/>
        <w:jc w:val="both"/>
        <w:rPr>
          <w:rFonts w:ascii="Verdana" w:eastAsia="Verdana" w:hAnsi="Verdana" w:cs="Verdana"/>
          <w:sz w:val="20"/>
        </w:rPr>
      </w:pPr>
      <w:r>
        <w:rPr>
          <w:rFonts w:ascii="Verdana" w:eastAsia="Verdana" w:hAnsi="Verdana" w:cs="Verdana"/>
          <w:sz w:val="20"/>
        </w:rPr>
        <w:t>Купувачът не се яви да получи позволително за сеч, за което и да е насаждение, включено в обекта в 14 (четиринадесет) дневен срок от сключването на Договора.</w:t>
      </w:r>
    </w:p>
    <w:p w:rsidR="00905984" w:rsidRDefault="00466489">
      <w:pPr>
        <w:numPr>
          <w:ilvl w:val="0"/>
          <w:numId w:val="11"/>
        </w:numPr>
        <w:tabs>
          <w:tab w:val="left" w:pos="1701"/>
        </w:tabs>
        <w:spacing w:after="0" w:line="240" w:lineRule="auto"/>
        <w:ind w:firstLine="1134"/>
        <w:jc w:val="both"/>
        <w:rPr>
          <w:rFonts w:ascii="Verdana" w:eastAsia="Verdana" w:hAnsi="Verdana" w:cs="Verdana"/>
          <w:sz w:val="20"/>
        </w:rPr>
      </w:pPr>
      <w:r>
        <w:rPr>
          <w:rFonts w:ascii="Verdana" w:eastAsia="Verdana" w:hAnsi="Verdana" w:cs="Verdana"/>
          <w:sz w:val="20"/>
        </w:rPr>
        <w:t>Купувачът не започне сеч в насаждението в 14 (четиринадесет) дневен срок от датата на издаване на съответното позволително за сеч.</w:t>
      </w:r>
    </w:p>
    <w:p w:rsidR="00905984" w:rsidRDefault="00466489">
      <w:pPr>
        <w:numPr>
          <w:ilvl w:val="0"/>
          <w:numId w:val="11"/>
        </w:numPr>
        <w:tabs>
          <w:tab w:val="left" w:pos="1701"/>
        </w:tabs>
        <w:spacing w:before="100" w:after="100" w:line="240" w:lineRule="auto"/>
        <w:ind w:firstLine="1134"/>
        <w:jc w:val="both"/>
        <w:rPr>
          <w:rFonts w:ascii="Verdana" w:eastAsia="Verdana" w:hAnsi="Verdana" w:cs="Verdana"/>
          <w:sz w:val="20"/>
        </w:rPr>
      </w:pPr>
      <w:r>
        <w:rPr>
          <w:rFonts w:ascii="Verdana" w:eastAsia="Verdana" w:hAnsi="Verdana" w:cs="Verdana"/>
          <w:sz w:val="20"/>
        </w:rPr>
        <w:t>Купувачът виновно не спази някой от уговорените в т. 18.14 срокове.</w:t>
      </w:r>
    </w:p>
    <w:p w:rsidR="00905984" w:rsidRDefault="00466489">
      <w:pPr>
        <w:numPr>
          <w:ilvl w:val="0"/>
          <w:numId w:val="11"/>
        </w:numPr>
        <w:tabs>
          <w:tab w:val="left" w:pos="1134"/>
        </w:tabs>
        <w:spacing w:after="0" w:line="240" w:lineRule="auto"/>
        <w:ind w:firstLine="709"/>
        <w:jc w:val="both"/>
        <w:rPr>
          <w:rFonts w:ascii="Calibri" w:eastAsia="Calibri" w:hAnsi="Calibri" w:cs="Calibri"/>
        </w:rPr>
      </w:pPr>
      <w:r>
        <w:rPr>
          <w:rFonts w:ascii="Calibri" w:eastAsia="Calibri" w:hAnsi="Calibri" w:cs="Calibri"/>
        </w:rPr>
        <w:t xml:space="preserve">С едностранно писмено уведомление от всяка една от страните, те могат да прекратят договора поради обективни причини - форсмажорни обстоятелства по смисъла на § 1, т. 23 от допълнителните разпоредби на Наредбата, както и реституционни претенции, възникнали след сключването му, в резултат на които неговото изпълнение е обективно невъзможно. В този случай авансово внесени суми за дървесина, която не е транспортирана от временен склад, се връщат на Купувача, внесената от Купувача гаранция за изпълнение на договора се освобождава, а страните не си дължат неустойки и </w:t>
      </w:r>
      <w:proofErr w:type="spellStart"/>
      <w:r>
        <w:rPr>
          <w:rFonts w:ascii="Calibri" w:eastAsia="Calibri" w:hAnsi="Calibri" w:cs="Calibri"/>
        </w:rPr>
        <w:t>престации</w:t>
      </w:r>
      <w:proofErr w:type="spellEnd"/>
      <w:r>
        <w:rPr>
          <w:rFonts w:ascii="Calibri" w:eastAsia="Calibri" w:hAnsi="Calibri" w:cs="Calibri"/>
        </w:rPr>
        <w:t xml:space="preserve"> за пропуснати ползи.</w:t>
      </w:r>
    </w:p>
    <w:p w:rsidR="00905984" w:rsidRDefault="00466489">
      <w:pPr>
        <w:numPr>
          <w:ilvl w:val="0"/>
          <w:numId w:val="11"/>
        </w:numPr>
        <w:tabs>
          <w:tab w:val="left" w:pos="1134"/>
        </w:tabs>
        <w:spacing w:before="100" w:after="100" w:line="240" w:lineRule="auto"/>
        <w:ind w:firstLine="709"/>
        <w:jc w:val="both"/>
        <w:rPr>
          <w:rFonts w:ascii="Verdana" w:eastAsia="Verdana" w:hAnsi="Verdana" w:cs="Verdana"/>
          <w:sz w:val="20"/>
        </w:rPr>
      </w:pPr>
      <w:r>
        <w:rPr>
          <w:rFonts w:ascii="Verdana" w:eastAsia="Verdana" w:hAnsi="Verdana" w:cs="Verdana"/>
          <w:sz w:val="20"/>
        </w:rPr>
        <w:t>Продавачът може</w:t>
      </w:r>
      <w:r>
        <w:rPr>
          <w:rFonts w:ascii="Verdana" w:eastAsia="Verdana" w:hAnsi="Verdana" w:cs="Verdana"/>
          <w:b/>
          <w:sz w:val="20"/>
        </w:rPr>
        <w:t xml:space="preserve"> </w:t>
      </w:r>
      <w:r>
        <w:rPr>
          <w:rFonts w:ascii="Verdana" w:eastAsia="Verdana" w:hAnsi="Verdana" w:cs="Verdana"/>
          <w:sz w:val="20"/>
        </w:rPr>
        <w:t xml:space="preserve">да прекрати договора с едностранно писмено уведомление, без да дължи обезщетение за пропуснати ползи в случаите по т. 15.2, и при констатирани в процеса на изпълнението му </w:t>
      </w:r>
      <w:proofErr w:type="spellStart"/>
      <w:r>
        <w:rPr>
          <w:rFonts w:ascii="Verdana" w:eastAsia="Verdana" w:hAnsi="Verdana" w:cs="Verdana"/>
          <w:sz w:val="20"/>
        </w:rPr>
        <w:t>отстраними</w:t>
      </w:r>
      <w:proofErr w:type="spellEnd"/>
      <w:r>
        <w:rPr>
          <w:rFonts w:ascii="Verdana" w:eastAsia="Verdana" w:hAnsi="Verdana" w:cs="Verdana"/>
          <w:sz w:val="20"/>
        </w:rPr>
        <w:t xml:space="preserve"> отклонения от изискванията, включително такива, допуснати от подизпълнителя, които Купувачът откаже да отстрани за своя сметка. В този случай Купувачът заплаща реално добитата дървесина и всички дължими суми по договора.</w:t>
      </w:r>
    </w:p>
    <w:p w:rsidR="00905984" w:rsidRDefault="00466489">
      <w:pPr>
        <w:numPr>
          <w:ilvl w:val="0"/>
          <w:numId w:val="11"/>
        </w:numPr>
        <w:tabs>
          <w:tab w:val="left" w:pos="1134"/>
        </w:tabs>
        <w:spacing w:after="0" w:line="240" w:lineRule="auto"/>
        <w:ind w:firstLine="709"/>
        <w:jc w:val="both"/>
        <w:rPr>
          <w:rFonts w:ascii="Verdana" w:eastAsia="Verdana" w:hAnsi="Verdana" w:cs="Verdana"/>
          <w:sz w:val="20"/>
        </w:rPr>
      </w:pPr>
      <w:r>
        <w:rPr>
          <w:rFonts w:ascii="Verdana" w:eastAsia="Verdana" w:hAnsi="Verdana" w:cs="Verdana"/>
          <w:sz w:val="20"/>
        </w:rPr>
        <w:t>Купувачът може</w:t>
      </w:r>
      <w:r>
        <w:rPr>
          <w:rFonts w:ascii="Verdana" w:eastAsia="Verdana" w:hAnsi="Verdana" w:cs="Verdana"/>
          <w:b/>
          <w:sz w:val="20"/>
        </w:rPr>
        <w:t xml:space="preserve"> </w:t>
      </w:r>
      <w:r>
        <w:rPr>
          <w:rFonts w:ascii="Verdana" w:eastAsia="Verdana" w:hAnsi="Verdana" w:cs="Verdana"/>
          <w:sz w:val="20"/>
        </w:rPr>
        <w:t>да прекрати договора с едностранно писмено уведомление, като внесената от него гаранция за изпълнението му се възстановява в срок от 5 работни дни, ако Продавачът виновно не изпълни задължението си:</w:t>
      </w:r>
    </w:p>
    <w:p w:rsidR="00905984" w:rsidRDefault="00466489">
      <w:pPr>
        <w:numPr>
          <w:ilvl w:val="0"/>
          <w:numId w:val="11"/>
        </w:numPr>
        <w:tabs>
          <w:tab w:val="left" w:pos="1701"/>
        </w:tabs>
        <w:spacing w:after="0" w:line="240" w:lineRule="auto"/>
        <w:ind w:firstLine="1134"/>
        <w:jc w:val="both"/>
        <w:rPr>
          <w:rFonts w:ascii="Verdana" w:eastAsia="Verdana" w:hAnsi="Verdana" w:cs="Verdana"/>
          <w:sz w:val="20"/>
        </w:rPr>
      </w:pPr>
      <w:r>
        <w:rPr>
          <w:rFonts w:ascii="Verdana" w:eastAsia="Verdana" w:hAnsi="Verdana" w:cs="Verdana"/>
          <w:sz w:val="20"/>
        </w:rPr>
        <w:t>По т. 16.1 и 16.2 от договора.</w:t>
      </w:r>
    </w:p>
    <w:p w:rsidR="00905984" w:rsidRDefault="00466489">
      <w:pPr>
        <w:numPr>
          <w:ilvl w:val="0"/>
          <w:numId w:val="11"/>
        </w:numPr>
        <w:tabs>
          <w:tab w:val="left" w:pos="1701"/>
        </w:tabs>
        <w:spacing w:after="0" w:line="240" w:lineRule="auto"/>
        <w:ind w:firstLine="1134"/>
        <w:jc w:val="both"/>
        <w:rPr>
          <w:rFonts w:ascii="Verdana" w:eastAsia="Verdana" w:hAnsi="Verdana" w:cs="Verdana"/>
          <w:sz w:val="20"/>
        </w:rPr>
      </w:pPr>
      <w:r>
        <w:rPr>
          <w:rFonts w:ascii="Verdana" w:eastAsia="Verdana" w:hAnsi="Verdana" w:cs="Verdana"/>
          <w:sz w:val="20"/>
        </w:rPr>
        <w:lastRenderedPageBreak/>
        <w:t xml:space="preserve">По т. 16.3. в срок по-дълъг от 30 (тридесет) дни от датата на издаване на първото позволително за сеч за насаждение в обекта. В този случай страните не си дължат взаимни </w:t>
      </w:r>
      <w:proofErr w:type="spellStart"/>
      <w:r>
        <w:rPr>
          <w:rFonts w:ascii="Verdana" w:eastAsia="Verdana" w:hAnsi="Verdana" w:cs="Verdana"/>
          <w:sz w:val="20"/>
        </w:rPr>
        <w:t>престации</w:t>
      </w:r>
      <w:proofErr w:type="spellEnd"/>
      <w:r>
        <w:rPr>
          <w:rFonts w:ascii="Verdana" w:eastAsia="Verdana" w:hAnsi="Verdana" w:cs="Verdana"/>
          <w:sz w:val="20"/>
        </w:rPr>
        <w:t>.</w:t>
      </w:r>
    </w:p>
    <w:p w:rsidR="00905984" w:rsidRDefault="00466489">
      <w:pPr>
        <w:numPr>
          <w:ilvl w:val="0"/>
          <w:numId w:val="11"/>
        </w:numPr>
        <w:tabs>
          <w:tab w:val="left" w:pos="567"/>
          <w:tab w:val="left" w:pos="709"/>
        </w:tabs>
        <w:spacing w:before="60" w:after="60" w:line="240" w:lineRule="auto"/>
        <w:ind w:firstLine="340"/>
        <w:jc w:val="both"/>
        <w:rPr>
          <w:rFonts w:ascii="Calibri" w:eastAsia="Calibri" w:hAnsi="Calibri" w:cs="Calibri"/>
        </w:rPr>
      </w:pPr>
      <w:r>
        <w:rPr>
          <w:rFonts w:ascii="Calibri" w:eastAsia="Calibri" w:hAnsi="Calibri" w:cs="Calibri"/>
          <w:b/>
        </w:rPr>
        <w:t>СЪОБЩЕНИЯ.</w:t>
      </w:r>
    </w:p>
    <w:p w:rsidR="00905984" w:rsidRDefault="00466489">
      <w:pPr>
        <w:numPr>
          <w:ilvl w:val="0"/>
          <w:numId w:val="11"/>
        </w:numPr>
        <w:tabs>
          <w:tab w:val="left" w:pos="1134"/>
        </w:tabs>
        <w:spacing w:after="0" w:line="240" w:lineRule="auto"/>
        <w:ind w:firstLine="709"/>
        <w:jc w:val="both"/>
        <w:rPr>
          <w:rFonts w:ascii="Verdana" w:eastAsia="Verdana" w:hAnsi="Verdana" w:cs="Verdana"/>
          <w:sz w:val="20"/>
        </w:rPr>
      </w:pPr>
      <w:r>
        <w:rPr>
          <w:rFonts w:ascii="Verdana" w:eastAsia="Verdana" w:hAnsi="Verdana" w:cs="Verdana"/>
          <w:sz w:val="20"/>
        </w:rPr>
        <w:t xml:space="preserve">Всички съобщения и уведомления, включително и за разваляне на договора, ще се извършват в писмена форма, чрез </w:t>
      </w:r>
      <w:proofErr w:type="spellStart"/>
      <w:r>
        <w:rPr>
          <w:rFonts w:ascii="Verdana" w:eastAsia="Verdana" w:hAnsi="Verdana" w:cs="Verdana"/>
          <w:sz w:val="20"/>
        </w:rPr>
        <w:t>email</w:t>
      </w:r>
      <w:proofErr w:type="spellEnd"/>
      <w:r>
        <w:rPr>
          <w:rFonts w:ascii="Verdana" w:eastAsia="Verdana" w:hAnsi="Verdana" w:cs="Verdana"/>
          <w:sz w:val="20"/>
        </w:rPr>
        <w:t>, факс, препоръчана поща или на ръка в деловодството на ТП “ДГС Белово”.</w:t>
      </w:r>
    </w:p>
    <w:p w:rsidR="00905984" w:rsidRDefault="00466489">
      <w:pPr>
        <w:numPr>
          <w:ilvl w:val="0"/>
          <w:numId w:val="11"/>
        </w:numPr>
        <w:tabs>
          <w:tab w:val="left" w:pos="1134"/>
        </w:tabs>
        <w:spacing w:after="0" w:line="240" w:lineRule="auto"/>
        <w:ind w:firstLine="709"/>
        <w:jc w:val="both"/>
        <w:rPr>
          <w:rFonts w:ascii="Calibri" w:eastAsia="Calibri" w:hAnsi="Calibri" w:cs="Calibri"/>
        </w:rPr>
      </w:pPr>
      <w:r>
        <w:rPr>
          <w:rFonts w:ascii="Calibri" w:eastAsia="Calibri" w:hAnsi="Calibri" w:cs="Calibri"/>
        </w:rPr>
        <w:t>Писмената кореспонденцията между страните ще се осъществява на следните адреси:</w:t>
      </w:r>
    </w:p>
    <w:p w:rsidR="00905984" w:rsidRDefault="00466489">
      <w:pPr>
        <w:numPr>
          <w:ilvl w:val="0"/>
          <w:numId w:val="11"/>
        </w:numPr>
        <w:spacing w:before="100" w:after="100" w:line="240" w:lineRule="auto"/>
        <w:ind w:firstLine="709"/>
        <w:rPr>
          <w:rFonts w:ascii="Verdana" w:eastAsia="Verdana" w:hAnsi="Verdana" w:cs="Verdana"/>
          <w:sz w:val="20"/>
        </w:rPr>
      </w:pPr>
      <w:r>
        <w:rPr>
          <w:rFonts w:ascii="Verdana" w:eastAsia="Verdana" w:hAnsi="Verdana" w:cs="Verdana"/>
          <w:sz w:val="20"/>
        </w:rPr>
        <w:t xml:space="preserve">За Продавача: ................................................................................................., </w:t>
      </w:r>
    </w:p>
    <w:p w:rsidR="00905984" w:rsidRDefault="00466489">
      <w:pPr>
        <w:numPr>
          <w:ilvl w:val="0"/>
          <w:numId w:val="11"/>
        </w:numPr>
        <w:spacing w:before="100" w:after="100" w:line="240" w:lineRule="auto"/>
        <w:ind w:firstLine="709"/>
        <w:rPr>
          <w:rFonts w:ascii="Verdana" w:eastAsia="Verdana" w:hAnsi="Verdana" w:cs="Verdana"/>
          <w:sz w:val="20"/>
        </w:rPr>
      </w:pPr>
      <w:r>
        <w:rPr>
          <w:rFonts w:ascii="Verdana" w:eastAsia="Verdana" w:hAnsi="Verdana" w:cs="Verdana"/>
          <w:sz w:val="20"/>
        </w:rPr>
        <w:t>За Купувача: .................................................................................................</w:t>
      </w:r>
    </w:p>
    <w:p w:rsidR="00905984" w:rsidRDefault="00466489">
      <w:pPr>
        <w:numPr>
          <w:ilvl w:val="0"/>
          <w:numId w:val="11"/>
        </w:numPr>
        <w:tabs>
          <w:tab w:val="left" w:pos="1134"/>
        </w:tabs>
        <w:spacing w:before="100" w:after="100" w:line="240" w:lineRule="auto"/>
        <w:ind w:firstLine="709"/>
        <w:jc w:val="both"/>
        <w:rPr>
          <w:rFonts w:ascii="Verdana" w:eastAsia="Verdana" w:hAnsi="Verdana" w:cs="Verdana"/>
          <w:sz w:val="20"/>
        </w:rPr>
      </w:pPr>
      <w:r>
        <w:rPr>
          <w:rFonts w:ascii="Verdana" w:eastAsia="Verdana" w:hAnsi="Verdana" w:cs="Verdana"/>
          <w:sz w:val="20"/>
        </w:rPr>
        <w:t>При промяна на адреса за кореспонденция на някоя от страните по договора, същата е длъжна в 3-дневен срок да информира другата страна, в противен случай съобщенията и уведомленията, отправено до нея на стария адрес, ще се считат за редовно връчени.</w:t>
      </w:r>
    </w:p>
    <w:p w:rsidR="00905984" w:rsidRDefault="00466489">
      <w:pPr>
        <w:numPr>
          <w:ilvl w:val="0"/>
          <w:numId w:val="11"/>
        </w:numPr>
        <w:tabs>
          <w:tab w:val="left" w:pos="567"/>
          <w:tab w:val="left" w:pos="644"/>
        </w:tabs>
        <w:spacing w:before="60" w:after="60" w:line="240" w:lineRule="auto"/>
        <w:ind w:firstLine="340"/>
        <w:jc w:val="both"/>
        <w:rPr>
          <w:rFonts w:ascii="Verdana" w:eastAsia="Verdana" w:hAnsi="Verdana" w:cs="Verdana"/>
          <w:b/>
          <w:sz w:val="20"/>
        </w:rPr>
      </w:pPr>
      <w:r>
        <w:rPr>
          <w:rFonts w:ascii="Verdana" w:eastAsia="Verdana" w:hAnsi="Verdana" w:cs="Verdana"/>
          <w:b/>
          <w:sz w:val="20"/>
        </w:rPr>
        <w:t>ДОПЪЛНИТЕЛНИ РАЗПОРЕДБИ.</w:t>
      </w:r>
    </w:p>
    <w:p w:rsidR="00905984" w:rsidRDefault="00466489">
      <w:pPr>
        <w:numPr>
          <w:ilvl w:val="0"/>
          <w:numId w:val="11"/>
        </w:numPr>
        <w:tabs>
          <w:tab w:val="left" w:pos="1134"/>
        </w:tabs>
        <w:spacing w:after="0" w:line="240" w:lineRule="auto"/>
        <w:ind w:firstLine="709"/>
        <w:jc w:val="both"/>
        <w:rPr>
          <w:rFonts w:ascii="Verdana" w:eastAsia="Verdana" w:hAnsi="Verdana" w:cs="Verdana"/>
          <w:b/>
          <w:sz w:val="20"/>
        </w:rPr>
      </w:pPr>
      <w:r>
        <w:rPr>
          <w:rFonts w:ascii="Verdana" w:eastAsia="Verdana" w:hAnsi="Verdana" w:cs="Verdana"/>
          <w:sz w:val="20"/>
        </w:rPr>
        <w:t>Изменение на клаузите на договора се допускат само по взаимно съгласие на страните, изразено в писмена форма.</w:t>
      </w:r>
    </w:p>
    <w:p w:rsidR="00905984" w:rsidRDefault="00466489">
      <w:pPr>
        <w:numPr>
          <w:ilvl w:val="0"/>
          <w:numId w:val="11"/>
        </w:numPr>
        <w:tabs>
          <w:tab w:val="left" w:pos="1134"/>
        </w:tabs>
        <w:spacing w:after="0" w:line="240" w:lineRule="auto"/>
        <w:ind w:firstLine="709"/>
        <w:jc w:val="both"/>
        <w:rPr>
          <w:rFonts w:ascii="Verdana" w:eastAsia="Verdana" w:hAnsi="Verdana" w:cs="Verdana"/>
          <w:b/>
          <w:sz w:val="20"/>
        </w:rPr>
      </w:pPr>
      <w:r>
        <w:rPr>
          <w:rFonts w:ascii="Verdana" w:eastAsia="Verdana" w:hAnsi="Verdana" w:cs="Verdana"/>
          <w:sz w:val="20"/>
        </w:rPr>
        <w:t>Въпросите, възникнали при прилагането на този договор, се решават по взаимно съгласие между страните. В случай, че това се окаже невъзможно, на основание чл. 117, ал. 2 от ГПК страните се съгласяват, че всички спорове, породени от този договор или отнасящи се до него, включително спорове, породени или отнасящи се до неговото тълкуване, недействителност, неизпълнение или прекратяване, както и спорове за попълване на празноти в договора или приспособяването му към ново възникнали обстоятелства, ще бъдат решавани от компетентния съд, съобразно правилата за родова подсъдност.</w:t>
      </w:r>
    </w:p>
    <w:p w:rsidR="00905984" w:rsidRDefault="00466489">
      <w:pPr>
        <w:numPr>
          <w:ilvl w:val="0"/>
          <w:numId w:val="11"/>
        </w:numPr>
        <w:tabs>
          <w:tab w:val="left" w:pos="1134"/>
        </w:tabs>
        <w:spacing w:after="0" w:line="240" w:lineRule="auto"/>
        <w:ind w:firstLine="709"/>
        <w:jc w:val="both"/>
        <w:rPr>
          <w:rFonts w:ascii="Verdana" w:eastAsia="Verdana" w:hAnsi="Verdana" w:cs="Verdana"/>
          <w:b/>
          <w:sz w:val="20"/>
        </w:rPr>
      </w:pPr>
      <w:r>
        <w:rPr>
          <w:rFonts w:ascii="Verdana" w:eastAsia="Verdana" w:hAnsi="Verdana" w:cs="Verdana"/>
          <w:sz w:val="20"/>
        </w:rPr>
        <w:t>За неуредените в договора случаи се прилагат разпоредбите на българското законодателство.</w:t>
      </w:r>
    </w:p>
    <w:p w:rsidR="00905984" w:rsidRDefault="00466489">
      <w:pPr>
        <w:numPr>
          <w:ilvl w:val="0"/>
          <w:numId w:val="11"/>
        </w:numPr>
        <w:spacing w:before="120" w:after="0" w:line="240" w:lineRule="auto"/>
        <w:ind w:firstLine="709"/>
        <w:jc w:val="both"/>
        <w:rPr>
          <w:rFonts w:ascii="Verdana" w:eastAsia="Verdana" w:hAnsi="Verdana" w:cs="Verdana"/>
          <w:b/>
          <w:sz w:val="20"/>
        </w:rPr>
      </w:pPr>
      <w:r>
        <w:rPr>
          <w:rFonts w:ascii="Verdana" w:eastAsia="Verdana" w:hAnsi="Verdana" w:cs="Verdana"/>
          <w:sz w:val="20"/>
        </w:rPr>
        <w:t>Настоящият договор се изготви в два еднообразни екземпляра - по един за всяка от страните.</w:t>
      </w:r>
    </w:p>
    <w:p w:rsidR="00905984" w:rsidRDefault="00905984">
      <w:pPr>
        <w:tabs>
          <w:tab w:val="left" w:pos="6237"/>
        </w:tabs>
        <w:rPr>
          <w:rFonts w:ascii="Verdana" w:eastAsia="Verdana" w:hAnsi="Verdana" w:cs="Verdana"/>
          <w:b/>
          <w:sz w:val="20"/>
        </w:rPr>
      </w:pPr>
    </w:p>
    <w:p w:rsidR="00905984" w:rsidRDefault="00466489">
      <w:pPr>
        <w:tabs>
          <w:tab w:val="left" w:pos="6237"/>
        </w:tabs>
        <w:rPr>
          <w:rFonts w:ascii="Verdana" w:eastAsia="Verdana" w:hAnsi="Verdana" w:cs="Verdana"/>
          <w:b/>
          <w:sz w:val="20"/>
        </w:rPr>
      </w:pPr>
      <w:r>
        <w:rPr>
          <w:rFonts w:ascii="Verdana" w:eastAsia="Verdana" w:hAnsi="Verdana" w:cs="Verdana"/>
          <w:b/>
          <w:sz w:val="20"/>
        </w:rPr>
        <w:t>ПРОДАВАЧ:</w:t>
      </w:r>
      <w:r>
        <w:rPr>
          <w:rFonts w:ascii="Verdana" w:eastAsia="Verdana" w:hAnsi="Verdana" w:cs="Verdana"/>
          <w:b/>
          <w:sz w:val="20"/>
        </w:rPr>
        <w:tab/>
        <w:t>КУПУВАЧ:</w:t>
      </w:r>
    </w:p>
    <w:p w:rsidR="00905984" w:rsidRDefault="00466489">
      <w:pPr>
        <w:tabs>
          <w:tab w:val="left" w:pos="5103"/>
        </w:tabs>
        <w:rPr>
          <w:rFonts w:ascii="Verdana" w:eastAsia="Verdana" w:hAnsi="Verdana" w:cs="Verdana"/>
          <w:b/>
          <w:sz w:val="20"/>
        </w:rPr>
      </w:pPr>
      <w:r>
        <w:rPr>
          <w:rFonts w:ascii="Verdana" w:eastAsia="Verdana" w:hAnsi="Verdana" w:cs="Verdana"/>
          <w:sz w:val="20"/>
        </w:rPr>
        <w:t xml:space="preserve"> </w:t>
      </w:r>
      <w:r>
        <w:rPr>
          <w:rFonts w:ascii="Verdana" w:eastAsia="Verdana" w:hAnsi="Verdana" w:cs="Verdana"/>
          <w:b/>
          <w:sz w:val="20"/>
        </w:rPr>
        <w:t>Директор:………………………</w:t>
      </w:r>
      <w:r>
        <w:rPr>
          <w:rFonts w:ascii="Verdana" w:eastAsia="Verdana" w:hAnsi="Verdana" w:cs="Verdana"/>
          <w:b/>
          <w:sz w:val="20"/>
        </w:rPr>
        <w:tab/>
        <w:t>Представител:……………………</w:t>
      </w:r>
    </w:p>
    <w:p w:rsidR="00905984" w:rsidRDefault="00466489">
      <w:pPr>
        <w:tabs>
          <w:tab w:val="left" w:pos="6804"/>
        </w:tabs>
        <w:ind w:firstLine="1134"/>
        <w:rPr>
          <w:rFonts w:ascii="Verdana" w:eastAsia="Verdana" w:hAnsi="Verdana" w:cs="Verdana"/>
          <w:sz w:val="20"/>
        </w:rPr>
      </w:pPr>
      <w:r>
        <w:rPr>
          <w:rFonts w:ascii="Verdana" w:eastAsia="Verdana" w:hAnsi="Verdana" w:cs="Verdana"/>
          <w:sz w:val="20"/>
        </w:rPr>
        <w:t>/инж. Б</w:t>
      </w:r>
      <w:r w:rsidR="00016991">
        <w:rPr>
          <w:rFonts w:ascii="Verdana" w:eastAsia="Verdana" w:hAnsi="Verdana" w:cs="Verdana"/>
          <w:sz w:val="20"/>
        </w:rPr>
        <w:t>о</w:t>
      </w:r>
      <w:r>
        <w:rPr>
          <w:rFonts w:ascii="Verdana" w:eastAsia="Verdana" w:hAnsi="Verdana" w:cs="Verdana"/>
          <w:sz w:val="20"/>
        </w:rPr>
        <w:t xml:space="preserve">рислав  </w:t>
      </w:r>
      <w:proofErr w:type="spellStart"/>
      <w:r>
        <w:rPr>
          <w:rFonts w:ascii="Verdana" w:eastAsia="Verdana" w:hAnsi="Verdana" w:cs="Verdana"/>
          <w:sz w:val="20"/>
        </w:rPr>
        <w:t>Котузов</w:t>
      </w:r>
      <w:proofErr w:type="spellEnd"/>
      <w:r>
        <w:rPr>
          <w:rFonts w:ascii="Verdana" w:eastAsia="Verdana" w:hAnsi="Verdana" w:cs="Verdana"/>
          <w:sz w:val="20"/>
        </w:rPr>
        <w:t xml:space="preserve"> /</w:t>
      </w:r>
      <w:r>
        <w:rPr>
          <w:rFonts w:ascii="Verdana" w:eastAsia="Verdana" w:hAnsi="Verdana" w:cs="Verdana"/>
          <w:sz w:val="20"/>
        </w:rPr>
        <w:tab/>
        <w:t>/…………………………../</w:t>
      </w:r>
    </w:p>
    <w:p w:rsidR="00905984" w:rsidRDefault="00466489">
      <w:pPr>
        <w:rPr>
          <w:rFonts w:ascii="Verdana" w:eastAsia="Verdana" w:hAnsi="Verdana" w:cs="Verdana"/>
          <w:b/>
          <w:sz w:val="20"/>
        </w:rPr>
      </w:pPr>
      <w:r>
        <w:rPr>
          <w:rFonts w:ascii="Verdana" w:eastAsia="Verdana" w:hAnsi="Verdana" w:cs="Verdana"/>
          <w:b/>
          <w:sz w:val="20"/>
        </w:rPr>
        <w:t>Гл. Счетоводител:…………………………</w:t>
      </w:r>
    </w:p>
    <w:p w:rsidR="00905984" w:rsidRDefault="00466489">
      <w:pPr>
        <w:ind w:firstLine="1985"/>
        <w:rPr>
          <w:rFonts w:ascii="Verdana" w:eastAsia="Verdana" w:hAnsi="Verdana" w:cs="Verdana"/>
          <w:sz w:val="20"/>
        </w:rPr>
      </w:pPr>
      <w:r>
        <w:rPr>
          <w:rFonts w:ascii="Verdana" w:eastAsia="Verdana" w:hAnsi="Verdana" w:cs="Verdana"/>
          <w:sz w:val="20"/>
        </w:rPr>
        <w:t xml:space="preserve">/Ивка  </w:t>
      </w:r>
      <w:proofErr w:type="spellStart"/>
      <w:r>
        <w:rPr>
          <w:rFonts w:ascii="Verdana" w:eastAsia="Verdana" w:hAnsi="Verdana" w:cs="Verdana"/>
          <w:sz w:val="20"/>
        </w:rPr>
        <w:t>Джамова</w:t>
      </w:r>
      <w:proofErr w:type="spellEnd"/>
      <w:r>
        <w:rPr>
          <w:rFonts w:ascii="Verdana" w:eastAsia="Verdana" w:hAnsi="Verdana" w:cs="Verdana"/>
          <w:sz w:val="20"/>
        </w:rPr>
        <w:t>/</w:t>
      </w:r>
    </w:p>
    <w:p w:rsidR="00905984" w:rsidRDefault="00905984">
      <w:pPr>
        <w:rPr>
          <w:rFonts w:ascii="Verdana" w:eastAsia="Verdana" w:hAnsi="Verdana" w:cs="Verdana"/>
          <w:sz w:val="20"/>
        </w:rPr>
      </w:pPr>
    </w:p>
    <w:p w:rsidR="00905984" w:rsidRDefault="00905984">
      <w:pPr>
        <w:rPr>
          <w:rFonts w:ascii="Verdana" w:eastAsia="Verdana" w:hAnsi="Verdana" w:cs="Verdana"/>
          <w:sz w:val="20"/>
        </w:rPr>
      </w:pPr>
    </w:p>
    <w:p w:rsidR="00905984" w:rsidRDefault="00466489">
      <w:pPr>
        <w:rPr>
          <w:rFonts w:ascii="Verdana" w:eastAsia="Verdana" w:hAnsi="Verdana" w:cs="Verdana"/>
          <w:sz w:val="20"/>
        </w:rPr>
      </w:pPr>
      <w:r>
        <w:rPr>
          <w:rFonts w:ascii="Verdana" w:eastAsia="Verdana" w:hAnsi="Verdana" w:cs="Verdana"/>
          <w:sz w:val="20"/>
        </w:rPr>
        <w:t>Съгласувал,</w:t>
      </w:r>
    </w:p>
    <w:p w:rsidR="00905984" w:rsidRDefault="00466489">
      <w:pPr>
        <w:rPr>
          <w:rFonts w:ascii="Verdana" w:eastAsia="Verdana" w:hAnsi="Verdana" w:cs="Verdana"/>
          <w:sz w:val="20"/>
        </w:rPr>
      </w:pPr>
      <w:r>
        <w:rPr>
          <w:rFonts w:ascii="Verdana" w:eastAsia="Verdana" w:hAnsi="Verdana" w:cs="Verdana"/>
          <w:sz w:val="20"/>
        </w:rPr>
        <w:t>Юрисконсулт ТП “ДГС Белово”:…………………………………</w:t>
      </w:r>
    </w:p>
    <w:p w:rsidR="00905984" w:rsidRDefault="00466489">
      <w:pPr>
        <w:ind w:firstLine="3544"/>
        <w:rPr>
          <w:rFonts w:ascii="Verdana" w:eastAsia="Verdana" w:hAnsi="Verdana" w:cs="Verdana"/>
          <w:sz w:val="20"/>
        </w:rPr>
      </w:pPr>
      <w:r>
        <w:rPr>
          <w:rFonts w:ascii="Verdana" w:eastAsia="Verdana" w:hAnsi="Verdana" w:cs="Verdana"/>
          <w:sz w:val="20"/>
        </w:rPr>
        <w:t>/Величка  Иванова/</w:t>
      </w:r>
    </w:p>
    <w:p w:rsidR="00905984" w:rsidRDefault="00905984">
      <w:pPr>
        <w:tabs>
          <w:tab w:val="left" w:pos="0"/>
        </w:tabs>
        <w:ind w:firstLine="720"/>
        <w:rPr>
          <w:rFonts w:ascii="Verdana" w:eastAsia="Verdana" w:hAnsi="Verdana" w:cs="Verdana"/>
          <w:sz w:val="20"/>
        </w:rPr>
      </w:pPr>
    </w:p>
    <w:p w:rsidR="003B617E" w:rsidRDefault="003B617E">
      <w:pPr>
        <w:tabs>
          <w:tab w:val="left" w:pos="0"/>
        </w:tabs>
        <w:ind w:firstLine="720"/>
        <w:rPr>
          <w:rFonts w:ascii="Verdana" w:eastAsia="Verdana" w:hAnsi="Verdana" w:cs="Verdana"/>
          <w:sz w:val="20"/>
        </w:rPr>
      </w:pPr>
    </w:p>
    <w:p w:rsidR="003B617E" w:rsidRDefault="003B617E">
      <w:pPr>
        <w:tabs>
          <w:tab w:val="left" w:pos="0"/>
        </w:tabs>
        <w:ind w:firstLine="720"/>
        <w:rPr>
          <w:rFonts w:ascii="Verdana" w:eastAsia="Verdana" w:hAnsi="Verdana" w:cs="Verdana"/>
          <w:sz w:val="20"/>
        </w:rPr>
      </w:pPr>
    </w:p>
    <w:p w:rsidR="00905984" w:rsidRDefault="00466489">
      <w:pPr>
        <w:tabs>
          <w:tab w:val="left" w:pos="0"/>
        </w:tabs>
        <w:ind w:firstLine="720"/>
        <w:rPr>
          <w:rFonts w:ascii="Verdana" w:eastAsia="Verdana" w:hAnsi="Verdana" w:cs="Verdana"/>
          <w:sz w:val="20"/>
        </w:rPr>
      </w:pPr>
      <w:r>
        <w:rPr>
          <w:rFonts w:ascii="Verdana" w:eastAsia="Verdana" w:hAnsi="Verdana" w:cs="Verdana"/>
          <w:sz w:val="20"/>
        </w:rPr>
        <w:t xml:space="preserve"> </w:t>
      </w:r>
    </w:p>
    <w:p w:rsidR="00905984" w:rsidRDefault="00466489">
      <w:pPr>
        <w:jc w:val="center"/>
        <w:rPr>
          <w:rFonts w:ascii="Verdana" w:eastAsia="Verdana" w:hAnsi="Verdana" w:cs="Verdana"/>
          <w:b/>
          <w:sz w:val="20"/>
        </w:rPr>
      </w:pPr>
      <w:r>
        <w:rPr>
          <w:rFonts w:ascii="Verdana" w:eastAsia="Verdana" w:hAnsi="Verdana" w:cs="Verdana"/>
          <w:b/>
          <w:sz w:val="20"/>
        </w:rPr>
        <w:t>ДЕКЛАРАЦИЯ</w:t>
      </w:r>
    </w:p>
    <w:p w:rsidR="00905984" w:rsidRDefault="00905984">
      <w:pPr>
        <w:spacing w:after="0" w:line="240" w:lineRule="auto"/>
        <w:jc w:val="center"/>
        <w:rPr>
          <w:rFonts w:ascii="Verdana" w:eastAsia="Verdana" w:hAnsi="Verdana" w:cs="Verdana"/>
          <w:sz w:val="20"/>
        </w:rPr>
      </w:pPr>
    </w:p>
    <w:p w:rsidR="00905984" w:rsidRDefault="00466489">
      <w:pPr>
        <w:spacing w:after="0" w:line="240" w:lineRule="auto"/>
        <w:jc w:val="center"/>
        <w:rPr>
          <w:rFonts w:ascii="Verdana" w:eastAsia="Verdana" w:hAnsi="Verdana" w:cs="Verdana"/>
          <w:sz w:val="20"/>
        </w:rPr>
      </w:pPr>
      <w:r>
        <w:rPr>
          <w:rFonts w:ascii="Verdana" w:eastAsia="Verdana" w:hAnsi="Verdana" w:cs="Verdana"/>
          <w:sz w:val="20"/>
        </w:rPr>
        <w:t>По чл. 52, ал. 6 от</w:t>
      </w:r>
      <w:r>
        <w:rPr>
          <w:rFonts w:ascii="Verdana" w:eastAsia="Verdana" w:hAnsi="Verdana" w:cs="Verdana"/>
          <w:b/>
          <w:sz w:val="20"/>
        </w:rPr>
        <w:t xml:space="preserve"> </w:t>
      </w:r>
      <w:r>
        <w:rPr>
          <w:rFonts w:ascii="Verdana" w:eastAsia="Verdana" w:hAnsi="Verdana" w:cs="Verdana"/>
          <w:sz w:val="20"/>
        </w:rPr>
        <w:t>Наредбата за условията и реда за възлагане изпълнението на дейности</w:t>
      </w:r>
    </w:p>
    <w:p w:rsidR="00905984" w:rsidRDefault="00466489">
      <w:pPr>
        <w:spacing w:after="0" w:line="240" w:lineRule="auto"/>
        <w:jc w:val="center"/>
        <w:rPr>
          <w:rFonts w:ascii="Verdana" w:eastAsia="Verdana" w:hAnsi="Verdana" w:cs="Verdana"/>
          <w:sz w:val="20"/>
        </w:rPr>
      </w:pPr>
      <w:r>
        <w:rPr>
          <w:rFonts w:ascii="Verdana" w:eastAsia="Verdana" w:hAnsi="Verdana" w:cs="Verdana"/>
          <w:sz w:val="20"/>
        </w:rPr>
        <w:t xml:space="preserve"> в горските територии - държавна и общинска собственост и за ползването на</w:t>
      </w:r>
    </w:p>
    <w:p w:rsidR="00905984" w:rsidRDefault="00466489">
      <w:pPr>
        <w:spacing w:after="0" w:line="240" w:lineRule="auto"/>
        <w:jc w:val="center"/>
        <w:rPr>
          <w:rFonts w:ascii="Verdana" w:eastAsia="Verdana" w:hAnsi="Verdana" w:cs="Verdana"/>
          <w:b/>
          <w:sz w:val="20"/>
        </w:rPr>
      </w:pPr>
      <w:r>
        <w:rPr>
          <w:rFonts w:ascii="Verdana" w:eastAsia="Verdana" w:hAnsi="Verdana" w:cs="Verdana"/>
          <w:sz w:val="20"/>
        </w:rPr>
        <w:t xml:space="preserve"> дървесина и недървесни горски продукти</w:t>
      </w:r>
    </w:p>
    <w:p w:rsidR="00905984" w:rsidRDefault="00905984">
      <w:pPr>
        <w:spacing w:after="0" w:line="240" w:lineRule="auto"/>
        <w:jc w:val="center"/>
        <w:rPr>
          <w:rFonts w:ascii="Verdana" w:eastAsia="Verdana" w:hAnsi="Verdana" w:cs="Verdana"/>
          <w:b/>
          <w:sz w:val="20"/>
        </w:rPr>
      </w:pPr>
    </w:p>
    <w:p w:rsidR="00905984" w:rsidRDefault="00466489">
      <w:pPr>
        <w:spacing w:after="0" w:line="240" w:lineRule="auto"/>
        <w:rPr>
          <w:rFonts w:ascii="Verdana" w:eastAsia="Verdana" w:hAnsi="Verdana" w:cs="Verdana"/>
          <w:sz w:val="20"/>
        </w:rPr>
      </w:pPr>
      <w:r>
        <w:rPr>
          <w:rFonts w:ascii="Verdana" w:eastAsia="Verdana" w:hAnsi="Verdana" w:cs="Verdana"/>
          <w:sz w:val="20"/>
        </w:rPr>
        <w:t>Долуподписаният/ата/ ................................................................................................................</w:t>
      </w:r>
    </w:p>
    <w:p w:rsidR="00905984" w:rsidRDefault="00466489">
      <w:pPr>
        <w:spacing w:after="0" w:line="240" w:lineRule="auto"/>
        <w:jc w:val="center"/>
        <w:rPr>
          <w:rFonts w:ascii="Verdana" w:eastAsia="Verdana" w:hAnsi="Verdana" w:cs="Verdana"/>
          <w:sz w:val="20"/>
          <w:vertAlign w:val="superscript"/>
        </w:rPr>
      </w:pPr>
      <w:r>
        <w:rPr>
          <w:rFonts w:ascii="Verdana" w:eastAsia="Verdana" w:hAnsi="Verdana" w:cs="Verdana"/>
          <w:sz w:val="20"/>
          <w:vertAlign w:val="superscript"/>
        </w:rPr>
        <w:t>/собствено бащино фамилно име /</w:t>
      </w:r>
    </w:p>
    <w:p w:rsidR="00905984" w:rsidRDefault="00466489">
      <w:pPr>
        <w:spacing w:after="0" w:line="240" w:lineRule="auto"/>
        <w:rPr>
          <w:rFonts w:ascii="Verdana" w:eastAsia="Verdana" w:hAnsi="Verdana" w:cs="Verdana"/>
          <w:sz w:val="20"/>
        </w:rPr>
      </w:pPr>
      <w:r>
        <w:rPr>
          <w:rFonts w:ascii="Verdana" w:eastAsia="Verdana" w:hAnsi="Verdana" w:cs="Verdana"/>
          <w:sz w:val="20"/>
        </w:rPr>
        <w:t xml:space="preserve">ЕГН ............................... притежаващ/а лична карта № ......................................................... издадена на .........................................от............................................................................. с постоянен адрес:................................................................................................................ </w:t>
      </w:r>
    </w:p>
    <w:p w:rsidR="00905984" w:rsidRDefault="00466489">
      <w:pPr>
        <w:spacing w:after="0" w:line="240" w:lineRule="auto"/>
        <w:rPr>
          <w:rFonts w:ascii="Verdana" w:eastAsia="Verdana" w:hAnsi="Verdana" w:cs="Verdana"/>
          <w:sz w:val="20"/>
          <w:vertAlign w:val="superscript"/>
        </w:rPr>
      </w:pPr>
      <w:r>
        <w:rPr>
          <w:rFonts w:ascii="Verdana" w:eastAsia="Verdana" w:hAnsi="Verdana" w:cs="Verdana"/>
          <w:sz w:val="20"/>
        </w:rPr>
        <w:t>в качеството ми на: ..............................................................................................................</w:t>
      </w:r>
      <w:r>
        <w:rPr>
          <w:rFonts w:ascii="Verdana" w:eastAsia="Verdana" w:hAnsi="Verdana" w:cs="Verdana"/>
          <w:sz w:val="20"/>
          <w:vertAlign w:val="superscript"/>
        </w:rPr>
        <w:t xml:space="preserve">                                                                          /посочва се качеството на лицето - управител или член на управителен орган /</w:t>
      </w:r>
    </w:p>
    <w:p w:rsidR="00905984" w:rsidRDefault="00466489">
      <w:pPr>
        <w:spacing w:after="0" w:line="240" w:lineRule="auto"/>
        <w:rPr>
          <w:rFonts w:ascii="Verdana" w:eastAsia="Verdana" w:hAnsi="Verdana" w:cs="Verdana"/>
          <w:sz w:val="20"/>
          <w:vertAlign w:val="superscript"/>
        </w:rPr>
      </w:pPr>
      <w:r>
        <w:rPr>
          <w:rFonts w:ascii="Verdana" w:eastAsia="Verdana" w:hAnsi="Verdana" w:cs="Verdana"/>
          <w:sz w:val="20"/>
        </w:rPr>
        <w:t>в ........................................................................................................................................</w:t>
      </w:r>
      <w:r>
        <w:rPr>
          <w:rFonts w:ascii="Verdana" w:eastAsia="Verdana" w:hAnsi="Verdana" w:cs="Verdana"/>
          <w:sz w:val="20"/>
          <w:vertAlign w:val="superscript"/>
        </w:rPr>
        <w:t xml:space="preserve"> /наименование на юридическото лице, физическото лице и вид на търговеца/</w:t>
      </w:r>
    </w:p>
    <w:p w:rsidR="00905984" w:rsidRDefault="00466489">
      <w:pPr>
        <w:spacing w:after="0" w:line="240" w:lineRule="auto"/>
        <w:rPr>
          <w:rFonts w:ascii="Verdana" w:eastAsia="Verdana" w:hAnsi="Verdana" w:cs="Verdana"/>
          <w:sz w:val="20"/>
        </w:rPr>
      </w:pPr>
      <w:r>
        <w:rPr>
          <w:rFonts w:ascii="Verdana" w:eastAsia="Verdana" w:hAnsi="Verdana" w:cs="Verdana"/>
          <w:sz w:val="20"/>
        </w:rPr>
        <w:t>със седалище и адрес на управление: .....................................................................................</w:t>
      </w:r>
    </w:p>
    <w:p w:rsidR="00905984" w:rsidRDefault="00466489">
      <w:pPr>
        <w:spacing w:after="0" w:line="240" w:lineRule="auto"/>
        <w:rPr>
          <w:rFonts w:ascii="Verdana" w:eastAsia="Verdana" w:hAnsi="Verdana" w:cs="Verdana"/>
          <w:sz w:val="20"/>
        </w:rPr>
      </w:pPr>
      <w:r>
        <w:rPr>
          <w:rFonts w:ascii="Verdana" w:eastAsia="Verdana" w:hAnsi="Verdana" w:cs="Verdana"/>
          <w:sz w:val="20"/>
        </w:rPr>
        <w:t>.....................................тел./факс ...................................................., вписано в Търговския регистър при Агенцията по вписвания с ЕИК ............................................... .</w:t>
      </w:r>
    </w:p>
    <w:p w:rsidR="00905984" w:rsidRDefault="00905984">
      <w:pPr>
        <w:spacing w:after="0" w:line="240" w:lineRule="auto"/>
        <w:rPr>
          <w:rFonts w:ascii="Verdana" w:eastAsia="Verdana" w:hAnsi="Verdana" w:cs="Verdana"/>
          <w:sz w:val="20"/>
        </w:rPr>
      </w:pPr>
    </w:p>
    <w:p w:rsidR="00905984" w:rsidRDefault="00905984">
      <w:pPr>
        <w:spacing w:after="0" w:line="240" w:lineRule="auto"/>
        <w:rPr>
          <w:rFonts w:ascii="Verdana" w:eastAsia="Verdana" w:hAnsi="Verdana" w:cs="Verdana"/>
          <w:sz w:val="20"/>
        </w:rPr>
      </w:pPr>
    </w:p>
    <w:p w:rsidR="00905984" w:rsidRDefault="00466489">
      <w:pPr>
        <w:spacing w:after="0" w:line="240" w:lineRule="auto"/>
        <w:jc w:val="center"/>
        <w:rPr>
          <w:rFonts w:ascii="Verdana" w:eastAsia="Verdana" w:hAnsi="Verdana" w:cs="Verdana"/>
          <w:b/>
          <w:sz w:val="20"/>
        </w:rPr>
      </w:pPr>
      <w:r>
        <w:rPr>
          <w:rFonts w:ascii="Verdana" w:eastAsia="Verdana" w:hAnsi="Verdana" w:cs="Verdana"/>
          <w:b/>
          <w:sz w:val="20"/>
        </w:rPr>
        <w:t>Д Е К Л А Р И Р А М, Ч Е:</w:t>
      </w:r>
    </w:p>
    <w:p w:rsidR="00905984" w:rsidRDefault="00905984">
      <w:pPr>
        <w:spacing w:after="0" w:line="240" w:lineRule="auto"/>
        <w:rPr>
          <w:rFonts w:ascii="Verdana" w:eastAsia="Verdana" w:hAnsi="Verdana" w:cs="Verdana"/>
          <w:b/>
          <w:sz w:val="20"/>
        </w:rPr>
      </w:pPr>
    </w:p>
    <w:p w:rsidR="00905984" w:rsidRDefault="00905984">
      <w:pPr>
        <w:spacing w:after="0" w:line="240" w:lineRule="auto"/>
        <w:rPr>
          <w:rFonts w:ascii="Verdana" w:eastAsia="Verdana" w:hAnsi="Verdana" w:cs="Verdana"/>
          <w:b/>
          <w:sz w:val="20"/>
        </w:rPr>
      </w:pPr>
    </w:p>
    <w:p w:rsidR="00905984" w:rsidRDefault="00466489">
      <w:pPr>
        <w:numPr>
          <w:ilvl w:val="0"/>
          <w:numId w:val="12"/>
        </w:numPr>
        <w:spacing w:after="0" w:line="240" w:lineRule="auto"/>
        <w:ind w:firstLine="851"/>
        <w:jc w:val="both"/>
        <w:rPr>
          <w:rFonts w:ascii="Verdana" w:eastAsia="Verdana" w:hAnsi="Verdana" w:cs="Verdana"/>
          <w:sz w:val="20"/>
        </w:rPr>
      </w:pPr>
      <w:r>
        <w:rPr>
          <w:rFonts w:ascii="Verdana" w:eastAsia="Verdana" w:hAnsi="Verdana" w:cs="Verdana"/>
          <w:sz w:val="20"/>
        </w:rPr>
        <w:t>В качеството си на купувач на стояща дървесина на корен от обект ............. съм запознат с РЕГЛАМЕНТ (ЕC) № 995/2010 НА ЕВРОПЕЙСКИЯ ПАРЛАМЕНТ И НА СЪВЕТА от 20 октомври 2010 година за определяне на задълженията на операторите, които пускат на пазара дървен материал и изделия от дървен материал</w:t>
      </w:r>
    </w:p>
    <w:p w:rsidR="00905984" w:rsidRDefault="00466489">
      <w:pPr>
        <w:numPr>
          <w:ilvl w:val="0"/>
          <w:numId w:val="12"/>
        </w:numPr>
        <w:spacing w:after="0" w:line="240" w:lineRule="auto"/>
        <w:ind w:firstLine="851"/>
        <w:jc w:val="both"/>
        <w:rPr>
          <w:rFonts w:ascii="Verdana" w:eastAsia="Verdana" w:hAnsi="Verdana" w:cs="Verdana"/>
          <w:sz w:val="20"/>
        </w:rPr>
      </w:pPr>
      <w:r>
        <w:rPr>
          <w:rFonts w:ascii="Verdana" w:eastAsia="Verdana" w:hAnsi="Verdana" w:cs="Verdana"/>
          <w:spacing w:val="1"/>
          <w:sz w:val="20"/>
        </w:rPr>
        <w:t>Ще спазвам изискванията на Регламент (ЕС) № 995/2010 на Европейския парламент и на Съвета от 20 октомври 2010 г. в качеството ми на оператор, който пуска на пазара дървен материал и изделия от дървен материал (OB, L, бр. 295 от 12 ноември 2010 г.)</w:t>
      </w:r>
    </w:p>
    <w:p w:rsidR="00905984" w:rsidRDefault="00905984">
      <w:pPr>
        <w:spacing w:after="0" w:line="240" w:lineRule="auto"/>
        <w:jc w:val="both"/>
        <w:rPr>
          <w:rFonts w:ascii="Verdana" w:eastAsia="Verdana" w:hAnsi="Verdana" w:cs="Verdana"/>
          <w:sz w:val="20"/>
        </w:rPr>
      </w:pPr>
    </w:p>
    <w:p w:rsidR="00905984" w:rsidRDefault="00466489">
      <w:pPr>
        <w:spacing w:after="0" w:line="240" w:lineRule="auto"/>
        <w:ind w:firstLine="720"/>
        <w:rPr>
          <w:rFonts w:ascii="Verdana" w:eastAsia="Verdana" w:hAnsi="Verdana" w:cs="Verdana"/>
          <w:sz w:val="20"/>
        </w:rPr>
      </w:pPr>
      <w:r>
        <w:rPr>
          <w:rFonts w:ascii="Verdana" w:eastAsia="Verdana" w:hAnsi="Verdana" w:cs="Verdana"/>
          <w:sz w:val="20"/>
        </w:rPr>
        <w:t>Известно ми е, че за неверни данни нося наказателна отговорност по чл.313 от Наказателния кодекс.</w:t>
      </w:r>
    </w:p>
    <w:p w:rsidR="00905984" w:rsidRDefault="00E576C9">
      <w:pPr>
        <w:spacing w:after="0" w:line="240" w:lineRule="auto"/>
        <w:rPr>
          <w:rFonts w:ascii="Verdana" w:eastAsia="Verdana" w:hAnsi="Verdana" w:cs="Verdana"/>
          <w:sz w:val="20"/>
        </w:rPr>
      </w:pPr>
      <w:r>
        <w:rPr>
          <w:rFonts w:ascii="Verdana" w:eastAsia="Verdana" w:hAnsi="Verdana" w:cs="Verdana"/>
          <w:sz w:val="20"/>
        </w:rPr>
        <w:t xml:space="preserve"> </w:t>
      </w:r>
    </w:p>
    <w:p w:rsidR="00905984" w:rsidRDefault="00466489">
      <w:pPr>
        <w:spacing w:after="0" w:line="240" w:lineRule="auto"/>
        <w:rPr>
          <w:rFonts w:ascii="Verdana" w:eastAsia="Verdana" w:hAnsi="Verdana" w:cs="Verdana"/>
          <w:sz w:val="20"/>
        </w:rPr>
      </w:pPr>
      <w:r>
        <w:rPr>
          <w:rFonts w:ascii="Verdana" w:eastAsia="Verdana" w:hAnsi="Verdana" w:cs="Verdana"/>
          <w:sz w:val="20"/>
        </w:rPr>
        <w:t xml:space="preserve">....................2017г.       </w:t>
      </w:r>
    </w:p>
    <w:p w:rsidR="00905984" w:rsidRDefault="00905984">
      <w:pPr>
        <w:spacing w:after="0" w:line="240" w:lineRule="auto"/>
        <w:rPr>
          <w:rFonts w:ascii="Verdana" w:eastAsia="Verdana" w:hAnsi="Verdana" w:cs="Verdana"/>
          <w:sz w:val="20"/>
        </w:rPr>
      </w:pPr>
    </w:p>
    <w:p w:rsidR="00905984" w:rsidRDefault="00905984">
      <w:pPr>
        <w:spacing w:after="0" w:line="240" w:lineRule="auto"/>
        <w:rPr>
          <w:rFonts w:ascii="Verdana" w:eastAsia="Verdana" w:hAnsi="Verdana" w:cs="Verdana"/>
          <w:sz w:val="20"/>
        </w:rPr>
      </w:pPr>
    </w:p>
    <w:p w:rsidR="00905984" w:rsidRDefault="00E576C9">
      <w:pPr>
        <w:spacing w:after="0" w:line="240" w:lineRule="auto"/>
        <w:rPr>
          <w:rFonts w:ascii="Verdana" w:eastAsia="Verdana" w:hAnsi="Verdana" w:cs="Verdana"/>
          <w:sz w:val="20"/>
        </w:rPr>
      </w:pPr>
      <w:r>
        <w:rPr>
          <w:rFonts w:ascii="Verdana" w:eastAsia="Verdana" w:hAnsi="Verdana" w:cs="Verdana"/>
          <w:sz w:val="20"/>
        </w:rPr>
        <w:t xml:space="preserve">  </w:t>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t xml:space="preserve">      </w:t>
      </w:r>
      <w:r w:rsidR="00466489">
        <w:rPr>
          <w:rFonts w:ascii="Verdana" w:eastAsia="Verdana" w:hAnsi="Verdana" w:cs="Verdana"/>
          <w:sz w:val="20"/>
        </w:rPr>
        <w:t xml:space="preserve">    Декларатор: .........................</w:t>
      </w:r>
    </w:p>
    <w:p w:rsidR="00905984" w:rsidRDefault="00466489">
      <w:pPr>
        <w:spacing w:after="0" w:line="240" w:lineRule="auto"/>
        <w:rPr>
          <w:rFonts w:ascii="Verdana" w:eastAsia="Verdana" w:hAnsi="Verdana" w:cs="Verdana"/>
          <w:sz w:val="20"/>
        </w:rPr>
      </w:pPr>
      <w:r>
        <w:rPr>
          <w:rFonts w:ascii="Verdana" w:eastAsia="Verdana" w:hAnsi="Verdana" w:cs="Verdana"/>
          <w:sz w:val="20"/>
        </w:rPr>
        <w:t xml:space="preserve">                  </w:t>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t>(подпис и печат)</w:t>
      </w:r>
    </w:p>
    <w:p w:rsidR="00905984" w:rsidRDefault="00466489">
      <w:pPr>
        <w:rPr>
          <w:rFonts w:ascii="Verdana" w:eastAsia="Verdana" w:hAnsi="Verdana" w:cs="Verdana"/>
          <w:b/>
          <w:sz w:val="20"/>
        </w:rPr>
      </w:pPr>
      <w:r>
        <w:rPr>
          <w:rFonts w:ascii="Verdana" w:eastAsia="Verdana" w:hAnsi="Verdana" w:cs="Verdana"/>
          <w:b/>
          <w:sz w:val="20"/>
        </w:rPr>
        <w:lastRenderedPageBreak/>
        <w:t xml:space="preserve">                                                             </w:t>
      </w:r>
    </w:p>
    <w:p w:rsidR="00905984" w:rsidRDefault="00905984">
      <w:pPr>
        <w:spacing w:after="0" w:line="240" w:lineRule="auto"/>
        <w:jc w:val="center"/>
        <w:rPr>
          <w:rFonts w:ascii="Calibri" w:eastAsia="Calibri" w:hAnsi="Calibri" w:cs="Calibri"/>
          <w:b/>
        </w:rPr>
      </w:pPr>
    </w:p>
    <w:p w:rsidR="00905984" w:rsidRDefault="00905984">
      <w:pPr>
        <w:tabs>
          <w:tab w:val="left" w:pos="0"/>
        </w:tabs>
        <w:spacing w:after="0" w:line="240" w:lineRule="auto"/>
        <w:jc w:val="both"/>
        <w:rPr>
          <w:rFonts w:ascii="Verdana" w:eastAsia="Verdana" w:hAnsi="Verdana" w:cs="Verdana"/>
          <w:i/>
          <w:sz w:val="18"/>
        </w:rPr>
      </w:pPr>
    </w:p>
    <w:p w:rsidR="00905984" w:rsidRDefault="00905984">
      <w:pPr>
        <w:rPr>
          <w:rFonts w:ascii="Calibri" w:eastAsia="Calibri" w:hAnsi="Calibri" w:cs="Calibri"/>
          <w:b/>
          <w:sz w:val="24"/>
        </w:rPr>
      </w:pPr>
    </w:p>
    <w:p w:rsidR="00905984" w:rsidRDefault="00905984">
      <w:pPr>
        <w:tabs>
          <w:tab w:val="left" w:pos="0"/>
        </w:tabs>
        <w:spacing w:after="0" w:line="240" w:lineRule="auto"/>
        <w:ind w:firstLine="720"/>
        <w:jc w:val="both"/>
        <w:rPr>
          <w:rFonts w:ascii="Verdana" w:eastAsia="Verdana" w:hAnsi="Verdana" w:cs="Verdana"/>
          <w:sz w:val="20"/>
        </w:rPr>
      </w:pPr>
    </w:p>
    <w:sectPr w:rsidR="00905984">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0D0" w:rsidRDefault="002120D0" w:rsidP="00CB5CBA">
      <w:pPr>
        <w:spacing w:after="0" w:line="240" w:lineRule="auto"/>
      </w:pPr>
      <w:r>
        <w:separator/>
      </w:r>
    </w:p>
  </w:endnote>
  <w:endnote w:type="continuationSeparator" w:id="0">
    <w:p w:rsidR="002120D0" w:rsidRDefault="002120D0" w:rsidP="00CB5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D1A" w:rsidRDefault="00053D1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D1A" w:rsidRDefault="00053D1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D1A" w:rsidRDefault="00053D1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0D0" w:rsidRDefault="002120D0" w:rsidP="00CB5CBA">
      <w:pPr>
        <w:spacing w:after="0" w:line="240" w:lineRule="auto"/>
      </w:pPr>
      <w:r>
        <w:separator/>
      </w:r>
    </w:p>
  </w:footnote>
  <w:footnote w:type="continuationSeparator" w:id="0">
    <w:p w:rsidR="002120D0" w:rsidRDefault="002120D0" w:rsidP="00CB5C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D1A" w:rsidRDefault="00053D1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D1A" w:rsidRDefault="00053D1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D1A" w:rsidRDefault="00053D1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89232D"/>
    <w:multiLevelType w:val="multilevel"/>
    <w:tmpl w:val="58EE3B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0417C8"/>
    <w:multiLevelType w:val="multilevel"/>
    <w:tmpl w:val="150CF5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6223F8"/>
    <w:multiLevelType w:val="multilevel"/>
    <w:tmpl w:val="3C0E5C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9D6D0A"/>
    <w:multiLevelType w:val="multilevel"/>
    <w:tmpl w:val="EC7CE5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8F8731C"/>
    <w:multiLevelType w:val="multilevel"/>
    <w:tmpl w:val="9976C6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7980DDF"/>
    <w:multiLevelType w:val="multilevel"/>
    <w:tmpl w:val="B82CF0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8F25B67"/>
    <w:multiLevelType w:val="multilevel"/>
    <w:tmpl w:val="96B2C3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EA54296"/>
    <w:multiLevelType w:val="multilevel"/>
    <w:tmpl w:val="6D2212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0F6336C"/>
    <w:multiLevelType w:val="multilevel"/>
    <w:tmpl w:val="0478B3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68C70BC"/>
    <w:multiLevelType w:val="multilevel"/>
    <w:tmpl w:val="5FB621D2"/>
    <w:lvl w:ilvl="0">
      <w:start w:val="1"/>
      <w:numFmt w:val="upperRoman"/>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BD54F3A"/>
    <w:multiLevelType w:val="multilevel"/>
    <w:tmpl w:val="70A250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0FF262D"/>
    <w:multiLevelType w:val="multilevel"/>
    <w:tmpl w:val="7DF805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11"/>
  </w:num>
  <w:num w:numId="4">
    <w:abstractNumId w:val="10"/>
  </w:num>
  <w:num w:numId="5">
    <w:abstractNumId w:val="5"/>
  </w:num>
  <w:num w:numId="6">
    <w:abstractNumId w:val="3"/>
  </w:num>
  <w:num w:numId="7">
    <w:abstractNumId w:val="9"/>
  </w:num>
  <w:num w:numId="8">
    <w:abstractNumId w:val="8"/>
  </w:num>
  <w:num w:numId="9">
    <w:abstractNumId w:val="12"/>
  </w:num>
  <w:num w:numId="10">
    <w:abstractNumId w:val="7"/>
  </w:num>
  <w:num w:numId="11">
    <w:abstractNumId w:val="6"/>
  </w:num>
  <w:num w:numId="12">
    <w:abstractNumId w:val="4"/>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05984"/>
    <w:rsid w:val="00004337"/>
    <w:rsid w:val="00016991"/>
    <w:rsid w:val="00017447"/>
    <w:rsid w:val="00053D1A"/>
    <w:rsid w:val="0009465F"/>
    <w:rsid w:val="00127778"/>
    <w:rsid w:val="001279BE"/>
    <w:rsid w:val="00134EB2"/>
    <w:rsid w:val="001675F2"/>
    <w:rsid w:val="00181C1B"/>
    <w:rsid w:val="00185064"/>
    <w:rsid w:val="001E2515"/>
    <w:rsid w:val="001E4CED"/>
    <w:rsid w:val="002120D0"/>
    <w:rsid w:val="00215235"/>
    <w:rsid w:val="0022683C"/>
    <w:rsid w:val="0024426D"/>
    <w:rsid w:val="0028240B"/>
    <w:rsid w:val="00317957"/>
    <w:rsid w:val="00347266"/>
    <w:rsid w:val="003531FD"/>
    <w:rsid w:val="00376D31"/>
    <w:rsid w:val="00394479"/>
    <w:rsid w:val="003B617E"/>
    <w:rsid w:val="00402F56"/>
    <w:rsid w:val="004046CD"/>
    <w:rsid w:val="00427078"/>
    <w:rsid w:val="00445673"/>
    <w:rsid w:val="004478BA"/>
    <w:rsid w:val="00466489"/>
    <w:rsid w:val="004A0633"/>
    <w:rsid w:val="004C5017"/>
    <w:rsid w:val="005234E1"/>
    <w:rsid w:val="00537F91"/>
    <w:rsid w:val="005A643E"/>
    <w:rsid w:val="005C03DA"/>
    <w:rsid w:val="005C1457"/>
    <w:rsid w:val="005D3F5A"/>
    <w:rsid w:val="005F1924"/>
    <w:rsid w:val="0061229A"/>
    <w:rsid w:val="006B6343"/>
    <w:rsid w:val="00707B16"/>
    <w:rsid w:val="0071720F"/>
    <w:rsid w:val="00877E5F"/>
    <w:rsid w:val="008B15D9"/>
    <w:rsid w:val="008C4520"/>
    <w:rsid w:val="008C75CB"/>
    <w:rsid w:val="008D0F4D"/>
    <w:rsid w:val="008F001A"/>
    <w:rsid w:val="008F48D3"/>
    <w:rsid w:val="00905984"/>
    <w:rsid w:val="009419AC"/>
    <w:rsid w:val="009611B1"/>
    <w:rsid w:val="009A144C"/>
    <w:rsid w:val="009B61F6"/>
    <w:rsid w:val="009E64CC"/>
    <w:rsid w:val="00A119E8"/>
    <w:rsid w:val="00A137C7"/>
    <w:rsid w:val="00A4019C"/>
    <w:rsid w:val="00A40A76"/>
    <w:rsid w:val="00A46796"/>
    <w:rsid w:val="00A50A8F"/>
    <w:rsid w:val="00A72134"/>
    <w:rsid w:val="00A9200A"/>
    <w:rsid w:val="00AA59EC"/>
    <w:rsid w:val="00AC36C4"/>
    <w:rsid w:val="00B3616E"/>
    <w:rsid w:val="00BD7DD6"/>
    <w:rsid w:val="00BF6C99"/>
    <w:rsid w:val="00C11CB0"/>
    <w:rsid w:val="00C22540"/>
    <w:rsid w:val="00C3558A"/>
    <w:rsid w:val="00CB5CBA"/>
    <w:rsid w:val="00CE05C4"/>
    <w:rsid w:val="00D41517"/>
    <w:rsid w:val="00D63DC2"/>
    <w:rsid w:val="00DD0BDB"/>
    <w:rsid w:val="00E5527C"/>
    <w:rsid w:val="00E576C9"/>
    <w:rsid w:val="00E70669"/>
    <w:rsid w:val="00EB1D89"/>
    <w:rsid w:val="00EF542D"/>
    <w:rsid w:val="00F423EA"/>
    <w:rsid w:val="00F54647"/>
    <w:rsid w:val="00FA0041"/>
    <w:rsid w:val="00FC450D"/>
    <w:rsid w:val="00FD2851"/>
    <w:rsid w:val="00FD79AA"/>
    <w:rsid w:val="00FE0AA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A0041"/>
    <w:pPr>
      <w:keepNext/>
      <w:widowControl w:val="0"/>
      <w:tabs>
        <w:tab w:val="num" w:pos="360"/>
      </w:tabs>
      <w:suppressAutoHyphens/>
      <w:spacing w:after="0" w:line="240" w:lineRule="auto"/>
      <w:jc w:val="center"/>
      <w:outlineLvl w:val="0"/>
    </w:pPr>
    <w:rPr>
      <w:rFonts w:ascii="Times New Roman" w:eastAsia="Times New Roman" w:hAnsi="Times New Roman" w:cs="Times New Roman"/>
      <w:b/>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FA0041"/>
    <w:rPr>
      <w:rFonts w:ascii="Times New Roman" w:eastAsia="Times New Roman" w:hAnsi="Times New Roman" w:cs="Times New Roman"/>
      <w:b/>
      <w:kern w:val="2"/>
      <w:sz w:val="28"/>
      <w:szCs w:val="24"/>
    </w:rPr>
  </w:style>
  <w:style w:type="paragraph" w:styleId="a3">
    <w:name w:val="header"/>
    <w:basedOn w:val="a"/>
    <w:link w:val="a4"/>
    <w:uiPriority w:val="99"/>
    <w:unhideWhenUsed/>
    <w:rsid w:val="00CB5CBA"/>
    <w:pPr>
      <w:tabs>
        <w:tab w:val="center" w:pos="4536"/>
        <w:tab w:val="right" w:pos="9072"/>
      </w:tabs>
      <w:spacing w:after="0" w:line="240" w:lineRule="auto"/>
    </w:pPr>
  </w:style>
  <w:style w:type="character" w:customStyle="1" w:styleId="a4">
    <w:name w:val="Горен колонтитул Знак"/>
    <w:basedOn w:val="a0"/>
    <w:link w:val="a3"/>
    <w:uiPriority w:val="99"/>
    <w:rsid w:val="00CB5CBA"/>
  </w:style>
  <w:style w:type="paragraph" w:styleId="a5">
    <w:name w:val="footer"/>
    <w:basedOn w:val="a"/>
    <w:link w:val="a6"/>
    <w:uiPriority w:val="99"/>
    <w:unhideWhenUsed/>
    <w:rsid w:val="00CB5CBA"/>
    <w:pPr>
      <w:tabs>
        <w:tab w:val="center" w:pos="4536"/>
        <w:tab w:val="right" w:pos="9072"/>
      </w:tabs>
      <w:spacing w:after="0" w:line="240" w:lineRule="auto"/>
    </w:pPr>
  </w:style>
  <w:style w:type="character" w:customStyle="1" w:styleId="a6">
    <w:name w:val="Долен колонтитул Знак"/>
    <w:basedOn w:val="a0"/>
    <w:link w:val="a5"/>
    <w:uiPriority w:val="99"/>
    <w:rsid w:val="00CB5CBA"/>
  </w:style>
  <w:style w:type="paragraph" w:styleId="a7">
    <w:name w:val="List Paragraph"/>
    <w:basedOn w:val="a"/>
    <w:uiPriority w:val="34"/>
    <w:qFormat/>
    <w:rsid w:val="00707B16"/>
    <w:pPr>
      <w:ind w:left="720"/>
      <w:contextualSpacing/>
    </w:pPr>
  </w:style>
  <w:style w:type="paragraph" w:styleId="a8">
    <w:name w:val="Balloon Text"/>
    <w:basedOn w:val="a"/>
    <w:link w:val="a9"/>
    <w:uiPriority w:val="99"/>
    <w:semiHidden/>
    <w:unhideWhenUsed/>
    <w:rsid w:val="00A4019C"/>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A401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780125">
      <w:bodyDiv w:val="1"/>
      <w:marLeft w:val="0"/>
      <w:marRight w:val="0"/>
      <w:marTop w:val="0"/>
      <w:marBottom w:val="0"/>
      <w:divBdr>
        <w:top w:val="none" w:sz="0" w:space="0" w:color="auto"/>
        <w:left w:val="none" w:sz="0" w:space="0" w:color="auto"/>
        <w:bottom w:val="none" w:sz="0" w:space="0" w:color="auto"/>
        <w:right w:val="none" w:sz="0" w:space="0" w:color="auto"/>
      </w:divBdr>
    </w:div>
    <w:div w:id="17946699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ale.uslugi.io/uzdp"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sale.uslugi.io/uzd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ale.uslugi.io/uzdp"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yperlink" Target="https://sale.uslugi.io/uzdp"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sale.uslugi.io/uzdp" TargetMode="External"/><Relationship Id="rId22" Type="http://schemas.openxmlformats.org/officeDocument/2006/relationships/footer" Target="footer3.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3E567-E5B8-463E-8B1C-7BBCF6A05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37</Pages>
  <Words>12430</Words>
  <Characters>70851</Characters>
  <Application>Microsoft Office Word</Application>
  <DocSecurity>0</DocSecurity>
  <Lines>590</Lines>
  <Paragraphs>166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Acer</cp:lastModifiedBy>
  <cp:revision>51</cp:revision>
  <cp:lastPrinted>2017-11-13T12:56:00Z</cp:lastPrinted>
  <dcterms:created xsi:type="dcterms:W3CDTF">2017-11-13T07:14:00Z</dcterms:created>
  <dcterms:modified xsi:type="dcterms:W3CDTF">2017-11-13T14:30:00Z</dcterms:modified>
</cp:coreProperties>
</file>