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852"/>
        <w:gridCol w:w="7320"/>
        <w:gridCol w:w="2376"/>
      </w:tblGrid>
      <w:tr w:rsidR="00351DF9" w:rsidRPr="00351DF9" w:rsidTr="00957164">
        <w:trPr>
          <w:trHeight w:val="1565"/>
        </w:trPr>
        <w:tc>
          <w:tcPr>
            <w:tcW w:w="1860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</w:pPr>
            <w:r w:rsidRPr="00351DF9">
              <w:rPr>
                <w:rFonts w:ascii="Calibri" w:hAnsi="Calibri"/>
                <w:b/>
                <w:bCs/>
                <w:noProof/>
                <w:sz w:val="24"/>
                <w:szCs w:val="24"/>
                <w:u w:val="single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1EF42DDF" wp14:editId="18908BF2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258445</wp:posOffset>
                  </wp:positionV>
                  <wp:extent cx="777240" cy="634365"/>
                  <wp:effectExtent l="0" t="0" r="381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DF9">
              <w:rPr>
                <w:rFonts w:ascii="Calibri" w:hAnsi="Calibri"/>
                <w:b/>
                <w:bCs/>
                <w:sz w:val="24"/>
                <w:szCs w:val="24"/>
                <w:u w:val="single"/>
                <w:lang w:val="en-US" w:eastAsia="bg-BG"/>
              </w:rPr>
              <w:t xml:space="preserve"> </w:t>
            </w:r>
          </w:p>
        </w:tc>
        <w:tc>
          <w:tcPr>
            <w:tcW w:w="7427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МИНИСТЕРСТВО НА ЗЕМЕДЕЛИЕТО И ХРАНИТЕ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„ЮГОЗАПАДНО ДЪРЖАВНО ПРЕДПРИЯТИЕ“ДП БЛАГОЕВГРАД</w:t>
            </w:r>
          </w:p>
          <w:p w:rsidR="00351DF9" w:rsidRPr="00351DF9" w:rsidRDefault="00351DF9" w:rsidP="00351DF9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  <w:t>ТП“ДЪРЖАВНО ГОРСКО СТОПАНСТВО ГОЦЕ ДЕЛЧЕВ“</w:t>
            </w:r>
          </w:p>
        </w:tc>
        <w:tc>
          <w:tcPr>
            <w:tcW w:w="2261" w:type="dxa"/>
            <w:tcBorders>
              <w:bottom w:val="single" w:sz="4" w:space="0" w:color="auto"/>
            </w:tcBorders>
          </w:tcPr>
          <w:p w:rsidR="00351DF9" w:rsidRPr="00351DF9" w:rsidRDefault="00351DF9" w:rsidP="00351DF9">
            <w:pPr>
              <w:rPr>
                <w:rFonts w:ascii="Calibri" w:hAnsi="Calibri"/>
                <w:b/>
                <w:bCs/>
                <w:sz w:val="24"/>
                <w:szCs w:val="24"/>
                <w:lang w:val="bg-BG" w:eastAsia="bg-BG"/>
              </w:rPr>
            </w:pPr>
            <w:r w:rsidRPr="00351DF9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val="en-US"/>
              </w:rPr>
              <w:drawing>
                <wp:inline distT="0" distB="0" distL="0" distR="0" wp14:anchorId="7C5584C6" wp14:editId="77D3932B">
                  <wp:extent cx="1368425" cy="841375"/>
                  <wp:effectExtent l="0" t="0" r="317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164" cy="875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DF9" w:rsidRPr="00351DF9" w:rsidRDefault="00351DF9" w:rsidP="00351DF9">
      <w:pPr>
        <w:ind w:left="720" w:firstLine="720"/>
        <w:rPr>
          <w:rFonts w:ascii="Calibri" w:hAnsi="Calibri"/>
          <w:b/>
          <w:bCs/>
          <w:lang w:val="en-US" w:eastAsia="bg-BG"/>
        </w:rPr>
      </w:pPr>
      <w:r w:rsidRPr="00351DF9">
        <w:rPr>
          <w:rFonts w:ascii="Calibri" w:hAnsi="Calibri"/>
          <w:b/>
          <w:bCs/>
          <w:lang w:val="bg-BG" w:eastAsia="bg-BG"/>
        </w:rPr>
        <w:t xml:space="preserve">Гр.Гоце Делчев, ул.Скопие №2, e-mail: </w:t>
      </w:r>
      <w:r w:rsidRPr="00351DF9">
        <w:rPr>
          <w:rFonts w:ascii="Calibri" w:hAnsi="Calibri"/>
          <w:b/>
          <w:bCs/>
          <w:lang w:val="en-US" w:eastAsia="bg-BG"/>
        </w:rPr>
        <w:t>dl_gdelchev@abv.bg</w:t>
      </w:r>
    </w:p>
    <w:p w:rsidR="00351DF9" w:rsidRPr="00351DF9" w:rsidRDefault="00351DF9" w:rsidP="00351DF9">
      <w:pPr>
        <w:rPr>
          <w:rFonts w:ascii="Arial Narrow" w:hAnsi="Arial Narrow"/>
          <w:b/>
          <w:bCs/>
          <w:sz w:val="28"/>
          <w:szCs w:val="28"/>
          <w:u w:val="single"/>
          <w:lang w:val="bg-BG" w:eastAsia="bg-BG"/>
        </w:rPr>
      </w:pPr>
    </w:p>
    <w:p w:rsidR="00351DF9" w:rsidRPr="00BF2EEF" w:rsidRDefault="00351DF9" w:rsidP="00351DF9">
      <w:pPr>
        <w:jc w:val="center"/>
        <w:rPr>
          <w:rFonts w:ascii="Verdana" w:hAnsi="Verdana"/>
          <w:b/>
          <w:bCs/>
          <w:sz w:val="24"/>
          <w:szCs w:val="24"/>
          <w:lang w:val="bg-BG" w:eastAsia="bg-BG"/>
        </w:rPr>
      </w:pPr>
      <w:r w:rsidRPr="00BF2EEF">
        <w:rPr>
          <w:rFonts w:ascii="Verdana" w:hAnsi="Verdana"/>
          <w:b/>
          <w:bCs/>
          <w:sz w:val="24"/>
          <w:szCs w:val="24"/>
          <w:lang w:val="bg-BG" w:eastAsia="bg-BG"/>
        </w:rPr>
        <w:t>З А П О В Е Д</w:t>
      </w:r>
    </w:p>
    <w:p w:rsidR="00351DF9" w:rsidRPr="00351DF9" w:rsidRDefault="00351DF9" w:rsidP="00351DF9">
      <w:pPr>
        <w:jc w:val="both"/>
        <w:rPr>
          <w:color w:val="000000"/>
          <w:sz w:val="24"/>
          <w:szCs w:val="24"/>
          <w:lang w:val="bg-BG" w:eastAsia="bg-BG"/>
        </w:rPr>
      </w:pPr>
      <w:r w:rsidRPr="00351DF9">
        <w:rPr>
          <w:b/>
          <w:sz w:val="24"/>
          <w:szCs w:val="24"/>
          <w:lang w:val="bg-BG" w:eastAsia="bg-BG"/>
        </w:rPr>
        <w:t xml:space="preserve">                                                </w:t>
      </w:r>
      <w:r w:rsidR="00BC2EE2">
        <w:rPr>
          <w:b/>
          <w:sz w:val="24"/>
          <w:szCs w:val="24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42pt">
            <v:imagedata r:id="rId10" o:title=""/>
            <o:lock v:ext="edit" ungrouping="t" rotation="t" cropping="t" verticies="t" text="t" grouping="t"/>
            <o:signatureline v:ext="edit" id="{0D7A2948-33F0-4638-BBEC-881E8976E3FF}" provid="{00000000-0000-0000-0000-000000000000}" o:suggestedsigner="Рег. № " issignatureline="t"/>
          </v:shape>
        </w:pict>
      </w:r>
    </w:p>
    <w:p w:rsidR="00C4007A" w:rsidRPr="002A338B" w:rsidRDefault="00C4007A" w:rsidP="00C4007A">
      <w:pPr>
        <w:rPr>
          <w:lang w:val="bg-BG"/>
        </w:rPr>
      </w:pPr>
    </w:p>
    <w:p w:rsidR="00C4007A" w:rsidRPr="00FA5BD0" w:rsidRDefault="00C4007A" w:rsidP="006404F0">
      <w:pPr>
        <w:ind w:left="-720" w:right="-432" w:firstLine="708"/>
        <w:jc w:val="both"/>
        <w:rPr>
          <w:rFonts w:ascii="Verdana" w:hAnsi="Verdana"/>
          <w:lang w:val="bg-BG"/>
        </w:rPr>
      </w:pPr>
      <w:r w:rsidRPr="00FA5BD0">
        <w:rPr>
          <w:rFonts w:ascii="Verdana" w:hAnsi="Verdana"/>
          <w:lang w:val="bg-BG"/>
        </w:rPr>
        <w:t xml:space="preserve">На основание </w:t>
      </w:r>
      <w:r w:rsidR="001A6C3C"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>174,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1A6C3C" w:rsidRPr="00FA5BD0">
        <w:rPr>
          <w:rFonts w:ascii="Verdana" w:hAnsi="Verdana"/>
          <w:lang w:val="bg-BG"/>
        </w:rPr>
        <w:t xml:space="preserve">2 от ЗГ и </w:t>
      </w:r>
      <w:r w:rsidR="00F4526E">
        <w:rPr>
          <w:rFonts w:ascii="Verdana" w:hAnsi="Verdana"/>
          <w:lang w:val="bg-BG"/>
        </w:rPr>
        <w:t>чл. 74е</w:t>
      </w:r>
      <w:r w:rsidR="00440E6B">
        <w:rPr>
          <w:rFonts w:ascii="Verdana" w:hAnsi="Verdana"/>
          <w:lang w:val="bg-BG"/>
        </w:rPr>
        <w:t xml:space="preserve">, ал. 1, т. 2 във връзка с </w:t>
      </w:r>
      <w:r w:rsidRPr="00FA5BD0">
        <w:rPr>
          <w:rFonts w:ascii="Verdana" w:hAnsi="Verdana"/>
          <w:lang w:val="bg-BG"/>
        </w:rPr>
        <w:t>чл.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74е</w:t>
      </w:r>
      <w:r w:rsidRPr="00FA5BD0">
        <w:rPr>
          <w:rFonts w:ascii="Verdana" w:hAnsi="Verdana"/>
          <w:lang w:val="bg-BG"/>
        </w:rPr>
        <w:t>, ал.</w:t>
      </w:r>
      <w:r w:rsidR="00BD6B3F" w:rsidRPr="00FA5BD0">
        <w:rPr>
          <w:rFonts w:ascii="Verdana" w:hAnsi="Verdana"/>
          <w:lang w:val="bg-BG"/>
        </w:rPr>
        <w:t xml:space="preserve"> </w:t>
      </w:r>
      <w:r w:rsidR="00F4526E">
        <w:rPr>
          <w:rFonts w:ascii="Verdana" w:hAnsi="Verdana"/>
          <w:lang w:val="bg-BG"/>
        </w:rPr>
        <w:t>2</w:t>
      </w:r>
      <w:r w:rsidRPr="00FA5BD0">
        <w:rPr>
          <w:rFonts w:ascii="Verdana" w:hAnsi="Verdana"/>
          <w:lang w:val="bg-BG"/>
        </w:rPr>
        <w:t>, т.</w:t>
      </w:r>
      <w:r w:rsidR="006404F0">
        <w:rPr>
          <w:rFonts w:ascii="Verdana" w:hAnsi="Verdana"/>
          <w:lang w:val="bg-BG"/>
        </w:rPr>
        <w:t xml:space="preserve"> 1</w:t>
      </w:r>
      <w:r w:rsidR="00BD6B3F" w:rsidRPr="00FA5BD0">
        <w:rPr>
          <w:rFonts w:ascii="Verdana" w:hAnsi="Verdana"/>
          <w:lang w:val="bg-BG"/>
        </w:rPr>
        <w:t xml:space="preserve"> </w:t>
      </w:r>
      <w:r w:rsidR="00447933">
        <w:rPr>
          <w:rFonts w:ascii="Verdana" w:hAnsi="Verdana"/>
          <w:lang w:val="bg-BG"/>
        </w:rPr>
        <w:t xml:space="preserve"> </w:t>
      </w:r>
      <w:r w:rsidRPr="00FA5BD0">
        <w:rPr>
          <w:rFonts w:ascii="Verdana" w:hAnsi="Verdana"/>
          <w:lang w:val="bg-BG"/>
        </w:rPr>
        <w:t xml:space="preserve"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</w:t>
      </w:r>
      <w:r w:rsidR="001E0153" w:rsidRPr="00FA5BD0">
        <w:rPr>
          <w:rFonts w:ascii="Verdana" w:hAnsi="Verdana"/>
          <w:lang w:val="bg-BG"/>
        </w:rPr>
        <w:t xml:space="preserve">продукти </w:t>
      </w:r>
      <w:r w:rsidR="00AC38A7" w:rsidRPr="00FA5BD0">
        <w:rPr>
          <w:rFonts w:ascii="Verdana" w:hAnsi="Verdana"/>
          <w:lang w:val="bg-BG"/>
        </w:rPr>
        <w:t>от тях</w:t>
      </w:r>
      <w:r w:rsidR="00F4526E">
        <w:rPr>
          <w:rFonts w:ascii="Verdana" w:hAnsi="Verdana"/>
          <w:lang w:val="bg-BG"/>
        </w:rPr>
        <w:t xml:space="preserve">, </w:t>
      </w:r>
      <w:r w:rsidR="00EF321A" w:rsidRPr="00735808">
        <w:rPr>
          <w:rFonts w:ascii="Verdana" w:hAnsi="Verdana"/>
          <w:b/>
          <w:lang w:val="bg-BG"/>
        </w:rPr>
        <w:t>Заповед №</w:t>
      </w:r>
      <w:r w:rsidR="0072188A" w:rsidRPr="00735808">
        <w:rPr>
          <w:rFonts w:ascii="Verdana" w:hAnsi="Verdana"/>
          <w:b/>
          <w:lang w:val="bg-BG"/>
        </w:rPr>
        <w:t xml:space="preserve"> </w:t>
      </w:r>
      <w:r w:rsidR="00162E1C">
        <w:rPr>
          <w:rFonts w:ascii="Verdana" w:hAnsi="Verdana"/>
          <w:b/>
          <w:lang w:val="bg-BG"/>
        </w:rPr>
        <w:t>РД-07-472</w:t>
      </w:r>
      <w:r w:rsidR="00A1434B" w:rsidRPr="00735808">
        <w:rPr>
          <w:rFonts w:ascii="Verdana" w:hAnsi="Verdana"/>
          <w:b/>
          <w:lang w:val="bg-BG"/>
        </w:rPr>
        <w:t>/</w:t>
      </w:r>
      <w:r w:rsidR="005E7B69">
        <w:rPr>
          <w:rFonts w:ascii="Verdana" w:hAnsi="Verdana"/>
          <w:b/>
          <w:lang w:val="bg-BG"/>
        </w:rPr>
        <w:t>24.07</w:t>
      </w:r>
      <w:r w:rsidR="00F4526E">
        <w:rPr>
          <w:rFonts w:ascii="Verdana" w:hAnsi="Verdana"/>
          <w:b/>
          <w:lang w:val="bg-BG"/>
        </w:rPr>
        <w:t>.2026</w:t>
      </w:r>
      <w:r w:rsidR="00A1434B" w:rsidRPr="00735808">
        <w:rPr>
          <w:rFonts w:ascii="Verdana" w:hAnsi="Verdana"/>
          <w:b/>
          <w:lang w:val="bg-BG"/>
        </w:rPr>
        <w:t xml:space="preserve"> г.</w:t>
      </w:r>
      <w:r w:rsidR="0007782D" w:rsidRPr="00735808">
        <w:rPr>
          <w:rFonts w:ascii="Verdana" w:hAnsi="Verdana"/>
          <w:lang w:val="bg-BG"/>
        </w:rPr>
        <w:t xml:space="preserve"> на Директора на ТП</w:t>
      </w:r>
      <w:r w:rsidR="00735808">
        <w:rPr>
          <w:rFonts w:ascii="Verdana" w:hAnsi="Verdana"/>
          <w:lang w:val="bg-BG"/>
        </w:rPr>
        <w:t xml:space="preserve"> „</w:t>
      </w:r>
      <w:r w:rsidR="0007782D" w:rsidRPr="00735808">
        <w:rPr>
          <w:rFonts w:ascii="Verdana" w:hAnsi="Verdana"/>
          <w:lang w:val="bg-BG"/>
        </w:rPr>
        <w:t xml:space="preserve">ДГС Гоце Делчев“ за </w:t>
      </w:r>
      <w:r w:rsidR="00F4526E">
        <w:rPr>
          <w:rFonts w:ascii="Verdana" w:hAnsi="Verdana"/>
          <w:lang w:val="bg-BG"/>
        </w:rPr>
        <w:t xml:space="preserve">провеждане на електронен търг с еднократно ценово предложение </w:t>
      </w:r>
      <w:r w:rsidR="007D24BD">
        <w:rPr>
          <w:rFonts w:ascii="Verdana" w:hAnsi="Verdana"/>
          <w:lang w:val="bg-BG"/>
        </w:rPr>
        <w:t xml:space="preserve">за продажба на добита на временен горски склад дървесина, обособена в „Партида“ по сортименти от </w:t>
      </w:r>
      <w:r w:rsidR="006404F0">
        <w:rPr>
          <w:rFonts w:ascii="Verdana" w:hAnsi="Verdana"/>
          <w:b/>
          <w:lang w:val="bg-BG"/>
        </w:rPr>
        <w:t xml:space="preserve">Обект № </w:t>
      </w:r>
      <w:r w:rsidR="00162E1C">
        <w:rPr>
          <w:rFonts w:ascii="Verdana" w:hAnsi="Verdana"/>
          <w:b/>
          <w:lang w:val="bg-BG"/>
        </w:rPr>
        <w:t>2602ОГТ-Е-2</w:t>
      </w:r>
      <w:r w:rsidR="007D24BD">
        <w:rPr>
          <w:rFonts w:ascii="Verdana" w:hAnsi="Verdana"/>
          <w:lang w:val="bg-BG"/>
        </w:rPr>
        <w:t xml:space="preserve">, включващ отдел : </w:t>
      </w:r>
      <w:r w:rsidR="00162E1C">
        <w:rPr>
          <w:rFonts w:ascii="Verdana" w:hAnsi="Verdana"/>
          <w:b/>
          <w:lang w:val="bg-BG"/>
        </w:rPr>
        <w:t>285в3</w:t>
      </w:r>
      <w:r w:rsidR="000B402E">
        <w:rPr>
          <w:rFonts w:ascii="Verdana" w:hAnsi="Verdana"/>
          <w:lang w:val="bg-BG"/>
        </w:rPr>
        <w:t xml:space="preserve"> </w:t>
      </w:r>
      <w:r w:rsidR="000B402E" w:rsidRPr="006B3CBE">
        <w:rPr>
          <w:rFonts w:ascii="Verdana" w:hAnsi="Verdana"/>
          <w:lang w:val="bg-BG"/>
        </w:rPr>
        <w:t>и</w:t>
      </w:r>
      <w:r w:rsidR="000B402E" w:rsidRPr="006B3CBE">
        <w:rPr>
          <w:rFonts w:ascii="Verdana" w:hAnsi="Verdana"/>
          <w:lang w:val="ru-RU"/>
        </w:rPr>
        <w:t xml:space="preserve"> на основание </w:t>
      </w:r>
      <w:r w:rsidR="000B402E" w:rsidRPr="00716507">
        <w:rPr>
          <w:rFonts w:ascii="Verdana" w:hAnsi="Verdana"/>
          <w:lang w:val="ru-RU"/>
        </w:rPr>
        <w:t xml:space="preserve">утвърден </w:t>
      </w:r>
      <w:r w:rsidR="000B402E" w:rsidRPr="00716507">
        <w:rPr>
          <w:rFonts w:ascii="Verdana" w:hAnsi="Verdana"/>
          <w:b/>
          <w:lang w:val="ru-RU"/>
        </w:rPr>
        <w:t xml:space="preserve">на </w:t>
      </w:r>
      <w:r w:rsidR="005E7B69">
        <w:rPr>
          <w:rFonts w:ascii="Verdana" w:hAnsi="Verdana"/>
          <w:b/>
          <w:lang w:val="ru-RU"/>
        </w:rPr>
        <w:t>13.08</w:t>
      </w:r>
      <w:r w:rsidR="000B402E" w:rsidRPr="00716507">
        <w:rPr>
          <w:rFonts w:ascii="Verdana" w:hAnsi="Verdana"/>
          <w:b/>
          <w:lang w:val="ru-RU"/>
        </w:rPr>
        <w:t>.2026 год.</w:t>
      </w:r>
      <w:r w:rsidR="000B402E">
        <w:rPr>
          <w:rFonts w:ascii="Verdana" w:hAnsi="Verdana"/>
          <w:lang w:val="ru-RU"/>
        </w:rPr>
        <w:t xml:space="preserve"> </w:t>
      </w:r>
      <w:r w:rsidR="000B402E" w:rsidRPr="006B3CBE">
        <w:rPr>
          <w:rFonts w:ascii="Verdana" w:hAnsi="Verdana"/>
          <w:lang w:val="ru-RU"/>
        </w:rPr>
        <w:t xml:space="preserve">от </w:t>
      </w:r>
      <w:r w:rsidR="000B402E">
        <w:rPr>
          <w:rFonts w:ascii="Verdana" w:hAnsi="Verdana"/>
          <w:lang w:val="ru-RU"/>
        </w:rPr>
        <w:t xml:space="preserve">директора на ТП «ДГС Гоце Делчев» </w:t>
      </w:r>
      <w:r w:rsidR="000B402E" w:rsidRPr="006B3CBE">
        <w:rPr>
          <w:rFonts w:ascii="Verdana" w:hAnsi="Verdana"/>
          <w:lang w:val="ru-RU"/>
        </w:rPr>
        <w:t>протокол</w:t>
      </w:r>
      <w:r w:rsidR="000B402E">
        <w:rPr>
          <w:rFonts w:ascii="Verdana" w:hAnsi="Verdana"/>
          <w:lang w:val="ru-RU"/>
        </w:rPr>
        <w:t xml:space="preserve"> по чл. 74в, ал. 5 от Наредбата по чл. 95, ал. 1 от ЗГ за работата на комисията</w:t>
      </w:r>
      <w:r w:rsidR="000B402E" w:rsidRPr="006B3CBE">
        <w:rPr>
          <w:rFonts w:ascii="Verdana" w:hAnsi="Verdana"/>
          <w:lang w:val="ru-RU"/>
        </w:rPr>
        <w:t xml:space="preserve">, </w:t>
      </w:r>
      <w:r w:rsidR="000B402E">
        <w:rPr>
          <w:rFonts w:ascii="Verdana" w:hAnsi="Verdana"/>
          <w:lang w:val="ru-RU"/>
        </w:rPr>
        <w:t xml:space="preserve">провела електронна тръжна процедура </w:t>
      </w:r>
      <w:r w:rsidR="00162E1C">
        <w:rPr>
          <w:rFonts w:ascii="Verdana" w:hAnsi="Verdana"/>
          <w:color w:val="FF0000"/>
          <w:lang w:val="ru-RU"/>
        </w:rPr>
        <w:t>№2900-8918</w:t>
      </w:r>
      <w:r w:rsidR="000B402E">
        <w:rPr>
          <w:rFonts w:ascii="Verdana" w:hAnsi="Verdana"/>
          <w:lang w:val="ru-RU"/>
        </w:rPr>
        <w:t xml:space="preserve">, </w:t>
      </w:r>
      <w:r w:rsidR="000B402E" w:rsidRPr="006B3CBE">
        <w:rPr>
          <w:rFonts w:ascii="Verdana" w:hAnsi="Verdana"/>
          <w:lang w:val="ru-RU"/>
        </w:rPr>
        <w:t>назначена с</w:t>
      </w:r>
      <w:r w:rsidR="000B402E" w:rsidRPr="006B3CBE">
        <w:rPr>
          <w:rFonts w:ascii="Verdana" w:hAnsi="Verdana"/>
          <w:color w:val="FF0000"/>
          <w:lang w:val="ru-RU"/>
        </w:rPr>
        <w:t xml:space="preserve"> </w:t>
      </w:r>
      <w:r w:rsidR="000B402E" w:rsidRPr="00F93E66">
        <w:rPr>
          <w:rFonts w:ascii="Verdana" w:hAnsi="Verdana"/>
          <w:lang w:val="ru-RU"/>
        </w:rPr>
        <w:t xml:space="preserve">моя Заповед </w:t>
      </w:r>
      <w:r w:rsidR="000B402E" w:rsidRPr="00F93E66">
        <w:rPr>
          <w:rFonts w:ascii="Verdana" w:hAnsi="Verdana"/>
          <w:lang w:val="bg-BG"/>
        </w:rPr>
        <w:t>№ РД-07-</w:t>
      </w:r>
      <w:r w:rsidR="005E7B69">
        <w:rPr>
          <w:rFonts w:ascii="Verdana" w:hAnsi="Verdana"/>
          <w:color w:val="FF0000"/>
          <w:lang w:val="bg-BG"/>
        </w:rPr>
        <w:t>498</w:t>
      </w:r>
      <w:r w:rsidR="000B402E" w:rsidRPr="000242A1">
        <w:rPr>
          <w:rFonts w:ascii="Verdana" w:hAnsi="Verdana"/>
          <w:color w:val="FF0000"/>
          <w:lang w:val="bg-BG"/>
        </w:rPr>
        <w:t>/</w:t>
      </w:r>
      <w:r w:rsidR="005E7B69">
        <w:rPr>
          <w:rFonts w:ascii="Verdana" w:hAnsi="Verdana"/>
          <w:color w:val="FF0000"/>
          <w:lang w:val="bg-BG"/>
        </w:rPr>
        <w:t>11.08</w:t>
      </w:r>
      <w:r w:rsidR="000B402E">
        <w:rPr>
          <w:rFonts w:ascii="Verdana" w:hAnsi="Verdana"/>
          <w:color w:val="FF0000"/>
          <w:lang w:val="bg-BG"/>
        </w:rPr>
        <w:t xml:space="preserve">.2026 </w:t>
      </w:r>
      <w:r w:rsidR="000B402E" w:rsidRPr="000242A1">
        <w:rPr>
          <w:rFonts w:ascii="Verdana" w:hAnsi="Verdana"/>
          <w:color w:val="FF0000"/>
          <w:lang w:val="bg-BG"/>
        </w:rPr>
        <w:t>год.</w:t>
      </w:r>
      <w:r w:rsidR="000B402E">
        <w:rPr>
          <w:rFonts w:ascii="Verdana" w:hAnsi="Verdana"/>
          <w:color w:val="FF0000"/>
          <w:lang w:val="en-US"/>
        </w:rPr>
        <w:t xml:space="preserve">, </w:t>
      </w:r>
      <w:r w:rsidR="00CF1AA7" w:rsidRPr="00FA5BD0">
        <w:rPr>
          <w:rFonts w:ascii="Verdana" w:hAnsi="Verdana"/>
          <w:lang w:val="bg-BG"/>
        </w:rPr>
        <w:t>Заповед</w:t>
      </w:r>
      <w:r w:rsidR="00BD6B3F" w:rsidRPr="00FA5BD0">
        <w:rPr>
          <w:rFonts w:ascii="Verdana" w:hAnsi="Verdana"/>
          <w:lang w:val="bg-BG"/>
        </w:rPr>
        <w:t xml:space="preserve"> за оправомощаване № </w:t>
      </w:r>
      <w:r w:rsidR="007D24BD">
        <w:rPr>
          <w:rFonts w:ascii="Verdana" w:hAnsi="Verdana"/>
          <w:lang w:val="bg-BG"/>
        </w:rPr>
        <w:t>РД-07-767/04</w:t>
      </w:r>
      <w:r w:rsidR="00FA1641" w:rsidRPr="00FA5BD0">
        <w:rPr>
          <w:rFonts w:ascii="Verdana" w:hAnsi="Verdana"/>
          <w:lang w:val="bg-BG"/>
        </w:rPr>
        <w:t>.11</w:t>
      </w:r>
      <w:r w:rsidR="007D24BD">
        <w:rPr>
          <w:rFonts w:ascii="Verdana" w:hAnsi="Verdana"/>
          <w:lang w:val="bg-BG"/>
        </w:rPr>
        <w:t>.2025</w:t>
      </w:r>
      <w:r w:rsidR="00AC38A7" w:rsidRPr="00FA5BD0">
        <w:rPr>
          <w:rFonts w:ascii="Verdana" w:hAnsi="Verdana"/>
          <w:lang w:val="bg-BG"/>
        </w:rPr>
        <w:t xml:space="preserve"> г. </w:t>
      </w:r>
      <w:r w:rsidR="00800665" w:rsidRPr="00FA5BD0">
        <w:rPr>
          <w:rFonts w:ascii="Verdana" w:hAnsi="Verdana"/>
          <w:lang w:val="bg-BG"/>
        </w:rPr>
        <w:t>на Директора на „ЮЗДП”ДП, гр.</w:t>
      </w:r>
      <w:r w:rsidR="00BC126A" w:rsidRPr="00FA5BD0">
        <w:rPr>
          <w:rFonts w:ascii="Verdana" w:hAnsi="Verdana"/>
          <w:lang w:val="bg-BG"/>
        </w:rPr>
        <w:t xml:space="preserve"> </w:t>
      </w:r>
      <w:r w:rsidR="00CF1AA7" w:rsidRPr="00FA5BD0">
        <w:rPr>
          <w:rFonts w:ascii="Verdana" w:hAnsi="Verdana"/>
          <w:lang w:val="bg-BG"/>
        </w:rPr>
        <w:t>Благоевград</w:t>
      </w:r>
      <w:r w:rsidR="00F0006A">
        <w:rPr>
          <w:rFonts w:ascii="Verdana" w:hAnsi="Verdana"/>
          <w:lang w:val="bg-BG"/>
        </w:rPr>
        <w:t>.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lang w:val="bg-BG"/>
        </w:rPr>
      </w:pP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Pr="00FA5BD0">
        <w:rPr>
          <w:rFonts w:ascii="Verdana" w:hAnsi="Verdana"/>
          <w:lang w:val="bg-BG"/>
        </w:rPr>
        <w:tab/>
      </w:r>
      <w:r w:rsidR="008C54CA" w:rsidRPr="00FA5BD0">
        <w:rPr>
          <w:rFonts w:ascii="Verdana" w:hAnsi="Verdana"/>
          <w:b/>
          <w:lang w:val="bg-BG"/>
        </w:rPr>
        <w:t xml:space="preserve">                  </w:t>
      </w:r>
      <w:r w:rsidR="0007782D" w:rsidRPr="00FA5BD0">
        <w:rPr>
          <w:rFonts w:ascii="Verdana" w:hAnsi="Verdana"/>
          <w:b/>
          <w:lang w:val="bg-BG"/>
        </w:rPr>
        <w:t>ПРЕКРАТЯВАМ</w:t>
      </w:r>
      <w:r w:rsidRPr="00FA5BD0">
        <w:rPr>
          <w:rFonts w:ascii="Verdana" w:hAnsi="Verdana"/>
          <w:b/>
          <w:lang w:val="bg-BG"/>
        </w:rPr>
        <w:t>:</w:t>
      </w:r>
    </w:p>
    <w:p w:rsidR="00C4007A" w:rsidRPr="00FA5BD0" w:rsidRDefault="00C4007A" w:rsidP="00C4007A">
      <w:pPr>
        <w:ind w:firstLine="708"/>
        <w:jc w:val="both"/>
        <w:rPr>
          <w:rFonts w:ascii="Verdana" w:hAnsi="Verdana"/>
          <w:b/>
          <w:lang w:val="bg-BG"/>
        </w:rPr>
      </w:pPr>
    </w:p>
    <w:p w:rsidR="00C4007A" w:rsidRPr="00FA5BD0" w:rsidRDefault="00C97775" w:rsidP="006404F0">
      <w:pPr>
        <w:ind w:left="-720" w:right="-576" w:firstLine="708"/>
        <w:jc w:val="both"/>
        <w:rPr>
          <w:rFonts w:ascii="Verdana" w:hAnsi="Verdana"/>
          <w:lang w:val="bg-BG" w:eastAsia="bg-BG"/>
        </w:rPr>
      </w:pPr>
      <w:r w:rsidRPr="00FA5BD0">
        <w:rPr>
          <w:rFonts w:ascii="Verdana" w:hAnsi="Verdana"/>
          <w:lang w:val="en-US" w:eastAsia="bg-BG"/>
        </w:rPr>
        <w:t>1</w:t>
      </w:r>
      <w:r w:rsidR="00AC38A7" w:rsidRPr="00FA5BD0">
        <w:rPr>
          <w:rFonts w:ascii="Verdana" w:hAnsi="Verdana"/>
          <w:lang w:val="bg-BG" w:eastAsia="bg-BG"/>
        </w:rPr>
        <w:t xml:space="preserve">. </w:t>
      </w:r>
      <w:r w:rsidR="00735808">
        <w:rPr>
          <w:rFonts w:ascii="Verdana" w:hAnsi="Verdana"/>
          <w:b/>
          <w:u w:val="single"/>
          <w:lang w:val="ru-RU" w:eastAsia="bg-BG"/>
        </w:rPr>
        <w:t>Н</w:t>
      </w:r>
      <w:r w:rsidR="00735808" w:rsidRPr="009A2F4D">
        <w:rPr>
          <w:rFonts w:ascii="Verdana" w:hAnsi="Verdana"/>
          <w:b/>
          <w:u w:val="single"/>
          <w:lang w:val="ru-RU" w:eastAsia="bg-BG"/>
        </w:rPr>
        <w:t>а основание чл.</w:t>
      </w:r>
      <w:r w:rsidR="007D24BD">
        <w:rPr>
          <w:rFonts w:ascii="Verdana" w:hAnsi="Verdana"/>
          <w:b/>
          <w:u w:val="single"/>
          <w:lang w:val="ru-RU" w:eastAsia="bg-BG"/>
        </w:rPr>
        <w:t xml:space="preserve"> 74е</w:t>
      </w:r>
      <w:r w:rsidR="00735808" w:rsidRPr="009A2F4D">
        <w:rPr>
          <w:rFonts w:ascii="Verdana" w:hAnsi="Verdana"/>
          <w:b/>
          <w:u w:val="single"/>
          <w:lang w:val="ru-RU" w:eastAsia="bg-BG"/>
        </w:rPr>
        <w:t xml:space="preserve">, ал. 1, т. </w:t>
      </w:r>
      <w:r w:rsidR="007D24BD">
        <w:rPr>
          <w:rFonts w:ascii="Verdana" w:hAnsi="Verdana"/>
          <w:b/>
          <w:u w:val="single"/>
          <w:lang w:val="ru-RU" w:eastAsia="bg-BG"/>
        </w:rPr>
        <w:t xml:space="preserve">2, във връзка с чл. 74е, ал. 2, т. </w:t>
      </w:r>
      <w:r w:rsidR="006404F0">
        <w:rPr>
          <w:rFonts w:ascii="Verdana" w:hAnsi="Verdana"/>
          <w:b/>
          <w:u w:val="single"/>
          <w:lang w:val="ru-RU" w:eastAsia="bg-BG"/>
        </w:rPr>
        <w:t>1</w:t>
      </w:r>
      <w:r w:rsidR="00735808">
        <w:rPr>
          <w:rFonts w:ascii="Verdana" w:hAnsi="Verdana"/>
          <w:lang w:val="ru-RU" w:eastAsia="bg-BG"/>
        </w:rPr>
        <w:t xml:space="preserve"> от</w:t>
      </w:r>
      <w:r w:rsidR="00735808" w:rsidRPr="009A2F4D">
        <w:rPr>
          <w:rFonts w:ascii="Verdana" w:hAnsi="Verdana"/>
          <w:lang w:val="bg-BG"/>
        </w:rPr>
        <w:t xml:space="preserve"> </w:t>
      </w:r>
      <w:r w:rsidR="00735808">
        <w:rPr>
          <w:rFonts w:ascii="Verdana" w:hAnsi="Verdana"/>
          <w:lang w:val="bg-BG"/>
        </w:rPr>
        <w:t xml:space="preserve">Наредбата по чл. 95, ал. 1 от ЗГ, </w:t>
      </w:r>
      <w:r w:rsidR="00735808" w:rsidRPr="00735808">
        <w:rPr>
          <w:rFonts w:ascii="Verdana" w:hAnsi="Verdana"/>
          <w:b/>
          <w:lang w:val="bg-BG"/>
        </w:rPr>
        <w:t>п</w:t>
      </w:r>
      <w:r w:rsidR="00FA5BD0" w:rsidRPr="00735808">
        <w:rPr>
          <w:rFonts w:ascii="Verdana" w:hAnsi="Verdana"/>
          <w:b/>
          <w:lang w:val="bg-BG" w:eastAsia="bg-BG"/>
        </w:rPr>
        <w:t>роцедура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lang w:val="bg-BG" w:eastAsia="bg-BG"/>
        </w:rPr>
        <w:t>–</w:t>
      </w:r>
      <w:r w:rsidR="00FA5BD0">
        <w:rPr>
          <w:rFonts w:ascii="Verdana" w:hAnsi="Verdana"/>
          <w:lang w:val="bg-BG" w:eastAsia="bg-BG"/>
        </w:rPr>
        <w:t xml:space="preserve"> </w:t>
      </w:r>
      <w:r w:rsidR="007D24BD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AC38A7" w:rsidRPr="00FA5BD0">
        <w:rPr>
          <w:rFonts w:ascii="Verdana" w:hAnsi="Verdana"/>
          <w:b/>
          <w:lang w:val="bg-BG" w:eastAsia="bg-BG"/>
        </w:rPr>
        <w:t xml:space="preserve"> за </w:t>
      </w:r>
      <w:r w:rsidR="00AC38A7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F0006A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AC38A7" w:rsidRPr="00FA5BD0">
        <w:rPr>
          <w:rFonts w:ascii="Verdana" w:hAnsi="Verdana"/>
          <w:b/>
          <w:lang w:val="bg-BG" w:eastAsia="bg-BG"/>
        </w:rPr>
        <w:t xml:space="preserve"> </w:t>
      </w:r>
      <w:r w:rsidR="00FA5BD0" w:rsidRPr="00FA5BD0">
        <w:rPr>
          <w:rFonts w:ascii="Verdana" w:hAnsi="Verdana"/>
          <w:lang w:val="bg-BG" w:eastAsia="bg-BG"/>
        </w:rPr>
        <w:t>от</w:t>
      </w:r>
      <w:r w:rsidR="00AC38A7" w:rsidRPr="00FA5BD0">
        <w:rPr>
          <w:rFonts w:ascii="Verdana" w:hAnsi="Verdana"/>
          <w:lang w:val="bg-BG" w:eastAsia="bg-BG"/>
        </w:rPr>
        <w:t xml:space="preserve"> </w:t>
      </w:r>
      <w:r w:rsidR="00EC6D65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 w:rsidR="00162E1C">
        <w:rPr>
          <w:rFonts w:ascii="Verdana" w:hAnsi="Verdana"/>
          <w:b/>
          <w:lang w:val="bg-BG"/>
        </w:rPr>
        <w:t>2602ОГТ-Е-2</w:t>
      </w:r>
      <w:r w:rsidR="00EC6D65" w:rsidRPr="00735808">
        <w:rPr>
          <w:rFonts w:ascii="Verdana" w:hAnsi="Verdana"/>
          <w:shd w:val="clear" w:color="auto" w:fill="FEFEFE"/>
          <w:lang w:val="bg-BG"/>
        </w:rPr>
        <w:t>,</w:t>
      </w:r>
      <w:r w:rsidR="00EC6D65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FA5BD0" w:rsidRPr="00FA5BD0">
        <w:rPr>
          <w:rFonts w:ascii="Verdana" w:hAnsi="Verdana"/>
          <w:shd w:val="clear" w:color="auto" w:fill="FEFEFE"/>
          <w:lang w:val="bg-BG"/>
        </w:rPr>
        <w:t>включващ отдели</w:t>
      </w:r>
      <w:r w:rsidR="00EC6D65" w:rsidRPr="00FA5BD0">
        <w:rPr>
          <w:rFonts w:ascii="Verdana" w:hAnsi="Verdana"/>
          <w:shd w:val="clear" w:color="auto" w:fill="FEFEFE"/>
          <w:lang w:val="bg-BG"/>
        </w:rPr>
        <w:t>: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 </w:t>
      </w:r>
      <w:r w:rsidR="00162E1C">
        <w:rPr>
          <w:rFonts w:ascii="Verdana" w:hAnsi="Verdana"/>
          <w:b/>
          <w:shd w:val="clear" w:color="auto" w:fill="FEFEFE"/>
          <w:lang w:val="en-US"/>
        </w:rPr>
        <w:t>285в3</w:t>
      </w:r>
      <w:r w:rsidR="00842AFF">
        <w:rPr>
          <w:rFonts w:ascii="Verdana" w:hAnsi="Verdana"/>
          <w:shd w:val="clear" w:color="auto" w:fill="FEFEFE"/>
          <w:lang w:val="bg-BG"/>
        </w:rPr>
        <w:t xml:space="preserve">, </w:t>
      </w:r>
      <w:r w:rsidR="000B0CE1">
        <w:rPr>
          <w:rFonts w:ascii="Verdana" w:hAnsi="Verdana"/>
          <w:shd w:val="clear" w:color="auto" w:fill="FEFEFE"/>
          <w:lang w:val="bg-BG"/>
        </w:rPr>
        <w:t>находящ</w:t>
      </w:r>
      <w:r w:rsidR="00735808">
        <w:rPr>
          <w:rFonts w:ascii="Verdana" w:hAnsi="Verdana"/>
          <w:shd w:val="clear" w:color="auto" w:fill="FEFEFE"/>
          <w:lang w:val="bg-BG"/>
        </w:rPr>
        <w:t xml:space="preserve"> се </w:t>
      </w:r>
      <w:r w:rsidR="00FA5BD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AC38A7" w:rsidRPr="00FA5BD0">
        <w:rPr>
          <w:rFonts w:ascii="Verdana" w:hAnsi="Verdana"/>
          <w:lang w:val="ru-RU" w:eastAsia="bg-BG"/>
        </w:rPr>
        <w:t>на ТП „ДГС Гоце Делчев”</w:t>
      </w:r>
      <w:r w:rsidR="009A2F4D">
        <w:rPr>
          <w:rFonts w:ascii="Verdana" w:hAnsi="Verdana"/>
          <w:lang w:val="ru-RU" w:eastAsia="bg-BG"/>
        </w:rPr>
        <w:t xml:space="preserve">, </w:t>
      </w:r>
    </w:p>
    <w:p w:rsidR="006404F0" w:rsidRDefault="009A2F4D" w:rsidP="006404F0">
      <w:pPr>
        <w:spacing w:before="240"/>
        <w:ind w:firstLine="7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МОТИВИ: </w:t>
      </w:r>
      <w:r w:rsidR="006404F0">
        <w:rPr>
          <w:rFonts w:ascii="Verdana" w:hAnsi="Verdana"/>
          <w:b/>
          <w:lang w:val="bg-BG"/>
        </w:rPr>
        <w:t xml:space="preserve">не е регистриран нито един участник в електронната платформа, на която се извършва търгът. </w:t>
      </w:r>
    </w:p>
    <w:p w:rsidR="006404F0" w:rsidRDefault="00162E1C" w:rsidP="006404F0">
      <w:pPr>
        <w:spacing w:before="240"/>
        <w:ind w:left="-709" w:right="-709" w:firstLine="1429"/>
        <w:jc w:val="both"/>
        <w:rPr>
          <w:rFonts w:ascii="Verdana" w:hAnsi="Verdana"/>
          <w:lang w:val="bg-BG"/>
        </w:rPr>
      </w:pPr>
      <w:r>
        <w:rPr>
          <w:rFonts w:ascii="Verdana" w:hAnsi="Verdana"/>
          <w:shd w:val="clear" w:color="auto" w:fill="FEFEFE"/>
          <w:lang w:val="bg-BG"/>
        </w:rPr>
        <w:t>На основание Заповед № РД-07-472</w:t>
      </w:r>
      <w:r w:rsidR="005E7B69">
        <w:rPr>
          <w:rFonts w:ascii="Verdana" w:hAnsi="Verdana"/>
          <w:shd w:val="clear" w:color="auto" w:fill="FEFEFE"/>
          <w:lang w:val="bg-BG"/>
        </w:rPr>
        <w:t>/24.07</w:t>
      </w:r>
      <w:r w:rsidR="00B74BB0">
        <w:rPr>
          <w:rFonts w:ascii="Verdana" w:hAnsi="Verdana"/>
          <w:shd w:val="clear" w:color="auto" w:fill="FEFEFE"/>
          <w:lang w:val="bg-BG"/>
        </w:rPr>
        <w:t xml:space="preserve">.2026 г. </w:t>
      </w:r>
      <w:r w:rsidR="00163AC4">
        <w:rPr>
          <w:rFonts w:ascii="Verdana" w:hAnsi="Verdana"/>
          <w:shd w:val="clear" w:color="auto" w:fill="FEFEFE"/>
          <w:lang w:val="bg-BG"/>
        </w:rPr>
        <w:t>е открита процедура</w:t>
      </w:r>
      <w:r w:rsidR="00163AC4" w:rsidRPr="00163AC4">
        <w:rPr>
          <w:rFonts w:ascii="Verdana" w:hAnsi="Verdana"/>
          <w:b/>
          <w:lang w:val="bg-BG" w:eastAsia="bg-BG"/>
        </w:rPr>
        <w:t xml:space="preserve"> </w:t>
      </w:r>
      <w:r w:rsidR="00163AC4">
        <w:rPr>
          <w:rFonts w:ascii="Verdana" w:hAnsi="Verdana"/>
          <w:b/>
          <w:lang w:val="bg-BG" w:eastAsia="bg-BG"/>
        </w:rPr>
        <w:t>електронен търг с еднократно ценово предложение</w:t>
      </w:r>
      <w:r w:rsidR="00163AC4" w:rsidRPr="00FA5BD0">
        <w:rPr>
          <w:rFonts w:ascii="Verdana" w:hAnsi="Verdana"/>
          <w:b/>
          <w:lang w:val="bg-BG" w:eastAsia="bg-BG"/>
        </w:rPr>
        <w:t xml:space="preserve"> за </w:t>
      </w:r>
      <w:r w:rsidR="00163AC4" w:rsidRPr="00FA5BD0">
        <w:rPr>
          <w:rFonts w:ascii="Verdana" w:hAnsi="Verdana"/>
          <w:b/>
          <w:lang w:val="ru-RU" w:eastAsia="bg-BG"/>
        </w:rPr>
        <w:t xml:space="preserve">продажба на </w:t>
      </w:r>
      <w:r w:rsidR="00163AC4">
        <w:rPr>
          <w:rFonts w:ascii="Verdana" w:hAnsi="Verdana"/>
          <w:b/>
          <w:lang w:val="bg-BG" w:eastAsia="bg-BG"/>
        </w:rPr>
        <w:t xml:space="preserve">добита на временен горски склад дървесина, обособена в Партида </w:t>
      </w:r>
      <w:r w:rsidR="00163AC4" w:rsidRPr="00FA5BD0">
        <w:rPr>
          <w:rFonts w:ascii="Verdana" w:hAnsi="Verdana"/>
          <w:b/>
          <w:lang w:val="bg-BG" w:eastAsia="bg-BG"/>
        </w:rPr>
        <w:t xml:space="preserve"> </w:t>
      </w:r>
      <w:r w:rsidR="00163AC4" w:rsidRPr="00FA5BD0">
        <w:rPr>
          <w:rFonts w:ascii="Verdana" w:hAnsi="Verdana"/>
          <w:lang w:val="bg-BG" w:eastAsia="bg-BG"/>
        </w:rPr>
        <w:t xml:space="preserve">от </w:t>
      </w:r>
      <w:r w:rsidR="00163AC4" w:rsidRPr="009A2F4D">
        <w:rPr>
          <w:rFonts w:ascii="Verdana" w:hAnsi="Verdana"/>
          <w:b/>
          <w:shd w:val="clear" w:color="auto" w:fill="FEFEFE"/>
          <w:lang w:val="bg-BG"/>
        </w:rPr>
        <w:t xml:space="preserve">Обект № </w:t>
      </w:r>
      <w:r>
        <w:rPr>
          <w:rFonts w:ascii="Verdana" w:hAnsi="Verdana"/>
          <w:b/>
          <w:lang w:val="bg-BG"/>
        </w:rPr>
        <w:t>2602ОГТ-Е-2</w:t>
      </w:r>
      <w:r w:rsidR="00163AC4" w:rsidRPr="00735808">
        <w:rPr>
          <w:rFonts w:ascii="Verdana" w:hAnsi="Verdana"/>
          <w:shd w:val="clear" w:color="auto" w:fill="FEFEFE"/>
          <w:lang w:val="bg-BG"/>
        </w:rPr>
        <w:t>,</w:t>
      </w:r>
      <w:r w:rsidR="00163AC4" w:rsidRPr="00FA5BD0">
        <w:rPr>
          <w:rFonts w:ascii="Verdana" w:hAnsi="Verdana"/>
          <w:color w:val="FF0000"/>
          <w:shd w:val="clear" w:color="auto" w:fill="FEFEFE"/>
          <w:lang w:val="bg-BG"/>
        </w:rPr>
        <w:t xml:space="preserve"> </w:t>
      </w:r>
      <w:r w:rsidR="00163AC4" w:rsidRPr="00FA5BD0">
        <w:rPr>
          <w:rFonts w:ascii="Verdana" w:hAnsi="Verdana"/>
          <w:shd w:val="clear" w:color="auto" w:fill="FEFEFE"/>
          <w:lang w:val="bg-BG"/>
        </w:rPr>
        <w:t xml:space="preserve">включващ отдели: </w:t>
      </w:r>
      <w:r>
        <w:rPr>
          <w:rFonts w:ascii="Verdana" w:hAnsi="Verdana"/>
          <w:b/>
          <w:shd w:val="clear" w:color="auto" w:fill="FEFEFE"/>
          <w:lang w:val="en-US"/>
        </w:rPr>
        <w:t>285в3</w:t>
      </w:r>
      <w:r w:rsidR="00163AC4">
        <w:rPr>
          <w:rFonts w:ascii="Verdana" w:hAnsi="Verdana"/>
          <w:shd w:val="clear" w:color="auto" w:fill="FEFEFE"/>
          <w:lang w:val="bg-BG"/>
        </w:rPr>
        <w:t xml:space="preserve">, </w:t>
      </w:r>
      <w:r w:rsidR="006404F0">
        <w:rPr>
          <w:rFonts w:ascii="Verdana" w:hAnsi="Verdana"/>
          <w:shd w:val="clear" w:color="auto" w:fill="FEFEFE"/>
          <w:lang w:val="bg-BG"/>
        </w:rPr>
        <w:t xml:space="preserve">находящ се </w:t>
      </w:r>
      <w:r w:rsidR="006404F0" w:rsidRPr="00FA5BD0">
        <w:rPr>
          <w:rFonts w:ascii="Verdana" w:hAnsi="Verdana"/>
          <w:shd w:val="clear" w:color="auto" w:fill="FEFEFE"/>
          <w:lang w:val="bg-BG"/>
        </w:rPr>
        <w:t xml:space="preserve">в териториалният обхват </w:t>
      </w:r>
      <w:r w:rsidR="006404F0" w:rsidRPr="00FA5BD0">
        <w:rPr>
          <w:rFonts w:ascii="Verdana" w:hAnsi="Verdana"/>
          <w:lang w:val="ru-RU" w:eastAsia="bg-BG"/>
        </w:rPr>
        <w:t>на ТП „ДГС Гоце Делчев”</w:t>
      </w:r>
      <w:r w:rsidR="006404F0">
        <w:rPr>
          <w:rFonts w:ascii="Verdana" w:hAnsi="Verdana"/>
          <w:lang w:val="ru-RU" w:eastAsia="bg-BG"/>
        </w:rPr>
        <w:t>, гр. Гоце Делчев</w:t>
      </w:r>
      <w:r w:rsidR="006404F0" w:rsidRPr="00FA5BD0">
        <w:rPr>
          <w:rFonts w:ascii="Verdana" w:hAnsi="Verdana"/>
          <w:lang w:val="ru-RU" w:eastAsia="bg-BG"/>
        </w:rPr>
        <w:t xml:space="preserve"> </w:t>
      </w:r>
      <w:r w:rsidR="006404F0">
        <w:rPr>
          <w:rFonts w:ascii="Verdana" w:hAnsi="Verdana"/>
          <w:lang w:val="ru-RU" w:eastAsia="bg-BG"/>
        </w:rPr>
        <w:t xml:space="preserve">с количество дървесина: </w:t>
      </w:r>
      <w:r>
        <w:rPr>
          <w:rFonts w:ascii="Verdana" w:hAnsi="Verdana"/>
          <w:b/>
          <w:lang w:val="ru-RU" w:eastAsia="bg-BG"/>
        </w:rPr>
        <w:t>20,59</w:t>
      </w:r>
      <w:r w:rsidR="006404F0" w:rsidRPr="00D033AD">
        <w:rPr>
          <w:rFonts w:ascii="Verdana" w:hAnsi="Verdana"/>
          <w:b/>
          <w:lang w:val="ru-RU" w:eastAsia="bg-BG"/>
        </w:rPr>
        <w:t xml:space="preserve"> м3</w:t>
      </w:r>
      <w:r w:rsidR="006404F0">
        <w:rPr>
          <w:rFonts w:ascii="Verdana" w:hAnsi="Verdana"/>
          <w:b/>
          <w:lang w:val="ru-RU" w:eastAsia="bg-BG"/>
        </w:rPr>
        <w:t xml:space="preserve">, </w:t>
      </w:r>
      <w:r w:rsidR="006404F0">
        <w:rPr>
          <w:rFonts w:ascii="Verdana" w:hAnsi="Verdana"/>
          <w:lang w:val="ru-RU" w:eastAsia="bg-BG"/>
        </w:rPr>
        <w:t xml:space="preserve">като в </w:t>
      </w:r>
      <w:r w:rsidR="006404F0">
        <w:rPr>
          <w:rFonts w:ascii="Verdana" w:hAnsi="Verdana"/>
          <w:lang w:val="bg-BG" w:eastAsia="bg-BG"/>
        </w:rPr>
        <w:t xml:space="preserve">т. 2 от заповедта за </w:t>
      </w:r>
      <w:r w:rsidR="008849E4">
        <w:rPr>
          <w:rFonts w:ascii="Verdana" w:hAnsi="Verdana"/>
          <w:lang w:val="bg-BG" w:eastAsia="bg-BG"/>
        </w:rPr>
        <w:t>ден и час за откриване на електронният търг е определен</w:t>
      </w:r>
      <w:r w:rsidR="006404F0">
        <w:rPr>
          <w:rFonts w:ascii="Verdana" w:hAnsi="Verdana"/>
          <w:lang w:val="bg-BG" w:eastAsia="bg-BG"/>
        </w:rPr>
        <w:t xml:space="preserve"> – </w:t>
      </w:r>
      <w:r w:rsidR="005E7B69">
        <w:rPr>
          <w:rFonts w:ascii="Verdana" w:hAnsi="Verdana"/>
          <w:b/>
          <w:lang w:val="bg-BG" w:eastAsia="bg-BG"/>
        </w:rPr>
        <w:t>12.08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8849E4">
        <w:rPr>
          <w:rFonts w:ascii="Verdana" w:hAnsi="Verdana"/>
          <w:b/>
          <w:lang w:val="bg-BG" w:eastAsia="bg-BG"/>
        </w:rPr>
        <w:t xml:space="preserve"> г. </w:t>
      </w:r>
      <w:r w:rsidR="008849E4">
        <w:rPr>
          <w:rFonts w:ascii="Verdana" w:hAnsi="Verdana"/>
          <w:b/>
          <w:lang w:val="bg-BG" w:eastAsia="bg-BG"/>
        </w:rPr>
        <w:t xml:space="preserve">от </w:t>
      </w:r>
      <w:r w:rsidR="005E7B69">
        <w:rPr>
          <w:rFonts w:ascii="Verdana" w:hAnsi="Verdana"/>
          <w:b/>
          <w:lang w:val="bg-BG" w:eastAsia="bg-BG"/>
        </w:rPr>
        <w:t>11</w:t>
      </w:r>
      <w:r w:rsidR="006404F0">
        <w:rPr>
          <w:rFonts w:ascii="Verdana" w:hAnsi="Verdana"/>
          <w:b/>
          <w:lang w:val="bg-BG" w:eastAsia="bg-BG"/>
        </w:rPr>
        <w:t>:30</w:t>
      </w:r>
      <w:r w:rsidR="006404F0" w:rsidRPr="00D20BB0">
        <w:rPr>
          <w:rFonts w:ascii="Verdana" w:hAnsi="Verdana"/>
          <w:b/>
          <w:lang w:val="bg-BG" w:eastAsia="bg-BG"/>
        </w:rPr>
        <w:t xml:space="preserve"> часа</w:t>
      </w:r>
      <w:r w:rsidR="006404F0">
        <w:rPr>
          <w:rFonts w:ascii="Verdana" w:hAnsi="Verdana"/>
          <w:b/>
          <w:lang w:val="bg-BG" w:eastAsia="bg-BG"/>
        </w:rPr>
        <w:t xml:space="preserve"> </w:t>
      </w:r>
      <w:r w:rsidR="005E7B69">
        <w:rPr>
          <w:rFonts w:ascii="Verdana" w:hAnsi="Verdana"/>
          <w:b/>
          <w:lang w:val="bg-BG" w:eastAsia="bg-BG"/>
        </w:rPr>
        <w:t>до 12</w:t>
      </w:r>
      <w:r w:rsidR="008849E4">
        <w:rPr>
          <w:rFonts w:ascii="Verdana" w:hAnsi="Verdana"/>
          <w:b/>
          <w:lang w:val="bg-BG" w:eastAsia="bg-BG"/>
        </w:rPr>
        <w:t xml:space="preserve">:30 часа </w:t>
      </w:r>
      <w:r w:rsidR="008849E4" w:rsidRPr="001F26FB">
        <w:rPr>
          <w:rFonts w:ascii="Verdana" w:hAnsi="Verdana"/>
          <w:lang w:val="bg-BG" w:eastAsia="bg-BG"/>
        </w:rPr>
        <w:t>за времеви интервал</w:t>
      </w:r>
      <w:r w:rsidR="00B401AB">
        <w:rPr>
          <w:rFonts w:ascii="Verdana" w:hAnsi="Verdana"/>
          <w:lang w:val="bg-BG" w:eastAsia="bg-BG"/>
        </w:rPr>
        <w:t xml:space="preserve">, в който </w:t>
      </w:r>
      <w:r w:rsidR="008849E4" w:rsidRPr="001F26FB">
        <w:rPr>
          <w:rFonts w:ascii="Verdana" w:hAnsi="Verdana"/>
          <w:lang w:val="bg-BG" w:eastAsia="bg-BG"/>
        </w:rPr>
        <w:t>допуснатите участници трябва да декриптират и осигурят достъп до ценовото си предложение</w:t>
      </w:r>
      <w:r w:rsidR="006404F0" w:rsidRPr="001F26FB">
        <w:rPr>
          <w:rFonts w:ascii="Verdana" w:hAnsi="Verdana"/>
          <w:lang w:val="bg-BG" w:eastAsia="bg-BG"/>
        </w:rPr>
        <w:t xml:space="preserve"> в интернет платформата на „ЮЗДП“ ДП, гр. Благоевград, с електронен адрес: </w:t>
      </w:r>
      <w:hyperlink r:id="rId11" w:history="1">
        <w:r w:rsidR="006404F0" w:rsidRPr="001F26FB">
          <w:rPr>
            <w:rStyle w:val="af"/>
            <w:rFonts w:ascii="Verdana" w:hAnsi="Verdana"/>
            <w:lang w:val="bg-BG" w:eastAsia="bg-BG"/>
          </w:rPr>
          <w:t>https://sale.uslugi.io/uzdp</w:t>
        </w:r>
      </w:hyperlink>
      <w:r w:rsidR="008849E4" w:rsidRPr="001F26FB">
        <w:rPr>
          <w:rFonts w:ascii="Verdana" w:hAnsi="Verdana"/>
          <w:lang w:val="bg-BG" w:eastAsia="bg-BG"/>
        </w:rPr>
        <w:t>,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8849E4" w:rsidRPr="001F26FB">
        <w:rPr>
          <w:rFonts w:ascii="Verdana" w:hAnsi="Verdana"/>
          <w:lang w:val="bg-BG" w:eastAsia="bg-BG"/>
        </w:rPr>
        <w:t>а в т. 8.4 е определен срок за регистрация и подаване на документи за участие и криптиране на ценовото предложение за електронния търг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5E7B69">
        <w:rPr>
          <w:rFonts w:ascii="Verdana" w:hAnsi="Verdana"/>
          <w:b/>
          <w:u w:val="single"/>
          <w:lang w:val="bg-BG" w:eastAsia="bg-BG"/>
        </w:rPr>
        <w:t>до 23,59 часа на 10.08</w:t>
      </w:r>
      <w:r w:rsidR="008849E4" w:rsidRPr="001F26FB">
        <w:rPr>
          <w:rFonts w:ascii="Verdana" w:hAnsi="Verdana"/>
          <w:b/>
          <w:u w:val="single"/>
          <w:lang w:val="bg-BG" w:eastAsia="bg-BG"/>
        </w:rPr>
        <w:t>.2026 г.</w:t>
      </w:r>
      <w:r w:rsidR="008849E4">
        <w:rPr>
          <w:rFonts w:ascii="Verdana" w:hAnsi="Verdana"/>
          <w:b/>
          <w:lang w:val="bg-BG" w:eastAsia="bg-BG"/>
        </w:rPr>
        <w:t xml:space="preserve"> </w:t>
      </w:r>
      <w:r w:rsidR="006404F0">
        <w:rPr>
          <w:rFonts w:ascii="Verdana" w:hAnsi="Verdana"/>
          <w:lang w:val="bg-BG" w:eastAsia="bg-BG"/>
        </w:rPr>
        <w:t xml:space="preserve">След изтичане на срока за подаване на офертите със </w:t>
      </w:r>
      <w:r w:rsidR="006404F0" w:rsidRPr="00D20BB0">
        <w:rPr>
          <w:rFonts w:ascii="Verdana" w:hAnsi="Verdana"/>
          <w:b/>
          <w:lang w:val="bg-BG" w:eastAsia="bg-BG"/>
        </w:rPr>
        <w:t>Заповед №</w:t>
      </w:r>
      <w:r w:rsidR="005E7B69">
        <w:rPr>
          <w:rFonts w:ascii="Verdana" w:hAnsi="Verdana"/>
          <w:b/>
          <w:lang w:val="bg-BG" w:eastAsia="bg-BG"/>
        </w:rPr>
        <w:t xml:space="preserve"> РД-07-498/11.08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D20BB0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е назначена комисия за провеждане на процедурата </w:t>
      </w:r>
      <w:r w:rsidR="00AE2500">
        <w:rPr>
          <w:rFonts w:ascii="Verdana" w:hAnsi="Verdana"/>
          <w:lang w:val="bg-BG" w:eastAsia="bg-BG"/>
        </w:rPr>
        <w:t>при спазено изискване на чл. 74б</w:t>
      </w:r>
      <w:bookmarkStart w:id="0" w:name="_GoBack"/>
      <w:bookmarkEnd w:id="0"/>
      <w:r w:rsidR="006404F0">
        <w:rPr>
          <w:rFonts w:ascii="Verdana" w:hAnsi="Verdana"/>
          <w:lang w:val="bg-BG" w:eastAsia="bg-BG"/>
        </w:rPr>
        <w:t xml:space="preserve">, ал. 2 от Наредбата. За своята работа комисията е изготвила и е представила протокол на основание чл. 74в, ал. 5 от Наредбата по чл. </w:t>
      </w:r>
      <w:r w:rsidR="001F26FB">
        <w:rPr>
          <w:rFonts w:ascii="Verdana" w:hAnsi="Verdana"/>
          <w:lang w:val="bg-BG" w:eastAsia="bg-BG"/>
        </w:rPr>
        <w:t xml:space="preserve">95, ал. 1 от ЗГ от дейността си </w:t>
      </w:r>
      <w:r w:rsidR="006404F0">
        <w:rPr>
          <w:rFonts w:ascii="Verdana" w:hAnsi="Verdana"/>
          <w:b/>
          <w:lang w:val="bg-BG" w:eastAsia="bg-BG"/>
        </w:rPr>
        <w:t xml:space="preserve">утвърден на </w:t>
      </w:r>
      <w:r w:rsidR="00023E3B">
        <w:rPr>
          <w:rFonts w:ascii="Verdana" w:hAnsi="Verdana"/>
          <w:b/>
          <w:lang w:val="en-US" w:eastAsia="bg-BG"/>
        </w:rPr>
        <w:t>13</w:t>
      </w:r>
      <w:r w:rsidR="00023E3B">
        <w:rPr>
          <w:rFonts w:ascii="Verdana" w:hAnsi="Verdana"/>
          <w:b/>
          <w:lang w:val="bg-BG" w:eastAsia="bg-BG"/>
        </w:rPr>
        <w:t>.08</w:t>
      </w:r>
      <w:r w:rsidR="008849E4">
        <w:rPr>
          <w:rFonts w:ascii="Verdana" w:hAnsi="Verdana"/>
          <w:b/>
          <w:lang w:val="bg-BG" w:eastAsia="bg-BG"/>
        </w:rPr>
        <w:t>.2026</w:t>
      </w:r>
      <w:r w:rsidR="006404F0" w:rsidRPr="00EC34B4">
        <w:rPr>
          <w:rFonts w:ascii="Verdana" w:hAnsi="Verdana"/>
          <w:b/>
          <w:lang w:val="bg-BG" w:eastAsia="bg-BG"/>
        </w:rPr>
        <w:t xml:space="preserve"> г.</w:t>
      </w:r>
      <w:r w:rsidR="006404F0">
        <w:rPr>
          <w:rFonts w:ascii="Verdana" w:hAnsi="Verdana"/>
          <w:lang w:val="bg-BG" w:eastAsia="bg-BG"/>
        </w:rPr>
        <w:t xml:space="preserve"> Съгласно представеният протокол</w:t>
      </w:r>
      <w:r w:rsidR="006404F0" w:rsidRPr="003D55F2">
        <w:rPr>
          <w:rFonts w:ascii="Verdana" w:hAnsi="Verdana"/>
          <w:lang w:val="ru-RU"/>
        </w:rPr>
        <w:t xml:space="preserve"> </w:t>
      </w:r>
      <w:r w:rsidR="006404F0">
        <w:rPr>
          <w:rFonts w:ascii="Verdana" w:hAnsi="Verdana"/>
          <w:lang w:val="ru-RU"/>
        </w:rPr>
        <w:t>за работата на комисията</w:t>
      </w:r>
      <w:r w:rsidR="006404F0" w:rsidRPr="006B3CBE">
        <w:rPr>
          <w:rFonts w:ascii="Verdana" w:hAnsi="Verdana"/>
          <w:lang w:val="ru-RU"/>
        </w:rPr>
        <w:t xml:space="preserve">, </w:t>
      </w:r>
      <w:r w:rsidR="006404F0">
        <w:rPr>
          <w:rFonts w:ascii="Verdana" w:hAnsi="Verdana"/>
          <w:lang w:val="ru-RU"/>
        </w:rPr>
        <w:t xml:space="preserve">провела електронна тръжна процедура </w:t>
      </w:r>
      <w:r w:rsidR="006404F0">
        <w:rPr>
          <w:rFonts w:ascii="Verdana" w:hAnsi="Verdana"/>
          <w:color w:val="FF0000"/>
          <w:lang w:val="ru-RU"/>
        </w:rPr>
        <w:t>№2900-</w:t>
      </w:r>
      <w:r>
        <w:rPr>
          <w:rFonts w:ascii="Verdana" w:hAnsi="Verdana"/>
          <w:color w:val="FF0000"/>
          <w:lang w:val="ru-RU"/>
        </w:rPr>
        <w:t>8918</w:t>
      </w:r>
      <w:r w:rsidR="006404F0">
        <w:rPr>
          <w:rFonts w:ascii="Verdana" w:hAnsi="Verdana"/>
          <w:lang w:val="bg-BG" w:eastAsia="bg-BG"/>
        </w:rPr>
        <w:t xml:space="preserve"> </w:t>
      </w:r>
      <w:r w:rsidR="006404F0">
        <w:rPr>
          <w:rFonts w:ascii="Verdana" w:hAnsi="Verdana"/>
          <w:b/>
          <w:lang w:val="bg-BG"/>
        </w:rPr>
        <w:t>не е регистриран нито един участник в електронната платформа, на която се извършва търга</w:t>
      </w:r>
      <w:r w:rsidR="006404F0">
        <w:rPr>
          <w:rFonts w:ascii="Verdana" w:hAnsi="Verdana"/>
          <w:lang w:val="bg-BG" w:eastAsia="bg-BG"/>
        </w:rPr>
        <w:t xml:space="preserve">, на което основание комисията е предложила на продавача </w:t>
      </w:r>
      <w:r w:rsidR="006404F0" w:rsidRPr="005E6B9A">
        <w:rPr>
          <w:rFonts w:ascii="Verdana" w:hAnsi="Verdana"/>
          <w:b/>
          <w:lang w:val="bg-BG" w:eastAsia="bg-BG"/>
        </w:rPr>
        <w:t>със заповед да прекрати</w:t>
      </w:r>
      <w:r w:rsidR="006404F0">
        <w:rPr>
          <w:rFonts w:ascii="Verdana" w:hAnsi="Verdana"/>
          <w:lang w:val="bg-BG" w:eastAsia="bg-BG"/>
        </w:rPr>
        <w:t xml:space="preserve"> процедурата</w:t>
      </w:r>
      <w:r w:rsidR="006404F0">
        <w:rPr>
          <w:rFonts w:ascii="Verdana" w:hAnsi="Verdana"/>
          <w:b/>
          <w:lang w:val="bg-BG"/>
        </w:rPr>
        <w:t xml:space="preserve"> открита на </w:t>
      </w:r>
      <w:r w:rsidR="006404F0">
        <w:rPr>
          <w:rFonts w:ascii="Verdana" w:hAnsi="Verdana"/>
          <w:lang w:val="ru-RU"/>
        </w:rPr>
        <w:t xml:space="preserve">основание Заповед </w:t>
      </w:r>
      <w:r w:rsidR="006404F0">
        <w:rPr>
          <w:rFonts w:ascii="Verdana" w:hAnsi="Verdana"/>
          <w:lang w:val="bg-BG"/>
        </w:rPr>
        <w:t>№ РД</w:t>
      </w:r>
      <w:r>
        <w:rPr>
          <w:rFonts w:ascii="Verdana" w:hAnsi="Verdana"/>
          <w:lang w:val="bg-BG"/>
        </w:rPr>
        <w:t>-07-472</w:t>
      </w:r>
      <w:r w:rsidR="00023E3B">
        <w:rPr>
          <w:rFonts w:ascii="Verdana" w:hAnsi="Verdana"/>
          <w:lang w:val="bg-BG"/>
        </w:rPr>
        <w:t>/24.07</w:t>
      </w:r>
      <w:r w:rsidR="008849E4">
        <w:rPr>
          <w:rFonts w:ascii="Verdana" w:hAnsi="Verdana"/>
          <w:lang w:val="bg-BG"/>
        </w:rPr>
        <w:t>.2026</w:t>
      </w:r>
      <w:r w:rsidR="006404F0">
        <w:rPr>
          <w:rFonts w:ascii="Verdana" w:hAnsi="Verdana"/>
          <w:lang w:val="bg-BG"/>
        </w:rPr>
        <w:t xml:space="preserve">г. за Обект № </w:t>
      </w:r>
      <w:r>
        <w:rPr>
          <w:rFonts w:ascii="Verdana" w:hAnsi="Verdana"/>
          <w:b/>
          <w:lang w:val="bg-BG"/>
        </w:rPr>
        <w:t>2602ОГТ-Е-2</w:t>
      </w:r>
      <w:r w:rsidR="006404F0">
        <w:rPr>
          <w:rFonts w:ascii="Verdana" w:hAnsi="Verdana"/>
          <w:lang w:val="bg-BG"/>
        </w:rPr>
        <w:t xml:space="preserve">. </w:t>
      </w:r>
    </w:p>
    <w:p w:rsidR="006404F0" w:rsidRPr="00C10619" w:rsidRDefault="006404F0" w:rsidP="006404F0">
      <w:pPr>
        <w:ind w:left="-142" w:firstLine="284"/>
        <w:jc w:val="both"/>
        <w:rPr>
          <w:rFonts w:ascii="Verdana" w:hAnsi="Verdana"/>
          <w:lang w:val="bg-BG"/>
        </w:rPr>
      </w:pPr>
      <w:r w:rsidRPr="00C10619">
        <w:rPr>
          <w:rFonts w:ascii="Verdana" w:hAnsi="Verdana"/>
          <w:lang w:val="bg-BG"/>
        </w:rPr>
        <w:t xml:space="preserve">  </w:t>
      </w:r>
    </w:p>
    <w:p w:rsidR="006404F0" w:rsidRDefault="006404F0" w:rsidP="006404F0">
      <w:pPr>
        <w:pStyle w:val="a3"/>
        <w:ind w:left="-709" w:right="-709" w:firstLine="283"/>
        <w:rPr>
          <w:rFonts w:ascii="Verdana" w:hAnsi="Verdana"/>
          <w:sz w:val="20"/>
        </w:rPr>
      </w:pPr>
      <w:r w:rsidRPr="00FA5BD0">
        <w:rPr>
          <w:rFonts w:ascii="Verdana" w:hAnsi="Verdana"/>
          <w:b/>
          <w:bCs/>
        </w:rPr>
        <w:t xml:space="preserve">   </w:t>
      </w:r>
      <w:r>
        <w:rPr>
          <w:rFonts w:ascii="Verdana" w:hAnsi="Verdana"/>
          <w:b/>
          <w:bCs/>
        </w:rPr>
        <w:t xml:space="preserve">  </w:t>
      </w:r>
      <w:r>
        <w:rPr>
          <w:rFonts w:ascii="Verdana" w:hAnsi="Verdana"/>
          <w:b/>
          <w:sz w:val="20"/>
          <w:lang w:val="en-GB"/>
        </w:rPr>
        <w:t>2</w:t>
      </w:r>
      <w:r w:rsidRPr="00EF0E91">
        <w:rPr>
          <w:rFonts w:ascii="Verdana" w:hAnsi="Verdana"/>
          <w:b/>
          <w:sz w:val="20"/>
        </w:rPr>
        <w:t>.</w:t>
      </w:r>
      <w:r w:rsidRPr="00EF0E91">
        <w:rPr>
          <w:rFonts w:ascii="Verdana" w:hAnsi="Verdana"/>
          <w:sz w:val="20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Настоящата заповед на </w:t>
      </w:r>
      <w:r w:rsidRPr="00904773">
        <w:rPr>
          <w:rFonts w:ascii="Verdana" w:hAnsi="Verdana"/>
          <w:b/>
          <w:bCs/>
          <w:sz w:val="20"/>
        </w:rPr>
        <w:t xml:space="preserve">основание </w:t>
      </w:r>
      <w:r w:rsidRPr="00904773">
        <w:rPr>
          <w:rFonts w:ascii="Verdana" w:hAnsi="Verdana"/>
          <w:b/>
          <w:sz w:val="20"/>
          <w:lang w:val="ru-RU"/>
        </w:rPr>
        <w:t>чл. 74е, ал.</w:t>
      </w:r>
      <w:r w:rsidRPr="00904773">
        <w:rPr>
          <w:rFonts w:ascii="Verdana" w:hAnsi="Verdana"/>
          <w:b/>
          <w:sz w:val="20"/>
        </w:rPr>
        <w:t xml:space="preserve"> 3</w:t>
      </w:r>
      <w:r>
        <w:rPr>
          <w:rFonts w:ascii="Verdana" w:hAnsi="Verdana"/>
          <w:b/>
          <w:sz w:val="20"/>
          <w:lang w:val="ru-RU"/>
        </w:rPr>
        <w:t xml:space="preserve"> </w:t>
      </w:r>
      <w:r w:rsidRPr="00EF0E91">
        <w:rPr>
          <w:rFonts w:ascii="Verdana" w:hAnsi="Verdana"/>
          <w:bCs/>
          <w:sz w:val="20"/>
        </w:rPr>
        <w:t xml:space="preserve">от </w:t>
      </w:r>
      <w:r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bCs/>
          <w:sz w:val="20"/>
        </w:rPr>
        <w:t xml:space="preserve"> да</w:t>
      </w:r>
      <w:r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>
        <w:rPr>
          <w:rFonts w:ascii="Verdana" w:hAnsi="Verdana"/>
          <w:bCs/>
          <w:sz w:val="20"/>
        </w:rPr>
        <w:t xml:space="preserve"> </w:t>
      </w:r>
      <w:r w:rsidRPr="00EF5C61">
        <w:rPr>
          <w:rFonts w:ascii="Verdana" w:hAnsi="Verdana"/>
          <w:sz w:val="20"/>
        </w:rPr>
        <w:t>интернет</w:t>
      </w:r>
      <w:r>
        <w:rPr>
          <w:rFonts w:ascii="Verdana" w:hAnsi="Verdana"/>
          <w:sz w:val="20"/>
        </w:rPr>
        <w:t xml:space="preserve"> </w:t>
      </w:r>
      <w:r w:rsidRPr="00EF5C61">
        <w:rPr>
          <w:rFonts w:ascii="Verdana" w:hAnsi="Verdana"/>
          <w:sz w:val="20"/>
        </w:rPr>
        <w:t xml:space="preserve">страницата на </w:t>
      </w:r>
      <w:r>
        <w:rPr>
          <w:rFonts w:ascii="Verdana" w:hAnsi="Verdana"/>
          <w:sz w:val="20"/>
        </w:rPr>
        <w:t>ЮЗДП ДП и ТП „ДГС Гоце Делчев“ и</w:t>
      </w:r>
      <w:r w:rsidRPr="00EF5C61">
        <w:rPr>
          <w:rFonts w:ascii="Verdana" w:hAnsi="Verdana"/>
          <w:sz w:val="20"/>
        </w:rPr>
        <w:t xml:space="preserve"> на електронната платфор</w:t>
      </w:r>
      <w:r>
        <w:rPr>
          <w:rFonts w:ascii="Verdana" w:hAnsi="Verdana"/>
          <w:sz w:val="20"/>
        </w:rPr>
        <w:t>ма, на която се извършва търгът</w:t>
      </w:r>
      <w:r w:rsidRPr="00EF5C61">
        <w:rPr>
          <w:rFonts w:ascii="Verdana" w:hAnsi="Verdana"/>
          <w:sz w:val="20"/>
        </w:rPr>
        <w:t>.</w:t>
      </w:r>
      <w:r w:rsidRPr="00EC07BC">
        <w:t xml:space="preserve"> </w:t>
      </w:r>
      <w:r w:rsidRPr="00EC07BC">
        <w:rPr>
          <w:rFonts w:ascii="Verdana" w:hAnsi="Verdana"/>
          <w:sz w:val="20"/>
        </w:rPr>
        <w:t>На основание чл. 9б, ал. 5 от Наредбата по чл. 95, ал. 1 от ЗГ, с публикуването на настоящата заповед в еле</w:t>
      </w:r>
      <w:r>
        <w:rPr>
          <w:rFonts w:ascii="Verdana" w:hAnsi="Verdana"/>
          <w:sz w:val="20"/>
        </w:rPr>
        <w:t xml:space="preserve">ктронната преписка за </w:t>
      </w:r>
      <w:r w:rsidRPr="003D55F2">
        <w:rPr>
          <w:rFonts w:ascii="Verdana" w:hAnsi="Verdana"/>
          <w:sz w:val="20"/>
        </w:rPr>
        <w:t xml:space="preserve">Обект № </w:t>
      </w:r>
      <w:r w:rsidR="00162E1C">
        <w:rPr>
          <w:rFonts w:ascii="Verdana" w:hAnsi="Verdana"/>
          <w:b/>
          <w:sz w:val="20"/>
        </w:rPr>
        <w:t>2602ОГТ-Е-2</w:t>
      </w:r>
      <w:r w:rsidRPr="003D55F2">
        <w:rPr>
          <w:rFonts w:ascii="Verdana" w:hAnsi="Verdana"/>
          <w:sz w:val="20"/>
        </w:rPr>
        <w:t xml:space="preserve"> се приема, че заинтересованите лица са уведомени </w:t>
      </w:r>
      <w:r w:rsidRPr="00EC07BC">
        <w:rPr>
          <w:rFonts w:ascii="Verdana" w:hAnsi="Verdana"/>
          <w:sz w:val="20"/>
        </w:rPr>
        <w:t>относно отразеното в нея.</w:t>
      </w:r>
    </w:p>
    <w:p w:rsidR="006404F0" w:rsidRDefault="006404F0" w:rsidP="006404F0">
      <w:pPr>
        <w:pStyle w:val="a3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bCs/>
          <w:lang w:val="ru-RU"/>
        </w:rPr>
        <w:lastRenderedPageBreak/>
        <w:t xml:space="preserve"> </w:t>
      </w:r>
      <w:r w:rsidRPr="00AA5B6B">
        <w:rPr>
          <w:rFonts w:ascii="Verdana" w:hAnsi="Verdana"/>
          <w:b/>
          <w:sz w:val="20"/>
        </w:rPr>
        <w:t>3</w:t>
      </w:r>
      <w:r>
        <w:rPr>
          <w:rFonts w:ascii="Verdana" w:hAnsi="Verdana"/>
          <w:b/>
          <w:sz w:val="20"/>
        </w:rPr>
        <w:t>.</w:t>
      </w:r>
      <w:r w:rsidRPr="00FA5BD0">
        <w:rPr>
          <w:rFonts w:ascii="Verdana" w:hAnsi="Verdana"/>
        </w:rPr>
        <w:t xml:space="preserve"> </w:t>
      </w:r>
      <w:r w:rsidRPr="00F802EA">
        <w:rPr>
          <w:rFonts w:ascii="Verdana" w:hAnsi="Verdana"/>
          <w:b/>
          <w:sz w:val="20"/>
        </w:rPr>
        <w:t>На основание чл. 74е, ал. 4</w:t>
      </w:r>
      <w:r>
        <w:rPr>
          <w:rFonts w:ascii="Verdana" w:hAnsi="Verdana"/>
          <w:sz w:val="20"/>
        </w:rPr>
        <w:t xml:space="preserve"> от </w:t>
      </w:r>
      <w:r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>
        <w:rPr>
          <w:rFonts w:ascii="Verdana" w:hAnsi="Verdana"/>
          <w:sz w:val="20"/>
        </w:rPr>
        <w:t>н</w:t>
      </w:r>
      <w:r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>
        <w:rPr>
          <w:rFonts w:ascii="Verdana" w:hAnsi="Verdana"/>
          <w:sz w:val="20"/>
        </w:rPr>
        <w:t>дта може да се обжалва чрез ТП „</w:t>
      </w:r>
      <w:r w:rsidRPr="00DB66CC">
        <w:rPr>
          <w:rFonts w:ascii="Verdana" w:hAnsi="Verdana"/>
          <w:sz w:val="20"/>
        </w:rPr>
        <w:t xml:space="preserve">ДГС Гоце </w:t>
      </w:r>
      <w:r>
        <w:rPr>
          <w:rFonts w:ascii="Verdana" w:hAnsi="Verdana"/>
          <w:sz w:val="20"/>
        </w:rPr>
        <w:t xml:space="preserve">Делчев” към ЮЗДП </w:t>
      </w:r>
      <w:r w:rsidRPr="00DB66CC">
        <w:rPr>
          <w:rFonts w:ascii="Verdana" w:hAnsi="Verdana"/>
          <w:sz w:val="20"/>
        </w:rPr>
        <w:t xml:space="preserve">ДП, гр. Благоевград до Административен съд гр. Благоевград в </w:t>
      </w:r>
      <w:r w:rsidRPr="003F47CA">
        <w:rPr>
          <w:rFonts w:ascii="Verdana" w:hAnsi="Verdana"/>
          <w:b/>
          <w:sz w:val="20"/>
        </w:rPr>
        <w:t>четиринадесет дневен срок</w:t>
      </w:r>
      <w:r w:rsidRPr="00DB66CC">
        <w:rPr>
          <w:rFonts w:ascii="Verdana" w:hAnsi="Verdana"/>
          <w:sz w:val="20"/>
        </w:rPr>
        <w:t xml:space="preserve"> от съобщаването  й.</w:t>
      </w:r>
      <w:r>
        <w:rPr>
          <w:rFonts w:ascii="Verdana" w:hAnsi="Verdana"/>
          <w:sz w:val="20"/>
        </w:rPr>
        <w:t xml:space="preserve"> </w:t>
      </w:r>
    </w:p>
    <w:p w:rsidR="006404F0" w:rsidRPr="00F26C22" w:rsidRDefault="006404F0" w:rsidP="006404F0">
      <w:pPr>
        <w:pStyle w:val="a3"/>
        <w:ind w:left="-709" w:right="-709" w:firstLine="709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4</w:t>
      </w:r>
      <w:r w:rsidRPr="00F26C22">
        <w:rPr>
          <w:rFonts w:ascii="Verdana" w:hAnsi="Verdana"/>
          <w:b/>
          <w:sz w:val="20"/>
        </w:rPr>
        <w:t>.</w:t>
      </w:r>
      <w:r w:rsidRPr="00F26C22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процедура.</w:t>
      </w:r>
    </w:p>
    <w:p w:rsidR="006404F0" w:rsidRPr="00F26C22" w:rsidRDefault="006404F0" w:rsidP="006404F0">
      <w:pPr>
        <w:ind w:firstLine="720"/>
        <w:jc w:val="both"/>
        <w:rPr>
          <w:rFonts w:ascii="Verdana" w:hAnsi="Verdana"/>
          <w:lang w:val="bg-BG"/>
        </w:rPr>
      </w:pPr>
    </w:p>
    <w:p w:rsidR="006404F0" w:rsidRPr="00FA5BD0" w:rsidRDefault="006404F0" w:rsidP="006404F0">
      <w:pPr>
        <w:ind w:right="-648" w:firstLine="720"/>
        <w:jc w:val="both"/>
        <w:rPr>
          <w:rFonts w:ascii="Verdana" w:hAnsi="Verdana"/>
          <w:b/>
          <w:lang w:val="bg-BG"/>
        </w:rPr>
      </w:pPr>
    </w:p>
    <w:p w:rsidR="006404F0" w:rsidRPr="00FA5BD0" w:rsidRDefault="006404F0" w:rsidP="006404F0">
      <w:pPr>
        <w:pStyle w:val="a3"/>
        <w:ind w:firstLine="360"/>
        <w:rPr>
          <w:rFonts w:ascii="Verdana" w:hAnsi="Verdana"/>
          <w:sz w:val="20"/>
        </w:rPr>
      </w:pPr>
    </w:p>
    <w:p w:rsidR="006404F0" w:rsidRPr="00FA5BD0" w:rsidRDefault="006404F0" w:rsidP="006404F0">
      <w:pPr>
        <w:jc w:val="both"/>
        <w:rPr>
          <w:rFonts w:ascii="Verdana" w:hAnsi="Verdana"/>
          <w:lang w:val="bg-BG"/>
        </w:rPr>
      </w:pPr>
    </w:p>
    <w:p w:rsidR="005D45DE" w:rsidRPr="00077EED" w:rsidRDefault="00BC2EE2" w:rsidP="006404F0">
      <w:pPr>
        <w:spacing w:before="240"/>
        <w:ind w:firstLine="720"/>
        <w:jc w:val="both"/>
        <w:rPr>
          <w:rFonts w:ascii="Verdana" w:hAnsi="Verdana"/>
          <w:sz w:val="16"/>
          <w:szCs w:val="16"/>
          <w:lang w:val="bg-BG" w:eastAsia="bg-BG"/>
        </w:rPr>
      </w:pPr>
      <w:r>
        <w:rPr>
          <w:rFonts w:ascii="Verdana" w:hAnsi="Verdana"/>
          <w:b/>
          <w:sz w:val="14"/>
          <w:szCs w:val="14"/>
          <w:lang w:val="ru-RU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B80BA08C-14AB-4276-94A4-AD30BB6003CB}" provid="{00000000-0000-0000-0000-000000000000}" o:suggestedsigner="инж. Марко Запрев" o:suggestedsigner2="Директор ТП &quot;ДГС Гоце Делчев&quot;" issignatureline="t"/>
          </v:shape>
        </w:pict>
      </w:r>
      <w:r w:rsidR="006404F0" w:rsidRPr="00F26C22">
        <w:rPr>
          <w:rFonts w:ascii="Verdana" w:hAnsi="Verdana"/>
          <w:b/>
          <w:sz w:val="14"/>
          <w:szCs w:val="14"/>
          <w:lang w:val="ru-RU"/>
        </w:rPr>
        <w:t xml:space="preserve">                            </w:t>
      </w:r>
      <w:r w:rsidR="006404F0">
        <w:rPr>
          <w:rFonts w:ascii="Verdana" w:hAnsi="Verdana"/>
          <w:b/>
          <w:sz w:val="14"/>
          <w:szCs w:val="14"/>
          <w:lang w:val="ru-RU"/>
        </w:rPr>
        <w:t xml:space="preserve">                         </w:t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6404F0">
        <w:rPr>
          <w:rFonts w:ascii="Verdana" w:hAnsi="Verdana"/>
          <w:b/>
          <w:sz w:val="14"/>
          <w:szCs w:val="14"/>
          <w:lang w:val="ru-RU"/>
        </w:rPr>
        <w:tab/>
      </w:r>
      <w:r w:rsidR="005D45DE">
        <w:rPr>
          <w:rFonts w:ascii="Verdana" w:hAnsi="Verdana"/>
          <w:sz w:val="16"/>
          <w:szCs w:val="16"/>
          <w:lang w:val="bg-BG" w:eastAsia="bg-BG"/>
        </w:rPr>
        <w:t xml:space="preserve">                      /РТ/</w:t>
      </w:r>
      <w:r w:rsidR="005D45DE" w:rsidRPr="00077EED">
        <w:rPr>
          <w:rFonts w:ascii="Verdana" w:hAnsi="Verdana"/>
          <w:sz w:val="16"/>
          <w:szCs w:val="16"/>
          <w:lang w:val="bg-BG" w:eastAsia="bg-BG"/>
        </w:rPr>
        <w:t xml:space="preserve">                              </w:t>
      </w:r>
    </w:p>
    <w:p w:rsidR="005D45DE" w:rsidRDefault="005D45DE" w:rsidP="005D45DE">
      <w:pPr>
        <w:ind w:left="4956" w:firstLine="708"/>
        <w:jc w:val="both"/>
        <w:rPr>
          <w:rFonts w:ascii="Verdana" w:hAnsi="Verdana"/>
          <w:b/>
          <w:lang w:val="bg-BG"/>
        </w:rPr>
      </w:pPr>
    </w:p>
    <w:p w:rsidR="007A5CCA" w:rsidRPr="00FA5BD0" w:rsidRDefault="007A5CCA" w:rsidP="003E2A20">
      <w:pPr>
        <w:ind w:firstLine="360"/>
        <w:jc w:val="both"/>
        <w:rPr>
          <w:rFonts w:ascii="Verdana" w:hAnsi="Verdana"/>
          <w:b/>
          <w:bCs/>
        </w:rPr>
      </w:pPr>
    </w:p>
    <w:p w:rsidR="00A15C98" w:rsidRPr="00FA5BD0" w:rsidRDefault="00A15C98" w:rsidP="00215DC4">
      <w:pPr>
        <w:pStyle w:val="a3"/>
        <w:ind w:firstLine="360"/>
        <w:rPr>
          <w:rFonts w:ascii="Verdana" w:hAnsi="Verdana"/>
          <w:sz w:val="20"/>
        </w:rPr>
      </w:pPr>
    </w:p>
    <w:p w:rsidR="00C4007A" w:rsidRPr="00FA5BD0" w:rsidRDefault="00C4007A" w:rsidP="00C4007A">
      <w:pPr>
        <w:jc w:val="both"/>
        <w:rPr>
          <w:rFonts w:ascii="Verdana" w:hAnsi="Verdana"/>
          <w:lang w:val="bg-BG"/>
        </w:rPr>
      </w:pPr>
    </w:p>
    <w:sectPr w:rsidR="00C4007A" w:rsidRPr="00FA5BD0" w:rsidSect="00C70509">
      <w:footerReference w:type="even" r:id="rId13"/>
      <w:footerReference w:type="default" r:id="rId14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EE2" w:rsidRDefault="00BC2EE2">
      <w:r>
        <w:separator/>
      </w:r>
    </w:p>
  </w:endnote>
  <w:endnote w:type="continuationSeparator" w:id="0">
    <w:p w:rsidR="00BC2EE2" w:rsidRDefault="00BC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ms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7B" w:rsidRDefault="00EF1F7B" w:rsidP="0022250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E2500">
      <w:rPr>
        <w:rStyle w:val="a6"/>
        <w:noProof/>
      </w:rPr>
      <w:t>2</w:t>
    </w:r>
    <w:r>
      <w:rPr>
        <w:rStyle w:val="a6"/>
      </w:rPr>
      <w:fldChar w:fldCharType="end"/>
    </w:r>
  </w:p>
  <w:p w:rsidR="00EF1F7B" w:rsidRDefault="00EF1F7B" w:rsidP="007A5CC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EE2" w:rsidRDefault="00BC2EE2">
      <w:r>
        <w:separator/>
      </w:r>
    </w:p>
  </w:footnote>
  <w:footnote w:type="continuationSeparator" w:id="0">
    <w:p w:rsidR="00BC2EE2" w:rsidRDefault="00BC2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406"/>
    <w:multiLevelType w:val="hybridMultilevel"/>
    <w:tmpl w:val="C3E0083E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5678E"/>
    <w:multiLevelType w:val="hybridMultilevel"/>
    <w:tmpl w:val="0218CE30"/>
    <w:lvl w:ilvl="0" w:tplc="9162CF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52F4B"/>
    <w:multiLevelType w:val="multilevel"/>
    <w:tmpl w:val="B9E2851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970"/>
        </w:tabs>
        <w:ind w:left="2970" w:hanging="15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97721E4"/>
    <w:multiLevelType w:val="hybridMultilevel"/>
    <w:tmpl w:val="25C43BCC"/>
    <w:lvl w:ilvl="0" w:tplc="5EC4DC7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6FE2816"/>
    <w:multiLevelType w:val="hybridMultilevel"/>
    <w:tmpl w:val="3D44A544"/>
    <w:lvl w:ilvl="0" w:tplc="F3A0F93E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F64630C">
      <w:start w:val="1"/>
      <w:numFmt w:val="decimal"/>
      <w:lvlText w:val="%2."/>
      <w:lvlJc w:val="left"/>
      <w:pPr>
        <w:tabs>
          <w:tab w:val="num" w:pos="1890"/>
        </w:tabs>
        <w:ind w:left="1890" w:hanging="153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10C6373"/>
    <w:multiLevelType w:val="hybridMultilevel"/>
    <w:tmpl w:val="F0B85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E34F7"/>
    <w:multiLevelType w:val="hybridMultilevel"/>
    <w:tmpl w:val="60003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7439C"/>
    <w:multiLevelType w:val="hybridMultilevel"/>
    <w:tmpl w:val="1B68DD98"/>
    <w:lvl w:ilvl="0" w:tplc="A62ED1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l Times New Roman" w:eastAsia="Times New Roman" w:hAnsi="All Times New Roman" w:cs="All 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7A"/>
    <w:rsid w:val="00001667"/>
    <w:rsid w:val="0000746E"/>
    <w:rsid w:val="00007AF6"/>
    <w:rsid w:val="000129A8"/>
    <w:rsid w:val="00020930"/>
    <w:rsid w:val="00023E3B"/>
    <w:rsid w:val="0002434F"/>
    <w:rsid w:val="0002553C"/>
    <w:rsid w:val="0002796F"/>
    <w:rsid w:val="00032075"/>
    <w:rsid w:val="000343D5"/>
    <w:rsid w:val="000443D4"/>
    <w:rsid w:val="000448FD"/>
    <w:rsid w:val="0005019C"/>
    <w:rsid w:val="000502DD"/>
    <w:rsid w:val="00051BA3"/>
    <w:rsid w:val="000555DB"/>
    <w:rsid w:val="00060CAF"/>
    <w:rsid w:val="00061FD8"/>
    <w:rsid w:val="00067CF6"/>
    <w:rsid w:val="0007782D"/>
    <w:rsid w:val="00094E92"/>
    <w:rsid w:val="000A2A07"/>
    <w:rsid w:val="000B0CE1"/>
    <w:rsid w:val="000B39D9"/>
    <w:rsid w:val="000B402E"/>
    <w:rsid w:val="000C4010"/>
    <w:rsid w:val="000E28E6"/>
    <w:rsid w:val="000E346C"/>
    <w:rsid w:val="000F7297"/>
    <w:rsid w:val="001029B6"/>
    <w:rsid w:val="00104FAD"/>
    <w:rsid w:val="001166B0"/>
    <w:rsid w:val="00134D15"/>
    <w:rsid w:val="00135E7C"/>
    <w:rsid w:val="00136965"/>
    <w:rsid w:val="00143381"/>
    <w:rsid w:val="00153D5B"/>
    <w:rsid w:val="00162E1C"/>
    <w:rsid w:val="00163AC4"/>
    <w:rsid w:val="00183571"/>
    <w:rsid w:val="00190E9C"/>
    <w:rsid w:val="001A1698"/>
    <w:rsid w:val="001A392C"/>
    <w:rsid w:val="001A6C3C"/>
    <w:rsid w:val="001B37A0"/>
    <w:rsid w:val="001B4686"/>
    <w:rsid w:val="001B6D75"/>
    <w:rsid w:val="001D48D7"/>
    <w:rsid w:val="001E0153"/>
    <w:rsid w:val="001F00C6"/>
    <w:rsid w:val="001F26FB"/>
    <w:rsid w:val="001F38D4"/>
    <w:rsid w:val="00203C51"/>
    <w:rsid w:val="002051AA"/>
    <w:rsid w:val="0020646A"/>
    <w:rsid w:val="002135DF"/>
    <w:rsid w:val="00215DC4"/>
    <w:rsid w:val="00222507"/>
    <w:rsid w:val="00225B12"/>
    <w:rsid w:val="0023067C"/>
    <w:rsid w:val="00230A8A"/>
    <w:rsid w:val="00231805"/>
    <w:rsid w:val="00256D6B"/>
    <w:rsid w:val="0025778D"/>
    <w:rsid w:val="002644AE"/>
    <w:rsid w:val="00282ADE"/>
    <w:rsid w:val="0028582D"/>
    <w:rsid w:val="002A6FDB"/>
    <w:rsid w:val="002B349F"/>
    <w:rsid w:val="002B6440"/>
    <w:rsid w:val="002B66E9"/>
    <w:rsid w:val="002C6D77"/>
    <w:rsid w:val="002D04D9"/>
    <w:rsid w:val="002F6F03"/>
    <w:rsid w:val="0030598E"/>
    <w:rsid w:val="00311339"/>
    <w:rsid w:val="00324089"/>
    <w:rsid w:val="003315FA"/>
    <w:rsid w:val="003349CF"/>
    <w:rsid w:val="00335150"/>
    <w:rsid w:val="00350EFC"/>
    <w:rsid w:val="00351DA0"/>
    <w:rsid w:val="00351DF9"/>
    <w:rsid w:val="00353895"/>
    <w:rsid w:val="003A10D6"/>
    <w:rsid w:val="003B501B"/>
    <w:rsid w:val="003B5BE7"/>
    <w:rsid w:val="003C7DC7"/>
    <w:rsid w:val="003E2A20"/>
    <w:rsid w:val="004115EC"/>
    <w:rsid w:val="00420D5D"/>
    <w:rsid w:val="004269EF"/>
    <w:rsid w:val="00430330"/>
    <w:rsid w:val="00440E6B"/>
    <w:rsid w:val="00447933"/>
    <w:rsid w:val="00447BBC"/>
    <w:rsid w:val="0045079B"/>
    <w:rsid w:val="00464F73"/>
    <w:rsid w:val="00474DBA"/>
    <w:rsid w:val="004911BA"/>
    <w:rsid w:val="00496DFC"/>
    <w:rsid w:val="004A4FB3"/>
    <w:rsid w:val="004A6166"/>
    <w:rsid w:val="004C0A73"/>
    <w:rsid w:val="004C21CC"/>
    <w:rsid w:val="004C26ED"/>
    <w:rsid w:val="004F4DB6"/>
    <w:rsid w:val="0050435B"/>
    <w:rsid w:val="00521845"/>
    <w:rsid w:val="0052294E"/>
    <w:rsid w:val="005243D3"/>
    <w:rsid w:val="005332C6"/>
    <w:rsid w:val="005500F9"/>
    <w:rsid w:val="0055471C"/>
    <w:rsid w:val="00556FDC"/>
    <w:rsid w:val="005835F3"/>
    <w:rsid w:val="00587D30"/>
    <w:rsid w:val="00590499"/>
    <w:rsid w:val="005A0DDD"/>
    <w:rsid w:val="005B6390"/>
    <w:rsid w:val="005C1C82"/>
    <w:rsid w:val="005C3391"/>
    <w:rsid w:val="005C6246"/>
    <w:rsid w:val="005D1FEA"/>
    <w:rsid w:val="005D28CC"/>
    <w:rsid w:val="005D3C65"/>
    <w:rsid w:val="005D45DE"/>
    <w:rsid w:val="005E19D7"/>
    <w:rsid w:val="005E7B69"/>
    <w:rsid w:val="005F1D34"/>
    <w:rsid w:val="005F1DA8"/>
    <w:rsid w:val="005F26D4"/>
    <w:rsid w:val="00611A7E"/>
    <w:rsid w:val="0062056C"/>
    <w:rsid w:val="0064013E"/>
    <w:rsid w:val="006404F0"/>
    <w:rsid w:val="00645A2D"/>
    <w:rsid w:val="006524AF"/>
    <w:rsid w:val="00681C8B"/>
    <w:rsid w:val="006A115C"/>
    <w:rsid w:val="006A4533"/>
    <w:rsid w:val="006A4704"/>
    <w:rsid w:val="006A6719"/>
    <w:rsid w:val="006A6CE7"/>
    <w:rsid w:val="006B1B2F"/>
    <w:rsid w:val="006B2CC0"/>
    <w:rsid w:val="006B7E11"/>
    <w:rsid w:val="006C3446"/>
    <w:rsid w:val="006C4134"/>
    <w:rsid w:val="006D429D"/>
    <w:rsid w:val="006D78F5"/>
    <w:rsid w:val="006E15C6"/>
    <w:rsid w:val="006E50CB"/>
    <w:rsid w:val="006F2232"/>
    <w:rsid w:val="007119A8"/>
    <w:rsid w:val="00716AA1"/>
    <w:rsid w:val="0072188A"/>
    <w:rsid w:val="007270AE"/>
    <w:rsid w:val="00730583"/>
    <w:rsid w:val="00732A78"/>
    <w:rsid w:val="00732D57"/>
    <w:rsid w:val="00735808"/>
    <w:rsid w:val="00741A84"/>
    <w:rsid w:val="00760EBB"/>
    <w:rsid w:val="007622DE"/>
    <w:rsid w:val="007752D2"/>
    <w:rsid w:val="00776A2E"/>
    <w:rsid w:val="00780A62"/>
    <w:rsid w:val="0078108F"/>
    <w:rsid w:val="00781BE9"/>
    <w:rsid w:val="00784055"/>
    <w:rsid w:val="00794D56"/>
    <w:rsid w:val="007A0AB4"/>
    <w:rsid w:val="007A3664"/>
    <w:rsid w:val="007A583C"/>
    <w:rsid w:val="007A5CCA"/>
    <w:rsid w:val="007A71BF"/>
    <w:rsid w:val="007B536F"/>
    <w:rsid w:val="007B6DDC"/>
    <w:rsid w:val="007C1BCA"/>
    <w:rsid w:val="007C665C"/>
    <w:rsid w:val="007D24BD"/>
    <w:rsid w:val="007D4083"/>
    <w:rsid w:val="007D73DB"/>
    <w:rsid w:val="007E10B4"/>
    <w:rsid w:val="007F02D7"/>
    <w:rsid w:val="007F6245"/>
    <w:rsid w:val="00800665"/>
    <w:rsid w:val="00804387"/>
    <w:rsid w:val="00807857"/>
    <w:rsid w:val="008138B9"/>
    <w:rsid w:val="00837E09"/>
    <w:rsid w:val="00842AFF"/>
    <w:rsid w:val="00852D03"/>
    <w:rsid w:val="0085523B"/>
    <w:rsid w:val="00856B2B"/>
    <w:rsid w:val="008746DF"/>
    <w:rsid w:val="008849E4"/>
    <w:rsid w:val="0088581B"/>
    <w:rsid w:val="00890D9F"/>
    <w:rsid w:val="00892D75"/>
    <w:rsid w:val="008B5EAE"/>
    <w:rsid w:val="008B731C"/>
    <w:rsid w:val="008C54CA"/>
    <w:rsid w:val="008D1DB8"/>
    <w:rsid w:val="008D414C"/>
    <w:rsid w:val="008E379F"/>
    <w:rsid w:val="008E7487"/>
    <w:rsid w:val="008F5712"/>
    <w:rsid w:val="009216F0"/>
    <w:rsid w:val="009236B0"/>
    <w:rsid w:val="00930B67"/>
    <w:rsid w:val="00932184"/>
    <w:rsid w:val="00952441"/>
    <w:rsid w:val="00993DD0"/>
    <w:rsid w:val="009941D7"/>
    <w:rsid w:val="00995419"/>
    <w:rsid w:val="009A2F4D"/>
    <w:rsid w:val="009B0EE2"/>
    <w:rsid w:val="009C2593"/>
    <w:rsid w:val="009C687F"/>
    <w:rsid w:val="009C7B48"/>
    <w:rsid w:val="009D44DA"/>
    <w:rsid w:val="009E2C74"/>
    <w:rsid w:val="009F43B3"/>
    <w:rsid w:val="009F78CC"/>
    <w:rsid w:val="00A0048B"/>
    <w:rsid w:val="00A0090B"/>
    <w:rsid w:val="00A020F6"/>
    <w:rsid w:val="00A03D68"/>
    <w:rsid w:val="00A04C71"/>
    <w:rsid w:val="00A1200E"/>
    <w:rsid w:val="00A1434B"/>
    <w:rsid w:val="00A15C98"/>
    <w:rsid w:val="00A161C5"/>
    <w:rsid w:val="00A45D0A"/>
    <w:rsid w:val="00A45E55"/>
    <w:rsid w:val="00A631D6"/>
    <w:rsid w:val="00A63B32"/>
    <w:rsid w:val="00A70781"/>
    <w:rsid w:val="00A70B67"/>
    <w:rsid w:val="00A74D3E"/>
    <w:rsid w:val="00A87956"/>
    <w:rsid w:val="00A87AAB"/>
    <w:rsid w:val="00A90815"/>
    <w:rsid w:val="00A934FD"/>
    <w:rsid w:val="00A94694"/>
    <w:rsid w:val="00A97283"/>
    <w:rsid w:val="00AA2E7D"/>
    <w:rsid w:val="00AA61FD"/>
    <w:rsid w:val="00AB1332"/>
    <w:rsid w:val="00AC35E8"/>
    <w:rsid w:val="00AC38A7"/>
    <w:rsid w:val="00AE2500"/>
    <w:rsid w:val="00AE57D7"/>
    <w:rsid w:val="00AF2F78"/>
    <w:rsid w:val="00B062A8"/>
    <w:rsid w:val="00B0700E"/>
    <w:rsid w:val="00B401AB"/>
    <w:rsid w:val="00B40F06"/>
    <w:rsid w:val="00B42A34"/>
    <w:rsid w:val="00B43930"/>
    <w:rsid w:val="00B61851"/>
    <w:rsid w:val="00B62084"/>
    <w:rsid w:val="00B66BC9"/>
    <w:rsid w:val="00B73563"/>
    <w:rsid w:val="00B738AB"/>
    <w:rsid w:val="00B74BB0"/>
    <w:rsid w:val="00B752B6"/>
    <w:rsid w:val="00B80A10"/>
    <w:rsid w:val="00B827D2"/>
    <w:rsid w:val="00B87F99"/>
    <w:rsid w:val="00B915D7"/>
    <w:rsid w:val="00B967AC"/>
    <w:rsid w:val="00BA5151"/>
    <w:rsid w:val="00BA6FCE"/>
    <w:rsid w:val="00BA7D56"/>
    <w:rsid w:val="00BB0319"/>
    <w:rsid w:val="00BB5E76"/>
    <w:rsid w:val="00BC126A"/>
    <w:rsid w:val="00BC2718"/>
    <w:rsid w:val="00BC2EE2"/>
    <w:rsid w:val="00BD6B3F"/>
    <w:rsid w:val="00BD6FBC"/>
    <w:rsid w:val="00BE2167"/>
    <w:rsid w:val="00BE3E30"/>
    <w:rsid w:val="00BE4437"/>
    <w:rsid w:val="00BE5A23"/>
    <w:rsid w:val="00BF2EEF"/>
    <w:rsid w:val="00BF6F22"/>
    <w:rsid w:val="00C036F6"/>
    <w:rsid w:val="00C07405"/>
    <w:rsid w:val="00C10619"/>
    <w:rsid w:val="00C227E2"/>
    <w:rsid w:val="00C30F9C"/>
    <w:rsid w:val="00C4007A"/>
    <w:rsid w:val="00C42B5F"/>
    <w:rsid w:val="00C53E4B"/>
    <w:rsid w:val="00C60427"/>
    <w:rsid w:val="00C63B54"/>
    <w:rsid w:val="00C70509"/>
    <w:rsid w:val="00C77243"/>
    <w:rsid w:val="00C82A2C"/>
    <w:rsid w:val="00C86A5D"/>
    <w:rsid w:val="00C92AAE"/>
    <w:rsid w:val="00C96ED2"/>
    <w:rsid w:val="00C97775"/>
    <w:rsid w:val="00CA0EB1"/>
    <w:rsid w:val="00CA6C00"/>
    <w:rsid w:val="00CB263F"/>
    <w:rsid w:val="00CC32E5"/>
    <w:rsid w:val="00CC388E"/>
    <w:rsid w:val="00CD668A"/>
    <w:rsid w:val="00CF1AA7"/>
    <w:rsid w:val="00CF4175"/>
    <w:rsid w:val="00CF72AC"/>
    <w:rsid w:val="00D001B9"/>
    <w:rsid w:val="00D46417"/>
    <w:rsid w:val="00D53EC7"/>
    <w:rsid w:val="00D559BE"/>
    <w:rsid w:val="00D57A1C"/>
    <w:rsid w:val="00D6024B"/>
    <w:rsid w:val="00D650B0"/>
    <w:rsid w:val="00D81C5D"/>
    <w:rsid w:val="00D8482D"/>
    <w:rsid w:val="00DA3D24"/>
    <w:rsid w:val="00DA5C5F"/>
    <w:rsid w:val="00DA7ED1"/>
    <w:rsid w:val="00DB4CF6"/>
    <w:rsid w:val="00DB54C9"/>
    <w:rsid w:val="00DB5BB9"/>
    <w:rsid w:val="00DB6C31"/>
    <w:rsid w:val="00DB70AD"/>
    <w:rsid w:val="00DD2599"/>
    <w:rsid w:val="00DD53DC"/>
    <w:rsid w:val="00DD6705"/>
    <w:rsid w:val="00DD7801"/>
    <w:rsid w:val="00DF03E1"/>
    <w:rsid w:val="00DF22B4"/>
    <w:rsid w:val="00E201F4"/>
    <w:rsid w:val="00E20B26"/>
    <w:rsid w:val="00E22E9A"/>
    <w:rsid w:val="00E26767"/>
    <w:rsid w:val="00E3583F"/>
    <w:rsid w:val="00E505C2"/>
    <w:rsid w:val="00E67CE1"/>
    <w:rsid w:val="00E74759"/>
    <w:rsid w:val="00E77371"/>
    <w:rsid w:val="00E818F0"/>
    <w:rsid w:val="00E86EDB"/>
    <w:rsid w:val="00EA2A0C"/>
    <w:rsid w:val="00EB18BB"/>
    <w:rsid w:val="00EB22A5"/>
    <w:rsid w:val="00EB40C3"/>
    <w:rsid w:val="00EC6D65"/>
    <w:rsid w:val="00EE631B"/>
    <w:rsid w:val="00EF1F7B"/>
    <w:rsid w:val="00EF321A"/>
    <w:rsid w:val="00EF47CB"/>
    <w:rsid w:val="00EF54C3"/>
    <w:rsid w:val="00F0006A"/>
    <w:rsid w:val="00F031B7"/>
    <w:rsid w:val="00F03775"/>
    <w:rsid w:val="00F10998"/>
    <w:rsid w:val="00F15577"/>
    <w:rsid w:val="00F30514"/>
    <w:rsid w:val="00F3073F"/>
    <w:rsid w:val="00F3078A"/>
    <w:rsid w:val="00F4526E"/>
    <w:rsid w:val="00F456FF"/>
    <w:rsid w:val="00F545A6"/>
    <w:rsid w:val="00F552D5"/>
    <w:rsid w:val="00F55381"/>
    <w:rsid w:val="00F626C3"/>
    <w:rsid w:val="00F646EC"/>
    <w:rsid w:val="00F73A3D"/>
    <w:rsid w:val="00F84C76"/>
    <w:rsid w:val="00FA1641"/>
    <w:rsid w:val="00FA26E1"/>
    <w:rsid w:val="00FA5BD0"/>
    <w:rsid w:val="00FE4431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23CF20"/>
  <w15:chartTrackingRefBased/>
  <w15:docId w15:val="{4314BCDD-B76A-4FAF-9ABF-0900CFF3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07A"/>
    <w:rPr>
      <w:lang w:val="en-AU"/>
    </w:rPr>
  </w:style>
  <w:style w:type="paragraph" w:styleId="1">
    <w:name w:val="heading 1"/>
    <w:basedOn w:val="a"/>
    <w:next w:val="a"/>
    <w:link w:val="10"/>
    <w:qFormat/>
    <w:rsid w:val="0050435B"/>
    <w:pPr>
      <w:keepNext/>
      <w:ind w:left="3180"/>
      <w:jc w:val="right"/>
      <w:outlineLvl w:val="0"/>
    </w:pPr>
    <w:rPr>
      <w:rFonts w:ascii="TmsCyr" w:hAnsi="TmsCyr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50435B"/>
    <w:rPr>
      <w:rFonts w:ascii="TmsCyr" w:hAnsi="TmsCyr"/>
      <w:sz w:val="28"/>
      <w:lang w:val="bg-BG" w:eastAsia="en-US" w:bidi="ar-SA"/>
    </w:rPr>
  </w:style>
  <w:style w:type="paragraph" w:styleId="a3">
    <w:name w:val="Body Text Indent"/>
    <w:basedOn w:val="a"/>
    <w:link w:val="a4"/>
    <w:rsid w:val="00A15C98"/>
    <w:pPr>
      <w:jc w:val="both"/>
    </w:pPr>
    <w:rPr>
      <w:rFonts w:ascii="Arial Narrow" w:hAnsi="Arial Narrow"/>
      <w:sz w:val="28"/>
      <w:lang w:val="bg-BG"/>
    </w:rPr>
  </w:style>
  <w:style w:type="paragraph" w:styleId="a5">
    <w:name w:val="footer"/>
    <w:basedOn w:val="a"/>
    <w:rsid w:val="007A5CCA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7A5CCA"/>
  </w:style>
  <w:style w:type="paragraph" w:styleId="a7">
    <w:name w:val="Subtitle"/>
    <w:basedOn w:val="a"/>
    <w:next w:val="a"/>
    <w:link w:val="a8"/>
    <w:qFormat/>
    <w:rsid w:val="00AC38A7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8">
    <w:name w:val="Подзаглавие Знак"/>
    <w:link w:val="a7"/>
    <w:rsid w:val="00AC38A7"/>
    <w:rPr>
      <w:rFonts w:ascii="Calibri Light" w:eastAsia="Times New Roman" w:hAnsi="Calibri Light" w:cs="Times New Roman"/>
      <w:sz w:val="24"/>
      <w:szCs w:val="24"/>
      <w:lang w:val="en-AU"/>
    </w:rPr>
  </w:style>
  <w:style w:type="paragraph" w:styleId="a9">
    <w:name w:val="Body Text"/>
    <w:basedOn w:val="a"/>
    <w:link w:val="aa"/>
    <w:rsid w:val="004C21CC"/>
    <w:pPr>
      <w:spacing w:after="120"/>
    </w:pPr>
    <w:rPr>
      <w:rFonts w:ascii="BodinoCyr" w:hAnsi="BodinoCyr"/>
      <w:b/>
      <w:sz w:val="40"/>
      <w:u w:val="single"/>
      <w:lang w:val="en-US" w:eastAsia="bg-BG"/>
    </w:rPr>
  </w:style>
  <w:style w:type="character" w:customStyle="1" w:styleId="aa">
    <w:name w:val="Основен текст Знак"/>
    <w:link w:val="a9"/>
    <w:rsid w:val="004C21CC"/>
    <w:rPr>
      <w:rFonts w:ascii="BodinoCyr" w:hAnsi="BodinoCyr"/>
      <w:b/>
      <w:sz w:val="40"/>
      <w:u w:val="single"/>
      <w:lang w:eastAsia="bg-BG"/>
    </w:rPr>
  </w:style>
  <w:style w:type="paragraph" w:styleId="ab">
    <w:name w:val="Balloon Text"/>
    <w:basedOn w:val="a"/>
    <w:link w:val="ac"/>
    <w:rsid w:val="00225B12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link w:val="ab"/>
    <w:rsid w:val="00225B12"/>
    <w:rPr>
      <w:rFonts w:ascii="Segoe UI" w:hAnsi="Segoe UI" w:cs="Segoe UI"/>
      <w:sz w:val="18"/>
      <w:szCs w:val="18"/>
      <w:lang w:val="en-AU" w:eastAsia="en-US"/>
    </w:rPr>
  </w:style>
  <w:style w:type="paragraph" w:styleId="ad">
    <w:name w:val="header"/>
    <w:basedOn w:val="a"/>
    <w:link w:val="ae"/>
    <w:rsid w:val="00E818F0"/>
    <w:pPr>
      <w:tabs>
        <w:tab w:val="center" w:pos="4536"/>
        <w:tab w:val="right" w:pos="9072"/>
      </w:tabs>
    </w:pPr>
  </w:style>
  <w:style w:type="character" w:customStyle="1" w:styleId="ae">
    <w:name w:val="Горен колонтитул Знак"/>
    <w:link w:val="ad"/>
    <w:rsid w:val="00E818F0"/>
    <w:rPr>
      <w:lang w:val="en-AU" w:eastAsia="en-US"/>
    </w:rPr>
  </w:style>
  <w:style w:type="character" w:styleId="af">
    <w:name w:val="Hyperlink"/>
    <w:basedOn w:val="a0"/>
    <w:rsid w:val="00B80A10"/>
    <w:rPr>
      <w:color w:val="0563C1" w:themeColor="hyperlink"/>
      <w:u w:val="single"/>
    </w:rPr>
  </w:style>
  <w:style w:type="character" w:customStyle="1" w:styleId="a4">
    <w:name w:val="Основен текст с отстъп Знак"/>
    <w:basedOn w:val="a0"/>
    <w:link w:val="a3"/>
    <w:rsid w:val="00E20B26"/>
    <w:rPr>
      <w:rFonts w:ascii="Arial Narrow" w:hAnsi="Arial Narrow"/>
      <w:sz w:val="2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uslugi.io/uzd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Meow3HLlOh9jkzzyvt9XNuZO3dFiN8ga64ESlLRItfM=</DigestValue>
    </Reference>
    <Reference Type="http://www.w3.org/2000/09/xmldsig#Object" URI="#idOfficeObject">
      <DigestMethod Algorithm="http://www.w3.org/2001/04/xmlenc#sha256"/>
      <DigestValue>WmrgdDEAxRhhhFIkxr7GPejc/rxisZ3Pjtx34jQV6NM=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Xwd079XP/+BkYpjB9sYM+SvQX8xprm133z3VIXs+ov0=</DigestValue>
    </Reference>
    <Reference Type="http://www.w3.org/2000/09/xmldsig#Object" URI="#idValidSigLnImg">
      <DigestMethod Algorithm="http://www.w3.org/2001/04/xmlenc#sha256"/>
      <DigestValue>1SF9G5YsX3wxw4lIq6KTjRcwBZ57yFfsR4gAgR96hZU=</DigestValue>
    </Reference>
    <Reference Type="http://www.w3.org/2000/09/xmldsig#Object" URI="#idInvalidSigLnImg">
      <DigestMethod Algorithm="http://www.w3.org/2001/04/xmlenc#sha256"/>
      <DigestValue>Fqk/tx96uEAe20GYe4VrxUI6gs507ygEb7AfsHyn66U=</DigestValue>
    </Reference>
  </SignedInfo>
  <SignatureValue>SBtYco9epx3EXpH3sgkXMVJiMxlJHjZ5j+AbRy49sS3WFDNbf0Qoeyh4rC/uLHufmXeK3/hHbo1W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=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JumysJdQKKPeiVyXReR2cskXmweSK1ocprsnSz3KEoc=</DigestValue>
      </Reference>
      <Reference URI="/word/document.xml?ContentType=application/vnd.openxmlformats-officedocument.wordprocessingml.document.main+xml">
        <DigestMethod Algorithm="http://www.w3.org/2001/04/xmlenc#sha256"/>
        <DigestValue>YB18rXM7eskjz1cfQ74sB0eEG+BUDeADiiSns0nMJmg=</DigestValue>
      </Reference>
      <Reference URI="/word/endnotes.xml?ContentType=application/vnd.openxmlformats-officedocument.wordprocessingml.endnotes+xml">
        <DigestMethod Algorithm="http://www.w3.org/2001/04/xmlenc#sha256"/>
        <DigestValue>hwHQH7lrJIeLLcUqsP7J29jL9jMu5JZiVnahD+ICmLo=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AcO27ITe3A4MLmGK0xo+M1hlLs/VljZG2RQL/lOxyu0=</DigestValue>
      </Reference>
      <Reference URI="/word/footnotes.xml?ContentType=application/vnd.openxmlformats-officedocument.wordprocessingml.footnotes+xml">
        <DigestMethod Algorithm="http://www.w3.org/2001/04/xmlenc#sha256"/>
        <DigestValue>CKqFt0qHpR/rVpGeFl/QtiZCB18HLNULw5d5pL/j2gk=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sObqdCZu51fa+HNT1GXAXgYpifwlQEZK+7iTVk3D79g=</DigestValue>
      </Reference>
      <Reference URI="/word/media/image4.emf?ContentType=image/x-emf">
        <DigestMethod Algorithm="http://www.w3.org/2001/04/xmlenc#sha256"/>
        <DigestValue>viZ3W9liMWXK+eHXkEjPb/87ISi+xhOB3WTdxUnAxSA=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BtfnxtLWrs36xqjGrQe/VSayVGg5gq6UI/IysEJY47o=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2026-08-13T06:52:29Z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{B80BA08C-14AB-4276-94A4-AD30BB6003CB}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2026-08-13T06:52:29Z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x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AMCPQVVVj0HxAAAABQAAAAwAAABMAAAAAAAAAAAAAAAAAAAA//////////9kAAAAMQAzAC4AOA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g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AA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AAA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8B8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PwAAAAMAAAAdgAAAM4AAACGAAAAAQAAAADAj0FVVY9BDAAAAHYAAAAdAAAATAAAAAAAAAAAAAAAAAAAAP//////////iAAAABQEOARABDUEOgRCBD4EQAQgACIEHwQgACIAFAQTBCEEIAATBD4ERgQ1BCAAFAQ1BDsERwQ1BDIEIgAAAAkAAAAHAAAACAAAAAcAAAAGAAAABQAAAAgAAAAI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AAACQAAAAgAAAAHAAAABwAAAAcAAAAGAAAABwAAAAcAAAAIAAAABAAAAAgAAAAFAAAAAwAAAAQAAAAMAAAABwAAAAUAAAAGAAAACAAAAAQAAAAHAAAABAAAAAcAAAAEAAAABwAAAAcAAAAIAAAABgAAAAQAAAAHAAAABwAAAAgAAAAFAAAABwAAAAY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tK3ff4VLxifB4P8uUhktqm4li1itzECsvNhjgKQKfPk=</DigestValue>
    </Reference>
    <Reference Type="http://www.w3.org/2000/09/xmldsig#Object" URI="#idOfficeObject">
      <DigestMethod Algorithm="http://www.w3.org/2001/04/xmlenc#sha256"/>
      <DigestValue>FZo/A89ppQAcrcynhSM0PDHcHi+zrCM/4OAuUYjDy9o=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UtByDE03UsfZx7f4UH+hd9L7cWFM27G7UbESGhtKgkg=</DigestValue>
    </Reference>
    <Reference Type="http://www.w3.org/2000/09/xmldsig#Object" URI="#idValidSigLnImg">
      <DigestMethod Algorithm="http://www.w3.org/2001/04/xmlenc#sha256"/>
      <DigestValue>X+sXiHeNejQih3v3WpzfAiMk5FcrJHErlbXZN9C2HpE=</DigestValue>
    </Reference>
    <Reference Type="http://www.w3.org/2000/09/xmldsig#Object" URI="#idInvalidSigLnImg">
      <DigestMethod Algorithm="http://www.w3.org/2001/04/xmlenc#sha256"/>
      <DigestValue>Wxt1c4M7LaXvWVs5wB8VB7wEULwhPxs7nEOfqrQGMiA=</DigestValue>
    </Reference>
  </SignedInfo>
  <SignatureValue>Nu6NAIZGu1sTd6wggfbyq5Pr9gLu8TFkm2gWpMyFwR1TOiprB2APtbTmy6Yv92yKrS+cDbDbNA6M
ZlsAPnPNPHgHxlLXjUtD0Uo6OMEi6TBovFHwXLxYpEwIwd5Xru3hDJzlAC12LPc+LO+xHJg1hN6l
SvOz9LFq6i8VUrttJrbdePP2YXN+G6ew1HPj/5w74YdSpHcDuy1+zvdPDVh4y1RL2O4uem7qTBSQ
WMRMJ+O8/SB4Zv5r50quO4GxDYnYIK2+3GO20tb53OyJ90ifmdpEuokftRxqwPITyc53fT+WOMLK
Ux94Wf3nMWM8yNEbywi3L/LprnQ9LJaADaXBXw==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JumysJdQKKPeiVyXReR2cskXmweSK1ocprsnSz3KEoc=</DigestValue>
      </Reference>
      <Reference URI="/word/document.xml?ContentType=application/vnd.openxmlformats-officedocument.wordprocessingml.document.main+xml">
        <DigestMethod Algorithm="http://www.w3.org/2001/04/xmlenc#sha256"/>
        <DigestValue>YB18rXM7eskjz1cfQ74sB0eEG+BUDeADiiSns0nMJmg=</DigestValue>
      </Reference>
      <Reference URI="/word/endnotes.xml?ContentType=application/vnd.openxmlformats-officedocument.wordprocessingml.endnotes+xml">
        <DigestMethod Algorithm="http://www.w3.org/2001/04/xmlenc#sha256"/>
        <DigestValue>hwHQH7lrJIeLLcUqsP7J29jL9jMu5JZiVnahD+ICmLo=</DigestValue>
      </Reference>
      <Reference URI="/word/fontTable.xml?ContentType=application/vnd.openxmlformats-officedocument.wordprocessingml.fontTable+xml">
        <DigestMethod Algorithm="http://www.w3.org/2001/04/xmlenc#sha256"/>
        <DigestValue>6yG+jj+hYnnwZ0w2JE2ZS3ZpaatJMa/xI3kiYYZxUWI=</DigestValue>
      </Reference>
      <Reference URI="/word/footer1.xml?ContentType=application/vnd.openxmlformats-officedocument.wordprocessingml.footer+xml">
        <DigestMethod Algorithm="http://www.w3.org/2001/04/xmlenc#sha256"/>
        <DigestValue>GB3ThOZb3qvegsIs9e0qCoEKjlWkq+F2/2bb3zU1EAI=</DigestValue>
      </Reference>
      <Reference URI="/word/footer2.xml?ContentType=application/vnd.openxmlformats-officedocument.wordprocessingml.footer+xml">
        <DigestMethod Algorithm="http://www.w3.org/2001/04/xmlenc#sha256"/>
        <DigestValue>AcO27ITe3A4MLmGK0xo+M1hlLs/VljZG2RQL/lOxyu0=</DigestValue>
      </Reference>
      <Reference URI="/word/footnotes.xml?ContentType=application/vnd.openxmlformats-officedocument.wordprocessingml.footnotes+xml">
        <DigestMethod Algorithm="http://www.w3.org/2001/04/xmlenc#sha256"/>
        <DigestValue>CKqFt0qHpR/rVpGeFl/QtiZCB18HLNULw5d5pL/j2gk=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sObqdCZu51fa+HNT1GXAXgYpifwlQEZK+7iTVk3D79g=</DigestValue>
      </Reference>
      <Reference URI="/word/media/image4.emf?ContentType=image/x-emf">
        <DigestMethod Algorithm="http://www.w3.org/2001/04/xmlenc#sha256"/>
        <DigestValue>viZ3W9liMWXK+eHXkEjPb/87ISi+xhOB3WTdxUnAxSA=</DigestValue>
      </Reference>
      <Reference URI="/word/numbering.xml?ContentType=application/vnd.openxmlformats-officedocument.wordprocessingml.numbering+xml">
        <DigestMethod Algorithm="http://www.w3.org/2001/04/xmlenc#sha256"/>
        <DigestValue>UxM6gmmy3jXICzxCkibEsStOPQg+vH3UGe6bGH/d6vI=</DigestValue>
      </Reference>
      <Reference URI="/word/settings.xml?ContentType=application/vnd.openxmlformats-officedocument.wordprocessingml.settings+xml">
        <DigestMethod Algorithm="http://www.w3.org/2001/04/xmlenc#sha256"/>
        <DigestValue>BtfnxtLWrs36xqjGrQe/VSayVGg5gq6UI/IysEJY47o=</DigestValue>
      </Reference>
      <Reference URI="/word/styles.xml?ContentType=application/vnd.openxmlformats-officedocument.wordprocessingml.styles+xml">
        <DigestMethod Algorithm="http://www.w3.org/2001/04/xmlenc#sha256"/>
        <DigestValue>jCx+Su5T0O8Y6VOf65JdGkTAo7s0DFTOmviZmbiikNg=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2026-08-13T07:10:07Z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{0D7A2948-33F0-4638-BBEC-881E8976E3FF}</SetupID>
          <SignatureText>РД-07-504/13.08.2026г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2026-08-13T07:10:07Z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j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AEC1QXsJsUEfAQAABgAAAAwAAABMAAAAAAAAAAAAAAAAAAAA//////////9kAAAAMQAzAC4AOAAuADIAMAAyADY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Bh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NAAvADEAMwAuADAAOAAuADIAMAAyADYAMwRv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G4A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a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AANAAvADEAMwAuADAAOA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4AAAADwAAAHIAAABCAAAAhgAAAAEAAAAAQLVBewmxQQ8AAAByAAAABwAAAEwAAAAAAAAAAAAAAAAAAAD//////////1wAAAAgBDUEMwQuACAAFiEgAAgACQAAAAgAAAAGAAAAAwAAAAQAAAASAAAABA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37AF5-C3A0-4163-A920-02647DD6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  </vt:lpstr>
    </vt:vector>
  </TitlesOfParts>
  <Company>v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</dc:creator>
  <cp:keywords/>
  <cp:lastModifiedBy>user</cp:lastModifiedBy>
  <cp:revision>5</cp:revision>
  <cp:lastPrinted>2026-08-13T05:24:00Z</cp:lastPrinted>
  <dcterms:created xsi:type="dcterms:W3CDTF">2026-08-12T12:20:00Z</dcterms:created>
  <dcterms:modified xsi:type="dcterms:W3CDTF">2026-08-13T05:28:00Z</dcterms:modified>
</cp:coreProperties>
</file>