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E30F44" w14:textId="39DFFA6D" w:rsidR="009F7416" w:rsidRDefault="002E7B71" w:rsidP="006E2783">
      <w:pPr>
        <w:tabs>
          <w:tab w:val="center" w:pos="4536"/>
          <w:tab w:val="right" w:pos="9072"/>
        </w:tabs>
        <w:jc w:val="left"/>
        <w:rPr>
          <w:rFonts w:ascii="Verdana" w:eastAsia="Calibri" w:hAnsi="Verdana"/>
          <w:b/>
          <w:bCs/>
          <w:sz w:val="16"/>
          <w:szCs w:val="16"/>
        </w:rPr>
      </w:pPr>
      <w:r>
        <w:rPr>
          <w:rFonts w:ascii="Verdana" w:eastAsia="Calibri" w:hAnsi="Verdana"/>
          <w:b/>
          <w:bCs/>
          <w:sz w:val="16"/>
          <w:szCs w:val="16"/>
          <w:lang w:val="en-US"/>
        </w:rPr>
        <w:t xml:space="preserve">  </w:t>
      </w:r>
      <w:r w:rsidR="0056272E">
        <w:rPr>
          <w:rFonts w:ascii="Verdana" w:eastAsia="Calibri" w:hAnsi="Verdana"/>
          <w:b/>
          <w:bCs/>
          <w:sz w:val="16"/>
          <w:szCs w:val="16"/>
          <w:lang w:val="en-US"/>
        </w:rPr>
        <w:t xml:space="preserve">         </w:t>
      </w:r>
    </w:p>
    <w:tbl>
      <w:tblPr>
        <w:tblStyle w:val="TableGrid"/>
        <w:tblpPr w:leftFromText="141" w:rightFromText="141" w:vertAnchor="page" w:horzAnchor="margin" w:tblpXSpec="center" w:tblpY="386"/>
        <w:tblOverlap w:val="never"/>
        <w:tblW w:w="1088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9"/>
        <w:gridCol w:w="6068"/>
        <w:gridCol w:w="3086"/>
      </w:tblGrid>
      <w:tr w:rsidR="006E2783" w:rsidRPr="00DF3D1D" w14:paraId="53F1DCB1" w14:textId="77777777" w:rsidTr="00642729">
        <w:trPr>
          <w:trHeight w:val="1467"/>
        </w:trPr>
        <w:tc>
          <w:tcPr>
            <w:tcW w:w="1729" w:type="dxa"/>
          </w:tcPr>
          <w:p w14:paraId="2894D8CD" w14:textId="77777777" w:rsidR="006E2783" w:rsidRPr="00DF3D1D" w:rsidRDefault="006E2783" w:rsidP="00642729">
            <w:pPr>
              <w:rPr>
                <w:rFonts w:eastAsia="Calibri"/>
                <w:sz w:val="20"/>
                <w:szCs w:val="20"/>
                <w:lang w:val="en-US"/>
              </w:rPr>
            </w:pPr>
            <w:r w:rsidRPr="00DF3D1D">
              <w:rPr>
                <w:rFonts w:eastAsia="Calibri"/>
                <w:noProof/>
                <w:sz w:val="20"/>
                <w:szCs w:val="20"/>
              </w:rPr>
              <w:drawing>
                <wp:anchor distT="0" distB="0" distL="114300" distR="114300" simplePos="0" relativeHeight="251664896" behindDoc="0" locked="0" layoutInCell="1" allowOverlap="1" wp14:anchorId="00AC6219" wp14:editId="703C0CDB">
                  <wp:simplePos x="0" y="0"/>
                  <wp:positionH relativeFrom="column">
                    <wp:posOffset>-44450</wp:posOffset>
                  </wp:positionH>
                  <wp:positionV relativeFrom="paragraph">
                    <wp:posOffset>1270</wp:posOffset>
                  </wp:positionV>
                  <wp:extent cx="1095375" cy="894080"/>
                  <wp:effectExtent l="19050" t="0" r="9525" b="0"/>
                  <wp:wrapSquare wrapText="bothSides"/>
                  <wp:docPr id="8"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7" cstate="print"/>
                          <a:srcRect/>
                          <a:stretch>
                            <a:fillRect/>
                          </a:stretch>
                        </pic:blipFill>
                        <pic:spPr bwMode="auto">
                          <a:xfrm>
                            <a:off x="0" y="0"/>
                            <a:ext cx="1095375" cy="894080"/>
                          </a:xfrm>
                          <a:prstGeom prst="rect">
                            <a:avLst/>
                          </a:prstGeom>
                          <a:noFill/>
                          <a:ln w="9525">
                            <a:noFill/>
                            <a:miter lim="800000"/>
                            <a:headEnd/>
                            <a:tailEnd/>
                          </a:ln>
                        </pic:spPr>
                      </pic:pic>
                    </a:graphicData>
                  </a:graphic>
                </wp:anchor>
              </w:drawing>
            </w:r>
          </w:p>
        </w:tc>
        <w:tc>
          <w:tcPr>
            <w:tcW w:w="6068" w:type="dxa"/>
          </w:tcPr>
          <w:p w14:paraId="714DE8F7" w14:textId="77777777" w:rsidR="006E2783" w:rsidRPr="00DF3D1D" w:rsidRDefault="006E2783" w:rsidP="00642729">
            <w:pPr>
              <w:tabs>
                <w:tab w:val="center" w:pos="4680"/>
                <w:tab w:val="right" w:pos="9360"/>
              </w:tabs>
              <w:rPr>
                <w:rFonts w:ascii="Verdana" w:eastAsia="Calibri" w:hAnsi="Verdana"/>
                <w:b/>
                <w:sz w:val="20"/>
                <w:szCs w:val="20"/>
                <w:lang w:val="en-US"/>
              </w:rPr>
            </w:pPr>
          </w:p>
          <w:p w14:paraId="54EF4A49" w14:textId="77777777" w:rsidR="006E2783" w:rsidRPr="00DF3D1D" w:rsidRDefault="006E2783" w:rsidP="00642729">
            <w:pPr>
              <w:jc w:val="center"/>
              <w:rPr>
                <w:rFonts w:ascii="Verdana" w:eastAsia="Calibri" w:hAnsi="Verdana"/>
                <w:b/>
                <w:sz w:val="20"/>
                <w:szCs w:val="20"/>
                <w:lang w:val="en-US"/>
              </w:rPr>
            </w:pPr>
            <w:r w:rsidRPr="00DF3D1D">
              <w:rPr>
                <w:rFonts w:ascii="Verdana" w:eastAsia="Calibri" w:hAnsi="Verdana"/>
                <w:b/>
                <w:sz w:val="20"/>
                <w:szCs w:val="20"/>
                <w:lang w:val="en-US"/>
              </w:rPr>
              <w:t>МИНИСТЕРСТВО НА ЗЕМЕДЕЛИЕТО И ХРАНИТЕ</w:t>
            </w:r>
          </w:p>
          <w:p w14:paraId="7B01A46A" w14:textId="77777777" w:rsidR="006E2783" w:rsidRPr="005643B3" w:rsidRDefault="006E2783" w:rsidP="00642729">
            <w:pPr>
              <w:jc w:val="center"/>
              <w:rPr>
                <w:rFonts w:ascii="Verdana" w:eastAsia="Calibri" w:hAnsi="Verdana"/>
                <w:b/>
                <w:sz w:val="20"/>
                <w:szCs w:val="20"/>
              </w:rPr>
            </w:pPr>
            <w:r w:rsidRPr="00DF3D1D">
              <w:rPr>
                <w:rFonts w:ascii="Verdana" w:eastAsia="Calibri" w:hAnsi="Verdana"/>
                <w:b/>
                <w:sz w:val="20"/>
                <w:szCs w:val="20"/>
                <w:lang w:val="en-US"/>
              </w:rPr>
              <w:t xml:space="preserve">„ЮГОЗАПАДНО ДЪРЖАВНО ПРЕДПРИЯТИЕ“ </w:t>
            </w:r>
            <w:r>
              <w:rPr>
                <w:rFonts w:ascii="Verdana" w:eastAsia="Calibri" w:hAnsi="Verdana"/>
                <w:b/>
                <w:sz w:val="20"/>
                <w:szCs w:val="20"/>
                <w:lang w:val="en-US"/>
              </w:rPr>
              <w:t xml:space="preserve"> </w:t>
            </w:r>
            <w:r>
              <w:rPr>
                <w:rFonts w:ascii="Verdana" w:eastAsia="Calibri" w:hAnsi="Verdana"/>
                <w:b/>
                <w:sz w:val="20"/>
                <w:szCs w:val="20"/>
              </w:rPr>
              <w:t>ДП</w:t>
            </w:r>
          </w:p>
          <w:p w14:paraId="090D64CE" w14:textId="77777777" w:rsidR="006E2783" w:rsidRDefault="006E2783" w:rsidP="00642729">
            <w:pPr>
              <w:tabs>
                <w:tab w:val="center" w:pos="4680"/>
                <w:tab w:val="right" w:pos="9360"/>
              </w:tabs>
              <w:jc w:val="center"/>
              <w:rPr>
                <w:rFonts w:ascii="Verdana" w:eastAsia="Calibri" w:hAnsi="Verdana"/>
                <w:b/>
                <w:sz w:val="20"/>
                <w:szCs w:val="20"/>
              </w:rPr>
            </w:pPr>
            <w:r w:rsidRPr="00DF3D1D">
              <w:rPr>
                <w:rFonts w:ascii="Verdana" w:eastAsia="Calibri" w:hAnsi="Verdana"/>
                <w:b/>
                <w:sz w:val="20"/>
                <w:szCs w:val="20"/>
                <w:lang w:val="en-US"/>
              </w:rPr>
              <w:t>Т</w:t>
            </w:r>
            <w:r>
              <w:rPr>
                <w:rFonts w:ascii="Verdana" w:eastAsia="Calibri" w:hAnsi="Verdana"/>
                <w:b/>
                <w:sz w:val="20"/>
                <w:szCs w:val="20"/>
              </w:rPr>
              <w:t xml:space="preserve">ЕРИТОРИАЛНО </w:t>
            </w:r>
            <w:r w:rsidRPr="00DF3D1D">
              <w:rPr>
                <w:rFonts w:ascii="Verdana" w:eastAsia="Calibri" w:hAnsi="Verdana"/>
                <w:b/>
                <w:sz w:val="20"/>
                <w:szCs w:val="20"/>
                <w:lang w:val="en-US"/>
              </w:rPr>
              <w:t>П</w:t>
            </w:r>
            <w:r>
              <w:rPr>
                <w:rFonts w:ascii="Verdana" w:eastAsia="Calibri" w:hAnsi="Verdana"/>
                <w:b/>
                <w:sz w:val="20"/>
                <w:szCs w:val="20"/>
              </w:rPr>
              <w:t>ОДЕЛЕНИЕ</w:t>
            </w:r>
          </w:p>
          <w:p w14:paraId="61E0F4B2" w14:textId="77777777" w:rsidR="006E2783" w:rsidRPr="00DF3D1D" w:rsidRDefault="006E2783" w:rsidP="00642729">
            <w:pPr>
              <w:tabs>
                <w:tab w:val="center" w:pos="4680"/>
                <w:tab w:val="right" w:pos="9360"/>
              </w:tabs>
              <w:jc w:val="center"/>
              <w:rPr>
                <w:rFonts w:eastAsia="Calibri"/>
                <w:sz w:val="20"/>
                <w:szCs w:val="20"/>
                <w:lang w:val="en-US"/>
              </w:rPr>
            </w:pPr>
            <w:r w:rsidRPr="00DF3D1D">
              <w:rPr>
                <w:rFonts w:ascii="Verdana" w:eastAsia="Calibri" w:hAnsi="Verdana"/>
                <w:b/>
                <w:sz w:val="20"/>
                <w:szCs w:val="20"/>
                <w:lang w:val="en-US"/>
              </w:rPr>
              <w:t xml:space="preserve"> „ДЪРЖАВНО ГОРСКО СТОПАНСТВО </w:t>
            </w:r>
            <w:r>
              <w:rPr>
                <w:rFonts w:ascii="Verdana" w:eastAsia="Calibri" w:hAnsi="Verdana"/>
                <w:b/>
                <w:sz w:val="20"/>
                <w:szCs w:val="20"/>
              </w:rPr>
              <w:t>БЕЛОВО</w:t>
            </w:r>
            <w:r w:rsidRPr="00DF3D1D">
              <w:rPr>
                <w:rFonts w:ascii="Verdana" w:eastAsia="Calibri" w:hAnsi="Verdana"/>
                <w:b/>
                <w:sz w:val="20"/>
                <w:szCs w:val="20"/>
                <w:lang w:val="en-US"/>
              </w:rPr>
              <w:t>“</w:t>
            </w:r>
          </w:p>
        </w:tc>
        <w:tc>
          <w:tcPr>
            <w:tcW w:w="3086" w:type="dxa"/>
          </w:tcPr>
          <w:p w14:paraId="0E1843E8" w14:textId="77777777" w:rsidR="006E2783" w:rsidRPr="00DF3D1D" w:rsidRDefault="006E2783" w:rsidP="00642729">
            <w:pPr>
              <w:ind w:left="-108"/>
              <w:rPr>
                <w:rFonts w:eastAsia="Calibri"/>
                <w:sz w:val="20"/>
                <w:szCs w:val="20"/>
                <w:lang w:val="en-US"/>
              </w:rPr>
            </w:pPr>
            <w:r>
              <w:rPr>
                <w:noProof/>
              </w:rPr>
              <w:drawing>
                <wp:inline distT="0" distB="0" distL="0" distR="0" wp14:anchorId="4AC61B1B" wp14:editId="2D0AAF41">
                  <wp:extent cx="1968500" cy="841375"/>
                  <wp:effectExtent l="0" t="0" r="0" b="0"/>
                  <wp:docPr id="2085924328"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8681" cy="875646"/>
                          </a:xfrm>
                          <a:prstGeom prst="rect">
                            <a:avLst/>
                          </a:prstGeom>
                          <a:noFill/>
                          <a:ln>
                            <a:noFill/>
                          </a:ln>
                        </pic:spPr>
                      </pic:pic>
                    </a:graphicData>
                  </a:graphic>
                </wp:inline>
              </w:drawing>
            </w:r>
          </w:p>
        </w:tc>
      </w:tr>
    </w:tbl>
    <w:p w14:paraId="60970D6C" w14:textId="77777777" w:rsidR="006E2783" w:rsidRDefault="006E2783" w:rsidP="006E2783">
      <w:pPr>
        <w:tabs>
          <w:tab w:val="center" w:pos="4536"/>
          <w:tab w:val="right" w:pos="9072"/>
        </w:tabs>
        <w:jc w:val="left"/>
        <w:rPr>
          <w:rFonts w:ascii="Verdana" w:eastAsia="Calibri" w:hAnsi="Verdana"/>
          <w:b/>
          <w:bCs/>
          <w:sz w:val="16"/>
          <w:szCs w:val="16"/>
        </w:rPr>
      </w:pPr>
    </w:p>
    <w:p w14:paraId="7F00496B" w14:textId="77777777" w:rsidR="006E2783" w:rsidRPr="006E2783" w:rsidRDefault="006E2783" w:rsidP="006E2783">
      <w:pPr>
        <w:tabs>
          <w:tab w:val="center" w:pos="4536"/>
          <w:tab w:val="right" w:pos="9072"/>
        </w:tabs>
        <w:jc w:val="left"/>
        <w:rPr>
          <w:rFonts w:ascii="Verdana" w:eastAsia="Calibri" w:hAnsi="Verdana"/>
          <w:b/>
          <w:bCs/>
          <w:sz w:val="16"/>
          <w:szCs w:val="16"/>
          <w:lang w:val="en-US"/>
        </w:rPr>
      </w:pPr>
      <w:proofErr w:type="gramStart"/>
      <w:r w:rsidRPr="006E2783">
        <w:rPr>
          <w:rFonts w:ascii="Verdana" w:eastAsia="Calibri" w:hAnsi="Verdana"/>
          <w:b/>
          <w:bCs/>
          <w:sz w:val="16"/>
          <w:szCs w:val="16"/>
          <w:lang w:val="en-US" w:eastAsia="en-US"/>
        </w:rPr>
        <w:t xml:space="preserve">4470 </w:t>
      </w:r>
      <w:proofErr w:type="spellStart"/>
      <w:r w:rsidRPr="006E2783">
        <w:rPr>
          <w:rFonts w:ascii="Verdana" w:eastAsia="Calibri" w:hAnsi="Verdana"/>
          <w:b/>
          <w:bCs/>
          <w:sz w:val="16"/>
          <w:szCs w:val="16"/>
          <w:lang w:val="en-US" w:eastAsia="en-US"/>
        </w:rPr>
        <w:t>гр</w:t>
      </w:r>
      <w:proofErr w:type="spellEnd"/>
      <w:r w:rsidRPr="006E2783">
        <w:rPr>
          <w:rFonts w:ascii="Verdana" w:eastAsia="Calibri" w:hAnsi="Verdana"/>
          <w:b/>
          <w:bCs/>
          <w:sz w:val="16"/>
          <w:szCs w:val="16"/>
          <w:lang w:val="en-US" w:eastAsia="en-US"/>
        </w:rPr>
        <w:t>.</w:t>
      </w:r>
      <w:proofErr w:type="gramEnd"/>
      <w:r w:rsidRPr="006E2783">
        <w:rPr>
          <w:rFonts w:ascii="Verdana" w:eastAsia="Calibri" w:hAnsi="Verdana"/>
          <w:b/>
          <w:bCs/>
          <w:sz w:val="16"/>
          <w:szCs w:val="16"/>
          <w:lang w:val="en-US" w:eastAsia="en-US"/>
        </w:rPr>
        <w:t xml:space="preserve"> </w:t>
      </w:r>
      <w:proofErr w:type="spellStart"/>
      <w:proofErr w:type="gramStart"/>
      <w:r w:rsidRPr="006E2783">
        <w:rPr>
          <w:rFonts w:ascii="Verdana" w:eastAsia="Calibri" w:hAnsi="Verdana"/>
          <w:b/>
          <w:bCs/>
          <w:sz w:val="16"/>
          <w:szCs w:val="16"/>
          <w:lang w:val="en-US" w:eastAsia="en-US"/>
        </w:rPr>
        <w:t>Белово</w:t>
      </w:r>
      <w:proofErr w:type="spellEnd"/>
      <w:r w:rsidRPr="006E2783">
        <w:rPr>
          <w:rFonts w:ascii="Verdana" w:eastAsia="Calibri" w:hAnsi="Verdana"/>
          <w:b/>
          <w:bCs/>
          <w:sz w:val="16"/>
          <w:szCs w:val="16"/>
          <w:lang w:val="en-US" w:eastAsia="en-US"/>
        </w:rPr>
        <w:t xml:space="preserve">, </w:t>
      </w:r>
      <w:proofErr w:type="spellStart"/>
      <w:r w:rsidRPr="006E2783">
        <w:rPr>
          <w:rFonts w:ascii="Verdana" w:eastAsia="Calibri" w:hAnsi="Verdana"/>
          <w:b/>
          <w:bCs/>
          <w:sz w:val="16"/>
          <w:szCs w:val="16"/>
          <w:lang w:val="en-US" w:eastAsia="en-US"/>
        </w:rPr>
        <w:t>ул</w:t>
      </w:r>
      <w:proofErr w:type="spellEnd"/>
      <w:r w:rsidRPr="006E2783">
        <w:rPr>
          <w:rFonts w:ascii="Verdana" w:eastAsia="Calibri" w:hAnsi="Verdana"/>
          <w:b/>
          <w:bCs/>
          <w:sz w:val="16"/>
          <w:szCs w:val="16"/>
          <w:lang w:val="en-US" w:eastAsia="en-US"/>
        </w:rPr>
        <w:t>.</w:t>
      </w:r>
      <w:proofErr w:type="gramEnd"/>
      <w:r w:rsidRPr="006E2783">
        <w:rPr>
          <w:rFonts w:ascii="Verdana" w:eastAsia="Calibri" w:hAnsi="Verdana"/>
          <w:b/>
          <w:bCs/>
          <w:sz w:val="16"/>
          <w:szCs w:val="16"/>
          <w:lang w:val="en-US" w:eastAsia="en-US"/>
        </w:rPr>
        <w:t xml:space="preserve"> „</w:t>
      </w:r>
      <w:proofErr w:type="spellStart"/>
      <w:r w:rsidRPr="006E2783">
        <w:rPr>
          <w:rFonts w:ascii="Verdana" w:eastAsia="Calibri" w:hAnsi="Verdana"/>
          <w:b/>
          <w:bCs/>
          <w:sz w:val="16"/>
          <w:szCs w:val="16"/>
          <w:lang w:val="en-US" w:eastAsia="en-US"/>
        </w:rPr>
        <w:t>Юндола</w:t>
      </w:r>
      <w:proofErr w:type="spellEnd"/>
      <w:r w:rsidRPr="006E2783">
        <w:rPr>
          <w:rFonts w:ascii="Verdana" w:eastAsia="Calibri" w:hAnsi="Verdana"/>
          <w:b/>
          <w:bCs/>
          <w:sz w:val="16"/>
          <w:szCs w:val="16"/>
          <w:lang w:val="en-US" w:eastAsia="en-US"/>
        </w:rPr>
        <w:t>” № 20 тел.03581/</w:t>
      </w:r>
      <w:r w:rsidRPr="006E2783">
        <w:rPr>
          <w:rFonts w:ascii="Verdana" w:eastAsia="Calibri" w:hAnsi="Verdana"/>
          <w:b/>
          <w:bCs/>
          <w:sz w:val="16"/>
          <w:szCs w:val="16"/>
          <w:lang w:eastAsia="en-US"/>
        </w:rPr>
        <w:t>3821</w:t>
      </w:r>
      <w:r w:rsidRPr="006E2783">
        <w:rPr>
          <w:rFonts w:ascii="Verdana" w:eastAsia="Calibri" w:hAnsi="Verdana"/>
          <w:b/>
          <w:bCs/>
          <w:sz w:val="16"/>
          <w:szCs w:val="16"/>
          <w:lang w:val="en-US" w:eastAsia="en-US"/>
        </w:rPr>
        <w:t xml:space="preserve">; </w:t>
      </w:r>
      <w:proofErr w:type="spellStart"/>
      <w:r w:rsidRPr="006E2783">
        <w:rPr>
          <w:rFonts w:ascii="Verdana" w:eastAsia="Calibri" w:hAnsi="Verdana"/>
          <w:b/>
          <w:bCs/>
          <w:sz w:val="16"/>
          <w:szCs w:val="16"/>
          <w:lang w:val="en-US" w:eastAsia="en-US"/>
        </w:rPr>
        <w:t>факс</w:t>
      </w:r>
      <w:proofErr w:type="spellEnd"/>
      <w:r w:rsidRPr="006E2783">
        <w:rPr>
          <w:rFonts w:ascii="Verdana" w:eastAsia="Calibri" w:hAnsi="Verdana"/>
          <w:b/>
          <w:bCs/>
          <w:sz w:val="16"/>
          <w:szCs w:val="16"/>
          <w:lang w:val="en-US" w:eastAsia="en-US"/>
        </w:rPr>
        <w:t>: 03581/</w:t>
      </w:r>
      <w:r w:rsidRPr="006E2783">
        <w:rPr>
          <w:rFonts w:ascii="Verdana" w:eastAsia="Calibri" w:hAnsi="Verdana"/>
          <w:b/>
          <w:bCs/>
          <w:sz w:val="16"/>
          <w:szCs w:val="16"/>
          <w:lang w:eastAsia="en-US"/>
        </w:rPr>
        <w:t>3821</w:t>
      </w:r>
      <w:r w:rsidRPr="006E2783">
        <w:rPr>
          <w:rFonts w:ascii="Verdana" w:eastAsia="Calibri" w:hAnsi="Verdana"/>
          <w:b/>
          <w:bCs/>
          <w:sz w:val="16"/>
          <w:szCs w:val="16"/>
          <w:lang w:val="en-US" w:eastAsia="en-US"/>
        </w:rPr>
        <w:t xml:space="preserve">, email: </w:t>
      </w:r>
      <w:hyperlink r:id="rId9" w:history="1">
        <w:r w:rsidRPr="006E2783">
          <w:rPr>
            <w:rFonts w:ascii="Verdana" w:eastAsia="Calibri" w:hAnsi="Verdana"/>
            <w:b/>
            <w:bCs/>
            <w:color w:val="0000FF"/>
            <w:sz w:val="16"/>
            <w:szCs w:val="16"/>
            <w:u w:val="single"/>
            <w:lang w:val="en-US" w:eastAsia="en-US"/>
          </w:rPr>
          <w:t>belowo_dgs@abv.bg</w:t>
        </w:r>
      </w:hyperlink>
    </w:p>
    <w:p w14:paraId="1DEAE2AB" w14:textId="77777777" w:rsidR="006E2783" w:rsidRDefault="006E2783" w:rsidP="006E2783">
      <w:pPr>
        <w:tabs>
          <w:tab w:val="center" w:pos="4536"/>
          <w:tab w:val="right" w:pos="9072"/>
        </w:tabs>
        <w:jc w:val="left"/>
        <w:rPr>
          <w:rFonts w:ascii="Verdana" w:eastAsia="Calibri" w:hAnsi="Verdana"/>
          <w:b/>
          <w:bCs/>
          <w:sz w:val="16"/>
          <w:szCs w:val="16"/>
        </w:rPr>
      </w:pPr>
    </w:p>
    <w:p w14:paraId="57068C51" w14:textId="77777777" w:rsidR="006E2783" w:rsidRDefault="006E2783" w:rsidP="006E2783">
      <w:pPr>
        <w:tabs>
          <w:tab w:val="center" w:pos="4536"/>
          <w:tab w:val="right" w:pos="9072"/>
        </w:tabs>
        <w:jc w:val="left"/>
        <w:rPr>
          <w:rFonts w:ascii="Verdana" w:eastAsia="Calibri" w:hAnsi="Verdana"/>
          <w:b/>
          <w:bCs/>
          <w:sz w:val="16"/>
          <w:szCs w:val="16"/>
        </w:rPr>
      </w:pPr>
    </w:p>
    <w:p w14:paraId="3141E33B" w14:textId="77777777" w:rsidR="006E2783" w:rsidRDefault="006E2783" w:rsidP="006E2783">
      <w:pPr>
        <w:tabs>
          <w:tab w:val="center" w:pos="4536"/>
          <w:tab w:val="right" w:pos="9072"/>
        </w:tabs>
        <w:jc w:val="left"/>
        <w:rPr>
          <w:rFonts w:ascii="Verdana" w:eastAsia="Calibri" w:hAnsi="Verdana"/>
          <w:b/>
          <w:bCs/>
          <w:sz w:val="16"/>
          <w:szCs w:val="16"/>
        </w:rPr>
      </w:pPr>
    </w:p>
    <w:p w14:paraId="47B7262D" w14:textId="77777777" w:rsidR="006E2783" w:rsidRPr="006E2783" w:rsidRDefault="006E2783" w:rsidP="006E2783">
      <w:pPr>
        <w:tabs>
          <w:tab w:val="center" w:pos="4536"/>
          <w:tab w:val="right" w:pos="9072"/>
        </w:tabs>
        <w:jc w:val="left"/>
        <w:rPr>
          <w:rFonts w:ascii="Verdana" w:eastAsia="Calibri" w:hAnsi="Verdana"/>
          <w:b/>
          <w:bCs/>
          <w:sz w:val="16"/>
          <w:szCs w:val="16"/>
        </w:rPr>
      </w:pPr>
    </w:p>
    <w:p w14:paraId="7AD030A6" w14:textId="77777777" w:rsidR="009E1C5B" w:rsidRPr="009F7416" w:rsidRDefault="009E1C5B" w:rsidP="009E1C5B">
      <w:pPr>
        <w:rPr>
          <w:rFonts w:ascii="Verdana" w:hAnsi="Verdana"/>
          <w:sz w:val="20"/>
          <w:szCs w:val="20"/>
          <w:lang w:val="en-US"/>
        </w:rPr>
      </w:pPr>
    </w:p>
    <w:p w14:paraId="1FE75B4D" w14:textId="1E6B39AB" w:rsidR="009E1C5B" w:rsidRDefault="009E1C5B" w:rsidP="009E1C5B">
      <w:pPr>
        <w:tabs>
          <w:tab w:val="left" w:pos="567"/>
        </w:tabs>
        <w:rPr>
          <w:rFonts w:ascii="Verdana" w:hAnsi="Verdana"/>
          <w:b/>
          <w:sz w:val="20"/>
          <w:szCs w:val="20"/>
        </w:rPr>
      </w:pPr>
      <w:r>
        <w:rPr>
          <w:rFonts w:ascii="Verdana" w:hAnsi="Verdana"/>
          <w:b/>
          <w:sz w:val="20"/>
          <w:szCs w:val="20"/>
        </w:rPr>
        <w:t xml:space="preserve">                                                                  УТВЪРЖДАВАМ :</w:t>
      </w:r>
    </w:p>
    <w:p w14:paraId="09A64A5B" w14:textId="679531B6" w:rsidR="009E1C5B" w:rsidRPr="003A7495" w:rsidRDefault="009E1C5B" w:rsidP="009E1C5B">
      <w:pPr>
        <w:tabs>
          <w:tab w:val="left" w:pos="567"/>
        </w:tabs>
        <w:rPr>
          <w:rFonts w:ascii="Verdana" w:hAnsi="Verdana"/>
          <w:b/>
          <w:sz w:val="20"/>
          <w:szCs w:val="20"/>
        </w:rPr>
      </w:pPr>
      <w:r>
        <w:rPr>
          <w:rFonts w:ascii="Verdana" w:hAnsi="Verdana"/>
          <w:b/>
          <w:sz w:val="20"/>
          <w:szCs w:val="20"/>
        </w:rPr>
        <w:t xml:space="preserve">                                                                  ИНЖ. </w:t>
      </w:r>
      <w:r w:rsidR="00B72541">
        <w:rPr>
          <w:rFonts w:ascii="Verdana" w:hAnsi="Verdana"/>
          <w:b/>
          <w:sz w:val="20"/>
          <w:szCs w:val="20"/>
        </w:rPr>
        <w:t>РАДОСЛАВ ПЕТАКОВ</w:t>
      </w:r>
    </w:p>
    <w:p w14:paraId="4B7F2D12" w14:textId="52B36FF2" w:rsidR="009E1C5B" w:rsidRDefault="009E1C5B" w:rsidP="009E1C5B">
      <w:pPr>
        <w:tabs>
          <w:tab w:val="left" w:pos="567"/>
        </w:tabs>
        <w:rPr>
          <w:rFonts w:ascii="Verdana" w:hAnsi="Verdana"/>
          <w:b/>
          <w:sz w:val="20"/>
          <w:szCs w:val="20"/>
        </w:rPr>
      </w:pPr>
      <w:r>
        <w:rPr>
          <w:rFonts w:ascii="Verdana" w:hAnsi="Verdana"/>
          <w:b/>
          <w:sz w:val="20"/>
          <w:szCs w:val="20"/>
        </w:rPr>
        <w:t xml:space="preserve">                            </w:t>
      </w:r>
      <w:r>
        <w:rPr>
          <w:rFonts w:ascii="Verdana" w:hAnsi="Verdana"/>
          <w:b/>
          <w:sz w:val="20"/>
          <w:szCs w:val="20"/>
          <w:lang w:val="en-US"/>
        </w:rPr>
        <w:t xml:space="preserve">              </w:t>
      </w:r>
      <w:r>
        <w:rPr>
          <w:rFonts w:ascii="Verdana" w:hAnsi="Verdana"/>
          <w:b/>
          <w:sz w:val="20"/>
          <w:szCs w:val="20"/>
        </w:rPr>
        <w:t xml:space="preserve">                        ДИРЕКТОР НА  </w:t>
      </w:r>
      <w:r w:rsidR="009E395B">
        <w:rPr>
          <w:rFonts w:ascii="Verdana" w:hAnsi="Verdana"/>
          <w:b/>
          <w:sz w:val="20"/>
          <w:szCs w:val="20"/>
        </w:rPr>
        <w:t>ТП „ДГС БЕЛОВО“</w:t>
      </w:r>
      <w:r>
        <w:rPr>
          <w:rFonts w:ascii="Verdana" w:hAnsi="Verdana"/>
          <w:b/>
          <w:sz w:val="20"/>
          <w:szCs w:val="20"/>
        </w:rPr>
        <w:t>:</w:t>
      </w:r>
    </w:p>
    <w:p w14:paraId="7F3B4134" w14:textId="09E9116F" w:rsidR="009E1C5B" w:rsidRPr="006E2783" w:rsidRDefault="009E1C5B" w:rsidP="006E2783">
      <w:pPr>
        <w:keepNext/>
        <w:tabs>
          <w:tab w:val="left" w:pos="567"/>
          <w:tab w:val="left" w:pos="5670"/>
        </w:tabs>
        <w:ind w:right="141"/>
        <w:outlineLvl w:val="0"/>
        <w:rPr>
          <w:rFonts w:ascii="Verdana" w:hAnsi="Verdana"/>
          <w:b/>
          <w:sz w:val="20"/>
          <w:szCs w:val="20"/>
          <w:lang w:eastAsia="en-US"/>
        </w:rPr>
      </w:pPr>
      <w:r>
        <w:rPr>
          <w:rFonts w:ascii="Verdana" w:hAnsi="Verdana"/>
          <w:b/>
          <w:sz w:val="20"/>
          <w:szCs w:val="20"/>
        </w:rPr>
        <w:t xml:space="preserve">                                        </w:t>
      </w:r>
      <w:r w:rsidR="00305E6F">
        <w:rPr>
          <w:rFonts w:ascii="Verdana" w:hAnsi="Verdana"/>
          <w:b/>
          <w:sz w:val="20"/>
          <w:szCs w:val="20"/>
        </w:rPr>
        <w:t xml:space="preserve"> </w:t>
      </w:r>
      <w:r w:rsidR="006E2783">
        <w:rPr>
          <w:rFonts w:ascii="Verdana" w:hAnsi="Verdana"/>
          <w:b/>
          <w:sz w:val="20"/>
          <w:szCs w:val="20"/>
        </w:rPr>
        <w:t xml:space="preserve">                        </w:t>
      </w:r>
    </w:p>
    <w:p w14:paraId="2940A98B" w14:textId="30B4F54A" w:rsidR="009E1C5B" w:rsidRDefault="009E1C5B" w:rsidP="005F216D">
      <w:pPr>
        <w:rPr>
          <w:rFonts w:ascii="Verdana" w:hAnsi="Verdana"/>
          <w:b/>
          <w:sz w:val="20"/>
          <w:szCs w:val="20"/>
        </w:rPr>
      </w:pPr>
    </w:p>
    <w:p w14:paraId="2932EFC7" w14:textId="22255B3E" w:rsidR="009E1C5B" w:rsidRDefault="009E1C5B" w:rsidP="005F216D">
      <w:pPr>
        <w:rPr>
          <w:rFonts w:ascii="Verdana" w:hAnsi="Verdana"/>
          <w:b/>
          <w:sz w:val="20"/>
          <w:szCs w:val="20"/>
        </w:rPr>
      </w:pPr>
    </w:p>
    <w:p w14:paraId="0E2A2AF9" w14:textId="02BF56F2" w:rsidR="009E1C5B" w:rsidRDefault="009E1C5B" w:rsidP="005F216D">
      <w:pPr>
        <w:rPr>
          <w:rFonts w:ascii="Verdana" w:hAnsi="Verdana"/>
          <w:b/>
          <w:sz w:val="20"/>
          <w:szCs w:val="20"/>
        </w:rPr>
      </w:pPr>
    </w:p>
    <w:p w14:paraId="01773625" w14:textId="77777777" w:rsidR="009E1C5B" w:rsidRPr="009C3A72" w:rsidRDefault="009E1C5B" w:rsidP="005F216D">
      <w:pPr>
        <w:rPr>
          <w:rFonts w:ascii="Verdana" w:hAnsi="Verdana"/>
          <w:sz w:val="20"/>
          <w:szCs w:val="20"/>
          <w:lang w:eastAsia="en-US"/>
        </w:rPr>
      </w:pPr>
    </w:p>
    <w:p w14:paraId="3E04BFB9" w14:textId="77777777" w:rsidR="005F216D" w:rsidRPr="009C3A72" w:rsidRDefault="005F216D" w:rsidP="005F216D">
      <w:pPr>
        <w:spacing w:after="120"/>
        <w:jc w:val="center"/>
        <w:rPr>
          <w:rFonts w:ascii="Verdana" w:hAnsi="Verdana"/>
          <w:b/>
          <w:sz w:val="20"/>
          <w:szCs w:val="20"/>
        </w:rPr>
      </w:pPr>
      <w:r w:rsidRPr="009C3A72">
        <w:rPr>
          <w:rFonts w:ascii="Verdana" w:hAnsi="Verdana"/>
          <w:b/>
          <w:spacing w:val="80"/>
          <w:sz w:val="20"/>
          <w:szCs w:val="20"/>
        </w:rPr>
        <w:t>ДОКУМЕНТАЦИ</w:t>
      </w:r>
      <w:r w:rsidRPr="009C3A72">
        <w:rPr>
          <w:rFonts w:ascii="Verdana" w:hAnsi="Verdana"/>
          <w:b/>
          <w:sz w:val="20"/>
          <w:szCs w:val="20"/>
        </w:rPr>
        <w:t>Я</w:t>
      </w:r>
    </w:p>
    <w:p w14:paraId="573BF7D8" w14:textId="1B7875C5" w:rsidR="005F216D" w:rsidRPr="009C3A72" w:rsidRDefault="005F216D" w:rsidP="005F216D">
      <w:pPr>
        <w:spacing w:before="120" w:after="120"/>
        <w:jc w:val="center"/>
        <w:rPr>
          <w:rFonts w:ascii="Verdana" w:hAnsi="Verdana"/>
          <w:b/>
          <w:sz w:val="20"/>
          <w:szCs w:val="20"/>
        </w:rPr>
      </w:pPr>
      <w:r w:rsidRPr="009C3A72">
        <w:rPr>
          <w:rFonts w:ascii="Verdana" w:hAnsi="Verdana"/>
          <w:b/>
          <w:sz w:val="20"/>
          <w:szCs w:val="20"/>
        </w:rPr>
        <w:t xml:space="preserve">ЗА ПРОВЕЖДАНЕ НА </w:t>
      </w:r>
      <w:r w:rsidR="00152F4B">
        <w:rPr>
          <w:rFonts w:ascii="Verdana" w:hAnsi="Verdana"/>
          <w:b/>
          <w:sz w:val="20"/>
          <w:szCs w:val="20"/>
        </w:rPr>
        <w:t>ЕЛЕКТРОНЕН  ТАЕН</w:t>
      </w:r>
      <w:r>
        <w:rPr>
          <w:rFonts w:ascii="Verdana" w:hAnsi="Verdana"/>
          <w:b/>
          <w:sz w:val="20"/>
          <w:szCs w:val="20"/>
        </w:rPr>
        <w:t xml:space="preserve"> </w:t>
      </w:r>
      <w:r w:rsidRPr="009C3A72">
        <w:rPr>
          <w:rFonts w:ascii="Verdana" w:hAnsi="Verdana"/>
          <w:b/>
          <w:sz w:val="20"/>
          <w:szCs w:val="20"/>
        </w:rPr>
        <w:t xml:space="preserve">ТЪРГ С </w:t>
      </w:r>
      <w:r>
        <w:rPr>
          <w:rFonts w:ascii="Verdana" w:hAnsi="Verdana"/>
          <w:b/>
          <w:sz w:val="20"/>
          <w:szCs w:val="20"/>
        </w:rPr>
        <w:t xml:space="preserve"> </w:t>
      </w:r>
      <w:r w:rsidR="00152F4B">
        <w:rPr>
          <w:rFonts w:ascii="Verdana" w:hAnsi="Verdana"/>
          <w:b/>
          <w:sz w:val="20"/>
          <w:szCs w:val="20"/>
        </w:rPr>
        <w:t>ЕДНОКРАТНО ЦЕНОВО ПРЕДЛОЖЕНИЕ</w:t>
      </w:r>
      <w:r>
        <w:rPr>
          <w:rFonts w:ascii="Verdana" w:hAnsi="Verdana"/>
          <w:b/>
          <w:sz w:val="20"/>
          <w:szCs w:val="20"/>
        </w:rPr>
        <w:t xml:space="preserve"> ЗА </w:t>
      </w:r>
      <w:r w:rsidRPr="009C3A72">
        <w:rPr>
          <w:rFonts w:ascii="Verdana" w:hAnsi="Verdana"/>
          <w:b/>
          <w:sz w:val="20"/>
          <w:szCs w:val="20"/>
        </w:rPr>
        <w:t>ПРОДАЖБА НА СТОЯЩА ДЪРВЕСИНА НА КОРЕН</w:t>
      </w:r>
    </w:p>
    <w:p w14:paraId="329FF8EE" w14:textId="556E78AA" w:rsidR="005F216D" w:rsidRPr="005F216D" w:rsidRDefault="00010AE6" w:rsidP="005F216D">
      <w:pPr>
        <w:spacing w:before="120" w:after="120"/>
        <w:jc w:val="center"/>
        <w:rPr>
          <w:rFonts w:ascii="Verdana" w:hAnsi="Verdana"/>
          <w:noProof/>
          <w:sz w:val="20"/>
          <w:szCs w:val="20"/>
        </w:rPr>
      </w:pPr>
      <w:r>
        <w:rPr>
          <w:rFonts w:ascii="Verdana" w:hAnsi="Verdana"/>
          <w:sz w:val="20"/>
          <w:szCs w:val="20"/>
        </w:rPr>
        <w:t xml:space="preserve">по реда на </w:t>
      </w:r>
      <w:r w:rsidR="00152F4B">
        <w:rPr>
          <w:rFonts w:ascii="Verdana" w:hAnsi="Verdana"/>
          <w:sz w:val="20"/>
          <w:szCs w:val="20"/>
        </w:rPr>
        <w:t xml:space="preserve">чл.74, ал.1,ал.2,т.2, </w:t>
      </w:r>
      <w:r w:rsidR="005F216D" w:rsidRPr="005F216D">
        <w:rPr>
          <w:rFonts w:ascii="Verdana" w:hAnsi="Verdana"/>
          <w:sz w:val="20"/>
          <w:szCs w:val="20"/>
        </w:rPr>
        <w:t xml:space="preserve"> от </w:t>
      </w:r>
      <w:r w:rsidR="005F216D" w:rsidRPr="005F216D">
        <w:rPr>
          <w:rFonts w:ascii="Verdana" w:hAnsi="Verdana"/>
          <w:noProof/>
          <w:sz w:val="20"/>
          <w:szCs w:val="20"/>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3E1D85AC" w14:textId="77777777" w:rsidR="005F216D" w:rsidRPr="009C3A72" w:rsidRDefault="005F216D" w:rsidP="005F216D">
      <w:pPr>
        <w:rPr>
          <w:rFonts w:ascii="Verdana" w:hAnsi="Verdana"/>
          <w:noProof/>
          <w:sz w:val="20"/>
          <w:szCs w:val="20"/>
        </w:rPr>
      </w:pPr>
    </w:p>
    <w:p w14:paraId="0D9DEEB4" w14:textId="77777777" w:rsidR="005F216D" w:rsidRPr="009C3A72" w:rsidRDefault="005F216D" w:rsidP="005F216D">
      <w:pPr>
        <w:rPr>
          <w:rFonts w:ascii="Verdana" w:hAnsi="Verdana"/>
          <w:noProof/>
          <w:sz w:val="20"/>
          <w:szCs w:val="20"/>
        </w:rPr>
      </w:pPr>
    </w:p>
    <w:p w14:paraId="7EDB3359" w14:textId="77777777" w:rsidR="005F216D" w:rsidRPr="009C3A72" w:rsidRDefault="005F216D" w:rsidP="005F216D">
      <w:pPr>
        <w:rPr>
          <w:rFonts w:ascii="Verdana" w:hAnsi="Verdana"/>
          <w:noProof/>
          <w:sz w:val="20"/>
          <w:szCs w:val="20"/>
        </w:rPr>
      </w:pPr>
    </w:p>
    <w:p w14:paraId="3A4DD3DF" w14:textId="593BD5CA" w:rsidR="005F216D" w:rsidRPr="006E2783" w:rsidRDefault="009E1C5B" w:rsidP="005F216D">
      <w:pPr>
        <w:pStyle w:val="BodyText"/>
        <w:spacing w:before="120"/>
        <w:jc w:val="center"/>
        <w:rPr>
          <w:rFonts w:ascii="Verdana" w:hAnsi="Verdana"/>
          <w:b/>
          <w:szCs w:val="24"/>
          <w:u w:val="single"/>
        </w:rPr>
      </w:pPr>
      <w:r w:rsidRPr="006E2783">
        <w:rPr>
          <w:rFonts w:ascii="Verdana" w:hAnsi="Verdana"/>
          <w:b/>
          <w:szCs w:val="24"/>
          <w:u w:val="single"/>
        </w:rPr>
        <w:t>ОБЕКТ №26</w:t>
      </w:r>
      <w:r w:rsidR="006E2783" w:rsidRPr="006E2783">
        <w:rPr>
          <w:rFonts w:ascii="Verdana" w:hAnsi="Verdana"/>
          <w:b/>
          <w:szCs w:val="24"/>
          <w:u w:val="single"/>
        </w:rPr>
        <w:t>37п</w:t>
      </w:r>
    </w:p>
    <w:p w14:paraId="05C04E27" w14:textId="3144AF69" w:rsidR="005F216D" w:rsidRPr="006E2783" w:rsidRDefault="005F216D" w:rsidP="009E1C5B">
      <w:pPr>
        <w:pStyle w:val="BodyText"/>
        <w:spacing w:before="120"/>
        <w:jc w:val="center"/>
        <w:rPr>
          <w:rFonts w:ascii="Verdana" w:hAnsi="Verdana"/>
          <w:b/>
          <w:sz w:val="20"/>
          <w:szCs w:val="20"/>
        </w:rPr>
      </w:pPr>
      <w:r w:rsidRPr="006E2783">
        <w:rPr>
          <w:rFonts w:ascii="Verdana" w:hAnsi="Verdana"/>
          <w:b/>
          <w:szCs w:val="24"/>
          <w:u w:val="single"/>
        </w:rPr>
        <w:t>Отдели</w:t>
      </w:r>
      <w:r w:rsidR="00F05732" w:rsidRPr="006E2783">
        <w:rPr>
          <w:rFonts w:ascii="Verdana" w:hAnsi="Verdana"/>
          <w:b/>
          <w:szCs w:val="24"/>
          <w:u w:val="single"/>
          <w:lang w:val="en-US"/>
        </w:rPr>
        <w:t xml:space="preserve"> </w:t>
      </w:r>
      <w:r w:rsidR="0056272E" w:rsidRPr="006E2783">
        <w:rPr>
          <w:rFonts w:ascii="Verdana" w:eastAsia="Arial" w:hAnsi="Verdana" w:cs="Calibri"/>
          <w:b/>
          <w:sz w:val="20"/>
          <w:szCs w:val="20"/>
          <w:lang w:eastAsia="ar-SA"/>
        </w:rPr>
        <w:t>:</w:t>
      </w:r>
      <w:r w:rsidR="0056272E" w:rsidRPr="006E2783">
        <w:rPr>
          <w:rFonts w:ascii="Verdana" w:hAnsi="Verdana"/>
          <w:b/>
          <w:sz w:val="20"/>
          <w:szCs w:val="20"/>
          <w:lang w:val="en-US"/>
        </w:rPr>
        <w:t xml:space="preserve"> </w:t>
      </w:r>
      <w:r w:rsidR="006E2783" w:rsidRPr="006E2783">
        <w:rPr>
          <w:rFonts w:ascii="Verdana" w:eastAsia="Arial" w:hAnsi="Verdana" w:cs="Calibri"/>
          <w:b/>
          <w:sz w:val="20"/>
          <w:szCs w:val="20"/>
          <w:lang w:eastAsia="ar-SA"/>
        </w:rPr>
        <w:t>265а,265в,265г,265д,266ж</w:t>
      </w:r>
    </w:p>
    <w:p w14:paraId="5D8C79E9" w14:textId="77777777" w:rsidR="00DB025A" w:rsidRDefault="00DB025A" w:rsidP="005F216D">
      <w:pPr>
        <w:pStyle w:val="BodyText"/>
        <w:spacing w:after="0"/>
        <w:rPr>
          <w:rFonts w:ascii="Verdana" w:hAnsi="Verdana"/>
        </w:rPr>
      </w:pPr>
    </w:p>
    <w:p w14:paraId="712DCF23" w14:textId="77777777" w:rsidR="00DB025A" w:rsidRDefault="00DB025A" w:rsidP="005F216D">
      <w:pPr>
        <w:pStyle w:val="BodyText"/>
        <w:spacing w:after="0"/>
        <w:rPr>
          <w:rFonts w:ascii="Verdana" w:hAnsi="Verdana"/>
        </w:rPr>
      </w:pPr>
    </w:p>
    <w:p w14:paraId="7C1C2B86" w14:textId="77777777" w:rsidR="00CB466D" w:rsidRPr="009C3A72" w:rsidRDefault="00CB466D" w:rsidP="005F216D">
      <w:pPr>
        <w:pStyle w:val="BodyText"/>
        <w:spacing w:after="0"/>
        <w:rPr>
          <w:rFonts w:ascii="Verdana" w:hAnsi="Verdana"/>
        </w:rPr>
      </w:pPr>
    </w:p>
    <w:p w14:paraId="3D82F4C0" w14:textId="4BFB1F9A" w:rsidR="005F216D" w:rsidRPr="009C3A72" w:rsidRDefault="00FB6E47" w:rsidP="00FB6E47">
      <w:pPr>
        <w:jc w:val="center"/>
        <w:rPr>
          <w:rFonts w:ascii="Verdana" w:hAnsi="Verdana"/>
          <w:b/>
          <w:sz w:val="20"/>
          <w:szCs w:val="20"/>
        </w:rPr>
      </w:pPr>
      <w:r>
        <w:rPr>
          <w:rFonts w:ascii="Verdana" w:hAnsi="Verdana"/>
          <w:b/>
          <w:sz w:val="20"/>
          <w:szCs w:val="20"/>
        </w:rPr>
        <w:t xml:space="preserve">Дата на провеждане: </w:t>
      </w:r>
      <w:r w:rsidR="006E2783">
        <w:rPr>
          <w:rFonts w:ascii="Verdana" w:hAnsi="Verdana"/>
          <w:b/>
          <w:sz w:val="20"/>
          <w:szCs w:val="20"/>
        </w:rPr>
        <w:t>12.08</w:t>
      </w:r>
      <w:r w:rsidR="006E2783">
        <w:rPr>
          <w:rFonts w:ascii="Verdana" w:hAnsi="Verdana"/>
          <w:b/>
          <w:color w:val="FF0000"/>
          <w:sz w:val="20"/>
          <w:szCs w:val="20"/>
        </w:rPr>
        <w:t>.</w:t>
      </w:r>
      <w:r>
        <w:rPr>
          <w:rFonts w:ascii="Verdana" w:hAnsi="Verdana"/>
          <w:b/>
          <w:sz w:val="20"/>
          <w:szCs w:val="20"/>
        </w:rPr>
        <w:t>2026 г. от 09:30</w:t>
      </w:r>
      <w:r w:rsidR="007748FF">
        <w:rPr>
          <w:rFonts w:ascii="Verdana" w:hAnsi="Verdana"/>
          <w:b/>
          <w:sz w:val="20"/>
          <w:szCs w:val="20"/>
        </w:rPr>
        <w:t xml:space="preserve"> </w:t>
      </w:r>
      <w:r w:rsidR="005F216D" w:rsidRPr="009C3A72">
        <w:rPr>
          <w:rFonts w:ascii="Verdana" w:hAnsi="Verdana"/>
          <w:b/>
          <w:sz w:val="20"/>
          <w:szCs w:val="20"/>
        </w:rPr>
        <w:t>часа</w:t>
      </w:r>
    </w:p>
    <w:p w14:paraId="63F447A2" w14:textId="77777777" w:rsidR="005F216D" w:rsidRPr="009C3A72" w:rsidRDefault="005F216D" w:rsidP="005F216D">
      <w:pPr>
        <w:rPr>
          <w:rFonts w:ascii="Verdana" w:hAnsi="Verdana"/>
          <w:sz w:val="20"/>
          <w:szCs w:val="20"/>
        </w:rPr>
      </w:pPr>
    </w:p>
    <w:p w14:paraId="2D6D028C" w14:textId="77777777" w:rsidR="005F216D" w:rsidRPr="009C3A72" w:rsidRDefault="005F216D" w:rsidP="005F216D">
      <w:pPr>
        <w:rPr>
          <w:rFonts w:ascii="Verdana" w:hAnsi="Verdana"/>
          <w:sz w:val="20"/>
          <w:szCs w:val="20"/>
        </w:rPr>
      </w:pPr>
    </w:p>
    <w:p w14:paraId="4A076F87" w14:textId="77777777" w:rsidR="005F216D" w:rsidRPr="009C3A72" w:rsidRDefault="005F216D" w:rsidP="005F216D">
      <w:pPr>
        <w:rPr>
          <w:rFonts w:ascii="Verdana" w:hAnsi="Verdana"/>
          <w:sz w:val="20"/>
          <w:szCs w:val="20"/>
        </w:rPr>
      </w:pPr>
    </w:p>
    <w:p w14:paraId="4D6BDA55" w14:textId="36EA5240" w:rsidR="005F216D" w:rsidRPr="009C3A72" w:rsidRDefault="005F216D" w:rsidP="005F216D">
      <w:pPr>
        <w:rPr>
          <w:rFonts w:ascii="Verdana" w:hAnsi="Verdana"/>
          <w:sz w:val="20"/>
          <w:szCs w:val="20"/>
        </w:rPr>
      </w:pPr>
    </w:p>
    <w:p w14:paraId="3DA3CBA4" w14:textId="77777777" w:rsidR="005F216D" w:rsidRPr="009C3A72" w:rsidRDefault="005F216D" w:rsidP="005F216D">
      <w:pPr>
        <w:rPr>
          <w:rFonts w:ascii="Verdana" w:hAnsi="Verdana"/>
          <w:sz w:val="20"/>
          <w:szCs w:val="20"/>
        </w:rPr>
      </w:pPr>
    </w:p>
    <w:p w14:paraId="4FC82779" w14:textId="0A17E6BB" w:rsidR="005F216D" w:rsidRDefault="005F216D" w:rsidP="005F216D">
      <w:pPr>
        <w:rPr>
          <w:rFonts w:ascii="Verdana" w:hAnsi="Verdana"/>
          <w:sz w:val="20"/>
          <w:szCs w:val="20"/>
        </w:rPr>
      </w:pPr>
      <w:r w:rsidRPr="009C3A72">
        <w:rPr>
          <w:rFonts w:ascii="Verdana" w:hAnsi="Verdana"/>
          <w:sz w:val="20"/>
          <w:szCs w:val="20"/>
        </w:rPr>
        <w:t>Упълномощено длъжностно лице да предоставя информация:</w:t>
      </w:r>
    </w:p>
    <w:p w14:paraId="51FB46A9" w14:textId="0C9E68F5" w:rsidR="00152F4B" w:rsidRPr="009C3A72" w:rsidRDefault="00152F4B" w:rsidP="005F216D">
      <w:pPr>
        <w:rPr>
          <w:rFonts w:ascii="Verdana" w:hAnsi="Verdana"/>
          <w:sz w:val="20"/>
          <w:szCs w:val="20"/>
        </w:rPr>
      </w:pPr>
      <w:r>
        <w:rPr>
          <w:rFonts w:ascii="Verdana" w:hAnsi="Verdana"/>
          <w:sz w:val="20"/>
          <w:szCs w:val="20"/>
        </w:rPr>
        <w:t>Симеон Златарев- системен администратор в „ЮЗДП“ ДП, ГР. Благоевград, тел.:</w:t>
      </w:r>
      <w:r w:rsidRPr="00152F4B">
        <w:rPr>
          <w:rFonts w:ascii="Verdana" w:hAnsi="Verdana"/>
          <w:sz w:val="20"/>
          <w:szCs w:val="20"/>
        </w:rPr>
        <w:t xml:space="preserve"> </w:t>
      </w:r>
      <w:r>
        <w:rPr>
          <w:rFonts w:ascii="Verdana" w:hAnsi="Verdana"/>
          <w:sz w:val="20"/>
          <w:szCs w:val="20"/>
        </w:rPr>
        <w:t>0887783962;</w:t>
      </w:r>
      <w:r w:rsidR="006E2783" w:rsidRPr="006E2783">
        <w:rPr>
          <w:rFonts w:ascii="Verdana" w:hAnsi="Verdana"/>
          <w:sz w:val="20"/>
          <w:szCs w:val="20"/>
        </w:rPr>
        <w:t xml:space="preserve"> - </w:t>
      </w:r>
      <w:r w:rsidR="006E2783" w:rsidRPr="006E2783">
        <w:rPr>
          <w:rFonts w:ascii="Verdana" w:hAnsi="Verdana"/>
          <w:sz w:val="20"/>
          <w:szCs w:val="20"/>
          <w:highlight w:val="yellow"/>
        </w:rPr>
        <w:t>Таня Цветкова  - техник лесничейство при ТП „ДГС Белово“, тел. 0887</w:t>
      </w:r>
      <w:r w:rsidR="006E2783" w:rsidRPr="006E2783">
        <w:rPr>
          <w:rFonts w:ascii="Verdana" w:hAnsi="Verdana"/>
          <w:sz w:val="20"/>
          <w:szCs w:val="20"/>
        </w:rPr>
        <w:t>518266</w:t>
      </w:r>
    </w:p>
    <w:p w14:paraId="0F781F1B" w14:textId="0955DD1B" w:rsidR="005F216D" w:rsidRPr="009C3A72" w:rsidRDefault="005F216D" w:rsidP="005F216D">
      <w:pPr>
        <w:spacing w:after="60"/>
        <w:rPr>
          <w:rFonts w:ascii="Verdana" w:hAnsi="Verdana"/>
          <w:sz w:val="20"/>
          <w:szCs w:val="20"/>
        </w:rPr>
      </w:pPr>
    </w:p>
    <w:p w14:paraId="0E4E0450" w14:textId="77777777" w:rsidR="005F216D" w:rsidRPr="009C3A72" w:rsidRDefault="005F216D" w:rsidP="005F216D">
      <w:pPr>
        <w:jc w:val="center"/>
        <w:rPr>
          <w:rFonts w:ascii="Verdana" w:hAnsi="Verdana"/>
          <w:b/>
          <w:sz w:val="20"/>
          <w:szCs w:val="20"/>
        </w:rPr>
      </w:pPr>
    </w:p>
    <w:p w14:paraId="36B3C480" w14:textId="77777777" w:rsidR="005F216D" w:rsidRPr="009C3A72" w:rsidRDefault="005F216D" w:rsidP="005F216D">
      <w:pPr>
        <w:jc w:val="center"/>
        <w:rPr>
          <w:rFonts w:ascii="Verdana" w:hAnsi="Verdana"/>
          <w:b/>
          <w:sz w:val="20"/>
          <w:szCs w:val="20"/>
        </w:rPr>
      </w:pPr>
    </w:p>
    <w:p w14:paraId="29864256" w14:textId="77777777" w:rsidR="005F216D" w:rsidRPr="009C3A72" w:rsidRDefault="005F216D" w:rsidP="005F216D">
      <w:pPr>
        <w:jc w:val="center"/>
        <w:rPr>
          <w:rFonts w:ascii="Verdana" w:hAnsi="Verdana"/>
          <w:b/>
          <w:sz w:val="20"/>
          <w:szCs w:val="20"/>
        </w:rPr>
      </w:pPr>
    </w:p>
    <w:p w14:paraId="1EAB9CEF" w14:textId="77777777" w:rsidR="005F216D" w:rsidRPr="009C3A72" w:rsidRDefault="005F216D" w:rsidP="005F216D">
      <w:pPr>
        <w:jc w:val="center"/>
        <w:rPr>
          <w:rFonts w:ascii="Verdana" w:hAnsi="Verdana"/>
          <w:b/>
          <w:sz w:val="20"/>
          <w:szCs w:val="20"/>
        </w:rPr>
      </w:pPr>
    </w:p>
    <w:p w14:paraId="38B03F70" w14:textId="77777777" w:rsidR="005F216D" w:rsidRPr="009C3A72" w:rsidRDefault="005F216D" w:rsidP="005F216D">
      <w:pPr>
        <w:jc w:val="center"/>
        <w:rPr>
          <w:rFonts w:ascii="Verdana" w:hAnsi="Verdana"/>
          <w:b/>
          <w:sz w:val="20"/>
          <w:szCs w:val="20"/>
        </w:rPr>
      </w:pPr>
    </w:p>
    <w:p w14:paraId="5C7E7185" w14:textId="1BB33E3E" w:rsidR="005F216D" w:rsidRPr="009C3A72" w:rsidRDefault="005F216D" w:rsidP="005F216D">
      <w:pPr>
        <w:jc w:val="center"/>
        <w:rPr>
          <w:rFonts w:ascii="Verdana" w:hAnsi="Verdana"/>
          <w:b/>
          <w:sz w:val="20"/>
          <w:szCs w:val="20"/>
        </w:rPr>
      </w:pPr>
      <w:r>
        <w:rPr>
          <w:rFonts w:ascii="Verdana" w:hAnsi="Verdana"/>
          <w:b/>
          <w:sz w:val="20"/>
          <w:szCs w:val="20"/>
        </w:rPr>
        <w:t xml:space="preserve">гр. </w:t>
      </w:r>
      <w:r w:rsidR="009E395B">
        <w:rPr>
          <w:rFonts w:ascii="Verdana" w:hAnsi="Verdana"/>
          <w:b/>
          <w:sz w:val="20"/>
          <w:szCs w:val="20"/>
        </w:rPr>
        <w:t>Белово</w:t>
      </w:r>
    </w:p>
    <w:p w14:paraId="7EE7A08B" w14:textId="58E96CF3" w:rsidR="009E1C5B" w:rsidRPr="009E1C5B" w:rsidRDefault="008C1FE0" w:rsidP="009E1C5B">
      <w:pPr>
        <w:jc w:val="center"/>
        <w:rPr>
          <w:rFonts w:ascii="Verdana" w:hAnsi="Verdana"/>
          <w:b/>
          <w:sz w:val="20"/>
          <w:szCs w:val="20"/>
        </w:rPr>
      </w:pPr>
      <w:r>
        <w:rPr>
          <w:rFonts w:ascii="Verdana" w:hAnsi="Verdana"/>
          <w:b/>
          <w:sz w:val="20"/>
          <w:szCs w:val="20"/>
        </w:rPr>
        <w:t>2026</w:t>
      </w:r>
      <w:r w:rsidR="005F216D" w:rsidRPr="009C3A72">
        <w:rPr>
          <w:rFonts w:ascii="Verdana" w:hAnsi="Verdana"/>
          <w:b/>
          <w:sz w:val="20"/>
          <w:szCs w:val="20"/>
        </w:rPr>
        <w:t xml:space="preserve"> година</w:t>
      </w:r>
    </w:p>
    <w:p w14:paraId="0E0F3ABC" w14:textId="77777777" w:rsidR="00FB1829" w:rsidRDefault="00FB1829" w:rsidP="00943C0D">
      <w:pPr>
        <w:tabs>
          <w:tab w:val="left" w:pos="567"/>
        </w:tabs>
        <w:spacing w:line="360" w:lineRule="auto"/>
        <w:jc w:val="center"/>
        <w:rPr>
          <w:rFonts w:ascii="Verdana" w:hAnsi="Verdana"/>
          <w:b/>
          <w:szCs w:val="20"/>
        </w:rPr>
      </w:pPr>
    </w:p>
    <w:p w14:paraId="1FBF5548" w14:textId="77777777" w:rsidR="006E2783" w:rsidRDefault="006E2783" w:rsidP="00943C0D">
      <w:pPr>
        <w:tabs>
          <w:tab w:val="left" w:pos="567"/>
        </w:tabs>
        <w:spacing w:line="360" w:lineRule="auto"/>
        <w:jc w:val="center"/>
        <w:rPr>
          <w:rFonts w:ascii="Verdana" w:hAnsi="Verdana"/>
          <w:b/>
          <w:szCs w:val="20"/>
        </w:rPr>
      </w:pPr>
    </w:p>
    <w:p w14:paraId="0A375F76" w14:textId="77777777" w:rsidR="006E2783" w:rsidRDefault="006E2783" w:rsidP="00943C0D">
      <w:pPr>
        <w:tabs>
          <w:tab w:val="left" w:pos="567"/>
        </w:tabs>
        <w:spacing w:line="360" w:lineRule="auto"/>
        <w:jc w:val="center"/>
        <w:rPr>
          <w:rFonts w:ascii="Verdana" w:hAnsi="Verdana"/>
          <w:b/>
          <w:szCs w:val="20"/>
        </w:rPr>
      </w:pPr>
    </w:p>
    <w:p w14:paraId="342D27C4" w14:textId="77777777" w:rsidR="006E2783" w:rsidRDefault="006E2783" w:rsidP="00943C0D">
      <w:pPr>
        <w:tabs>
          <w:tab w:val="left" w:pos="567"/>
        </w:tabs>
        <w:spacing w:line="360" w:lineRule="auto"/>
        <w:jc w:val="center"/>
        <w:rPr>
          <w:rFonts w:ascii="Verdana" w:hAnsi="Verdana"/>
          <w:b/>
          <w:szCs w:val="20"/>
        </w:rPr>
      </w:pPr>
    </w:p>
    <w:p w14:paraId="3518A4CD" w14:textId="56622416" w:rsidR="00344B7A" w:rsidRPr="00943C0D" w:rsidRDefault="00344B7A" w:rsidP="00943C0D">
      <w:pPr>
        <w:tabs>
          <w:tab w:val="left" w:pos="567"/>
        </w:tabs>
        <w:spacing w:line="360" w:lineRule="auto"/>
        <w:jc w:val="center"/>
        <w:rPr>
          <w:rFonts w:ascii="Verdana" w:hAnsi="Verdana"/>
          <w:b/>
          <w:sz w:val="22"/>
          <w:szCs w:val="20"/>
        </w:rPr>
      </w:pPr>
      <w:r>
        <w:rPr>
          <w:rFonts w:ascii="Verdana" w:hAnsi="Verdana"/>
          <w:b/>
          <w:szCs w:val="20"/>
        </w:rPr>
        <w:lastRenderedPageBreak/>
        <w:t>С Ъ Д Ъ Р Ж А Н И Е:</w:t>
      </w:r>
    </w:p>
    <w:p w14:paraId="050B0211" w14:textId="4ABDF32E" w:rsidR="00867AC0" w:rsidRPr="00225E97" w:rsidRDefault="00867AC0" w:rsidP="00867AC0">
      <w:pPr>
        <w:tabs>
          <w:tab w:val="left" w:pos="284"/>
        </w:tabs>
        <w:rPr>
          <w:rFonts w:ascii="Verdana" w:hAnsi="Verdana"/>
          <w:sz w:val="20"/>
          <w:szCs w:val="20"/>
          <w:lang w:eastAsia="en-US"/>
        </w:rPr>
      </w:pPr>
      <w:r>
        <w:rPr>
          <w:rFonts w:ascii="Verdana" w:hAnsi="Verdana"/>
          <w:sz w:val="20"/>
          <w:szCs w:val="20"/>
          <w:lang w:eastAsia="en-US"/>
        </w:rPr>
        <w:t xml:space="preserve">1. </w:t>
      </w:r>
      <w:r w:rsidRPr="00225E97">
        <w:rPr>
          <w:rFonts w:ascii="Verdana" w:hAnsi="Verdana"/>
          <w:sz w:val="20"/>
          <w:szCs w:val="20"/>
          <w:lang w:eastAsia="en-US"/>
        </w:rPr>
        <w:t>Копие от заповедта за откриване</w:t>
      </w:r>
      <w:r w:rsidRPr="00225E97">
        <w:rPr>
          <w:rFonts w:ascii="Verdana" w:hAnsi="Verdana"/>
          <w:sz w:val="20"/>
          <w:szCs w:val="20"/>
          <w:lang w:val="en-US" w:eastAsia="en-US"/>
        </w:rPr>
        <w:t xml:space="preserve"> </w:t>
      </w:r>
      <w:r>
        <w:rPr>
          <w:rFonts w:ascii="Verdana" w:hAnsi="Verdana"/>
          <w:sz w:val="20"/>
          <w:szCs w:val="20"/>
          <w:lang w:eastAsia="en-US"/>
        </w:rPr>
        <w:t>на търга</w:t>
      </w:r>
      <w:r w:rsidRPr="00225E97">
        <w:rPr>
          <w:rFonts w:ascii="Verdana" w:hAnsi="Verdana"/>
          <w:sz w:val="20"/>
          <w:szCs w:val="20"/>
          <w:lang w:eastAsia="en-US"/>
        </w:rPr>
        <w:t>;</w:t>
      </w:r>
    </w:p>
    <w:p w14:paraId="125AFB87" w14:textId="5A588811" w:rsidR="00867AC0" w:rsidRDefault="00867AC0" w:rsidP="00867AC0">
      <w:pPr>
        <w:tabs>
          <w:tab w:val="left" w:pos="284"/>
        </w:tabs>
        <w:rPr>
          <w:rFonts w:ascii="Verdana" w:hAnsi="Verdana"/>
          <w:sz w:val="20"/>
          <w:szCs w:val="20"/>
          <w:lang w:eastAsia="en-US"/>
        </w:rPr>
      </w:pPr>
      <w:r>
        <w:rPr>
          <w:rFonts w:ascii="Verdana" w:hAnsi="Verdana"/>
          <w:sz w:val="20"/>
          <w:szCs w:val="20"/>
          <w:lang w:eastAsia="en-US"/>
        </w:rPr>
        <w:t xml:space="preserve"> Условия  за участие :</w:t>
      </w:r>
    </w:p>
    <w:p w14:paraId="47702A1B" w14:textId="35FE3117" w:rsidR="00867AC0" w:rsidRDefault="00793A3A" w:rsidP="00867AC0">
      <w:pPr>
        <w:tabs>
          <w:tab w:val="left" w:pos="284"/>
        </w:tabs>
        <w:rPr>
          <w:rFonts w:ascii="Verdana" w:hAnsi="Verdana"/>
          <w:sz w:val="20"/>
          <w:szCs w:val="20"/>
          <w:lang w:eastAsia="en-US"/>
        </w:rPr>
      </w:pPr>
      <w:r>
        <w:rPr>
          <w:rFonts w:ascii="Verdana" w:hAnsi="Verdana"/>
          <w:sz w:val="20"/>
          <w:szCs w:val="20"/>
          <w:lang w:val="en-US" w:eastAsia="en-US"/>
        </w:rPr>
        <w:t>I.</w:t>
      </w:r>
      <w:r w:rsidR="00867AC0">
        <w:rPr>
          <w:rFonts w:ascii="Verdana" w:hAnsi="Verdana"/>
          <w:sz w:val="20"/>
          <w:szCs w:val="20"/>
          <w:lang w:eastAsia="en-US"/>
        </w:rPr>
        <w:t xml:space="preserve"> Обект, дейности, предмет на възлагане, срокове за изпълнение, спецификации на обекта – Приложение „Г</w:t>
      </w:r>
      <w:r w:rsidR="00867AC0">
        <w:rPr>
          <w:rFonts w:ascii="Verdana" w:hAnsi="Verdana"/>
          <w:sz w:val="20"/>
          <w:szCs w:val="20"/>
          <w:lang w:val="en-US" w:eastAsia="en-US"/>
        </w:rPr>
        <w:t>1</w:t>
      </w:r>
      <w:proofErr w:type="gramStart"/>
      <w:r w:rsidR="00867AC0">
        <w:rPr>
          <w:rFonts w:ascii="Verdana" w:hAnsi="Verdana"/>
          <w:sz w:val="20"/>
          <w:szCs w:val="20"/>
          <w:lang w:eastAsia="en-US"/>
        </w:rPr>
        <w:t>“ и</w:t>
      </w:r>
      <w:proofErr w:type="gramEnd"/>
      <w:r w:rsidR="00867AC0">
        <w:rPr>
          <w:rFonts w:ascii="Verdana" w:hAnsi="Verdana"/>
          <w:sz w:val="20"/>
          <w:szCs w:val="20"/>
          <w:lang w:eastAsia="en-US"/>
        </w:rPr>
        <w:t xml:space="preserve"> други документи, описващи възлаганата/ите дейност/и ;</w:t>
      </w:r>
    </w:p>
    <w:p w14:paraId="350C3343" w14:textId="70F6DC10" w:rsidR="00867AC0" w:rsidRDefault="00793A3A" w:rsidP="00867AC0">
      <w:pPr>
        <w:tabs>
          <w:tab w:val="left" w:pos="284"/>
        </w:tabs>
        <w:rPr>
          <w:rFonts w:ascii="Verdana" w:hAnsi="Verdana"/>
          <w:sz w:val="20"/>
          <w:szCs w:val="20"/>
          <w:lang w:eastAsia="en-US"/>
        </w:rPr>
      </w:pPr>
      <w:r>
        <w:rPr>
          <w:rFonts w:ascii="Verdana" w:hAnsi="Verdana"/>
          <w:sz w:val="20"/>
          <w:szCs w:val="20"/>
          <w:lang w:eastAsia="en-US"/>
        </w:rPr>
        <w:t>II</w:t>
      </w:r>
      <w:r w:rsidR="00867AC0">
        <w:rPr>
          <w:rFonts w:ascii="Verdana" w:hAnsi="Verdana"/>
          <w:sz w:val="20"/>
          <w:szCs w:val="20"/>
          <w:lang w:eastAsia="en-US"/>
        </w:rPr>
        <w:t>. Изисквания на които  трябва да отговарят участниците;</w:t>
      </w:r>
    </w:p>
    <w:p w14:paraId="50330002" w14:textId="77777777" w:rsidR="00793A3A" w:rsidRDefault="00793A3A" w:rsidP="00867AC0">
      <w:pPr>
        <w:tabs>
          <w:tab w:val="left" w:pos="284"/>
        </w:tabs>
        <w:rPr>
          <w:rFonts w:ascii="Verdana" w:hAnsi="Verdana"/>
          <w:sz w:val="20"/>
          <w:szCs w:val="20"/>
          <w:lang w:eastAsia="en-US"/>
        </w:rPr>
      </w:pPr>
      <w:r>
        <w:rPr>
          <w:rFonts w:ascii="Verdana" w:hAnsi="Verdana"/>
          <w:sz w:val="20"/>
          <w:szCs w:val="20"/>
          <w:lang w:eastAsia="en-US"/>
        </w:rPr>
        <w:t>III</w:t>
      </w:r>
      <w:r w:rsidR="00867AC0">
        <w:rPr>
          <w:rFonts w:ascii="Verdana" w:hAnsi="Verdana"/>
          <w:sz w:val="20"/>
          <w:szCs w:val="20"/>
          <w:lang w:eastAsia="en-US"/>
        </w:rPr>
        <w:t>.</w:t>
      </w:r>
      <w:r w:rsidR="00917007">
        <w:rPr>
          <w:rFonts w:ascii="Verdana" w:hAnsi="Verdana"/>
          <w:sz w:val="20"/>
          <w:szCs w:val="20"/>
          <w:lang w:val="en-US" w:eastAsia="en-US"/>
        </w:rPr>
        <w:t xml:space="preserve"> </w:t>
      </w:r>
      <w:r w:rsidR="00917007">
        <w:rPr>
          <w:rFonts w:ascii="Verdana" w:hAnsi="Verdana"/>
          <w:sz w:val="20"/>
          <w:szCs w:val="20"/>
          <w:lang w:eastAsia="en-US"/>
        </w:rPr>
        <w:t>Документи, които следва да бъдат представени от участниците</w:t>
      </w:r>
      <w:r w:rsidR="00867AC0">
        <w:rPr>
          <w:rFonts w:ascii="Verdana" w:hAnsi="Verdana"/>
          <w:sz w:val="20"/>
          <w:szCs w:val="20"/>
          <w:lang w:eastAsia="en-US"/>
        </w:rPr>
        <w:t>;</w:t>
      </w:r>
    </w:p>
    <w:p w14:paraId="0D215944" w14:textId="7979C978" w:rsidR="00867AC0" w:rsidRDefault="00793A3A" w:rsidP="00867AC0">
      <w:pPr>
        <w:tabs>
          <w:tab w:val="left" w:pos="284"/>
        </w:tabs>
        <w:rPr>
          <w:rFonts w:ascii="Verdana" w:hAnsi="Verdana"/>
          <w:sz w:val="20"/>
          <w:szCs w:val="20"/>
          <w:lang w:eastAsia="en-US"/>
        </w:rPr>
      </w:pPr>
      <w:r>
        <w:rPr>
          <w:rFonts w:ascii="Verdana" w:hAnsi="Verdana"/>
          <w:sz w:val="20"/>
          <w:szCs w:val="20"/>
          <w:lang w:val="en-US" w:eastAsia="en-US"/>
        </w:rPr>
        <w:t>IV</w:t>
      </w:r>
      <w:r w:rsidR="00867AC0">
        <w:rPr>
          <w:rFonts w:ascii="Verdana" w:hAnsi="Verdana"/>
          <w:sz w:val="20"/>
          <w:szCs w:val="20"/>
          <w:lang w:eastAsia="en-US"/>
        </w:rPr>
        <w:t>. Критерии за оценка на офертите;</w:t>
      </w:r>
    </w:p>
    <w:p w14:paraId="536A4145" w14:textId="79910666" w:rsidR="00867AC0" w:rsidRDefault="00793A3A" w:rsidP="00867AC0">
      <w:pPr>
        <w:tabs>
          <w:tab w:val="left" w:pos="284"/>
        </w:tabs>
        <w:rPr>
          <w:rFonts w:ascii="Verdana" w:hAnsi="Verdana"/>
          <w:sz w:val="20"/>
          <w:szCs w:val="20"/>
          <w:lang w:eastAsia="en-US"/>
        </w:rPr>
      </w:pPr>
      <w:r>
        <w:rPr>
          <w:rFonts w:ascii="Verdana" w:hAnsi="Verdana"/>
          <w:sz w:val="20"/>
          <w:szCs w:val="20"/>
          <w:lang w:eastAsia="en-US"/>
        </w:rPr>
        <w:t>V</w:t>
      </w:r>
      <w:r w:rsidR="00867AC0">
        <w:rPr>
          <w:rFonts w:ascii="Verdana" w:hAnsi="Verdana"/>
          <w:sz w:val="20"/>
          <w:szCs w:val="20"/>
          <w:lang w:eastAsia="en-US"/>
        </w:rPr>
        <w:t xml:space="preserve">. Основания за недопускане </w:t>
      </w:r>
      <w:r w:rsidR="00917007">
        <w:rPr>
          <w:rFonts w:ascii="Verdana" w:hAnsi="Verdana"/>
          <w:sz w:val="20"/>
          <w:szCs w:val="20"/>
          <w:lang w:eastAsia="en-US"/>
        </w:rPr>
        <w:t>и/</w:t>
      </w:r>
      <w:r w:rsidR="00867AC0">
        <w:rPr>
          <w:rFonts w:ascii="Verdana" w:hAnsi="Verdana"/>
          <w:sz w:val="20"/>
          <w:szCs w:val="20"/>
          <w:lang w:eastAsia="en-US"/>
        </w:rPr>
        <w:t>или отстраняване от участие;</w:t>
      </w:r>
    </w:p>
    <w:p w14:paraId="5579142F" w14:textId="3EAC9340" w:rsidR="00867AC0" w:rsidRDefault="00793A3A" w:rsidP="00867AC0">
      <w:pPr>
        <w:tabs>
          <w:tab w:val="left" w:pos="284"/>
        </w:tabs>
        <w:rPr>
          <w:rFonts w:ascii="Verdana" w:hAnsi="Verdana"/>
          <w:sz w:val="20"/>
          <w:szCs w:val="20"/>
          <w:lang w:eastAsia="en-US"/>
        </w:rPr>
      </w:pPr>
      <w:r>
        <w:rPr>
          <w:rFonts w:ascii="Verdana" w:hAnsi="Verdana"/>
          <w:sz w:val="20"/>
          <w:szCs w:val="20"/>
          <w:lang w:eastAsia="en-US"/>
        </w:rPr>
        <w:t>VI</w:t>
      </w:r>
      <w:r w:rsidR="00867AC0">
        <w:rPr>
          <w:rFonts w:ascii="Verdana" w:hAnsi="Verdana"/>
          <w:sz w:val="20"/>
          <w:szCs w:val="20"/>
          <w:lang w:eastAsia="en-US"/>
        </w:rPr>
        <w:t>.</w:t>
      </w:r>
      <w:r w:rsidR="00867AC0">
        <w:rPr>
          <w:rFonts w:ascii="Verdana" w:hAnsi="Verdana"/>
          <w:sz w:val="20"/>
          <w:szCs w:val="20"/>
          <w:lang w:val="en-US" w:eastAsia="en-US"/>
        </w:rPr>
        <w:t xml:space="preserve"> </w:t>
      </w:r>
      <w:r w:rsidR="00867AC0">
        <w:rPr>
          <w:rFonts w:ascii="Verdana" w:hAnsi="Verdana"/>
          <w:sz w:val="20"/>
          <w:szCs w:val="20"/>
          <w:lang w:eastAsia="en-US"/>
        </w:rPr>
        <w:t xml:space="preserve"> Провеждане, прекратяване на търга </w:t>
      </w:r>
      <w:r w:rsidR="00917007">
        <w:rPr>
          <w:rFonts w:ascii="Verdana" w:hAnsi="Verdana"/>
          <w:sz w:val="20"/>
          <w:szCs w:val="20"/>
          <w:lang w:eastAsia="en-US"/>
        </w:rPr>
        <w:t>;</w:t>
      </w:r>
    </w:p>
    <w:p w14:paraId="72F95FCA" w14:textId="30F7FCDC" w:rsidR="00917007" w:rsidRDefault="00793A3A" w:rsidP="00867AC0">
      <w:pPr>
        <w:tabs>
          <w:tab w:val="left" w:pos="284"/>
        </w:tabs>
        <w:rPr>
          <w:rFonts w:ascii="Verdana" w:hAnsi="Verdana"/>
          <w:sz w:val="20"/>
          <w:szCs w:val="20"/>
          <w:lang w:val="en-US" w:eastAsia="en-US"/>
        </w:rPr>
      </w:pPr>
      <w:r>
        <w:rPr>
          <w:rFonts w:ascii="Verdana" w:hAnsi="Verdana"/>
          <w:sz w:val="20"/>
          <w:szCs w:val="20"/>
          <w:lang w:eastAsia="en-US"/>
        </w:rPr>
        <w:t>VII</w:t>
      </w:r>
      <w:r w:rsidR="00867AC0">
        <w:rPr>
          <w:rFonts w:ascii="Verdana" w:hAnsi="Verdana"/>
          <w:sz w:val="20"/>
          <w:szCs w:val="20"/>
          <w:lang w:eastAsia="en-US"/>
        </w:rPr>
        <w:t xml:space="preserve">.  </w:t>
      </w:r>
      <w:r w:rsidR="00917007">
        <w:rPr>
          <w:rFonts w:ascii="Verdana" w:hAnsi="Verdana"/>
          <w:sz w:val="20"/>
          <w:szCs w:val="20"/>
          <w:lang w:eastAsia="en-US"/>
        </w:rPr>
        <w:t>Условия за сключване на договор</w:t>
      </w:r>
      <w:r w:rsidR="007F33B1">
        <w:rPr>
          <w:rFonts w:ascii="Verdana" w:hAnsi="Verdana"/>
          <w:sz w:val="20"/>
          <w:szCs w:val="20"/>
          <w:lang w:val="en-US" w:eastAsia="en-US"/>
        </w:rPr>
        <w:t>;</w:t>
      </w:r>
    </w:p>
    <w:p w14:paraId="13F23CC5" w14:textId="5468C98E" w:rsidR="007F33B1" w:rsidRPr="007F33B1" w:rsidRDefault="00793A3A" w:rsidP="00867AC0">
      <w:pPr>
        <w:tabs>
          <w:tab w:val="left" w:pos="284"/>
        </w:tabs>
        <w:rPr>
          <w:rFonts w:ascii="Verdana" w:hAnsi="Verdana"/>
          <w:sz w:val="20"/>
          <w:szCs w:val="20"/>
          <w:lang w:eastAsia="en-US"/>
        </w:rPr>
      </w:pPr>
      <w:r>
        <w:rPr>
          <w:rFonts w:ascii="Verdana" w:hAnsi="Verdana"/>
          <w:sz w:val="20"/>
          <w:szCs w:val="20"/>
          <w:lang w:val="en-US" w:eastAsia="en-US"/>
        </w:rPr>
        <w:t>VIII</w:t>
      </w:r>
      <w:r w:rsidR="007F33B1">
        <w:rPr>
          <w:rFonts w:ascii="Verdana" w:hAnsi="Verdana"/>
          <w:sz w:val="20"/>
          <w:szCs w:val="20"/>
          <w:lang w:val="en-US" w:eastAsia="en-US"/>
        </w:rPr>
        <w:t xml:space="preserve">. </w:t>
      </w:r>
      <w:r w:rsidR="007F33B1">
        <w:rPr>
          <w:rFonts w:ascii="Verdana" w:hAnsi="Verdana"/>
          <w:sz w:val="20"/>
          <w:szCs w:val="20"/>
          <w:lang w:eastAsia="en-US"/>
        </w:rPr>
        <w:t>Условия и срокове за заплащане на цената;</w:t>
      </w:r>
    </w:p>
    <w:p w14:paraId="21081F66" w14:textId="47B3580A" w:rsidR="00867AC0" w:rsidRDefault="00793A3A" w:rsidP="00867AC0">
      <w:pPr>
        <w:tabs>
          <w:tab w:val="left" w:pos="284"/>
        </w:tabs>
        <w:rPr>
          <w:rFonts w:ascii="Verdana" w:hAnsi="Verdana"/>
          <w:sz w:val="20"/>
          <w:szCs w:val="20"/>
          <w:lang w:eastAsia="en-US"/>
        </w:rPr>
      </w:pPr>
      <w:r>
        <w:rPr>
          <w:rFonts w:ascii="Verdana" w:hAnsi="Verdana"/>
          <w:sz w:val="20"/>
          <w:szCs w:val="20"/>
          <w:lang w:eastAsia="en-US"/>
        </w:rPr>
        <w:t>IX</w:t>
      </w:r>
      <w:r w:rsidR="00D03FC0">
        <w:rPr>
          <w:rFonts w:ascii="Verdana" w:hAnsi="Verdana"/>
          <w:sz w:val="20"/>
          <w:szCs w:val="20"/>
          <w:lang w:eastAsia="en-US"/>
        </w:rPr>
        <w:t xml:space="preserve">.  </w:t>
      </w:r>
      <w:r w:rsidR="00867AC0">
        <w:rPr>
          <w:rFonts w:ascii="Verdana" w:hAnsi="Verdana"/>
          <w:sz w:val="20"/>
          <w:szCs w:val="20"/>
          <w:lang w:eastAsia="en-US"/>
        </w:rPr>
        <w:t>Допълнителни разпоредби;</w:t>
      </w:r>
    </w:p>
    <w:p w14:paraId="4FA95B1A" w14:textId="775DBDDE" w:rsidR="00867AC0" w:rsidRPr="00225E97" w:rsidRDefault="00867AC0" w:rsidP="00867AC0">
      <w:pPr>
        <w:tabs>
          <w:tab w:val="left" w:pos="284"/>
        </w:tabs>
        <w:rPr>
          <w:rFonts w:ascii="Verdana" w:hAnsi="Verdana"/>
          <w:sz w:val="20"/>
          <w:szCs w:val="20"/>
          <w:lang w:eastAsia="en-US"/>
        </w:rPr>
      </w:pPr>
      <w:r w:rsidRPr="00943C0D">
        <w:rPr>
          <w:rFonts w:ascii="Verdana" w:hAnsi="Verdana"/>
          <w:sz w:val="20"/>
          <w:szCs w:val="20"/>
          <w:u w:val="single"/>
          <w:lang w:eastAsia="en-US"/>
        </w:rPr>
        <w:t>Приложения: Образец на офертата</w:t>
      </w:r>
      <w:r w:rsidRPr="00225E97">
        <w:rPr>
          <w:rFonts w:ascii="Verdana" w:hAnsi="Verdana"/>
          <w:sz w:val="20"/>
          <w:szCs w:val="20"/>
          <w:lang w:eastAsia="en-US"/>
        </w:rPr>
        <w:t>:</w:t>
      </w:r>
    </w:p>
    <w:p w14:paraId="25014ECD" w14:textId="3D8012BF" w:rsidR="00320447" w:rsidRDefault="00867AC0" w:rsidP="00867AC0">
      <w:pPr>
        <w:spacing w:line="256" w:lineRule="auto"/>
        <w:rPr>
          <w:rFonts w:ascii="Verdana" w:eastAsia="Calibri" w:hAnsi="Verdana"/>
          <w:sz w:val="20"/>
          <w:szCs w:val="20"/>
          <w:lang w:eastAsia="en-US"/>
        </w:rPr>
      </w:pPr>
      <w:r>
        <w:rPr>
          <w:rFonts w:ascii="Verdana" w:eastAsia="Calibri" w:hAnsi="Verdana"/>
          <w:sz w:val="20"/>
          <w:szCs w:val="20"/>
          <w:lang w:eastAsia="en-US"/>
        </w:rPr>
        <w:t xml:space="preserve">- </w:t>
      </w:r>
      <w:r w:rsidRPr="00225E97">
        <w:rPr>
          <w:rFonts w:ascii="Verdana" w:eastAsia="Calibri" w:hAnsi="Verdana"/>
          <w:sz w:val="20"/>
          <w:szCs w:val="20"/>
          <w:lang w:eastAsia="en-US"/>
        </w:rPr>
        <w:t xml:space="preserve"> </w:t>
      </w:r>
      <w:r w:rsidR="00320447" w:rsidRPr="00225E97">
        <w:rPr>
          <w:rFonts w:ascii="Verdana" w:eastAsia="Calibri" w:hAnsi="Verdana"/>
          <w:sz w:val="20"/>
          <w:szCs w:val="20"/>
          <w:lang w:eastAsia="en-US"/>
        </w:rPr>
        <w:t>Декларация за отсъствие на обстоятелства по чл.18, ал.1, т.3 от НУРВИДГТДОСПДНГПН–</w:t>
      </w:r>
      <w:r w:rsidR="00E0270C">
        <w:rPr>
          <w:rFonts w:ascii="Verdana" w:eastAsia="Calibri" w:hAnsi="Verdana"/>
          <w:b/>
          <w:sz w:val="20"/>
          <w:szCs w:val="20"/>
          <w:lang w:eastAsia="en-US"/>
        </w:rPr>
        <w:t>обр</w:t>
      </w:r>
      <w:r w:rsidR="00C82386">
        <w:rPr>
          <w:rFonts w:ascii="Verdana" w:eastAsia="Calibri" w:hAnsi="Verdana"/>
          <w:b/>
          <w:sz w:val="20"/>
          <w:szCs w:val="20"/>
          <w:lang w:val="en-US" w:eastAsia="en-US"/>
        </w:rPr>
        <w:t>a</w:t>
      </w:r>
      <w:r w:rsidR="00E0270C">
        <w:rPr>
          <w:rFonts w:ascii="Verdana" w:eastAsia="Calibri" w:hAnsi="Verdana"/>
          <w:b/>
          <w:sz w:val="20"/>
          <w:szCs w:val="20"/>
          <w:lang w:eastAsia="en-US"/>
        </w:rPr>
        <w:t>зец</w:t>
      </w:r>
      <w:r w:rsidR="00320447" w:rsidRPr="00225E97">
        <w:rPr>
          <w:rFonts w:ascii="Verdana" w:eastAsia="Calibri" w:hAnsi="Verdana"/>
          <w:sz w:val="20"/>
          <w:szCs w:val="20"/>
          <w:lang w:eastAsia="en-US"/>
        </w:rPr>
        <w:t>;</w:t>
      </w:r>
    </w:p>
    <w:p w14:paraId="2F18E67D" w14:textId="5C6D7FC6" w:rsidR="00867AC0" w:rsidRPr="00C82386" w:rsidRDefault="00320447" w:rsidP="00867AC0">
      <w:pPr>
        <w:spacing w:line="256" w:lineRule="auto"/>
        <w:rPr>
          <w:rFonts w:ascii="Verdana" w:eastAsia="Calibri" w:hAnsi="Verdana"/>
          <w:sz w:val="20"/>
          <w:szCs w:val="20"/>
          <w:lang w:eastAsia="en-US"/>
        </w:rPr>
      </w:pPr>
      <w:r w:rsidRPr="00C82386">
        <w:rPr>
          <w:rFonts w:ascii="Verdana" w:eastAsia="Calibri" w:hAnsi="Verdana"/>
          <w:sz w:val="20"/>
          <w:szCs w:val="20"/>
          <w:lang w:val="en-US" w:eastAsia="en-US"/>
        </w:rPr>
        <w:t xml:space="preserve">-  </w:t>
      </w:r>
      <w:r w:rsidR="00C82386" w:rsidRPr="00C82386">
        <w:rPr>
          <w:rFonts w:ascii="Verdana" w:eastAsia="Calibri" w:hAnsi="Verdana"/>
          <w:sz w:val="20"/>
          <w:szCs w:val="20"/>
          <w:lang w:eastAsia="en-US"/>
        </w:rPr>
        <w:t xml:space="preserve">Декларация </w:t>
      </w:r>
      <w:r w:rsidR="00C82386" w:rsidRPr="00C82386">
        <w:rPr>
          <w:rFonts w:ascii="Verdana" w:hAnsi="Verdana"/>
        </w:rPr>
        <w:t xml:space="preserve">по образец за изпълнение на техническите и квалификационни изисквания за извършване ползването на дървесина и спазване на безопасни условия на труд </w:t>
      </w:r>
      <w:r w:rsidR="00867AC0" w:rsidRPr="00C82386">
        <w:rPr>
          <w:rFonts w:ascii="Verdana" w:eastAsia="Calibri" w:hAnsi="Verdana"/>
        </w:rPr>
        <w:t>–</w:t>
      </w:r>
      <w:r w:rsidR="00867AC0" w:rsidRPr="00C82386">
        <w:rPr>
          <w:rFonts w:ascii="Verdana" w:eastAsia="Calibri" w:hAnsi="Verdana"/>
          <w:sz w:val="20"/>
          <w:szCs w:val="20"/>
          <w:lang w:eastAsia="en-US"/>
        </w:rPr>
        <w:t xml:space="preserve">  </w:t>
      </w:r>
      <w:r w:rsidR="00E0270C" w:rsidRPr="00C82386">
        <w:rPr>
          <w:rFonts w:ascii="Verdana" w:eastAsia="Calibri" w:hAnsi="Verdana"/>
          <w:b/>
          <w:sz w:val="20"/>
          <w:szCs w:val="20"/>
          <w:lang w:eastAsia="en-US"/>
        </w:rPr>
        <w:t>Приложение № 1</w:t>
      </w:r>
      <w:r w:rsidR="00867AC0" w:rsidRPr="00C82386">
        <w:rPr>
          <w:rFonts w:ascii="Verdana" w:eastAsia="Calibri" w:hAnsi="Verdana"/>
          <w:sz w:val="20"/>
          <w:szCs w:val="20"/>
          <w:lang w:eastAsia="en-US"/>
        </w:rPr>
        <w:t>;</w:t>
      </w:r>
    </w:p>
    <w:p w14:paraId="4674F55E" w14:textId="4F0F873A" w:rsidR="00867AC0" w:rsidRPr="00225E97" w:rsidRDefault="00320447" w:rsidP="00320447">
      <w:pPr>
        <w:spacing w:line="256" w:lineRule="auto"/>
        <w:ind w:hanging="142"/>
        <w:rPr>
          <w:rFonts w:ascii="Verdana" w:eastAsia="Calibri" w:hAnsi="Verdana"/>
          <w:sz w:val="20"/>
          <w:szCs w:val="20"/>
          <w:lang w:eastAsia="en-US"/>
        </w:rPr>
      </w:pPr>
      <w:r>
        <w:rPr>
          <w:rFonts w:ascii="Verdana" w:eastAsia="Calibri" w:hAnsi="Verdana"/>
          <w:sz w:val="20"/>
          <w:szCs w:val="20"/>
          <w:lang w:eastAsia="en-US"/>
        </w:rPr>
        <w:t xml:space="preserve"> </w:t>
      </w:r>
      <w:r w:rsidR="00867AC0">
        <w:rPr>
          <w:rFonts w:ascii="Verdana" w:eastAsia="Calibri" w:hAnsi="Verdana"/>
          <w:sz w:val="20"/>
          <w:szCs w:val="20"/>
          <w:lang w:val="ru-RU" w:eastAsia="en-US"/>
        </w:rPr>
        <w:t xml:space="preserve">-  </w:t>
      </w:r>
      <w:r w:rsidR="00867AC0" w:rsidRPr="00225E97">
        <w:rPr>
          <w:rFonts w:ascii="Verdana" w:eastAsia="Calibri" w:hAnsi="Verdana"/>
          <w:sz w:val="20"/>
          <w:szCs w:val="20"/>
          <w:lang w:val="ru-RU" w:eastAsia="en-US"/>
        </w:rPr>
        <w:t>Проект на договор</w:t>
      </w:r>
      <w:r w:rsidR="00867AC0" w:rsidRPr="00225E97">
        <w:rPr>
          <w:rFonts w:ascii="Verdana" w:eastAsia="Calibri" w:hAnsi="Verdana"/>
          <w:sz w:val="20"/>
          <w:szCs w:val="20"/>
          <w:lang w:eastAsia="en-US"/>
        </w:rPr>
        <w:t>;</w:t>
      </w:r>
    </w:p>
    <w:p w14:paraId="0FF5EF44" w14:textId="38354EFE" w:rsidR="00867AC0" w:rsidRPr="00225E97" w:rsidRDefault="00867AC0" w:rsidP="00867AC0">
      <w:pPr>
        <w:spacing w:line="276" w:lineRule="auto"/>
        <w:rPr>
          <w:rFonts w:ascii="Verdana" w:hAnsi="Verdana"/>
          <w:sz w:val="20"/>
          <w:szCs w:val="20"/>
          <w:lang w:eastAsia="en-US"/>
        </w:rPr>
      </w:pPr>
      <w:r>
        <w:rPr>
          <w:rFonts w:ascii="Verdana" w:hAnsi="Verdana"/>
          <w:sz w:val="20"/>
          <w:szCs w:val="20"/>
          <w:lang w:eastAsia="en-US"/>
        </w:rPr>
        <w:t>-</w:t>
      </w:r>
      <w:r>
        <w:rPr>
          <w:rFonts w:ascii="Verdana" w:hAnsi="Verdana"/>
          <w:sz w:val="20"/>
          <w:szCs w:val="20"/>
          <w:lang w:val="en-US" w:eastAsia="en-US"/>
        </w:rPr>
        <w:t xml:space="preserve">  </w:t>
      </w:r>
      <w:r>
        <w:rPr>
          <w:rFonts w:ascii="Verdana" w:hAnsi="Verdana"/>
          <w:sz w:val="20"/>
          <w:szCs w:val="20"/>
          <w:lang w:eastAsia="en-US"/>
        </w:rPr>
        <w:t>И</w:t>
      </w:r>
      <w:r w:rsidRPr="00225E97">
        <w:rPr>
          <w:rFonts w:ascii="Verdana" w:hAnsi="Verdana"/>
          <w:sz w:val="20"/>
          <w:szCs w:val="20"/>
          <w:lang w:eastAsia="en-US"/>
        </w:rPr>
        <w:t xml:space="preserve">нструктаж за осигуряване на здравословни и безопасни условия на труд и изисквания при провеждане на горскостопанските дейности - </w:t>
      </w:r>
      <w:r w:rsidR="007E1D9C">
        <w:rPr>
          <w:rFonts w:ascii="Verdana" w:hAnsi="Verdana"/>
          <w:b/>
          <w:sz w:val="20"/>
          <w:szCs w:val="20"/>
          <w:lang w:eastAsia="en-US"/>
        </w:rPr>
        <w:t>Приложение №</w:t>
      </w:r>
      <w:r w:rsidRPr="00225E97">
        <w:rPr>
          <w:rFonts w:ascii="Verdana" w:hAnsi="Verdana"/>
          <w:sz w:val="20"/>
          <w:szCs w:val="20"/>
          <w:lang w:eastAsia="en-US"/>
        </w:rPr>
        <w:t>-</w:t>
      </w:r>
      <w:r w:rsidR="00E0270C">
        <w:rPr>
          <w:rFonts w:ascii="Verdana" w:hAnsi="Verdana"/>
          <w:sz w:val="20"/>
          <w:szCs w:val="20"/>
          <w:lang w:val="en-US" w:eastAsia="en-US"/>
        </w:rPr>
        <w:t>2</w:t>
      </w:r>
      <w:r w:rsidRPr="00225E97">
        <w:rPr>
          <w:rFonts w:ascii="Verdana" w:hAnsi="Verdana"/>
          <w:sz w:val="20"/>
          <w:szCs w:val="20"/>
          <w:lang w:eastAsia="en-US"/>
        </w:rPr>
        <w:t xml:space="preserve"> </w:t>
      </w:r>
      <w:r>
        <w:rPr>
          <w:rFonts w:ascii="Verdana" w:hAnsi="Verdana"/>
          <w:sz w:val="20"/>
          <w:szCs w:val="20"/>
          <w:lang w:eastAsia="en-US"/>
        </w:rPr>
        <w:t>/</w:t>
      </w:r>
      <w:r w:rsidRPr="00225E97">
        <w:rPr>
          <w:rFonts w:ascii="Verdana" w:hAnsi="Verdana"/>
          <w:sz w:val="20"/>
          <w:szCs w:val="20"/>
          <w:lang w:eastAsia="en-US"/>
        </w:rPr>
        <w:t>попълва се при започване на работа в обекта</w:t>
      </w:r>
      <w:r>
        <w:rPr>
          <w:rFonts w:ascii="Verdana" w:hAnsi="Verdana"/>
          <w:sz w:val="20"/>
          <w:szCs w:val="20"/>
          <w:lang w:eastAsia="en-US"/>
        </w:rPr>
        <w:t>/</w:t>
      </w:r>
      <w:r w:rsidRPr="00225E97">
        <w:rPr>
          <w:rFonts w:ascii="Verdana" w:hAnsi="Verdana"/>
          <w:sz w:val="20"/>
          <w:szCs w:val="20"/>
          <w:lang w:eastAsia="en-US"/>
        </w:rPr>
        <w:t>;</w:t>
      </w:r>
    </w:p>
    <w:p w14:paraId="68E8CE8E" w14:textId="22663C6B" w:rsidR="00867AC0" w:rsidRDefault="00867AC0" w:rsidP="00867AC0">
      <w:pPr>
        <w:spacing w:line="276" w:lineRule="auto"/>
        <w:rPr>
          <w:rFonts w:ascii="Verdana" w:hAnsi="Verdana"/>
          <w:sz w:val="20"/>
          <w:szCs w:val="20"/>
          <w:lang w:eastAsia="en-US"/>
        </w:rPr>
      </w:pPr>
      <w:r>
        <w:rPr>
          <w:rFonts w:ascii="Verdana" w:hAnsi="Verdana"/>
          <w:sz w:val="20"/>
          <w:szCs w:val="20"/>
          <w:lang w:eastAsia="en-US"/>
        </w:rPr>
        <w:t xml:space="preserve">- </w:t>
      </w:r>
      <w:r w:rsidRPr="00225E97">
        <w:rPr>
          <w:rFonts w:ascii="Verdana" w:hAnsi="Verdana"/>
          <w:sz w:val="20"/>
          <w:szCs w:val="20"/>
          <w:lang w:eastAsia="en-US"/>
        </w:rPr>
        <w:t xml:space="preserve">Лист за проверка за осигуряване на здравословни и безопасни условия на труд, изправност на техниката и спазване на изискванията за изпълнение на горскостопански дейности - </w:t>
      </w:r>
      <w:r w:rsidR="007E1D9C">
        <w:rPr>
          <w:rFonts w:ascii="Verdana" w:hAnsi="Verdana"/>
          <w:b/>
          <w:sz w:val="20"/>
          <w:szCs w:val="20"/>
          <w:lang w:eastAsia="en-US"/>
        </w:rPr>
        <w:t xml:space="preserve">Приложение № </w:t>
      </w:r>
      <w:r w:rsidR="00E0270C">
        <w:rPr>
          <w:rFonts w:ascii="Verdana" w:hAnsi="Verdana"/>
          <w:b/>
          <w:sz w:val="20"/>
          <w:szCs w:val="20"/>
          <w:lang w:val="en-US" w:eastAsia="en-US"/>
        </w:rPr>
        <w:t>3</w:t>
      </w:r>
      <w:r>
        <w:rPr>
          <w:rFonts w:ascii="Verdana" w:hAnsi="Verdana"/>
          <w:b/>
          <w:sz w:val="20"/>
          <w:szCs w:val="20"/>
          <w:lang w:val="en-US" w:eastAsia="en-US"/>
        </w:rPr>
        <w:t xml:space="preserve"> </w:t>
      </w:r>
      <w:r>
        <w:rPr>
          <w:rFonts w:ascii="Verdana" w:hAnsi="Verdana"/>
          <w:sz w:val="20"/>
          <w:szCs w:val="20"/>
          <w:lang w:eastAsia="en-US"/>
        </w:rPr>
        <w:t>/</w:t>
      </w:r>
      <w:r w:rsidRPr="00225E97">
        <w:rPr>
          <w:rFonts w:ascii="Verdana" w:hAnsi="Verdana"/>
          <w:sz w:val="20"/>
          <w:szCs w:val="20"/>
          <w:lang w:eastAsia="en-US"/>
        </w:rPr>
        <w:t>попълва се при започване на работа в обекта</w:t>
      </w:r>
      <w:r>
        <w:rPr>
          <w:rFonts w:ascii="Verdana" w:hAnsi="Verdana"/>
          <w:sz w:val="20"/>
          <w:szCs w:val="20"/>
          <w:lang w:eastAsia="en-US"/>
        </w:rPr>
        <w:t>/;</w:t>
      </w:r>
    </w:p>
    <w:p w14:paraId="46490908" w14:textId="77777777" w:rsidR="00867AC0" w:rsidRPr="00C8465A" w:rsidRDefault="00867AC0" w:rsidP="00867AC0">
      <w:pPr>
        <w:spacing w:line="256" w:lineRule="auto"/>
        <w:rPr>
          <w:rFonts w:ascii="Verdana" w:eastAsia="Calibri" w:hAnsi="Verdana"/>
          <w:sz w:val="20"/>
          <w:szCs w:val="20"/>
          <w:lang w:eastAsia="en-US"/>
        </w:rPr>
      </w:pPr>
      <w:r>
        <w:rPr>
          <w:rFonts w:ascii="Verdana" w:hAnsi="Verdana"/>
          <w:sz w:val="20"/>
          <w:szCs w:val="20"/>
          <w:lang w:eastAsia="en-US"/>
        </w:rPr>
        <w:t xml:space="preserve">- </w:t>
      </w:r>
      <w:r w:rsidRPr="00C8465A">
        <w:rPr>
          <w:rFonts w:ascii="Verdana" w:eastAsia="Calibri" w:hAnsi="Verdana"/>
          <w:sz w:val="20"/>
          <w:szCs w:val="20"/>
          <w:lang w:eastAsia="en-US"/>
        </w:rPr>
        <w:t xml:space="preserve">Декларация по чл.52,ал.6 от </w:t>
      </w:r>
      <w:r>
        <w:rPr>
          <w:rFonts w:ascii="Verdana" w:hAnsi="Verdana"/>
          <w:sz w:val="20"/>
          <w:szCs w:val="20"/>
          <w:lang w:eastAsia="en-US"/>
        </w:rPr>
        <w:t>НУРВИДГТДОСПДНГП-</w:t>
      </w:r>
      <w:r>
        <w:rPr>
          <w:rFonts w:ascii="Verdana" w:hAnsi="Verdana"/>
          <w:b/>
          <w:sz w:val="20"/>
          <w:szCs w:val="20"/>
          <w:lang w:eastAsia="en-US"/>
        </w:rPr>
        <w:t xml:space="preserve">  </w:t>
      </w:r>
      <w:r w:rsidRPr="00943C0D">
        <w:rPr>
          <w:rFonts w:ascii="Verdana" w:hAnsi="Verdana"/>
          <w:sz w:val="20"/>
          <w:szCs w:val="20"/>
          <w:lang w:eastAsia="en-US"/>
        </w:rPr>
        <w:t>(</w:t>
      </w:r>
      <w:r w:rsidRPr="00C8465A">
        <w:rPr>
          <w:rFonts w:ascii="Verdana" w:hAnsi="Verdana"/>
          <w:sz w:val="20"/>
          <w:szCs w:val="20"/>
          <w:lang w:eastAsia="en-US"/>
        </w:rPr>
        <w:t>попълва се при сключване на договор);</w:t>
      </w:r>
    </w:p>
    <w:p w14:paraId="7AEC63E0" w14:textId="6249F03F" w:rsidR="00867AC0" w:rsidRPr="00793A3A" w:rsidRDefault="00867AC0" w:rsidP="00867AC0">
      <w:pPr>
        <w:tabs>
          <w:tab w:val="left" w:pos="284"/>
        </w:tabs>
        <w:rPr>
          <w:rFonts w:ascii="Verdana" w:hAnsi="Verdana"/>
          <w:sz w:val="20"/>
          <w:szCs w:val="20"/>
          <w:lang w:val="en-US"/>
        </w:rPr>
      </w:pPr>
      <w:r w:rsidRPr="008404BC">
        <w:rPr>
          <w:rFonts w:ascii="Verdana" w:hAnsi="Verdana"/>
          <w:sz w:val="20"/>
          <w:szCs w:val="20"/>
          <w:lang w:val="ru-RU"/>
        </w:rPr>
        <w:t>- Спецификация за размери и качество на асортиментите дървесина, които се добиват и продават от ЮЗДП ДП, гр. Благоевград и териториални</w:t>
      </w:r>
      <w:r>
        <w:rPr>
          <w:rFonts w:ascii="Verdana" w:hAnsi="Verdana"/>
          <w:sz w:val="20"/>
          <w:szCs w:val="20"/>
          <w:lang w:val="ru-RU"/>
        </w:rPr>
        <w:t>те</w:t>
      </w:r>
      <w:r w:rsidRPr="008404BC">
        <w:rPr>
          <w:rFonts w:ascii="Verdana" w:hAnsi="Verdana"/>
          <w:sz w:val="20"/>
          <w:szCs w:val="20"/>
          <w:lang w:val="ru-RU"/>
        </w:rPr>
        <w:t xml:space="preserve"> поделения</w:t>
      </w:r>
      <w:r w:rsidR="00793A3A">
        <w:rPr>
          <w:rFonts w:ascii="Verdana" w:hAnsi="Verdana"/>
          <w:sz w:val="20"/>
          <w:szCs w:val="20"/>
          <w:lang w:val="en-US"/>
        </w:rPr>
        <w:t>;</w:t>
      </w:r>
    </w:p>
    <w:p w14:paraId="552B0DFB" w14:textId="34AFDC45" w:rsidR="00320447" w:rsidRPr="00684B53" w:rsidRDefault="00320447" w:rsidP="00320447">
      <w:pPr>
        <w:rPr>
          <w:rFonts w:ascii="Verdana" w:hAnsi="Verdana"/>
          <w:sz w:val="20"/>
          <w:szCs w:val="20"/>
        </w:rPr>
      </w:pPr>
      <w:r>
        <w:rPr>
          <w:rFonts w:ascii="Verdana" w:hAnsi="Verdana"/>
          <w:sz w:val="20"/>
          <w:szCs w:val="20"/>
          <w:lang w:val="en-US"/>
        </w:rPr>
        <w:t xml:space="preserve">- </w:t>
      </w:r>
      <w:r w:rsidRPr="009D0F1F">
        <w:rPr>
          <w:rFonts w:ascii="Verdana" w:hAnsi="Verdana"/>
          <w:sz w:val="20"/>
          <w:szCs w:val="20"/>
        </w:rPr>
        <w:t>РЪКОВОДСТВО ЗА УЧАСТИЕ В Е</w:t>
      </w:r>
      <w:r>
        <w:rPr>
          <w:rFonts w:ascii="Verdana" w:hAnsi="Verdana"/>
          <w:sz w:val="20"/>
          <w:szCs w:val="20"/>
        </w:rPr>
        <w:t xml:space="preserve">ЛЕКТРОНЕН </w:t>
      </w:r>
      <w:r w:rsidRPr="009D0F1F">
        <w:rPr>
          <w:rFonts w:ascii="Verdana" w:hAnsi="Verdana"/>
          <w:sz w:val="20"/>
          <w:szCs w:val="20"/>
        </w:rPr>
        <w:t>ТЪРГ</w:t>
      </w:r>
    </w:p>
    <w:p w14:paraId="6FC43052" w14:textId="77777777" w:rsidR="00320447" w:rsidRPr="00BA1E31" w:rsidRDefault="00320447" w:rsidP="00320447">
      <w:pPr>
        <w:ind w:left="687"/>
        <w:rPr>
          <w:rFonts w:ascii="Verdana" w:hAnsi="Verdana"/>
          <w:sz w:val="20"/>
          <w:szCs w:val="20"/>
          <w:highlight w:val="cyan"/>
        </w:rPr>
      </w:pPr>
    </w:p>
    <w:p w14:paraId="547EA755" w14:textId="77777777" w:rsidR="00320447" w:rsidRPr="007208CA" w:rsidRDefault="00320447" w:rsidP="00320447">
      <w:pPr>
        <w:tabs>
          <w:tab w:val="left" w:pos="284"/>
        </w:tabs>
        <w:ind w:left="687"/>
        <w:rPr>
          <w:rFonts w:ascii="Verdana" w:hAnsi="Verdana"/>
          <w:sz w:val="20"/>
          <w:szCs w:val="20"/>
        </w:rPr>
      </w:pPr>
    </w:p>
    <w:p w14:paraId="6AF4728B" w14:textId="56BD6975" w:rsidR="00FB1829" w:rsidRPr="006E2783" w:rsidRDefault="00867AC0" w:rsidP="006E2783">
      <w:pPr>
        <w:spacing w:line="276" w:lineRule="auto"/>
        <w:rPr>
          <w:rFonts w:ascii="Verdana" w:hAnsi="Verdana"/>
          <w:sz w:val="20"/>
          <w:szCs w:val="20"/>
        </w:rPr>
      </w:pPr>
      <w:r w:rsidRPr="009C3A72">
        <w:rPr>
          <w:rFonts w:ascii="Verdana" w:hAnsi="Verdana"/>
          <w:sz w:val="20"/>
          <w:szCs w:val="20"/>
          <w:lang w:val="en-US"/>
        </w:rPr>
        <w:br w:type="page"/>
      </w:r>
    </w:p>
    <w:tbl>
      <w:tblPr>
        <w:tblStyle w:val="TableGrid"/>
        <w:tblpPr w:leftFromText="141" w:rightFromText="141" w:vertAnchor="page" w:horzAnchor="margin" w:tblpXSpec="center" w:tblpY="386"/>
        <w:tblOverlap w:val="never"/>
        <w:tblW w:w="1088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29"/>
        <w:gridCol w:w="6068"/>
        <w:gridCol w:w="3086"/>
      </w:tblGrid>
      <w:tr w:rsidR="006E2783" w:rsidRPr="00DF3D1D" w14:paraId="6E41C286" w14:textId="77777777" w:rsidTr="00642729">
        <w:trPr>
          <w:trHeight w:val="1467"/>
        </w:trPr>
        <w:tc>
          <w:tcPr>
            <w:tcW w:w="1729" w:type="dxa"/>
          </w:tcPr>
          <w:p w14:paraId="7B5F3130" w14:textId="77777777" w:rsidR="006E2783" w:rsidRPr="00DF3D1D" w:rsidRDefault="006E2783" w:rsidP="00642729">
            <w:pPr>
              <w:rPr>
                <w:rFonts w:eastAsia="Calibri"/>
                <w:sz w:val="20"/>
                <w:szCs w:val="20"/>
                <w:lang w:val="en-US"/>
              </w:rPr>
            </w:pPr>
            <w:r w:rsidRPr="00DF3D1D">
              <w:rPr>
                <w:rFonts w:eastAsia="Calibri"/>
                <w:noProof/>
                <w:sz w:val="20"/>
                <w:szCs w:val="20"/>
              </w:rPr>
              <w:lastRenderedPageBreak/>
              <w:drawing>
                <wp:anchor distT="0" distB="0" distL="114300" distR="114300" simplePos="0" relativeHeight="251666944" behindDoc="0" locked="0" layoutInCell="1" allowOverlap="1" wp14:anchorId="68646491" wp14:editId="6E72F58D">
                  <wp:simplePos x="0" y="0"/>
                  <wp:positionH relativeFrom="column">
                    <wp:posOffset>-44450</wp:posOffset>
                  </wp:positionH>
                  <wp:positionV relativeFrom="paragraph">
                    <wp:posOffset>1270</wp:posOffset>
                  </wp:positionV>
                  <wp:extent cx="1095375" cy="894080"/>
                  <wp:effectExtent l="19050" t="0" r="9525" b="0"/>
                  <wp:wrapSquare wrapText="bothSides"/>
                  <wp:docPr id="9" name="Картина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C:\Users\user\Desktop\ЛОГО.png"/>
                          <pic:cNvPicPr>
                            <a:picLocks noChangeAspect="1" noChangeArrowheads="1"/>
                          </pic:cNvPicPr>
                        </pic:nvPicPr>
                        <pic:blipFill>
                          <a:blip r:embed="rId7" cstate="print"/>
                          <a:srcRect/>
                          <a:stretch>
                            <a:fillRect/>
                          </a:stretch>
                        </pic:blipFill>
                        <pic:spPr bwMode="auto">
                          <a:xfrm>
                            <a:off x="0" y="0"/>
                            <a:ext cx="1095375" cy="894080"/>
                          </a:xfrm>
                          <a:prstGeom prst="rect">
                            <a:avLst/>
                          </a:prstGeom>
                          <a:noFill/>
                          <a:ln w="9525">
                            <a:noFill/>
                            <a:miter lim="800000"/>
                            <a:headEnd/>
                            <a:tailEnd/>
                          </a:ln>
                        </pic:spPr>
                      </pic:pic>
                    </a:graphicData>
                  </a:graphic>
                </wp:anchor>
              </w:drawing>
            </w:r>
          </w:p>
        </w:tc>
        <w:tc>
          <w:tcPr>
            <w:tcW w:w="6068" w:type="dxa"/>
          </w:tcPr>
          <w:p w14:paraId="0DEEEA7D" w14:textId="77777777" w:rsidR="006E2783" w:rsidRPr="00DF3D1D" w:rsidRDefault="006E2783" w:rsidP="00642729">
            <w:pPr>
              <w:tabs>
                <w:tab w:val="center" w:pos="4680"/>
                <w:tab w:val="right" w:pos="9360"/>
              </w:tabs>
              <w:rPr>
                <w:rFonts w:ascii="Verdana" w:eastAsia="Calibri" w:hAnsi="Verdana"/>
                <w:b/>
                <w:sz w:val="20"/>
                <w:szCs w:val="20"/>
                <w:lang w:val="en-US"/>
              </w:rPr>
            </w:pPr>
          </w:p>
          <w:p w14:paraId="21A66E31" w14:textId="77777777" w:rsidR="006E2783" w:rsidRPr="00DF3D1D" w:rsidRDefault="006E2783" w:rsidP="00642729">
            <w:pPr>
              <w:jc w:val="center"/>
              <w:rPr>
                <w:rFonts w:ascii="Verdana" w:eastAsia="Calibri" w:hAnsi="Verdana"/>
                <w:b/>
                <w:sz w:val="20"/>
                <w:szCs w:val="20"/>
                <w:lang w:val="en-US"/>
              </w:rPr>
            </w:pPr>
            <w:r w:rsidRPr="00DF3D1D">
              <w:rPr>
                <w:rFonts w:ascii="Verdana" w:eastAsia="Calibri" w:hAnsi="Verdana"/>
                <w:b/>
                <w:sz w:val="20"/>
                <w:szCs w:val="20"/>
                <w:lang w:val="en-US"/>
              </w:rPr>
              <w:t>МИНИСТЕРСТВО НА ЗЕМЕДЕЛИЕТО И ХРАНИТЕ</w:t>
            </w:r>
          </w:p>
          <w:p w14:paraId="08DE0ACC" w14:textId="77777777" w:rsidR="006E2783" w:rsidRPr="005643B3" w:rsidRDefault="006E2783" w:rsidP="00642729">
            <w:pPr>
              <w:jc w:val="center"/>
              <w:rPr>
                <w:rFonts w:ascii="Verdana" w:eastAsia="Calibri" w:hAnsi="Verdana"/>
                <w:b/>
                <w:sz w:val="20"/>
                <w:szCs w:val="20"/>
              </w:rPr>
            </w:pPr>
            <w:r w:rsidRPr="00DF3D1D">
              <w:rPr>
                <w:rFonts w:ascii="Verdana" w:eastAsia="Calibri" w:hAnsi="Verdana"/>
                <w:b/>
                <w:sz w:val="20"/>
                <w:szCs w:val="20"/>
                <w:lang w:val="en-US"/>
              </w:rPr>
              <w:t xml:space="preserve">„ЮГОЗАПАДНО ДЪРЖАВНО ПРЕДПРИЯТИЕ“ </w:t>
            </w:r>
            <w:r>
              <w:rPr>
                <w:rFonts w:ascii="Verdana" w:eastAsia="Calibri" w:hAnsi="Verdana"/>
                <w:b/>
                <w:sz w:val="20"/>
                <w:szCs w:val="20"/>
                <w:lang w:val="en-US"/>
              </w:rPr>
              <w:t xml:space="preserve"> </w:t>
            </w:r>
            <w:r>
              <w:rPr>
                <w:rFonts w:ascii="Verdana" w:eastAsia="Calibri" w:hAnsi="Verdana"/>
                <w:b/>
                <w:sz w:val="20"/>
                <w:szCs w:val="20"/>
              </w:rPr>
              <w:t>ДП</w:t>
            </w:r>
          </w:p>
          <w:p w14:paraId="4950E20A" w14:textId="77777777" w:rsidR="006E2783" w:rsidRDefault="006E2783" w:rsidP="00642729">
            <w:pPr>
              <w:tabs>
                <w:tab w:val="center" w:pos="4680"/>
                <w:tab w:val="right" w:pos="9360"/>
              </w:tabs>
              <w:jc w:val="center"/>
              <w:rPr>
                <w:rFonts w:ascii="Verdana" w:eastAsia="Calibri" w:hAnsi="Verdana"/>
                <w:b/>
                <w:sz w:val="20"/>
                <w:szCs w:val="20"/>
              </w:rPr>
            </w:pPr>
            <w:r w:rsidRPr="00DF3D1D">
              <w:rPr>
                <w:rFonts w:ascii="Verdana" w:eastAsia="Calibri" w:hAnsi="Verdana"/>
                <w:b/>
                <w:sz w:val="20"/>
                <w:szCs w:val="20"/>
                <w:lang w:val="en-US"/>
              </w:rPr>
              <w:t>Т</w:t>
            </w:r>
            <w:r>
              <w:rPr>
                <w:rFonts w:ascii="Verdana" w:eastAsia="Calibri" w:hAnsi="Verdana"/>
                <w:b/>
                <w:sz w:val="20"/>
                <w:szCs w:val="20"/>
              </w:rPr>
              <w:t xml:space="preserve">ЕРИТОРИАЛНО </w:t>
            </w:r>
            <w:r w:rsidRPr="00DF3D1D">
              <w:rPr>
                <w:rFonts w:ascii="Verdana" w:eastAsia="Calibri" w:hAnsi="Verdana"/>
                <w:b/>
                <w:sz w:val="20"/>
                <w:szCs w:val="20"/>
                <w:lang w:val="en-US"/>
              </w:rPr>
              <w:t>П</w:t>
            </w:r>
            <w:r>
              <w:rPr>
                <w:rFonts w:ascii="Verdana" w:eastAsia="Calibri" w:hAnsi="Verdana"/>
                <w:b/>
                <w:sz w:val="20"/>
                <w:szCs w:val="20"/>
              </w:rPr>
              <w:t>ОДЕЛЕНИЕ</w:t>
            </w:r>
          </w:p>
          <w:p w14:paraId="3EFC80BC" w14:textId="77777777" w:rsidR="006E2783" w:rsidRPr="00DF3D1D" w:rsidRDefault="006E2783" w:rsidP="00642729">
            <w:pPr>
              <w:tabs>
                <w:tab w:val="center" w:pos="4680"/>
                <w:tab w:val="right" w:pos="9360"/>
              </w:tabs>
              <w:jc w:val="center"/>
              <w:rPr>
                <w:rFonts w:eastAsia="Calibri"/>
                <w:sz w:val="20"/>
                <w:szCs w:val="20"/>
                <w:lang w:val="en-US"/>
              </w:rPr>
            </w:pPr>
            <w:r w:rsidRPr="00DF3D1D">
              <w:rPr>
                <w:rFonts w:ascii="Verdana" w:eastAsia="Calibri" w:hAnsi="Verdana"/>
                <w:b/>
                <w:sz w:val="20"/>
                <w:szCs w:val="20"/>
                <w:lang w:val="en-US"/>
              </w:rPr>
              <w:t xml:space="preserve"> „ДЪРЖАВНО ГОРСКО СТОПАНСТВО </w:t>
            </w:r>
            <w:r>
              <w:rPr>
                <w:rFonts w:ascii="Verdana" w:eastAsia="Calibri" w:hAnsi="Verdana"/>
                <w:b/>
                <w:sz w:val="20"/>
                <w:szCs w:val="20"/>
              </w:rPr>
              <w:t>БЕЛОВО</w:t>
            </w:r>
            <w:r w:rsidRPr="00DF3D1D">
              <w:rPr>
                <w:rFonts w:ascii="Verdana" w:eastAsia="Calibri" w:hAnsi="Verdana"/>
                <w:b/>
                <w:sz w:val="20"/>
                <w:szCs w:val="20"/>
                <w:lang w:val="en-US"/>
              </w:rPr>
              <w:t>“</w:t>
            </w:r>
          </w:p>
        </w:tc>
        <w:tc>
          <w:tcPr>
            <w:tcW w:w="3086" w:type="dxa"/>
          </w:tcPr>
          <w:p w14:paraId="77E383BC" w14:textId="77777777" w:rsidR="006E2783" w:rsidRPr="00DF3D1D" w:rsidRDefault="006E2783" w:rsidP="00642729">
            <w:pPr>
              <w:ind w:left="-108"/>
              <w:rPr>
                <w:rFonts w:eastAsia="Calibri"/>
                <w:sz w:val="20"/>
                <w:szCs w:val="20"/>
                <w:lang w:val="en-US"/>
              </w:rPr>
            </w:pPr>
            <w:r>
              <w:rPr>
                <w:noProof/>
              </w:rPr>
              <w:drawing>
                <wp:inline distT="0" distB="0" distL="0" distR="0" wp14:anchorId="4B430B1F" wp14:editId="660E897D">
                  <wp:extent cx="1968500" cy="841375"/>
                  <wp:effectExtent l="0" t="0" r="0" b="0"/>
                  <wp:docPr id="10"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8681" cy="875646"/>
                          </a:xfrm>
                          <a:prstGeom prst="rect">
                            <a:avLst/>
                          </a:prstGeom>
                          <a:noFill/>
                          <a:ln>
                            <a:noFill/>
                          </a:ln>
                        </pic:spPr>
                      </pic:pic>
                    </a:graphicData>
                  </a:graphic>
                </wp:inline>
              </w:drawing>
            </w:r>
          </w:p>
        </w:tc>
      </w:tr>
    </w:tbl>
    <w:p w14:paraId="6BD07900" w14:textId="77777777" w:rsidR="006E2783" w:rsidRDefault="006E2783" w:rsidP="006E2783">
      <w:pPr>
        <w:tabs>
          <w:tab w:val="center" w:pos="4536"/>
          <w:tab w:val="right" w:pos="9072"/>
        </w:tabs>
        <w:jc w:val="left"/>
        <w:rPr>
          <w:rFonts w:ascii="Verdana" w:eastAsia="Calibri" w:hAnsi="Verdana"/>
          <w:b/>
          <w:bCs/>
          <w:sz w:val="16"/>
          <w:szCs w:val="16"/>
        </w:rPr>
      </w:pPr>
    </w:p>
    <w:p w14:paraId="37BEEB9D" w14:textId="77777777" w:rsidR="006E2783" w:rsidRPr="006E2783" w:rsidRDefault="006E2783" w:rsidP="006E2783">
      <w:pPr>
        <w:tabs>
          <w:tab w:val="center" w:pos="4536"/>
          <w:tab w:val="right" w:pos="9072"/>
        </w:tabs>
        <w:jc w:val="left"/>
        <w:rPr>
          <w:rFonts w:ascii="Verdana" w:eastAsia="Calibri" w:hAnsi="Verdana"/>
          <w:b/>
          <w:bCs/>
          <w:sz w:val="16"/>
          <w:szCs w:val="16"/>
          <w:lang w:val="en-US"/>
        </w:rPr>
      </w:pPr>
      <w:proofErr w:type="gramStart"/>
      <w:r w:rsidRPr="006E2783">
        <w:rPr>
          <w:rFonts w:ascii="Verdana" w:eastAsia="Calibri" w:hAnsi="Verdana"/>
          <w:b/>
          <w:bCs/>
          <w:sz w:val="16"/>
          <w:szCs w:val="16"/>
          <w:lang w:val="en-US" w:eastAsia="en-US"/>
        </w:rPr>
        <w:t xml:space="preserve">4470 </w:t>
      </w:r>
      <w:proofErr w:type="spellStart"/>
      <w:r w:rsidRPr="006E2783">
        <w:rPr>
          <w:rFonts w:ascii="Verdana" w:eastAsia="Calibri" w:hAnsi="Verdana"/>
          <w:b/>
          <w:bCs/>
          <w:sz w:val="16"/>
          <w:szCs w:val="16"/>
          <w:lang w:val="en-US" w:eastAsia="en-US"/>
        </w:rPr>
        <w:t>гр</w:t>
      </w:r>
      <w:proofErr w:type="spellEnd"/>
      <w:r w:rsidRPr="006E2783">
        <w:rPr>
          <w:rFonts w:ascii="Verdana" w:eastAsia="Calibri" w:hAnsi="Verdana"/>
          <w:b/>
          <w:bCs/>
          <w:sz w:val="16"/>
          <w:szCs w:val="16"/>
          <w:lang w:val="en-US" w:eastAsia="en-US"/>
        </w:rPr>
        <w:t>.</w:t>
      </w:r>
      <w:proofErr w:type="gramEnd"/>
      <w:r w:rsidRPr="006E2783">
        <w:rPr>
          <w:rFonts w:ascii="Verdana" w:eastAsia="Calibri" w:hAnsi="Verdana"/>
          <w:b/>
          <w:bCs/>
          <w:sz w:val="16"/>
          <w:szCs w:val="16"/>
          <w:lang w:val="en-US" w:eastAsia="en-US"/>
        </w:rPr>
        <w:t xml:space="preserve"> </w:t>
      </w:r>
      <w:proofErr w:type="spellStart"/>
      <w:proofErr w:type="gramStart"/>
      <w:r w:rsidRPr="006E2783">
        <w:rPr>
          <w:rFonts w:ascii="Verdana" w:eastAsia="Calibri" w:hAnsi="Verdana"/>
          <w:b/>
          <w:bCs/>
          <w:sz w:val="16"/>
          <w:szCs w:val="16"/>
          <w:lang w:val="en-US" w:eastAsia="en-US"/>
        </w:rPr>
        <w:t>Белово</w:t>
      </w:r>
      <w:proofErr w:type="spellEnd"/>
      <w:r w:rsidRPr="006E2783">
        <w:rPr>
          <w:rFonts w:ascii="Verdana" w:eastAsia="Calibri" w:hAnsi="Verdana"/>
          <w:b/>
          <w:bCs/>
          <w:sz w:val="16"/>
          <w:szCs w:val="16"/>
          <w:lang w:val="en-US" w:eastAsia="en-US"/>
        </w:rPr>
        <w:t xml:space="preserve">, </w:t>
      </w:r>
      <w:proofErr w:type="spellStart"/>
      <w:r w:rsidRPr="006E2783">
        <w:rPr>
          <w:rFonts w:ascii="Verdana" w:eastAsia="Calibri" w:hAnsi="Verdana"/>
          <w:b/>
          <w:bCs/>
          <w:sz w:val="16"/>
          <w:szCs w:val="16"/>
          <w:lang w:val="en-US" w:eastAsia="en-US"/>
        </w:rPr>
        <w:t>ул</w:t>
      </w:r>
      <w:proofErr w:type="spellEnd"/>
      <w:r w:rsidRPr="006E2783">
        <w:rPr>
          <w:rFonts w:ascii="Verdana" w:eastAsia="Calibri" w:hAnsi="Verdana"/>
          <w:b/>
          <w:bCs/>
          <w:sz w:val="16"/>
          <w:szCs w:val="16"/>
          <w:lang w:val="en-US" w:eastAsia="en-US"/>
        </w:rPr>
        <w:t>.</w:t>
      </w:r>
      <w:proofErr w:type="gramEnd"/>
      <w:r w:rsidRPr="006E2783">
        <w:rPr>
          <w:rFonts w:ascii="Verdana" w:eastAsia="Calibri" w:hAnsi="Verdana"/>
          <w:b/>
          <w:bCs/>
          <w:sz w:val="16"/>
          <w:szCs w:val="16"/>
          <w:lang w:val="en-US" w:eastAsia="en-US"/>
        </w:rPr>
        <w:t xml:space="preserve"> „</w:t>
      </w:r>
      <w:proofErr w:type="spellStart"/>
      <w:r w:rsidRPr="006E2783">
        <w:rPr>
          <w:rFonts w:ascii="Verdana" w:eastAsia="Calibri" w:hAnsi="Verdana"/>
          <w:b/>
          <w:bCs/>
          <w:sz w:val="16"/>
          <w:szCs w:val="16"/>
          <w:lang w:val="en-US" w:eastAsia="en-US"/>
        </w:rPr>
        <w:t>Юндола</w:t>
      </w:r>
      <w:proofErr w:type="spellEnd"/>
      <w:r w:rsidRPr="006E2783">
        <w:rPr>
          <w:rFonts w:ascii="Verdana" w:eastAsia="Calibri" w:hAnsi="Verdana"/>
          <w:b/>
          <w:bCs/>
          <w:sz w:val="16"/>
          <w:szCs w:val="16"/>
          <w:lang w:val="en-US" w:eastAsia="en-US"/>
        </w:rPr>
        <w:t>” № 20 тел.03581/</w:t>
      </w:r>
      <w:r w:rsidRPr="006E2783">
        <w:rPr>
          <w:rFonts w:ascii="Verdana" w:eastAsia="Calibri" w:hAnsi="Verdana"/>
          <w:b/>
          <w:bCs/>
          <w:sz w:val="16"/>
          <w:szCs w:val="16"/>
          <w:lang w:eastAsia="en-US"/>
        </w:rPr>
        <w:t>3821</w:t>
      </w:r>
      <w:r w:rsidRPr="006E2783">
        <w:rPr>
          <w:rFonts w:ascii="Verdana" w:eastAsia="Calibri" w:hAnsi="Verdana"/>
          <w:b/>
          <w:bCs/>
          <w:sz w:val="16"/>
          <w:szCs w:val="16"/>
          <w:lang w:val="en-US" w:eastAsia="en-US"/>
        </w:rPr>
        <w:t xml:space="preserve">; </w:t>
      </w:r>
      <w:proofErr w:type="spellStart"/>
      <w:r w:rsidRPr="006E2783">
        <w:rPr>
          <w:rFonts w:ascii="Verdana" w:eastAsia="Calibri" w:hAnsi="Verdana"/>
          <w:b/>
          <w:bCs/>
          <w:sz w:val="16"/>
          <w:szCs w:val="16"/>
          <w:lang w:val="en-US" w:eastAsia="en-US"/>
        </w:rPr>
        <w:t>факс</w:t>
      </w:r>
      <w:proofErr w:type="spellEnd"/>
      <w:r w:rsidRPr="006E2783">
        <w:rPr>
          <w:rFonts w:ascii="Verdana" w:eastAsia="Calibri" w:hAnsi="Verdana"/>
          <w:b/>
          <w:bCs/>
          <w:sz w:val="16"/>
          <w:szCs w:val="16"/>
          <w:lang w:val="en-US" w:eastAsia="en-US"/>
        </w:rPr>
        <w:t>: 03581/</w:t>
      </w:r>
      <w:r w:rsidRPr="006E2783">
        <w:rPr>
          <w:rFonts w:ascii="Verdana" w:eastAsia="Calibri" w:hAnsi="Verdana"/>
          <w:b/>
          <w:bCs/>
          <w:sz w:val="16"/>
          <w:szCs w:val="16"/>
          <w:lang w:eastAsia="en-US"/>
        </w:rPr>
        <w:t>3821</w:t>
      </w:r>
      <w:r w:rsidRPr="006E2783">
        <w:rPr>
          <w:rFonts w:ascii="Verdana" w:eastAsia="Calibri" w:hAnsi="Verdana"/>
          <w:b/>
          <w:bCs/>
          <w:sz w:val="16"/>
          <w:szCs w:val="16"/>
          <w:lang w:val="en-US" w:eastAsia="en-US"/>
        </w:rPr>
        <w:t xml:space="preserve">, email: </w:t>
      </w:r>
      <w:hyperlink r:id="rId10" w:history="1">
        <w:r w:rsidRPr="006E2783">
          <w:rPr>
            <w:rFonts w:ascii="Verdana" w:eastAsia="Calibri" w:hAnsi="Verdana"/>
            <w:b/>
            <w:bCs/>
            <w:color w:val="0000FF"/>
            <w:sz w:val="16"/>
            <w:szCs w:val="16"/>
            <w:u w:val="single"/>
            <w:lang w:val="en-US" w:eastAsia="en-US"/>
          </w:rPr>
          <w:t>belowo_dgs@abv.bg</w:t>
        </w:r>
      </w:hyperlink>
    </w:p>
    <w:p w14:paraId="3261AE31" w14:textId="77777777" w:rsidR="006E2783" w:rsidRDefault="006E2783" w:rsidP="006E2783">
      <w:pPr>
        <w:tabs>
          <w:tab w:val="center" w:pos="4536"/>
          <w:tab w:val="right" w:pos="9072"/>
        </w:tabs>
        <w:jc w:val="left"/>
        <w:rPr>
          <w:rFonts w:ascii="Verdana" w:eastAsia="Calibri" w:hAnsi="Verdana"/>
          <w:b/>
          <w:bCs/>
          <w:sz w:val="16"/>
          <w:szCs w:val="16"/>
        </w:rPr>
      </w:pPr>
    </w:p>
    <w:p w14:paraId="7C742599" w14:textId="0ED359EB" w:rsidR="00FB1829" w:rsidRDefault="00FB1829" w:rsidP="00867AC0">
      <w:pPr>
        <w:ind w:right="-426"/>
        <w:jc w:val="left"/>
        <w:rPr>
          <w:rFonts w:ascii="Verdana" w:hAnsi="Verdana"/>
          <w:b/>
          <w:bCs/>
          <w:color w:val="000000"/>
          <w:sz w:val="22"/>
        </w:rPr>
      </w:pPr>
    </w:p>
    <w:p w14:paraId="566F460B" w14:textId="08BF88A8" w:rsidR="00FB1829" w:rsidRDefault="00FB1829" w:rsidP="00867AC0">
      <w:pPr>
        <w:ind w:right="-426"/>
        <w:jc w:val="left"/>
        <w:rPr>
          <w:rFonts w:ascii="Verdana" w:hAnsi="Verdana"/>
          <w:b/>
          <w:bCs/>
          <w:color w:val="000000"/>
          <w:sz w:val="22"/>
        </w:rPr>
      </w:pPr>
    </w:p>
    <w:p w14:paraId="54A778CB" w14:textId="77777777" w:rsidR="00FB1829" w:rsidRDefault="00FB1829" w:rsidP="00867AC0">
      <w:pPr>
        <w:ind w:right="-426"/>
        <w:jc w:val="left"/>
        <w:rPr>
          <w:rFonts w:ascii="Verdana" w:hAnsi="Verdana"/>
          <w:b/>
          <w:bCs/>
          <w:color w:val="000000"/>
          <w:sz w:val="22"/>
        </w:rPr>
      </w:pPr>
    </w:p>
    <w:p w14:paraId="7B8BEE34" w14:textId="323F8302" w:rsidR="00E976E0" w:rsidRDefault="005B7079" w:rsidP="00EA1EA9">
      <w:pPr>
        <w:ind w:right="-426" w:firstLine="709"/>
        <w:jc w:val="left"/>
        <w:rPr>
          <w:rFonts w:ascii="Verdana" w:hAnsi="Verdana"/>
          <w:b/>
          <w:bCs/>
          <w:color w:val="000000"/>
          <w:sz w:val="22"/>
        </w:rPr>
      </w:pPr>
      <w:r>
        <w:rPr>
          <w:rFonts w:ascii="Verdana" w:hAnsi="Verdana"/>
          <w:b/>
          <w:bCs/>
          <w:color w:val="000000"/>
          <w:sz w:val="22"/>
        </w:rPr>
        <w:t xml:space="preserve">             </w:t>
      </w:r>
      <w:r w:rsidR="006E2783">
        <w:rPr>
          <w:rFonts w:ascii="Verdana" w:hAnsi="Verdana"/>
          <w:b/>
          <w:bCs/>
          <w:color w:val="000000"/>
          <w:sz w:val="22"/>
        </w:rPr>
        <w:t xml:space="preserve">                               </w:t>
      </w:r>
      <w:r>
        <w:rPr>
          <w:rFonts w:ascii="Verdana" w:hAnsi="Verdana"/>
          <w:b/>
          <w:bCs/>
          <w:color w:val="000000"/>
          <w:sz w:val="22"/>
        </w:rPr>
        <w:t xml:space="preserve"> </w:t>
      </w:r>
      <w:r w:rsidR="00EA1EA9">
        <w:rPr>
          <w:rFonts w:ascii="Verdana" w:hAnsi="Verdana"/>
          <w:b/>
          <w:bCs/>
          <w:color w:val="000000"/>
          <w:sz w:val="22"/>
        </w:rPr>
        <w:t xml:space="preserve"> </w:t>
      </w:r>
      <w:r w:rsidR="00344B7A">
        <w:rPr>
          <w:rFonts w:ascii="Verdana" w:hAnsi="Verdana"/>
          <w:b/>
          <w:bCs/>
          <w:color w:val="000000"/>
          <w:sz w:val="22"/>
        </w:rPr>
        <w:t>У С Л О В И Я</w:t>
      </w:r>
    </w:p>
    <w:p w14:paraId="28E1A19F" w14:textId="49086D8B" w:rsidR="00344B7A" w:rsidRPr="00813E6E" w:rsidRDefault="006D6A4D" w:rsidP="00EA1EA9">
      <w:pPr>
        <w:ind w:right="-426" w:firstLine="709"/>
        <w:jc w:val="center"/>
        <w:rPr>
          <w:rFonts w:ascii="Verdana" w:hAnsi="Verdana"/>
          <w:b/>
          <w:bCs/>
          <w:color w:val="000000"/>
          <w:sz w:val="22"/>
        </w:rPr>
      </w:pPr>
      <w:r w:rsidRPr="00813E6E">
        <w:rPr>
          <w:rFonts w:ascii="Verdana" w:hAnsi="Verdana"/>
          <w:color w:val="000000"/>
          <w:sz w:val="20"/>
          <w:szCs w:val="20"/>
        </w:rPr>
        <w:t>за участие</w:t>
      </w:r>
      <w:r w:rsidR="00917007" w:rsidRPr="00917007">
        <w:rPr>
          <w:rFonts w:ascii="Verdana" w:hAnsi="Verdana"/>
          <w:b/>
          <w:sz w:val="20"/>
          <w:szCs w:val="20"/>
        </w:rPr>
        <w:t xml:space="preserve"> </w:t>
      </w:r>
      <w:r w:rsidR="00917007">
        <w:rPr>
          <w:rFonts w:ascii="Verdana" w:hAnsi="Verdana"/>
          <w:b/>
          <w:sz w:val="20"/>
          <w:szCs w:val="20"/>
        </w:rPr>
        <w:t xml:space="preserve">в ЕЛЕКТРОНЕН  ТАЕН </w:t>
      </w:r>
      <w:r w:rsidR="00917007" w:rsidRPr="009C3A72">
        <w:rPr>
          <w:rFonts w:ascii="Verdana" w:hAnsi="Verdana"/>
          <w:b/>
          <w:sz w:val="20"/>
          <w:szCs w:val="20"/>
        </w:rPr>
        <w:t xml:space="preserve">ТЪРГ С </w:t>
      </w:r>
      <w:r w:rsidR="00917007">
        <w:rPr>
          <w:rFonts w:ascii="Verdana" w:hAnsi="Verdana"/>
          <w:b/>
          <w:sz w:val="20"/>
          <w:szCs w:val="20"/>
        </w:rPr>
        <w:t xml:space="preserve"> ЕДНОКРАТНО ЦЕНОВО ПРЕДЛОЖЕНИЕ</w:t>
      </w:r>
      <w:r w:rsidRPr="00813E6E">
        <w:rPr>
          <w:rFonts w:ascii="Verdana" w:hAnsi="Verdana"/>
          <w:color w:val="000000"/>
          <w:sz w:val="20"/>
          <w:szCs w:val="20"/>
        </w:rPr>
        <w:t xml:space="preserve"> </w:t>
      </w:r>
      <w:r w:rsidR="0053186B" w:rsidRPr="00813E6E">
        <w:rPr>
          <w:rFonts w:ascii="Verdana" w:hAnsi="Verdana"/>
          <w:color w:val="000000"/>
          <w:sz w:val="20"/>
          <w:szCs w:val="20"/>
        </w:rPr>
        <w:t>за</w:t>
      </w:r>
      <w:r w:rsidR="001C635B" w:rsidRPr="00813E6E">
        <w:rPr>
          <w:rFonts w:ascii="Verdana" w:hAnsi="Verdana"/>
          <w:color w:val="000000"/>
          <w:sz w:val="20"/>
          <w:szCs w:val="20"/>
        </w:rPr>
        <w:t xml:space="preserve"> продажба на стояща дървесина на корен</w:t>
      </w:r>
      <w:r w:rsidR="00813E6E">
        <w:rPr>
          <w:rFonts w:ascii="Verdana" w:hAnsi="Verdana"/>
          <w:color w:val="000000"/>
          <w:sz w:val="20"/>
          <w:szCs w:val="20"/>
        </w:rPr>
        <w:t xml:space="preserve"> </w:t>
      </w:r>
    </w:p>
    <w:p w14:paraId="21985718" w14:textId="77777777" w:rsidR="000B1540" w:rsidRDefault="000B1540" w:rsidP="00813E6E">
      <w:pPr>
        <w:pStyle w:val="Heading3"/>
        <w:tabs>
          <w:tab w:val="left" w:pos="0"/>
        </w:tabs>
        <w:spacing w:line="240" w:lineRule="auto"/>
        <w:ind w:right="-142" w:firstLine="709"/>
        <w:jc w:val="both"/>
        <w:rPr>
          <w:rFonts w:ascii="Verdana" w:eastAsia="Arial" w:hAnsi="Verdana"/>
          <w:color w:val="000000"/>
          <w:sz w:val="20"/>
          <w:lang w:eastAsia="ar-SA"/>
        </w:rPr>
      </w:pPr>
    </w:p>
    <w:p w14:paraId="3085FD08" w14:textId="3A8F2C04" w:rsidR="00D65837" w:rsidRDefault="00344B7A" w:rsidP="00A971F1">
      <w:pPr>
        <w:pStyle w:val="Heading3"/>
        <w:tabs>
          <w:tab w:val="left" w:pos="0"/>
        </w:tabs>
        <w:spacing w:line="240" w:lineRule="auto"/>
        <w:ind w:right="-142" w:firstLine="709"/>
        <w:jc w:val="both"/>
        <w:rPr>
          <w:rFonts w:ascii="Verdana" w:hAnsi="Verdana"/>
          <w:b/>
          <w:color w:val="000000"/>
          <w:sz w:val="20"/>
        </w:rPr>
      </w:pPr>
      <w:r>
        <w:rPr>
          <w:rFonts w:ascii="Verdana" w:hAnsi="Verdana"/>
          <w:b/>
          <w:color w:val="000000"/>
          <w:sz w:val="20"/>
        </w:rPr>
        <w:t>І.</w:t>
      </w:r>
      <w:r>
        <w:rPr>
          <w:rFonts w:ascii="Verdana" w:hAnsi="Verdana"/>
          <w:color w:val="000000"/>
          <w:sz w:val="20"/>
        </w:rPr>
        <w:t xml:space="preserve"> </w:t>
      </w:r>
      <w:r>
        <w:rPr>
          <w:rFonts w:ascii="Verdana" w:hAnsi="Verdana"/>
          <w:b/>
          <w:color w:val="000000"/>
          <w:sz w:val="20"/>
        </w:rPr>
        <w:t>ОБЕКТ</w:t>
      </w:r>
      <w:r w:rsidR="00D65837">
        <w:rPr>
          <w:rFonts w:ascii="Verdana" w:hAnsi="Verdana"/>
          <w:b/>
          <w:color w:val="000000"/>
          <w:sz w:val="20"/>
        </w:rPr>
        <w:t>, дейности, предмет на възлагане, количество и срокове за изпълнение.</w:t>
      </w:r>
    </w:p>
    <w:p w14:paraId="1F48DD05" w14:textId="43B7A0EE" w:rsidR="00344B7A" w:rsidRPr="00A971F1" w:rsidRDefault="00204AE0" w:rsidP="00A971F1">
      <w:pPr>
        <w:pStyle w:val="Heading3"/>
        <w:tabs>
          <w:tab w:val="left" w:pos="0"/>
        </w:tabs>
        <w:spacing w:line="240" w:lineRule="auto"/>
        <w:ind w:right="-142" w:firstLine="709"/>
        <w:jc w:val="both"/>
        <w:rPr>
          <w:rFonts w:ascii="Verdana" w:hAnsi="Verdana"/>
          <w:b/>
          <w:color w:val="000000"/>
          <w:sz w:val="20"/>
        </w:rPr>
      </w:pPr>
      <w:r>
        <w:rPr>
          <w:rFonts w:ascii="Verdana" w:hAnsi="Verdana"/>
          <w:b/>
          <w:color w:val="000000"/>
          <w:sz w:val="20"/>
        </w:rPr>
        <w:t xml:space="preserve">1.1. Обект </w:t>
      </w:r>
      <w:r w:rsidRPr="00E650A4">
        <w:rPr>
          <w:rFonts w:ascii="Verdana" w:hAnsi="Verdana"/>
          <w:b/>
          <w:color w:val="000000"/>
          <w:sz w:val="20"/>
          <w:highlight w:val="yellow"/>
        </w:rPr>
        <w:t>№</w:t>
      </w:r>
      <w:r w:rsidR="009E1C5B" w:rsidRPr="00E650A4">
        <w:rPr>
          <w:rFonts w:ascii="Verdana" w:hAnsi="Verdana"/>
          <w:b/>
          <w:color w:val="000000"/>
          <w:sz w:val="20"/>
          <w:highlight w:val="yellow"/>
          <w:lang w:val="en-US"/>
        </w:rPr>
        <w:t>26</w:t>
      </w:r>
      <w:r w:rsidR="006E2783">
        <w:rPr>
          <w:rFonts w:ascii="Verdana" w:hAnsi="Verdana"/>
          <w:b/>
          <w:color w:val="000000"/>
          <w:sz w:val="20"/>
          <w:highlight w:val="yellow"/>
        </w:rPr>
        <w:t>37п</w:t>
      </w:r>
      <w:r w:rsidR="00D65837" w:rsidRPr="00E650A4">
        <w:rPr>
          <w:rFonts w:ascii="Verdana" w:hAnsi="Verdana"/>
          <w:b/>
          <w:color w:val="000000"/>
          <w:sz w:val="20"/>
          <w:highlight w:val="yellow"/>
        </w:rPr>
        <w:t>-</w:t>
      </w:r>
      <w:r w:rsidR="00D65837">
        <w:rPr>
          <w:rFonts w:ascii="Verdana" w:hAnsi="Verdana"/>
          <w:b/>
          <w:color w:val="000000"/>
          <w:sz w:val="20"/>
        </w:rPr>
        <w:t xml:space="preserve"> </w:t>
      </w:r>
      <w:r w:rsidR="00344B7A">
        <w:rPr>
          <w:rFonts w:ascii="Verdana" w:hAnsi="Verdana"/>
          <w:color w:val="000000"/>
          <w:sz w:val="20"/>
        </w:rPr>
        <w:t>И</w:t>
      </w:r>
      <w:r w:rsidR="00344B7A">
        <w:rPr>
          <w:rFonts w:ascii="Verdana" w:hAnsi="Verdana"/>
          <w:bCs/>
          <w:color w:val="000000"/>
          <w:sz w:val="20"/>
        </w:rPr>
        <w:t>зпълнението на дейности</w:t>
      </w:r>
      <w:r w:rsidR="00344B7A">
        <w:rPr>
          <w:rFonts w:ascii="Verdana" w:hAnsi="Verdana"/>
          <w:color w:val="000000"/>
          <w:sz w:val="20"/>
        </w:rPr>
        <w:t xml:space="preserve"> </w:t>
      </w:r>
      <w:r w:rsidR="00781A04">
        <w:rPr>
          <w:rFonts w:ascii="Verdana" w:hAnsi="Verdana"/>
          <w:bCs/>
          <w:color w:val="000000"/>
          <w:sz w:val="20"/>
        </w:rPr>
        <w:t xml:space="preserve">в горски територии, съгласно </w:t>
      </w:r>
      <w:r w:rsidR="00C81FDE" w:rsidRPr="00C81FDE">
        <w:rPr>
          <w:rFonts w:ascii="Verdana" w:hAnsi="Verdana"/>
          <w:sz w:val="20"/>
        </w:rPr>
        <w:t xml:space="preserve"> </w:t>
      </w:r>
      <w:r w:rsidR="00C81FDE">
        <w:rPr>
          <w:rFonts w:ascii="Verdana" w:hAnsi="Verdana"/>
          <w:sz w:val="20"/>
        </w:rPr>
        <w:t>НУРВИДГТДОСПДНГП</w:t>
      </w:r>
      <w:r w:rsidR="0053186B">
        <w:rPr>
          <w:rFonts w:ascii="Verdana" w:hAnsi="Verdana"/>
          <w:bCs/>
          <w:color w:val="000000"/>
          <w:sz w:val="20"/>
          <w:lang w:val="ru-RU"/>
        </w:rPr>
        <w:t xml:space="preserve"> </w:t>
      </w:r>
      <w:r w:rsidR="00781A04">
        <w:rPr>
          <w:rFonts w:ascii="Verdana" w:hAnsi="Verdana"/>
          <w:bCs/>
          <w:color w:val="000000"/>
          <w:sz w:val="20"/>
          <w:lang w:val="ru-RU"/>
        </w:rPr>
        <w:t>– продажба на стояща дървесина на корен</w:t>
      </w:r>
      <w:r w:rsidR="00207F5F" w:rsidRPr="00A971F1">
        <w:rPr>
          <w:rFonts w:ascii="Verdana" w:hAnsi="Verdana"/>
          <w:b/>
          <w:bCs/>
          <w:color w:val="000000"/>
          <w:sz w:val="20"/>
          <w:lang w:val="ru-RU"/>
        </w:rPr>
        <w:t>.</w:t>
      </w:r>
    </w:p>
    <w:p w14:paraId="4953DCBC" w14:textId="4379190B" w:rsidR="00344B7A" w:rsidRPr="0056272E" w:rsidRDefault="004041C7" w:rsidP="000F4F0D">
      <w:pPr>
        <w:pStyle w:val="BodyText"/>
        <w:spacing w:before="120"/>
        <w:rPr>
          <w:rFonts w:ascii="Verdana" w:hAnsi="Verdana"/>
        </w:rPr>
      </w:pPr>
      <w:r>
        <w:rPr>
          <w:rFonts w:ascii="Verdana" w:eastAsiaTheme="minorHAnsi" w:hAnsi="Verdana" w:cstheme="minorBidi"/>
          <w:b/>
          <w:sz w:val="20"/>
          <w:szCs w:val="20"/>
          <w:lang w:val="en-US" w:eastAsia="en-US"/>
        </w:rPr>
        <w:t xml:space="preserve">     </w:t>
      </w:r>
      <w:r w:rsidR="00052EDE">
        <w:rPr>
          <w:rFonts w:ascii="Verdana" w:eastAsiaTheme="minorHAnsi" w:hAnsi="Verdana" w:cstheme="minorBidi"/>
          <w:b/>
          <w:sz w:val="20"/>
          <w:szCs w:val="20"/>
          <w:lang w:val="en-US" w:eastAsia="en-US"/>
        </w:rPr>
        <w:t xml:space="preserve">   </w:t>
      </w:r>
      <w:r w:rsidR="00283006">
        <w:rPr>
          <w:rFonts w:ascii="Verdana" w:eastAsiaTheme="minorHAnsi" w:hAnsi="Verdana" w:cstheme="minorBidi"/>
          <w:b/>
          <w:sz w:val="20"/>
          <w:szCs w:val="20"/>
          <w:lang w:eastAsia="en-US"/>
        </w:rPr>
        <w:t>1.</w:t>
      </w:r>
      <w:r w:rsidR="00D65837">
        <w:rPr>
          <w:rFonts w:ascii="Verdana" w:eastAsiaTheme="minorHAnsi" w:hAnsi="Verdana" w:cstheme="minorBidi"/>
          <w:b/>
          <w:sz w:val="20"/>
          <w:szCs w:val="20"/>
          <w:lang w:eastAsia="en-US"/>
        </w:rPr>
        <w:t xml:space="preserve">2. </w:t>
      </w:r>
      <w:r w:rsidR="00344B7A">
        <w:rPr>
          <w:rFonts w:ascii="Verdana" w:eastAsiaTheme="minorHAnsi" w:hAnsi="Verdana" w:cstheme="minorBidi"/>
          <w:b/>
          <w:sz w:val="20"/>
          <w:szCs w:val="20"/>
          <w:lang w:val="ru-RU" w:eastAsia="en-US"/>
        </w:rPr>
        <w:t>Дейности</w:t>
      </w:r>
      <w:r w:rsidR="00667D5E">
        <w:rPr>
          <w:rFonts w:ascii="Verdana" w:eastAsiaTheme="minorHAnsi" w:hAnsi="Verdana" w:cstheme="minorBidi"/>
          <w:b/>
          <w:sz w:val="20"/>
          <w:szCs w:val="20"/>
          <w:lang w:val="ru-RU" w:eastAsia="en-US"/>
        </w:rPr>
        <w:t xml:space="preserve"> </w:t>
      </w:r>
      <w:r w:rsidR="00344B7A">
        <w:rPr>
          <w:rFonts w:ascii="Verdana" w:eastAsiaTheme="minorHAnsi" w:hAnsi="Verdana" w:cstheme="minorBidi"/>
          <w:b/>
          <w:sz w:val="20"/>
          <w:szCs w:val="20"/>
          <w:lang w:val="ru-RU" w:eastAsia="en-US"/>
        </w:rPr>
        <w:t xml:space="preserve">- добив на дървесина </w:t>
      </w:r>
      <w:r w:rsidR="00344B7A" w:rsidRPr="00A971F1">
        <w:rPr>
          <w:rFonts w:ascii="Verdana" w:eastAsiaTheme="minorHAnsi" w:hAnsi="Verdana" w:cstheme="minorBidi"/>
          <w:b/>
          <w:sz w:val="20"/>
          <w:szCs w:val="20"/>
          <w:lang w:val="ru-RU" w:eastAsia="en-US"/>
        </w:rPr>
        <w:t xml:space="preserve">в </w:t>
      </w:r>
      <w:r w:rsidR="00344B7A" w:rsidRPr="00A971F1">
        <w:rPr>
          <w:rFonts w:ascii="Verdana" w:eastAsiaTheme="minorHAnsi" w:hAnsi="Verdana" w:cstheme="minorBidi"/>
          <w:b/>
          <w:sz w:val="20"/>
          <w:szCs w:val="20"/>
          <w:lang w:eastAsia="en-US"/>
        </w:rPr>
        <w:t>обект</w:t>
      </w:r>
      <w:r w:rsidR="009E1C5B">
        <w:rPr>
          <w:rFonts w:ascii="Verdana" w:eastAsiaTheme="minorHAnsi" w:hAnsi="Verdana" w:cstheme="minorBidi"/>
          <w:b/>
          <w:sz w:val="20"/>
          <w:szCs w:val="20"/>
          <w:lang w:eastAsia="en-US"/>
        </w:rPr>
        <w:t xml:space="preserve"> </w:t>
      </w:r>
      <w:r w:rsidR="009E1C5B" w:rsidRPr="00E650A4">
        <w:rPr>
          <w:rFonts w:ascii="Verdana" w:eastAsiaTheme="minorHAnsi" w:hAnsi="Verdana" w:cstheme="minorBidi"/>
          <w:b/>
          <w:sz w:val="20"/>
          <w:szCs w:val="20"/>
          <w:highlight w:val="yellow"/>
          <w:lang w:eastAsia="en-US"/>
        </w:rPr>
        <w:t>№26</w:t>
      </w:r>
      <w:r w:rsidR="006E2783">
        <w:rPr>
          <w:rFonts w:ascii="Verdana" w:eastAsiaTheme="minorHAnsi" w:hAnsi="Verdana" w:cstheme="minorBidi"/>
          <w:b/>
          <w:sz w:val="20"/>
          <w:szCs w:val="20"/>
          <w:highlight w:val="yellow"/>
          <w:lang w:eastAsia="en-US"/>
        </w:rPr>
        <w:t>37п</w:t>
      </w:r>
      <w:r w:rsidR="00415E43" w:rsidRPr="00E650A4">
        <w:rPr>
          <w:rFonts w:ascii="Verdana" w:eastAsiaTheme="minorHAnsi" w:hAnsi="Verdana" w:cstheme="minorBidi"/>
          <w:b/>
          <w:sz w:val="20"/>
          <w:szCs w:val="20"/>
          <w:highlight w:val="yellow"/>
          <w:lang w:eastAsia="en-US"/>
        </w:rPr>
        <w:t>,</w:t>
      </w:r>
      <w:r w:rsidR="00204AE0" w:rsidRPr="00E650A4">
        <w:rPr>
          <w:rFonts w:ascii="Verdana" w:eastAsiaTheme="minorHAnsi" w:hAnsi="Verdana" w:cstheme="minorBidi"/>
          <w:b/>
          <w:sz w:val="20"/>
          <w:szCs w:val="20"/>
          <w:highlight w:val="yellow"/>
          <w:lang w:eastAsia="en-US"/>
        </w:rPr>
        <w:t xml:space="preserve"> </w:t>
      </w:r>
      <w:r w:rsidR="00353FE3" w:rsidRPr="00E650A4">
        <w:rPr>
          <w:rFonts w:ascii="Verdana" w:hAnsi="Verdana"/>
          <w:b/>
          <w:sz w:val="20"/>
          <w:szCs w:val="20"/>
          <w:highlight w:val="yellow"/>
          <w:lang w:eastAsia="en-US"/>
        </w:rPr>
        <w:t>подотдел</w:t>
      </w:r>
      <w:r w:rsidR="0056272E" w:rsidRPr="00E650A4">
        <w:rPr>
          <w:rFonts w:ascii="Verdana" w:hAnsi="Verdana"/>
          <w:b/>
          <w:sz w:val="20"/>
          <w:szCs w:val="20"/>
          <w:highlight w:val="yellow"/>
          <w:lang w:eastAsia="en-US"/>
        </w:rPr>
        <w:t>и:</w:t>
      </w:r>
      <w:r w:rsidR="006E2783" w:rsidRPr="006E2783">
        <w:rPr>
          <w:rFonts w:ascii="Verdana" w:eastAsia="Arial" w:hAnsi="Verdana" w:cs="Calibri"/>
          <w:b/>
          <w:sz w:val="20"/>
          <w:szCs w:val="20"/>
          <w:lang w:eastAsia="ar-SA"/>
        </w:rPr>
        <w:t xml:space="preserve"> 265а,265в,265г,265д,266ж</w:t>
      </w:r>
      <w:r w:rsidR="00911617" w:rsidRPr="00E650A4">
        <w:rPr>
          <w:rFonts w:ascii="Verdana" w:eastAsia="Arial" w:hAnsi="Verdana" w:cs="Calibri"/>
          <w:sz w:val="20"/>
          <w:szCs w:val="20"/>
          <w:highlight w:val="yellow"/>
          <w:lang w:eastAsia="ar-SA"/>
        </w:rPr>
        <w:t xml:space="preserve"> </w:t>
      </w:r>
      <w:r w:rsidR="00344B7A">
        <w:rPr>
          <w:rFonts w:ascii="Verdana" w:hAnsi="Verdana"/>
          <w:sz w:val="20"/>
          <w:szCs w:val="20"/>
          <w:lang w:eastAsia="en-US"/>
        </w:rPr>
        <w:t xml:space="preserve">в териториалният обхват на </w:t>
      </w:r>
      <w:r w:rsidR="009E395B">
        <w:rPr>
          <w:rFonts w:ascii="Verdana" w:hAnsi="Verdana"/>
          <w:sz w:val="20"/>
          <w:szCs w:val="20"/>
          <w:lang w:eastAsia="en-US"/>
        </w:rPr>
        <w:t>ТП „ДГС Белово“</w:t>
      </w:r>
      <w:r w:rsidR="00846043">
        <w:rPr>
          <w:rFonts w:ascii="Verdana" w:hAnsi="Verdana"/>
          <w:sz w:val="20"/>
          <w:szCs w:val="20"/>
          <w:lang w:eastAsia="en-US"/>
        </w:rPr>
        <w:t xml:space="preserve"> </w:t>
      </w:r>
      <w:r w:rsidR="00A16DFA">
        <w:rPr>
          <w:rFonts w:ascii="Verdana" w:hAnsi="Verdana"/>
          <w:sz w:val="20"/>
          <w:szCs w:val="20"/>
          <w:lang w:eastAsia="en-US"/>
        </w:rPr>
        <w:t xml:space="preserve">и </w:t>
      </w:r>
      <w:r w:rsidR="00077DD2">
        <w:rPr>
          <w:rFonts w:ascii="Verdana" w:hAnsi="Verdana"/>
          <w:sz w:val="20"/>
          <w:szCs w:val="20"/>
          <w:lang w:eastAsia="en-US"/>
        </w:rPr>
        <w:t>покупко-продажба на добитата дървесина.</w:t>
      </w:r>
    </w:p>
    <w:p w14:paraId="314802EC" w14:textId="65325588" w:rsidR="00A16DFA" w:rsidRDefault="00D65837" w:rsidP="00A971F1">
      <w:pPr>
        <w:tabs>
          <w:tab w:val="left" w:pos="0"/>
        </w:tabs>
        <w:ind w:right="-142" w:firstLine="709"/>
        <w:rPr>
          <w:rFonts w:ascii="Verdana" w:eastAsiaTheme="minorHAnsi" w:hAnsi="Verdana" w:cstheme="minorBidi"/>
          <w:sz w:val="20"/>
          <w:szCs w:val="20"/>
          <w:lang w:eastAsia="en-US"/>
        </w:rPr>
      </w:pPr>
      <w:r>
        <w:rPr>
          <w:rFonts w:ascii="Verdana" w:eastAsiaTheme="minorHAnsi" w:hAnsi="Verdana" w:cstheme="minorBidi"/>
          <w:b/>
          <w:sz w:val="20"/>
          <w:szCs w:val="20"/>
          <w:lang w:eastAsia="en-US"/>
        </w:rPr>
        <w:t>1.3</w:t>
      </w:r>
      <w:r w:rsidR="000B1540">
        <w:rPr>
          <w:rFonts w:ascii="Verdana" w:eastAsiaTheme="minorHAnsi" w:hAnsi="Verdana" w:cstheme="minorBidi"/>
          <w:b/>
          <w:sz w:val="20"/>
          <w:szCs w:val="20"/>
          <w:lang w:eastAsia="en-US"/>
        </w:rPr>
        <w:t xml:space="preserve">. Предмет - </w:t>
      </w:r>
      <w:r w:rsidR="0053186B">
        <w:rPr>
          <w:rFonts w:ascii="Verdana" w:eastAsiaTheme="minorHAnsi" w:hAnsi="Verdana" w:cstheme="minorBidi"/>
          <w:sz w:val="20"/>
          <w:szCs w:val="20"/>
          <w:lang w:eastAsia="en-US"/>
        </w:rPr>
        <w:t>Избор на изпълнител за дейността добив на дървесина и купувач на дървесината включена в</w:t>
      </w:r>
      <w:r w:rsidR="00ED48A0">
        <w:rPr>
          <w:rFonts w:ascii="Verdana" w:eastAsiaTheme="minorHAnsi" w:hAnsi="Verdana" w:cstheme="minorBidi"/>
          <w:sz w:val="20"/>
          <w:szCs w:val="20"/>
          <w:lang w:eastAsia="en-US"/>
        </w:rPr>
        <w:t xml:space="preserve"> обектa</w:t>
      </w:r>
      <w:r w:rsidR="00A16DFA">
        <w:rPr>
          <w:rFonts w:ascii="Verdana" w:eastAsiaTheme="minorHAnsi" w:hAnsi="Verdana" w:cstheme="minorBidi"/>
          <w:sz w:val="20"/>
          <w:szCs w:val="20"/>
          <w:lang w:eastAsia="en-US"/>
        </w:rPr>
        <w:t>.</w:t>
      </w:r>
    </w:p>
    <w:p w14:paraId="32A4DD6B" w14:textId="49707AB2" w:rsidR="00344B7A" w:rsidRDefault="00D65837" w:rsidP="00A971F1">
      <w:pPr>
        <w:tabs>
          <w:tab w:val="left" w:pos="0"/>
        </w:tabs>
        <w:ind w:right="-142" w:firstLine="709"/>
        <w:rPr>
          <w:rFonts w:ascii="Verdana" w:eastAsiaTheme="minorHAnsi" w:hAnsi="Verdana" w:cstheme="minorBidi"/>
          <w:color w:val="000000"/>
          <w:sz w:val="20"/>
          <w:szCs w:val="20"/>
          <w:lang w:eastAsia="en-US"/>
        </w:rPr>
      </w:pPr>
      <w:r>
        <w:rPr>
          <w:rFonts w:ascii="Verdana" w:eastAsiaTheme="minorHAnsi" w:hAnsi="Verdana" w:cstheme="minorBidi"/>
          <w:b/>
          <w:sz w:val="20"/>
          <w:szCs w:val="20"/>
          <w:lang w:val="ru-RU" w:eastAsia="en-US"/>
        </w:rPr>
        <w:t>1.4</w:t>
      </w:r>
      <w:r w:rsidR="009C7EE0">
        <w:rPr>
          <w:rFonts w:ascii="Verdana" w:eastAsiaTheme="minorHAnsi" w:hAnsi="Verdana" w:cstheme="minorBidi"/>
          <w:b/>
          <w:sz w:val="20"/>
          <w:szCs w:val="20"/>
          <w:lang w:val="ru-RU" w:eastAsia="en-US"/>
        </w:rPr>
        <w:t>.</w:t>
      </w:r>
      <w:r w:rsidR="00344B7A">
        <w:rPr>
          <w:rFonts w:ascii="Verdana" w:eastAsiaTheme="minorHAnsi" w:hAnsi="Verdana" w:cstheme="minorBidi"/>
          <w:b/>
          <w:sz w:val="20"/>
          <w:szCs w:val="20"/>
          <w:lang w:val="ru-RU" w:eastAsia="en-US"/>
        </w:rPr>
        <w:t xml:space="preserve"> </w:t>
      </w:r>
      <w:r w:rsidR="00344B7A">
        <w:rPr>
          <w:rFonts w:ascii="Verdana" w:eastAsiaTheme="minorHAnsi" w:hAnsi="Verdana" w:cstheme="minorBidi"/>
          <w:sz w:val="20"/>
          <w:szCs w:val="20"/>
          <w:lang w:eastAsia="en-US"/>
        </w:rPr>
        <w:t>Прогнозно количество дървесина</w:t>
      </w:r>
      <w:r w:rsidR="00667D5E">
        <w:rPr>
          <w:rFonts w:ascii="Verdana" w:eastAsiaTheme="minorHAnsi" w:hAnsi="Verdana" w:cstheme="minorBidi"/>
          <w:sz w:val="20"/>
          <w:szCs w:val="20"/>
          <w:lang w:eastAsia="en-US"/>
        </w:rPr>
        <w:t xml:space="preserve"> по категории, сортименти и дървес</w:t>
      </w:r>
      <w:r w:rsidR="00344B7A">
        <w:rPr>
          <w:rFonts w:ascii="Verdana" w:eastAsiaTheme="minorHAnsi" w:hAnsi="Verdana" w:cstheme="minorBidi"/>
          <w:sz w:val="20"/>
          <w:szCs w:val="20"/>
          <w:lang w:eastAsia="en-US"/>
        </w:rPr>
        <w:t>н</w:t>
      </w:r>
      <w:r w:rsidR="00667D5E">
        <w:rPr>
          <w:rFonts w:ascii="Verdana" w:eastAsiaTheme="minorHAnsi" w:hAnsi="Verdana" w:cstheme="minorBidi"/>
          <w:sz w:val="20"/>
          <w:szCs w:val="20"/>
          <w:lang w:eastAsia="en-US"/>
        </w:rPr>
        <w:t>и</w:t>
      </w:r>
      <w:r w:rsidR="00344B7A">
        <w:rPr>
          <w:rFonts w:ascii="Verdana" w:eastAsiaTheme="minorHAnsi" w:hAnsi="Verdana" w:cstheme="minorBidi"/>
          <w:sz w:val="20"/>
          <w:szCs w:val="20"/>
          <w:lang w:eastAsia="en-US"/>
        </w:rPr>
        <w:t xml:space="preserve"> ви</w:t>
      </w:r>
      <w:r w:rsidR="00667D5E">
        <w:rPr>
          <w:rFonts w:ascii="Verdana" w:eastAsiaTheme="minorHAnsi" w:hAnsi="Verdana" w:cstheme="minorBidi"/>
          <w:sz w:val="20"/>
          <w:szCs w:val="20"/>
          <w:lang w:eastAsia="en-US"/>
        </w:rPr>
        <w:t>дове</w:t>
      </w:r>
      <w:r w:rsidR="00344B7A">
        <w:rPr>
          <w:rFonts w:ascii="Verdana" w:eastAsiaTheme="minorHAnsi" w:hAnsi="Verdana" w:cstheme="minorBidi"/>
          <w:color w:val="000000"/>
          <w:sz w:val="20"/>
          <w:szCs w:val="20"/>
          <w:lang w:eastAsia="en-US"/>
        </w:rPr>
        <w:t xml:space="preserve"> са както следва:</w:t>
      </w:r>
    </w:p>
    <w:tbl>
      <w:tblPr>
        <w:tblW w:w="9206" w:type="dxa"/>
        <w:jc w:val="center"/>
        <w:tblLayout w:type="fixed"/>
        <w:tblCellMar>
          <w:left w:w="30" w:type="dxa"/>
          <w:right w:w="30" w:type="dxa"/>
        </w:tblCellMar>
        <w:tblLook w:val="04A0" w:firstRow="1" w:lastRow="0" w:firstColumn="1" w:lastColumn="0" w:noHBand="0" w:noVBand="1"/>
      </w:tblPr>
      <w:tblGrid>
        <w:gridCol w:w="5662"/>
        <w:gridCol w:w="3544"/>
      </w:tblGrid>
      <w:tr w:rsidR="006E2783" w:rsidRPr="006E2783" w14:paraId="6061717C" w14:textId="77777777" w:rsidTr="00642729">
        <w:trPr>
          <w:trHeight w:val="247"/>
          <w:jc w:val="center"/>
        </w:trPr>
        <w:tc>
          <w:tcPr>
            <w:tcW w:w="5662" w:type="dxa"/>
            <w:tcBorders>
              <w:top w:val="single" w:sz="6" w:space="0" w:color="auto"/>
              <w:left w:val="single" w:sz="6" w:space="0" w:color="auto"/>
              <w:bottom w:val="single" w:sz="6" w:space="0" w:color="auto"/>
              <w:right w:val="single" w:sz="6" w:space="0" w:color="auto"/>
            </w:tcBorders>
            <w:vAlign w:val="center"/>
            <w:hideMark/>
          </w:tcPr>
          <w:p w14:paraId="140475BD" w14:textId="77777777" w:rsidR="006E2783" w:rsidRPr="006E2783" w:rsidRDefault="006E2783" w:rsidP="006E2783">
            <w:pPr>
              <w:autoSpaceDE w:val="0"/>
              <w:autoSpaceDN w:val="0"/>
              <w:adjustRightInd w:val="0"/>
              <w:jc w:val="left"/>
              <w:rPr>
                <w:rFonts w:ascii="Verdana" w:hAnsi="Verdana"/>
                <w:bCs/>
                <w:color w:val="000000"/>
                <w:sz w:val="20"/>
                <w:szCs w:val="20"/>
                <w:lang w:eastAsia="en-US"/>
              </w:rPr>
            </w:pPr>
            <w:bookmarkStart w:id="0" w:name="_Hlk112249278"/>
            <w:r w:rsidRPr="006E2783">
              <w:rPr>
                <w:rFonts w:ascii="Verdana" w:hAnsi="Verdana"/>
                <w:bCs/>
                <w:color w:val="000000"/>
                <w:sz w:val="20"/>
                <w:szCs w:val="20"/>
                <w:lang w:eastAsia="en-US"/>
              </w:rPr>
              <w:t xml:space="preserve">Количество дървесина в пл. </w:t>
            </w:r>
            <w:r w:rsidRPr="006E2783">
              <w:rPr>
                <w:rFonts w:ascii="Verdana" w:hAnsi="Verdana"/>
                <w:bCs/>
                <w:sz w:val="20"/>
                <w:szCs w:val="20"/>
                <w:lang w:eastAsia="en-US"/>
              </w:rPr>
              <w:t xml:space="preserve">м3 и единични продажни цени по сортименти в </w:t>
            </w:r>
            <w:r w:rsidRPr="006E2783">
              <w:rPr>
                <w:rFonts w:ascii="Verdana" w:eastAsia="Calibri" w:hAnsi="Verdana" w:cs="Arial"/>
                <w:b/>
                <w:color w:val="001D35"/>
                <w:sz w:val="20"/>
                <w:szCs w:val="20"/>
                <w:shd w:val="clear" w:color="auto" w:fill="FFFFFF"/>
                <w:lang w:eastAsia="en-US"/>
              </w:rPr>
              <w:t>€</w:t>
            </w:r>
            <w:r w:rsidRPr="006E2783">
              <w:rPr>
                <w:rFonts w:ascii="Verdana" w:hAnsi="Verdana"/>
                <w:bCs/>
                <w:sz w:val="20"/>
                <w:szCs w:val="20"/>
                <w:lang w:eastAsia="en-US"/>
              </w:rPr>
              <w:t>./м3 без ДДС</w:t>
            </w:r>
            <w:r w:rsidRPr="006E2783">
              <w:rPr>
                <w:rFonts w:ascii="Verdana" w:hAnsi="Verdana"/>
                <w:b/>
                <w:sz w:val="20"/>
                <w:szCs w:val="20"/>
              </w:rPr>
              <w:t xml:space="preserve"> (съгласно Спецификация Приложение „Г1“)</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A259F6B" w14:textId="77777777" w:rsidR="006E2783" w:rsidRPr="006E2783" w:rsidRDefault="006E2783" w:rsidP="006E2783">
            <w:pPr>
              <w:autoSpaceDE w:val="0"/>
              <w:autoSpaceDN w:val="0"/>
              <w:adjustRightInd w:val="0"/>
              <w:jc w:val="center"/>
              <w:rPr>
                <w:rFonts w:ascii="Verdana" w:hAnsi="Verdana"/>
                <w:bCs/>
                <w:color w:val="000000"/>
                <w:sz w:val="20"/>
                <w:szCs w:val="20"/>
                <w:lang w:eastAsia="en-US"/>
              </w:rPr>
            </w:pPr>
            <w:r w:rsidRPr="006E2783">
              <w:rPr>
                <w:rFonts w:ascii="Verdana" w:hAnsi="Verdana"/>
                <w:bCs/>
                <w:color w:val="000000"/>
                <w:sz w:val="20"/>
                <w:szCs w:val="20"/>
                <w:lang w:eastAsia="en-US"/>
              </w:rPr>
              <w:t>502 м</w:t>
            </w:r>
            <w:r w:rsidRPr="006E2783">
              <w:rPr>
                <w:rFonts w:ascii="Verdana" w:hAnsi="Verdana"/>
                <w:bCs/>
                <w:color w:val="000000"/>
                <w:sz w:val="20"/>
                <w:szCs w:val="20"/>
                <w:vertAlign w:val="superscript"/>
                <w:lang w:eastAsia="en-US"/>
              </w:rPr>
              <w:t>3</w:t>
            </w:r>
          </w:p>
        </w:tc>
      </w:tr>
      <w:tr w:rsidR="006E2783" w:rsidRPr="006E2783" w14:paraId="2F8E7218" w14:textId="77777777" w:rsidTr="00642729">
        <w:trPr>
          <w:trHeight w:val="247"/>
          <w:jc w:val="center"/>
        </w:trPr>
        <w:tc>
          <w:tcPr>
            <w:tcW w:w="5662" w:type="dxa"/>
            <w:tcBorders>
              <w:top w:val="single" w:sz="6" w:space="0" w:color="auto"/>
              <w:left w:val="single" w:sz="6" w:space="0" w:color="auto"/>
              <w:bottom w:val="single" w:sz="6" w:space="0" w:color="auto"/>
              <w:right w:val="single" w:sz="6" w:space="0" w:color="auto"/>
            </w:tcBorders>
            <w:vAlign w:val="center"/>
            <w:hideMark/>
          </w:tcPr>
          <w:p w14:paraId="154B82EF" w14:textId="77777777" w:rsidR="006E2783" w:rsidRPr="006E2783" w:rsidRDefault="006E2783" w:rsidP="006E2783">
            <w:pPr>
              <w:autoSpaceDE w:val="0"/>
              <w:autoSpaceDN w:val="0"/>
              <w:adjustRightInd w:val="0"/>
              <w:jc w:val="left"/>
              <w:rPr>
                <w:rFonts w:ascii="Verdana" w:hAnsi="Verdana"/>
                <w:bCs/>
                <w:color w:val="000000"/>
                <w:sz w:val="20"/>
                <w:szCs w:val="20"/>
                <w:lang w:eastAsia="en-US"/>
              </w:rPr>
            </w:pPr>
            <w:r w:rsidRPr="006E2783">
              <w:rPr>
                <w:rFonts w:ascii="Verdana" w:hAnsi="Verdana"/>
                <w:bCs/>
                <w:color w:val="000000"/>
                <w:sz w:val="20"/>
                <w:szCs w:val="20"/>
                <w:lang w:eastAsia="en-US"/>
              </w:rPr>
              <w:t>Начална стойност на обекта без ДДС</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0CEAB8FC" w14:textId="77777777" w:rsidR="006E2783" w:rsidRPr="006E2783" w:rsidRDefault="006E2783" w:rsidP="006E2783">
            <w:pPr>
              <w:autoSpaceDE w:val="0"/>
              <w:autoSpaceDN w:val="0"/>
              <w:adjustRightInd w:val="0"/>
              <w:rPr>
                <w:rFonts w:ascii="Verdana" w:hAnsi="Verdana"/>
                <w:bCs/>
                <w:sz w:val="20"/>
                <w:szCs w:val="20"/>
                <w:lang w:eastAsia="en-US"/>
              </w:rPr>
            </w:pPr>
            <w:r w:rsidRPr="006E2783">
              <w:rPr>
                <w:rFonts w:ascii="Verdana" w:hAnsi="Verdana"/>
                <w:bCs/>
                <w:sz w:val="20"/>
                <w:szCs w:val="20"/>
                <w:lang w:eastAsia="en-US"/>
              </w:rPr>
              <w:t xml:space="preserve"> </w:t>
            </w:r>
            <w:r w:rsidRPr="006E2783">
              <w:rPr>
                <w:rFonts w:ascii="Verdana" w:hAnsi="Verdana"/>
                <w:b/>
                <w:bCs/>
                <w:sz w:val="20"/>
                <w:szCs w:val="20"/>
                <w:lang w:eastAsia="en-US"/>
              </w:rPr>
              <w:t>22052,00</w:t>
            </w:r>
            <w:r w:rsidRPr="006E2783">
              <w:rPr>
                <w:rFonts w:ascii="Verdana" w:hAnsi="Verdana"/>
                <w:bCs/>
                <w:sz w:val="20"/>
                <w:szCs w:val="20"/>
                <w:lang w:eastAsia="en-US"/>
              </w:rPr>
              <w:t xml:space="preserve"> </w:t>
            </w:r>
            <w:r w:rsidRPr="006E2783">
              <w:rPr>
                <w:rFonts w:ascii="Verdana" w:eastAsia="Calibri" w:hAnsi="Verdana" w:cs="Arial"/>
                <w:b/>
                <w:color w:val="001D35"/>
                <w:sz w:val="20"/>
                <w:szCs w:val="20"/>
                <w:shd w:val="clear" w:color="auto" w:fill="FFFFFF"/>
                <w:lang w:eastAsia="en-US"/>
              </w:rPr>
              <w:t>€</w:t>
            </w:r>
            <w:r w:rsidRPr="006E2783">
              <w:rPr>
                <w:rFonts w:ascii="Verdana" w:hAnsi="Verdana"/>
                <w:bCs/>
                <w:sz w:val="20"/>
                <w:szCs w:val="20"/>
                <w:lang w:eastAsia="en-US"/>
              </w:rPr>
              <w:t xml:space="preserve"> /двадесет и две хиляди педесет и две евро /; </w:t>
            </w:r>
          </w:p>
          <w:p w14:paraId="23C74AD4" w14:textId="77777777" w:rsidR="006E2783" w:rsidRPr="006E2783" w:rsidRDefault="006E2783" w:rsidP="006E2783">
            <w:pPr>
              <w:autoSpaceDE w:val="0"/>
              <w:autoSpaceDN w:val="0"/>
              <w:adjustRightInd w:val="0"/>
              <w:rPr>
                <w:rFonts w:ascii="Verdana" w:hAnsi="Verdana"/>
                <w:bCs/>
                <w:sz w:val="20"/>
                <w:szCs w:val="20"/>
                <w:lang w:eastAsia="en-US"/>
              </w:rPr>
            </w:pPr>
            <w:r w:rsidRPr="006E2783">
              <w:rPr>
                <w:rFonts w:ascii="Verdana" w:hAnsi="Verdana"/>
                <w:bCs/>
                <w:sz w:val="20"/>
                <w:szCs w:val="20"/>
                <w:lang w:eastAsia="en-US"/>
              </w:rPr>
              <w:t xml:space="preserve">43128 </w:t>
            </w:r>
            <w:r w:rsidRPr="006E2783">
              <w:rPr>
                <w:rFonts w:ascii="Verdana" w:hAnsi="Verdana"/>
                <w:bCs/>
                <w:sz w:val="20"/>
                <w:szCs w:val="20"/>
                <w:lang w:val="en-US" w:eastAsia="en-US"/>
              </w:rPr>
              <w:t xml:space="preserve"> </w:t>
            </w:r>
            <w:r w:rsidRPr="006E2783">
              <w:rPr>
                <w:rFonts w:ascii="Verdana" w:hAnsi="Verdana"/>
                <w:bCs/>
                <w:sz w:val="20"/>
                <w:szCs w:val="20"/>
                <w:lang w:eastAsia="en-US"/>
              </w:rPr>
              <w:t>лв.</w:t>
            </w:r>
          </w:p>
        </w:tc>
      </w:tr>
      <w:tr w:rsidR="006E2783" w:rsidRPr="006E2783" w14:paraId="409DE2E0" w14:textId="77777777" w:rsidTr="00642729">
        <w:trPr>
          <w:trHeight w:val="875"/>
          <w:jc w:val="center"/>
        </w:trPr>
        <w:tc>
          <w:tcPr>
            <w:tcW w:w="5662" w:type="dxa"/>
            <w:tcBorders>
              <w:top w:val="single" w:sz="6" w:space="0" w:color="auto"/>
              <w:left w:val="single" w:sz="6" w:space="0" w:color="auto"/>
              <w:bottom w:val="single" w:sz="6" w:space="0" w:color="auto"/>
              <w:right w:val="single" w:sz="6" w:space="0" w:color="auto"/>
            </w:tcBorders>
          </w:tcPr>
          <w:p w14:paraId="06BBDCB6" w14:textId="77777777" w:rsidR="006E2783" w:rsidRPr="006E2783" w:rsidRDefault="006E2783" w:rsidP="006E2783">
            <w:pPr>
              <w:spacing w:after="160" w:line="259" w:lineRule="auto"/>
              <w:jc w:val="left"/>
              <w:rPr>
                <w:rFonts w:ascii="Calibri" w:eastAsia="Calibri" w:hAnsi="Calibri"/>
                <w:sz w:val="22"/>
                <w:lang w:eastAsia="en-US"/>
              </w:rPr>
            </w:pPr>
            <w:r w:rsidRPr="006E2783">
              <w:rPr>
                <w:rFonts w:ascii="Verdana" w:eastAsia="Calibri" w:hAnsi="Verdana" w:cs="CIDFont+F2"/>
                <w:sz w:val="20"/>
                <w:szCs w:val="20"/>
              </w:rPr>
              <w:t xml:space="preserve">Времеви интервал, в който </w:t>
            </w:r>
            <w:r w:rsidRPr="006E2783">
              <w:rPr>
                <w:rFonts w:ascii="Verdana" w:eastAsia="Calibri" w:hAnsi="Verdana" w:cs="CIDFont+F2"/>
                <w:sz w:val="20"/>
                <w:szCs w:val="20"/>
                <w:lang w:val="ru-RU" w:eastAsia="en-US"/>
              </w:rPr>
              <w:t>допуснатите</w:t>
            </w:r>
            <w:r w:rsidRPr="006E2783">
              <w:rPr>
                <w:rFonts w:ascii="Verdana" w:eastAsia="Calibri" w:hAnsi="Verdana" w:cs="CIDFont+F2"/>
                <w:sz w:val="20"/>
                <w:szCs w:val="20"/>
              </w:rPr>
              <w:t xml:space="preserve"> участници трябва да осигурят достъп до ценовото си предложение </w:t>
            </w:r>
          </w:p>
        </w:tc>
        <w:tc>
          <w:tcPr>
            <w:tcW w:w="3544" w:type="dxa"/>
            <w:tcBorders>
              <w:top w:val="single" w:sz="6" w:space="0" w:color="auto"/>
              <w:left w:val="single" w:sz="6" w:space="0" w:color="auto"/>
              <w:bottom w:val="single" w:sz="6" w:space="0" w:color="auto"/>
              <w:right w:val="single" w:sz="6" w:space="0" w:color="auto"/>
            </w:tcBorders>
            <w:shd w:val="clear" w:color="auto" w:fill="FFFFFF"/>
          </w:tcPr>
          <w:p w14:paraId="700EEB5C" w14:textId="77777777" w:rsidR="006E2783" w:rsidRPr="006E2783" w:rsidRDefault="006E2783" w:rsidP="006E2783">
            <w:pPr>
              <w:spacing w:after="160" w:line="259" w:lineRule="auto"/>
              <w:jc w:val="left"/>
              <w:rPr>
                <w:rFonts w:ascii="Verdana" w:hAnsi="Verdana"/>
                <w:bCs/>
                <w:sz w:val="20"/>
                <w:szCs w:val="20"/>
                <w:lang w:eastAsia="en-US"/>
              </w:rPr>
            </w:pPr>
            <w:r w:rsidRPr="006E2783">
              <w:rPr>
                <w:rFonts w:ascii="Verdana" w:hAnsi="Verdana"/>
                <w:bCs/>
                <w:sz w:val="20"/>
                <w:szCs w:val="20"/>
                <w:lang w:eastAsia="en-US"/>
              </w:rPr>
              <w:t xml:space="preserve">от 09:30ч. до 10:30ч. на </w:t>
            </w:r>
          </w:p>
          <w:p w14:paraId="07681FF0" w14:textId="77777777" w:rsidR="006E2783" w:rsidRPr="006E2783" w:rsidRDefault="006E2783" w:rsidP="006E2783">
            <w:pPr>
              <w:spacing w:after="160" w:line="259" w:lineRule="auto"/>
              <w:jc w:val="left"/>
              <w:rPr>
                <w:rFonts w:ascii="Verdana" w:hAnsi="Verdana"/>
                <w:bCs/>
                <w:sz w:val="20"/>
                <w:szCs w:val="20"/>
                <w:lang w:eastAsia="en-US"/>
              </w:rPr>
            </w:pPr>
            <w:r w:rsidRPr="006E2783">
              <w:rPr>
                <w:rFonts w:ascii="Verdana" w:hAnsi="Verdana"/>
                <w:bCs/>
                <w:sz w:val="20"/>
                <w:szCs w:val="20"/>
                <w:lang w:eastAsia="en-US"/>
              </w:rPr>
              <w:t>12.08.2026г.</w:t>
            </w:r>
          </w:p>
        </w:tc>
      </w:tr>
      <w:tr w:rsidR="006E2783" w:rsidRPr="006E2783" w14:paraId="242030F0" w14:textId="77777777" w:rsidTr="00642729">
        <w:trPr>
          <w:trHeight w:val="247"/>
          <w:jc w:val="center"/>
        </w:trPr>
        <w:tc>
          <w:tcPr>
            <w:tcW w:w="5662" w:type="dxa"/>
            <w:tcBorders>
              <w:top w:val="single" w:sz="6" w:space="0" w:color="auto"/>
              <w:left w:val="single" w:sz="6" w:space="0" w:color="auto"/>
              <w:bottom w:val="single" w:sz="6" w:space="0" w:color="auto"/>
              <w:right w:val="single" w:sz="6" w:space="0" w:color="auto"/>
            </w:tcBorders>
            <w:vAlign w:val="center"/>
            <w:hideMark/>
          </w:tcPr>
          <w:p w14:paraId="0415770E" w14:textId="77777777" w:rsidR="006E2783" w:rsidRPr="006E2783" w:rsidRDefault="006E2783" w:rsidP="006E2783">
            <w:pPr>
              <w:autoSpaceDE w:val="0"/>
              <w:autoSpaceDN w:val="0"/>
              <w:adjustRightInd w:val="0"/>
              <w:jc w:val="left"/>
              <w:rPr>
                <w:rFonts w:ascii="Verdana" w:hAnsi="Verdana"/>
                <w:bCs/>
                <w:color w:val="000000"/>
                <w:sz w:val="20"/>
                <w:szCs w:val="20"/>
                <w:lang w:eastAsia="en-US"/>
              </w:rPr>
            </w:pPr>
            <w:r w:rsidRPr="006E2783">
              <w:rPr>
                <w:rFonts w:ascii="Verdana" w:hAnsi="Verdana"/>
                <w:bCs/>
                <w:color w:val="000000"/>
                <w:sz w:val="20"/>
                <w:szCs w:val="20"/>
                <w:lang w:eastAsia="en-US"/>
              </w:rPr>
              <w:t>Гаранция за участие</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hideMark/>
          </w:tcPr>
          <w:p w14:paraId="46851918" w14:textId="77777777" w:rsidR="006E2783" w:rsidRPr="006E2783" w:rsidRDefault="006E2783" w:rsidP="006E2783">
            <w:pPr>
              <w:autoSpaceDE w:val="0"/>
              <w:autoSpaceDN w:val="0"/>
              <w:adjustRightInd w:val="0"/>
              <w:rPr>
                <w:rFonts w:ascii="Verdana" w:eastAsia="Calibri" w:hAnsi="Verdana" w:cs="Arial"/>
                <w:b/>
                <w:color w:val="001D35"/>
                <w:sz w:val="20"/>
                <w:szCs w:val="20"/>
                <w:shd w:val="clear" w:color="auto" w:fill="FFFFFF"/>
                <w:lang w:eastAsia="en-US"/>
              </w:rPr>
            </w:pPr>
            <w:r w:rsidRPr="006E2783">
              <w:rPr>
                <w:rFonts w:ascii="Verdana" w:hAnsi="Verdana"/>
                <w:bCs/>
                <w:sz w:val="20"/>
                <w:szCs w:val="20"/>
                <w:lang w:eastAsia="en-US"/>
              </w:rPr>
              <w:t xml:space="preserve">  </w:t>
            </w:r>
          </w:p>
          <w:p w14:paraId="7B2092B8" w14:textId="77777777" w:rsidR="006E2783" w:rsidRPr="006E2783" w:rsidRDefault="006E2783" w:rsidP="006E2783">
            <w:pPr>
              <w:autoSpaceDE w:val="0"/>
              <w:autoSpaceDN w:val="0"/>
              <w:adjustRightInd w:val="0"/>
              <w:rPr>
                <w:rFonts w:ascii="Verdana" w:hAnsi="Verdana"/>
                <w:bCs/>
                <w:sz w:val="20"/>
                <w:szCs w:val="20"/>
                <w:lang w:eastAsia="en-US"/>
              </w:rPr>
            </w:pPr>
            <w:r w:rsidRPr="006E2783">
              <w:rPr>
                <w:rFonts w:ascii="Verdana" w:eastAsia="Calibri" w:hAnsi="Verdana" w:cs="Arial"/>
                <w:b/>
                <w:color w:val="001D35"/>
                <w:sz w:val="20"/>
                <w:szCs w:val="20"/>
                <w:shd w:val="clear" w:color="auto" w:fill="FFFFFF"/>
                <w:lang w:eastAsia="en-US"/>
              </w:rPr>
              <w:t xml:space="preserve">1103 € </w:t>
            </w:r>
            <w:r w:rsidRPr="006E2783">
              <w:rPr>
                <w:rFonts w:ascii="Verdana" w:eastAsia="Calibri" w:hAnsi="Verdana" w:cs="Arial"/>
                <w:color w:val="001D35"/>
                <w:sz w:val="20"/>
                <w:szCs w:val="20"/>
                <w:shd w:val="clear" w:color="auto" w:fill="FFFFFF"/>
                <w:lang w:eastAsia="en-US"/>
              </w:rPr>
              <w:t xml:space="preserve">/хиляда сто и три </w:t>
            </w:r>
            <w:r w:rsidRPr="006E2783">
              <w:rPr>
                <w:rFonts w:ascii="Verdana" w:hAnsi="Verdana"/>
                <w:bCs/>
                <w:sz w:val="20"/>
                <w:szCs w:val="20"/>
                <w:lang w:eastAsia="en-US"/>
              </w:rPr>
              <w:t>евро/</w:t>
            </w:r>
          </w:p>
          <w:p w14:paraId="2BA9975A" w14:textId="77777777" w:rsidR="006E2783" w:rsidRPr="006E2783" w:rsidRDefault="006E2783" w:rsidP="006E2783">
            <w:pPr>
              <w:autoSpaceDE w:val="0"/>
              <w:autoSpaceDN w:val="0"/>
              <w:adjustRightInd w:val="0"/>
              <w:rPr>
                <w:rFonts w:ascii="Verdana" w:hAnsi="Verdana"/>
                <w:bCs/>
                <w:sz w:val="20"/>
                <w:szCs w:val="20"/>
                <w:lang w:eastAsia="en-US"/>
              </w:rPr>
            </w:pPr>
            <w:r w:rsidRPr="006E2783">
              <w:rPr>
                <w:rFonts w:ascii="Verdana" w:hAnsi="Verdana"/>
                <w:bCs/>
                <w:sz w:val="20"/>
                <w:szCs w:val="20"/>
                <w:lang w:eastAsia="en-US"/>
              </w:rPr>
              <w:t>2156,40 лв.</w:t>
            </w:r>
          </w:p>
        </w:tc>
      </w:tr>
      <w:bookmarkEnd w:id="0"/>
    </w:tbl>
    <w:p w14:paraId="00BD435C" w14:textId="32B81FBE" w:rsidR="009E1C5B" w:rsidRDefault="009E1C5B" w:rsidP="00EC213D">
      <w:pPr>
        <w:pStyle w:val="1"/>
        <w:jc w:val="both"/>
        <w:rPr>
          <w:rFonts w:ascii="Verdana" w:hAnsi="Verdana"/>
          <w:sz w:val="20"/>
          <w:szCs w:val="20"/>
        </w:rPr>
      </w:pPr>
    </w:p>
    <w:p w14:paraId="45E4677D" w14:textId="6FF3E568" w:rsidR="00EC213D" w:rsidRPr="009C3A72" w:rsidRDefault="00EC213D" w:rsidP="00EC213D">
      <w:pPr>
        <w:pStyle w:val="BodyText2"/>
        <w:spacing w:after="0" w:line="240" w:lineRule="auto"/>
        <w:ind w:firstLine="624"/>
        <w:rPr>
          <w:rFonts w:ascii="Verdana" w:hAnsi="Verdana"/>
          <w:sz w:val="20"/>
          <w:szCs w:val="20"/>
        </w:rPr>
      </w:pPr>
      <w:r w:rsidRPr="009C3A72">
        <w:rPr>
          <w:rFonts w:ascii="Verdana" w:hAnsi="Verdana"/>
          <w:sz w:val="20"/>
          <w:szCs w:val="20"/>
          <w:lang w:val="ru-RU"/>
        </w:rPr>
        <w:t xml:space="preserve">Размерите на дадения вид категория и сортимент дървесина както и нейното качество са </w:t>
      </w:r>
      <w:r w:rsidRPr="005F3DBB">
        <w:rPr>
          <w:rFonts w:ascii="Verdana" w:hAnsi="Verdana"/>
          <w:sz w:val="20"/>
          <w:szCs w:val="20"/>
          <w:lang w:val="ru-RU"/>
        </w:rPr>
        <w:t xml:space="preserve">определени </w:t>
      </w:r>
      <w:r w:rsidRPr="005F3DBB">
        <w:rPr>
          <w:rFonts w:ascii="Verdana" w:hAnsi="Verdana"/>
          <w:sz w:val="20"/>
          <w:szCs w:val="20"/>
          <w:u w:val="single"/>
          <w:lang w:val="ru-RU"/>
        </w:rPr>
        <w:t xml:space="preserve">по приложената към тръжната документация </w:t>
      </w:r>
      <w:r w:rsidRPr="005F3DBB">
        <w:rPr>
          <w:rFonts w:ascii="Verdana" w:hAnsi="Verdana"/>
          <w:sz w:val="20"/>
          <w:szCs w:val="20"/>
          <w:u w:val="single"/>
          <w:lang w:val="en-US"/>
        </w:rPr>
        <w:t>“</w:t>
      </w:r>
      <w:r w:rsidRPr="005F3DBB">
        <w:rPr>
          <w:rFonts w:ascii="Verdana" w:hAnsi="Verdana"/>
          <w:sz w:val="20"/>
          <w:szCs w:val="20"/>
          <w:u w:val="single"/>
          <w:lang w:val="ru-RU"/>
        </w:rPr>
        <w:t>Спецификация за размери и качество на асортиментите дървесина, които се добиват и продават от ЮЗДП ДП, гр. Благоевград</w:t>
      </w:r>
      <w:r w:rsidR="00E6106E">
        <w:rPr>
          <w:rFonts w:ascii="Verdana" w:hAnsi="Verdana"/>
          <w:sz w:val="20"/>
          <w:szCs w:val="20"/>
          <w:u w:val="single"/>
          <w:lang w:val="ru-RU"/>
        </w:rPr>
        <w:t xml:space="preserve"> и </w:t>
      </w:r>
      <w:r w:rsidRPr="005F3DBB">
        <w:rPr>
          <w:rFonts w:ascii="Verdana" w:hAnsi="Verdana"/>
          <w:sz w:val="20"/>
          <w:szCs w:val="20"/>
          <w:u w:val="single"/>
          <w:lang w:val="ru-RU"/>
        </w:rPr>
        <w:t>териториални</w:t>
      </w:r>
      <w:r w:rsidR="00E6106E">
        <w:rPr>
          <w:rFonts w:ascii="Verdana" w:hAnsi="Verdana"/>
          <w:sz w:val="20"/>
          <w:szCs w:val="20"/>
          <w:u w:val="single"/>
          <w:lang w:val="ru-RU"/>
        </w:rPr>
        <w:t>те</w:t>
      </w:r>
      <w:r w:rsidRPr="005F3DBB">
        <w:rPr>
          <w:rFonts w:ascii="Verdana" w:hAnsi="Verdana"/>
          <w:sz w:val="20"/>
          <w:szCs w:val="20"/>
          <w:u w:val="single"/>
          <w:lang w:val="ru-RU"/>
        </w:rPr>
        <w:t xml:space="preserve"> поделения</w:t>
      </w:r>
      <w:r w:rsidRPr="005F3DBB">
        <w:rPr>
          <w:rFonts w:ascii="Verdana" w:hAnsi="Verdana"/>
          <w:sz w:val="20"/>
          <w:szCs w:val="20"/>
          <w:u w:val="single"/>
          <w:lang w:val="en-US"/>
        </w:rPr>
        <w:t>”</w:t>
      </w:r>
      <w:r w:rsidRPr="005F3DBB">
        <w:rPr>
          <w:rFonts w:ascii="Verdana" w:hAnsi="Verdana"/>
          <w:sz w:val="20"/>
          <w:szCs w:val="20"/>
          <w:u w:val="single"/>
          <w:lang w:val="ru-RU"/>
        </w:rPr>
        <w:t>.</w:t>
      </w:r>
      <w:r w:rsidRPr="009C3A72">
        <w:rPr>
          <w:rFonts w:ascii="Verdana" w:hAnsi="Verdana"/>
          <w:sz w:val="20"/>
          <w:szCs w:val="20"/>
          <w:lang w:val="ru-RU"/>
        </w:rPr>
        <w:t xml:space="preserve"> Посочените количества дървесина са прогнозни. Заплащането на дървесината става въз основа на действително добитите количества и сортименти дървесина</w:t>
      </w:r>
    </w:p>
    <w:p w14:paraId="3556B327" w14:textId="2EF15351" w:rsidR="00EC213D" w:rsidRPr="007748FF" w:rsidRDefault="00EC213D" w:rsidP="007748FF">
      <w:pPr>
        <w:tabs>
          <w:tab w:val="left" w:pos="0"/>
        </w:tabs>
        <w:ind w:firstLine="624"/>
        <w:rPr>
          <w:rFonts w:ascii="Verdana" w:hAnsi="Verdana"/>
          <w:b/>
          <w:bCs/>
          <w:color w:val="FF0000"/>
          <w:sz w:val="20"/>
          <w:szCs w:val="20"/>
          <w:lang w:val="ru-RU"/>
        </w:rPr>
      </w:pPr>
      <w:r w:rsidRPr="009C3A72">
        <w:rPr>
          <w:rFonts w:ascii="Verdana" w:hAnsi="Verdana"/>
          <w:sz w:val="20"/>
          <w:szCs w:val="20"/>
        </w:rPr>
        <w:t>Единичните ц</w:t>
      </w:r>
      <w:r w:rsidRPr="009C3A72">
        <w:rPr>
          <w:rFonts w:ascii="Verdana" w:hAnsi="Verdana"/>
          <w:sz w:val="20"/>
          <w:szCs w:val="20"/>
          <w:lang w:val="ru-RU"/>
        </w:rPr>
        <w:t>ени /за 1 м</w:t>
      </w:r>
      <w:r w:rsidRPr="00C20A93">
        <w:rPr>
          <w:rFonts w:ascii="Verdana" w:hAnsi="Verdana"/>
          <w:sz w:val="20"/>
          <w:szCs w:val="20"/>
          <w:vertAlign w:val="superscript"/>
          <w:lang w:val="ru-RU"/>
        </w:rPr>
        <w:t>3</w:t>
      </w:r>
      <w:r w:rsidRPr="009C3A72">
        <w:rPr>
          <w:rFonts w:ascii="Verdana" w:hAnsi="Verdana"/>
          <w:sz w:val="20"/>
          <w:szCs w:val="20"/>
          <w:lang w:val="ru-RU"/>
        </w:rPr>
        <w:t xml:space="preserve">/ на отделните сортименти дървесина се определят като достигнатата при търга цена се разпределя пропорционално върху </w:t>
      </w:r>
      <w:r w:rsidRPr="009C3A72">
        <w:rPr>
          <w:rFonts w:ascii="Verdana" w:hAnsi="Verdana"/>
          <w:sz w:val="20"/>
          <w:szCs w:val="20"/>
        </w:rPr>
        <w:t xml:space="preserve">началните </w:t>
      </w:r>
      <w:r w:rsidRPr="009C3A72">
        <w:rPr>
          <w:rFonts w:ascii="Verdana" w:hAnsi="Verdana"/>
          <w:sz w:val="20"/>
          <w:szCs w:val="20"/>
          <w:lang w:val="ru-RU"/>
        </w:rPr>
        <w:t>цени</w:t>
      </w:r>
      <w:r w:rsidRPr="009C3A72">
        <w:rPr>
          <w:rFonts w:ascii="Verdana" w:hAnsi="Verdana"/>
          <w:sz w:val="20"/>
          <w:szCs w:val="20"/>
        </w:rPr>
        <w:t>.</w:t>
      </w:r>
    </w:p>
    <w:p w14:paraId="617B9517" w14:textId="1AED3CB7" w:rsidR="009C7EE0" w:rsidRPr="007748FF" w:rsidRDefault="0053186B" w:rsidP="007748FF">
      <w:pPr>
        <w:tabs>
          <w:tab w:val="left" w:pos="284"/>
        </w:tabs>
        <w:spacing w:line="276" w:lineRule="auto"/>
        <w:ind w:firstLine="709"/>
        <w:rPr>
          <w:rFonts w:ascii="Verdana" w:hAnsi="Verdana"/>
          <w:b/>
          <w:bCs/>
          <w:sz w:val="20"/>
          <w:szCs w:val="20"/>
          <w:lang w:val="en-US" w:eastAsia="en-US"/>
        </w:rPr>
      </w:pPr>
      <w:r w:rsidRPr="0053186B">
        <w:rPr>
          <w:rFonts w:ascii="Verdana" w:hAnsi="Verdana"/>
          <w:b/>
          <w:bCs/>
          <w:sz w:val="20"/>
          <w:szCs w:val="20"/>
          <w:lang w:eastAsia="en-US"/>
        </w:rPr>
        <w:t>Купувачът е длъжен да направи за своя сметка предвидените в технологичния план извозни пътища</w:t>
      </w:r>
      <w:r w:rsidRPr="0053186B">
        <w:rPr>
          <w:rFonts w:ascii="Verdana" w:hAnsi="Verdana"/>
          <w:b/>
          <w:bCs/>
          <w:sz w:val="20"/>
          <w:szCs w:val="20"/>
          <w:lang w:val="en-US" w:eastAsia="en-US"/>
        </w:rPr>
        <w:t>.</w:t>
      </w:r>
    </w:p>
    <w:p w14:paraId="5D138099" w14:textId="393747C4" w:rsidR="004D734A" w:rsidRDefault="0049576F" w:rsidP="00A971F1">
      <w:pPr>
        <w:tabs>
          <w:tab w:val="left" w:pos="0"/>
          <w:tab w:val="left" w:pos="567"/>
        </w:tabs>
        <w:autoSpaceDE w:val="0"/>
        <w:autoSpaceDN w:val="0"/>
        <w:adjustRightInd w:val="0"/>
        <w:ind w:right="-142" w:firstLine="709"/>
        <w:rPr>
          <w:rFonts w:ascii="Verdana" w:hAnsi="Verdana"/>
          <w:sz w:val="20"/>
        </w:rPr>
      </w:pPr>
      <w:r w:rsidRPr="009D59F5">
        <w:rPr>
          <w:rFonts w:ascii="Verdana" w:hAnsi="Verdana"/>
          <w:b/>
          <w:sz w:val="20"/>
        </w:rPr>
        <w:t>1.</w:t>
      </w:r>
      <w:r w:rsidR="000E1D6E">
        <w:rPr>
          <w:rFonts w:ascii="Verdana" w:hAnsi="Verdana"/>
          <w:b/>
          <w:sz w:val="20"/>
        </w:rPr>
        <w:t>5</w:t>
      </w:r>
      <w:r w:rsidRPr="009D59F5">
        <w:rPr>
          <w:rFonts w:ascii="Verdana" w:hAnsi="Verdana"/>
          <w:b/>
          <w:sz w:val="20"/>
        </w:rPr>
        <w:t>.</w:t>
      </w:r>
      <w:r>
        <w:rPr>
          <w:rFonts w:ascii="Verdana" w:hAnsi="Verdana"/>
          <w:sz w:val="20"/>
        </w:rPr>
        <w:t xml:space="preserve"> Срокове за изпълнение: </w:t>
      </w:r>
      <w:r w:rsidR="004D734A">
        <w:rPr>
          <w:rFonts w:ascii="Verdana" w:hAnsi="Verdana"/>
          <w:sz w:val="20"/>
        </w:rPr>
        <w:t>Добивът на дървесина в обекта ще се извършва по график(краен срок и минимално количество), както следва:</w:t>
      </w:r>
    </w:p>
    <w:p w14:paraId="6A0A6E37" w14:textId="77777777" w:rsidR="0071307F" w:rsidRDefault="0071307F" w:rsidP="00A971F1">
      <w:pPr>
        <w:tabs>
          <w:tab w:val="left" w:pos="0"/>
          <w:tab w:val="left" w:pos="567"/>
        </w:tabs>
        <w:autoSpaceDE w:val="0"/>
        <w:autoSpaceDN w:val="0"/>
        <w:adjustRightInd w:val="0"/>
        <w:ind w:right="-142" w:firstLine="709"/>
        <w:rPr>
          <w:rFonts w:ascii="Verdana" w:hAnsi="Verdana"/>
          <w:sz w:val="20"/>
        </w:rPr>
      </w:pPr>
    </w:p>
    <w:p w14:paraId="2D331577" w14:textId="77777777" w:rsidR="0071307F" w:rsidRDefault="0071307F" w:rsidP="00A971F1">
      <w:pPr>
        <w:tabs>
          <w:tab w:val="left" w:pos="0"/>
          <w:tab w:val="left" w:pos="567"/>
        </w:tabs>
        <w:autoSpaceDE w:val="0"/>
        <w:autoSpaceDN w:val="0"/>
        <w:adjustRightInd w:val="0"/>
        <w:ind w:right="-142" w:firstLine="709"/>
        <w:rPr>
          <w:rFonts w:ascii="Verdana" w:hAnsi="Verdana"/>
          <w:sz w:val="20"/>
        </w:rPr>
      </w:pPr>
    </w:p>
    <w:tbl>
      <w:tblPr>
        <w:tblW w:w="9728" w:type="dxa"/>
        <w:jc w:val="center"/>
        <w:tblCellMar>
          <w:left w:w="70" w:type="dxa"/>
          <w:right w:w="70" w:type="dxa"/>
        </w:tblCellMar>
        <w:tblLook w:val="0000" w:firstRow="0" w:lastRow="0" w:firstColumn="0" w:lastColumn="0" w:noHBand="0" w:noVBand="0"/>
      </w:tblPr>
      <w:tblGrid>
        <w:gridCol w:w="853"/>
        <w:gridCol w:w="4133"/>
        <w:gridCol w:w="705"/>
        <w:gridCol w:w="788"/>
        <w:gridCol w:w="1065"/>
        <w:gridCol w:w="962"/>
        <w:gridCol w:w="1222"/>
      </w:tblGrid>
      <w:tr w:rsidR="0071307F" w:rsidRPr="0071307F" w14:paraId="6A875D97" w14:textId="77777777" w:rsidTr="00D25C51">
        <w:trPr>
          <w:trHeight w:val="420"/>
          <w:jc w:val="center"/>
        </w:trPr>
        <w:tc>
          <w:tcPr>
            <w:tcW w:w="853" w:type="dxa"/>
            <w:vMerge w:val="restart"/>
            <w:tcBorders>
              <w:top w:val="single" w:sz="4" w:space="0" w:color="auto"/>
              <w:left w:val="single" w:sz="4" w:space="0" w:color="auto"/>
              <w:right w:val="single" w:sz="4" w:space="0" w:color="auto"/>
            </w:tcBorders>
            <w:shd w:val="clear" w:color="auto" w:fill="auto"/>
            <w:vAlign w:val="center"/>
          </w:tcPr>
          <w:p w14:paraId="5FD534DF" w14:textId="77777777" w:rsidR="0071307F" w:rsidRPr="0071307F" w:rsidRDefault="0071307F" w:rsidP="0071307F">
            <w:pPr>
              <w:jc w:val="center"/>
              <w:rPr>
                <w:rFonts w:ascii="Verdana" w:hAnsi="Verdana"/>
                <w:sz w:val="20"/>
                <w:szCs w:val="20"/>
              </w:rPr>
            </w:pPr>
            <w:r w:rsidRPr="0071307F">
              <w:rPr>
                <w:rFonts w:ascii="Verdana" w:hAnsi="Verdana"/>
                <w:sz w:val="20"/>
                <w:szCs w:val="20"/>
              </w:rPr>
              <w:t>Обект №</w:t>
            </w:r>
          </w:p>
        </w:tc>
        <w:tc>
          <w:tcPr>
            <w:tcW w:w="4133" w:type="dxa"/>
            <w:vMerge w:val="restart"/>
            <w:tcBorders>
              <w:top w:val="single" w:sz="4" w:space="0" w:color="auto"/>
              <w:left w:val="nil"/>
              <w:right w:val="single" w:sz="4" w:space="0" w:color="auto"/>
            </w:tcBorders>
            <w:shd w:val="clear" w:color="auto" w:fill="auto"/>
            <w:vAlign w:val="center"/>
          </w:tcPr>
          <w:p w14:paraId="115A3CB6" w14:textId="77777777" w:rsidR="0071307F" w:rsidRPr="0071307F" w:rsidRDefault="0071307F" w:rsidP="0071307F">
            <w:pPr>
              <w:jc w:val="center"/>
              <w:rPr>
                <w:rFonts w:ascii="Verdana" w:hAnsi="Verdana"/>
                <w:sz w:val="20"/>
                <w:szCs w:val="20"/>
              </w:rPr>
            </w:pPr>
            <w:r w:rsidRPr="0071307F">
              <w:rPr>
                <w:rFonts w:ascii="Verdana" w:hAnsi="Verdana"/>
                <w:sz w:val="20"/>
                <w:szCs w:val="20"/>
              </w:rPr>
              <w:t>Отдел, подотдел</w:t>
            </w:r>
          </w:p>
        </w:tc>
        <w:tc>
          <w:tcPr>
            <w:tcW w:w="3520" w:type="dxa"/>
            <w:gridSpan w:val="4"/>
            <w:tcBorders>
              <w:top w:val="single" w:sz="4" w:space="0" w:color="auto"/>
              <w:left w:val="nil"/>
              <w:bottom w:val="single" w:sz="4" w:space="0" w:color="auto"/>
              <w:right w:val="single" w:sz="4" w:space="0" w:color="auto"/>
            </w:tcBorders>
            <w:shd w:val="clear" w:color="auto" w:fill="auto"/>
            <w:vAlign w:val="center"/>
          </w:tcPr>
          <w:p w14:paraId="4DD7C298" w14:textId="77777777" w:rsidR="0071307F" w:rsidRPr="0071307F" w:rsidRDefault="0071307F" w:rsidP="0071307F">
            <w:pPr>
              <w:jc w:val="center"/>
              <w:rPr>
                <w:rFonts w:ascii="Verdana" w:hAnsi="Verdana"/>
                <w:sz w:val="20"/>
                <w:szCs w:val="20"/>
              </w:rPr>
            </w:pPr>
            <w:r w:rsidRPr="0071307F">
              <w:rPr>
                <w:rFonts w:ascii="Verdana" w:hAnsi="Verdana"/>
                <w:sz w:val="20"/>
                <w:szCs w:val="20"/>
              </w:rPr>
              <w:t>Тримесечия  2026 г./2027 г.</w:t>
            </w:r>
          </w:p>
        </w:tc>
        <w:tc>
          <w:tcPr>
            <w:tcW w:w="1222" w:type="dxa"/>
            <w:vMerge w:val="restart"/>
            <w:tcBorders>
              <w:top w:val="single" w:sz="4" w:space="0" w:color="auto"/>
              <w:left w:val="nil"/>
              <w:right w:val="single" w:sz="4" w:space="0" w:color="auto"/>
            </w:tcBorders>
            <w:vAlign w:val="center"/>
          </w:tcPr>
          <w:p w14:paraId="69512F10" w14:textId="77777777" w:rsidR="0071307F" w:rsidRPr="0071307F" w:rsidRDefault="0071307F" w:rsidP="0071307F">
            <w:pPr>
              <w:jc w:val="center"/>
              <w:rPr>
                <w:rFonts w:ascii="Verdana" w:hAnsi="Verdana"/>
                <w:sz w:val="20"/>
                <w:szCs w:val="20"/>
              </w:rPr>
            </w:pPr>
            <w:r w:rsidRPr="0071307F">
              <w:rPr>
                <w:rFonts w:ascii="Verdana" w:hAnsi="Verdana"/>
                <w:sz w:val="20"/>
                <w:szCs w:val="20"/>
              </w:rPr>
              <w:t>Общо</w:t>
            </w:r>
          </w:p>
        </w:tc>
      </w:tr>
      <w:tr w:rsidR="0071307F" w:rsidRPr="0071307F" w14:paraId="78390622" w14:textId="77777777" w:rsidTr="00D25C51">
        <w:trPr>
          <w:trHeight w:val="420"/>
          <w:jc w:val="center"/>
        </w:trPr>
        <w:tc>
          <w:tcPr>
            <w:tcW w:w="853" w:type="dxa"/>
            <w:vMerge/>
            <w:tcBorders>
              <w:left w:val="single" w:sz="4" w:space="0" w:color="auto"/>
              <w:bottom w:val="single" w:sz="4" w:space="0" w:color="auto"/>
              <w:right w:val="single" w:sz="4" w:space="0" w:color="auto"/>
            </w:tcBorders>
            <w:shd w:val="clear" w:color="auto" w:fill="auto"/>
            <w:vAlign w:val="center"/>
          </w:tcPr>
          <w:p w14:paraId="661E4F75" w14:textId="77777777" w:rsidR="0071307F" w:rsidRPr="0071307F" w:rsidRDefault="0071307F" w:rsidP="0071307F">
            <w:pPr>
              <w:jc w:val="center"/>
              <w:rPr>
                <w:rFonts w:ascii="Verdana" w:hAnsi="Verdana"/>
                <w:sz w:val="20"/>
                <w:szCs w:val="20"/>
              </w:rPr>
            </w:pPr>
          </w:p>
        </w:tc>
        <w:tc>
          <w:tcPr>
            <w:tcW w:w="4133" w:type="dxa"/>
            <w:vMerge/>
            <w:tcBorders>
              <w:left w:val="nil"/>
              <w:bottom w:val="single" w:sz="4" w:space="0" w:color="auto"/>
              <w:right w:val="single" w:sz="4" w:space="0" w:color="auto"/>
            </w:tcBorders>
            <w:shd w:val="clear" w:color="auto" w:fill="auto"/>
            <w:vAlign w:val="center"/>
          </w:tcPr>
          <w:p w14:paraId="33DB2108" w14:textId="77777777" w:rsidR="0071307F" w:rsidRPr="0071307F" w:rsidRDefault="0071307F" w:rsidP="0071307F">
            <w:pPr>
              <w:jc w:val="center"/>
              <w:rPr>
                <w:rFonts w:ascii="Verdana" w:hAnsi="Verdana"/>
                <w:sz w:val="20"/>
                <w:szCs w:val="20"/>
              </w:rPr>
            </w:pPr>
          </w:p>
        </w:tc>
        <w:tc>
          <w:tcPr>
            <w:tcW w:w="705" w:type="dxa"/>
            <w:tcBorders>
              <w:top w:val="nil"/>
              <w:left w:val="nil"/>
              <w:bottom w:val="single" w:sz="4" w:space="0" w:color="auto"/>
              <w:right w:val="single" w:sz="4" w:space="0" w:color="auto"/>
            </w:tcBorders>
            <w:shd w:val="clear" w:color="auto" w:fill="auto"/>
            <w:vAlign w:val="center"/>
          </w:tcPr>
          <w:p w14:paraId="788F0E76" w14:textId="77777777" w:rsidR="0071307F" w:rsidRPr="0071307F" w:rsidRDefault="0071307F" w:rsidP="0071307F">
            <w:pPr>
              <w:jc w:val="center"/>
              <w:rPr>
                <w:rFonts w:ascii="Verdana" w:hAnsi="Verdana"/>
                <w:sz w:val="20"/>
                <w:szCs w:val="20"/>
              </w:rPr>
            </w:pPr>
            <w:r w:rsidRPr="0071307F">
              <w:rPr>
                <w:rFonts w:ascii="Verdana" w:hAnsi="Verdana"/>
                <w:sz w:val="20"/>
                <w:szCs w:val="20"/>
              </w:rPr>
              <w:t>I</w:t>
            </w:r>
            <w:r w:rsidRPr="0071307F">
              <w:rPr>
                <w:rFonts w:ascii="Verdana" w:hAnsi="Verdana"/>
                <w:sz w:val="20"/>
                <w:szCs w:val="20"/>
                <w:lang w:val="en-US"/>
              </w:rPr>
              <w:t>II</w:t>
            </w:r>
            <w:r w:rsidRPr="0071307F">
              <w:rPr>
                <w:rFonts w:ascii="Verdana" w:hAnsi="Verdana"/>
                <w:sz w:val="20"/>
                <w:szCs w:val="20"/>
              </w:rPr>
              <w:t xml:space="preserve"> -2026</w:t>
            </w:r>
          </w:p>
        </w:tc>
        <w:tc>
          <w:tcPr>
            <w:tcW w:w="788" w:type="dxa"/>
            <w:tcBorders>
              <w:top w:val="nil"/>
              <w:left w:val="nil"/>
              <w:bottom w:val="single" w:sz="4" w:space="0" w:color="auto"/>
              <w:right w:val="single" w:sz="4" w:space="0" w:color="auto"/>
            </w:tcBorders>
            <w:shd w:val="clear" w:color="auto" w:fill="auto"/>
            <w:vAlign w:val="center"/>
          </w:tcPr>
          <w:p w14:paraId="232ACDEA" w14:textId="77777777" w:rsidR="0071307F" w:rsidRPr="0071307F" w:rsidRDefault="0071307F" w:rsidP="0071307F">
            <w:pPr>
              <w:jc w:val="center"/>
              <w:rPr>
                <w:rFonts w:ascii="Verdana" w:hAnsi="Verdana"/>
                <w:sz w:val="20"/>
                <w:szCs w:val="20"/>
              </w:rPr>
            </w:pPr>
            <w:r w:rsidRPr="0071307F">
              <w:rPr>
                <w:rFonts w:ascii="Verdana" w:hAnsi="Verdana"/>
                <w:sz w:val="20"/>
                <w:szCs w:val="20"/>
              </w:rPr>
              <w:t>I</w:t>
            </w:r>
            <w:r w:rsidRPr="0071307F">
              <w:rPr>
                <w:rFonts w:ascii="Verdana" w:hAnsi="Verdana"/>
                <w:sz w:val="20"/>
                <w:szCs w:val="20"/>
                <w:lang w:val="en-US"/>
              </w:rPr>
              <w:t>V</w:t>
            </w:r>
            <w:r w:rsidRPr="0071307F">
              <w:rPr>
                <w:rFonts w:ascii="Verdana" w:hAnsi="Verdana"/>
                <w:sz w:val="20"/>
                <w:szCs w:val="20"/>
              </w:rPr>
              <w:t>-2026</w:t>
            </w:r>
          </w:p>
        </w:tc>
        <w:tc>
          <w:tcPr>
            <w:tcW w:w="1065" w:type="dxa"/>
            <w:tcBorders>
              <w:top w:val="nil"/>
              <w:left w:val="nil"/>
              <w:bottom w:val="single" w:sz="4" w:space="0" w:color="auto"/>
              <w:right w:val="single" w:sz="4" w:space="0" w:color="auto"/>
            </w:tcBorders>
            <w:shd w:val="clear" w:color="auto" w:fill="auto"/>
            <w:vAlign w:val="center"/>
          </w:tcPr>
          <w:p w14:paraId="3C2A4607" w14:textId="77777777" w:rsidR="0071307F" w:rsidRPr="0071307F" w:rsidRDefault="0071307F" w:rsidP="0071307F">
            <w:pPr>
              <w:jc w:val="center"/>
              <w:rPr>
                <w:rFonts w:ascii="Verdana" w:hAnsi="Verdana"/>
                <w:sz w:val="20"/>
                <w:szCs w:val="20"/>
                <w:lang w:val="en-US"/>
              </w:rPr>
            </w:pPr>
            <w:r w:rsidRPr="0071307F">
              <w:rPr>
                <w:rFonts w:ascii="Verdana" w:hAnsi="Verdana"/>
                <w:sz w:val="20"/>
                <w:szCs w:val="20"/>
              </w:rPr>
              <w:t>I-2027</w:t>
            </w:r>
          </w:p>
        </w:tc>
        <w:tc>
          <w:tcPr>
            <w:tcW w:w="962" w:type="dxa"/>
            <w:tcBorders>
              <w:top w:val="nil"/>
              <w:left w:val="nil"/>
              <w:bottom w:val="single" w:sz="4" w:space="0" w:color="auto"/>
              <w:right w:val="single" w:sz="4" w:space="0" w:color="auto"/>
            </w:tcBorders>
            <w:vAlign w:val="center"/>
          </w:tcPr>
          <w:p w14:paraId="3CCD40FA" w14:textId="77777777" w:rsidR="0071307F" w:rsidRPr="0071307F" w:rsidRDefault="0071307F" w:rsidP="0071307F">
            <w:pPr>
              <w:jc w:val="center"/>
              <w:rPr>
                <w:rFonts w:ascii="Verdana" w:hAnsi="Verdana"/>
                <w:sz w:val="20"/>
                <w:szCs w:val="20"/>
              </w:rPr>
            </w:pPr>
            <w:r w:rsidRPr="0071307F">
              <w:rPr>
                <w:rFonts w:ascii="Verdana" w:hAnsi="Verdana"/>
                <w:sz w:val="20"/>
                <w:szCs w:val="20"/>
              </w:rPr>
              <w:t>I</w:t>
            </w:r>
            <w:r w:rsidRPr="0071307F">
              <w:rPr>
                <w:rFonts w:ascii="Verdana" w:hAnsi="Verdana"/>
                <w:sz w:val="20"/>
                <w:szCs w:val="20"/>
                <w:lang w:val="en-US"/>
              </w:rPr>
              <w:t>I</w:t>
            </w:r>
            <w:r w:rsidRPr="0071307F">
              <w:rPr>
                <w:rFonts w:ascii="Verdana" w:hAnsi="Verdana"/>
                <w:sz w:val="20"/>
                <w:szCs w:val="20"/>
              </w:rPr>
              <w:t xml:space="preserve"> -2027</w:t>
            </w:r>
          </w:p>
        </w:tc>
        <w:tc>
          <w:tcPr>
            <w:tcW w:w="1222" w:type="dxa"/>
            <w:vMerge/>
            <w:tcBorders>
              <w:left w:val="nil"/>
              <w:bottom w:val="single" w:sz="4" w:space="0" w:color="auto"/>
              <w:right w:val="single" w:sz="4" w:space="0" w:color="auto"/>
            </w:tcBorders>
            <w:vAlign w:val="center"/>
          </w:tcPr>
          <w:p w14:paraId="294286C5" w14:textId="77777777" w:rsidR="0071307F" w:rsidRPr="0071307F" w:rsidRDefault="0071307F" w:rsidP="0071307F">
            <w:pPr>
              <w:jc w:val="center"/>
              <w:rPr>
                <w:rFonts w:ascii="Verdana" w:hAnsi="Verdana"/>
                <w:sz w:val="20"/>
                <w:szCs w:val="20"/>
              </w:rPr>
            </w:pPr>
          </w:p>
        </w:tc>
      </w:tr>
      <w:tr w:rsidR="0071307F" w:rsidRPr="0071307F" w14:paraId="3191F0E0" w14:textId="77777777" w:rsidTr="00D25C51">
        <w:trPr>
          <w:trHeight w:val="616"/>
          <w:jc w:val="center"/>
        </w:trPr>
        <w:tc>
          <w:tcPr>
            <w:tcW w:w="853" w:type="dxa"/>
            <w:tcBorders>
              <w:left w:val="single" w:sz="4" w:space="0" w:color="auto"/>
              <w:bottom w:val="single" w:sz="4" w:space="0" w:color="auto"/>
              <w:right w:val="single" w:sz="4" w:space="0" w:color="auto"/>
            </w:tcBorders>
            <w:shd w:val="clear" w:color="auto" w:fill="auto"/>
            <w:vAlign w:val="center"/>
          </w:tcPr>
          <w:p w14:paraId="3EAD4D00" w14:textId="77777777" w:rsidR="0071307F" w:rsidRPr="0071307F" w:rsidRDefault="0071307F" w:rsidP="0071307F">
            <w:pPr>
              <w:jc w:val="center"/>
              <w:rPr>
                <w:rFonts w:ascii="Verdana" w:hAnsi="Verdana"/>
                <w:b/>
                <w:sz w:val="20"/>
                <w:szCs w:val="20"/>
              </w:rPr>
            </w:pPr>
            <w:r w:rsidRPr="0071307F">
              <w:rPr>
                <w:rFonts w:ascii="Verdana" w:hAnsi="Verdana"/>
                <w:b/>
                <w:sz w:val="20"/>
                <w:szCs w:val="20"/>
              </w:rPr>
              <w:t>2637п</w:t>
            </w:r>
          </w:p>
        </w:tc>
        <w:tc>
          <w:tcPr>
            <w:tcW w:w="4133" w:type="dxa"/>
            <w:tcBorders>
              <w:left w:val="nil"/>
              <w:bottom w:val="single" w:sz="4" w:space="0" w:color="auto"/>
              <w:right w:val="single" w:sz="4" w:space="0" w:color="auto"/>
            </w:tcBorders>
            <w:shd w:val="clear" w:color="auto" w:fill="auto"/>
            <w:vAlign w:val="center"/>
          </w:tcPr>
          <w:p w14:paraId="196FBC37" w14:textId="77777777" w:rsidR="0071307F" w:rsidRPr="0071307F" w:rsidRDefault="0071307F" w:rsidP="0071307F">
            <w:pPr>
              <w:spacing w:before="120" w:after="120"/>
              <w:rPr>
                <w:rFonts w:ascii="Verdana" w:hAnsi="Verdana"/>
                <w:sz w:val="20"/>
                <w:szCs w:val="20"/>
              </w:rPr>
            </w:pPr>
            <w:r w:rsidRPr="0071307F">
              <w:rPr>
                <w:rFonts w:ascii="Verdana" w:eastAsia="Arial" w:hAnsi="Verdana" w:cs="Calibri"/>
                <w:b/>
                <w:sz w:val="20"/>
                <w:szCs w:val="20"/>
                <w:lang w:eastAsia="ar-SA"/>
              </w:rPr>
              <w:t>265а,265в,265г,265д,266ж</w:t>
            </w:r>
          </w:p>
        </w:tc>
        <w:tc>
          <w:tcPr>
            <w:tcW w:w="705" w:type="dxa"/>
            <w:tcBorders>
              <w:top w:val="nil"/>
              <w:left w:val="nil"/>
              <w:bottom w:val="single" w:sz="4" w:space="0" w:color="auto"/>
              <w:right w:val="single" w:sz="4" w:space="0" w:color="auto"/>
            </w:tcBorders>
            <w:shd w:val="clear" w:color="auto" w:fill="auto"/>
            <w:vAlign w:val="center"/>
          </w:tcPr>
          <w:p w14:paraId="6E943AD5" w14:textId="77777777" w:rsidR="0071307F" w:rsidRPr="0071307F" w:rsidRDefault="0071307F" w:rsidP="0071307F">
            <w:pPr>
              <w:rPr>
                <w:rFonts w:ascii="Verdana" w:hAnsi="Verdana"/>
                <w:sz w:val="22"/>
                <w:vertAlign w:val="superscript"/>
                <w:lang w:val="en-US"/>
              </w:rPr>
            </w:pPr>
            <w:r w:rsidRPr="0071307F">
              <w:rPr>
                <w:rFonts w:ascii="Verdana" w:hAnsi="Verdana"/>
                <w:sz w:val="22"/>
                <w:vertAlign w:val="superscript"/>
              </w:rPr>
              <w:t>150 м3</w:t>
            </w:r>
          </w:p>
        </w:tc>
        <w:tc>
          <w:tcPr>
            <w:tcW w:w="788" w:type="dxa"/>
            <w:tcBorders>
              <w:top w:val="nil"/>
              <w:left w:val="nil"/>
              <w:bottom w:val="single" w:sz="4" w:space="0" w:color="auto"/>
              <w:right w:val="single" w:sz="4" w:space="0" w:color="auto"/>
            </w:tcBorders>
            <w:shd w:val="clear" w:color="auto" w:fill="auto"/>
            <w:vAlign w:val="center"/>
          </w:tcPr>
          <w:p w14:paraId="47A1E7B4" w14:textId="77777777" w:rsidR="0071307F" w:rsidRPr="0071307F" w:rsidRDefault="0071307F" w:rsidP="0071307F">
            <w:pPr>
              <w:rPr>
                <w:rFonts w:ascii="Verdana" w:hAnsi="Verdana"/>
                <w:sz w:val="20"/>
                <w:szCs w:val="20"/>
              </w:rPr>
            </w:pPr>
            <w:r w:rsidRPr="0071307F">
              <w:rPr>
                <w:rFonts w:ascii="Verdana" w:hAnsi="Verdana"/>
                <w:sz w:val="20"/>
                <w:szCs w:val="20"/>
              </w:rPr>
              <w:t>250м3</w:t>
            </w:r>
          </w:p>
        </w:tc>
        <w:tc>
          <w:tcPr>
            <w:tcW w:w="1065" w:type="dxa"/>
            <w:tcBorders>
              <w:top w:val="nil"/>
              <w:left w:val="nil"/>
              <w:bottom w:val="single" w:sz="4" w:space="0" w:color="auto"/>
              <w:right w:val="single" w:sz="4" w:space="0" w:color="auto"/>
            </w:tcBorders>
            <w:shd w:val="clear" w:color="auto" w:fill="auto"/>
            <w:vAlign w:val="center"/>
          </w:tcPr>
          <w:p w14:paraId="2942B4A4" w14:textId="77777777" w:rsidR="0071307F" w:rsidRPr="0071307F" w:rsidRDefault="0071307F" w:rsidP="0071307F">
            <w:pPr>
              <w:rPr>
                <w:rFonts w:ascii="Verdana" w:hAnsi="Verdana"/>
                <w:sz w:val="20"/>
                <w:szCs w:val="20"/>
              </w:rPr>
            </w:pPr>
            <w:r w:rsidRPr="0071307F">
              <w:rPr>
                <w:rFonts w:ascii="Verdana" w:hAnsi="Verdana"/>
                <w:sz w:val="20"/>
                <w:szCs w:val="20"/>
              </w:rPr>
              <w:t xml:space="preserve">   </w:t>
            </w:r>
            <w:r w:rsidRPr="0071307F">
              <w:rPr>
                <w:rFonts w:ascii="Verdana" w:hAnsi="Verdana"/>
                <w:sz w:val="20"/>
                <w:szCs w:val="20"/>
                <w:lang w:val="en-US"/>
              </w:rPr>
              <w:t xml:space="preserve"> </w:t>
            </w:r>
            <w:r w:rsidRPr="0071307F">
              <w:rPr>
                <w:rFonts w:ascii="Verdana" w:hAnsi="Verdana"/>
                <w:sz w:val="20"/>
                <w:szCs w:val="20"/>
              </w:rPr>
              <w:t>50 м3</w:t>
            </w:r>
          </w:p>
        </w:tc>
        <w:tc>
          <w:tcPr>
            <w:tcW w:w="962" w:type="dxa"/>
            <w:tcBorders>
              <w:top w:val="nil"/>
              <w:left w:val="nil"/>
              <w:bottom w:val="single" w:sz="4" w:space="0" w:color="auto"/>
              <w:right w:val="single" w:sz="4" w:space="0" w:color="auto"/>
            </w:tcBorders>
            <w:vAlign w:val="center"/>
          </w:tcPr>
          <w:p w14:paraId="7F18BFA8" w14:textId="77777777" w:rsidR="0071307F" w:rsidRPr="0071307F" w:rsidRDefault="0071307F" w:rsidP="0071307F">
            <w:pPr>
              <w:rPr>
                <w:rFonts w:ascii="Verdana" w:hAnsi="Verdana"/>
                <w:sz w:val="20"/>
                <w:szCs w:val="20"/>
              </w:rPr>
            </w:pPr>
            <w:r w:rsidRPr="0071307F">
              <w:rPr>
                <w:rFonts w:ascii="Verdana" w:hAnsi="Verdana"/>
                <w:sz w:val="20"/>
                <w:szCs w:val="20"/>
                <w:lang w:val="en-US"/>
              </w:rPr>
              <w:t xml:space="preserve"> </w:t>
            </w:r>
            <w:r w:rsidRPr="0071307F">
              <w:rPr>
                <w:rFonts w:ascii="Verdana" w:hAnsi="Verdana"/>
                <w:sz w:val="20"/>
                <w:szCs w:val="20"/>
              </w:rPr>
              <w:t>52 м3</w:t>
            </w:r>
          </w:p>
        </w:tc>
        <w:tc>
          <w:tcPr>
            <w:tcW w:w="1222" w:type="dxa"/>
            <w:tcBorders>
              <w:left w:val="nil"/>
              <w:bottom w:val="single" w:sz="4" w:space="0" w:color="auto"/>
              <w:right w:val="single" w:sz="4" w:space="0" w:color="auto"/>
            </w:tcBorders>
            <w:vAlign w:val="center"/>
          </w:tcPr>
          <w:p w14:paraId="737D8631" w14:textId="77777777" w:rsidR="0071307F" w:rsidRPr="0071307F" w:rsidRDefault="0071307F" w:rsidP="0071307F">
            <w:pPr>
              <w:jc w:val="center"/>
              <w:rPr>
                <w:rFonts w:ascii="Verdana" w:hAnsi="Verdana"/>
                <w:sz w:val="20"/>
                <w:szCs w:val="20"/>
              </w:rPr>
            </w:pPr>
            <w:r w:rsidRPr="0071307F">
              <w:rPr>
                <w:rFonts w:ascii="Verdana" w:hAnsi="Verdana"/>
                <w:sz w:val="20"/>
                <w:szCs w:val="20"/>
              </w:rPr>
              <w:t>502 м</w:t>
            </w:r>
            <w:r w:rsidRPr="0071307F">
              <w:rPr>
                <w:rFonts w:ascii="Verdana" w:hAnsi="Verdana"/>
                <w:sz w:val="20"/>
                <w:szCs w:val="20"/>
                <w:vertAlign w:val="superscript"/>
              </w:rPr>
              <w:t>3</w:t>
            </w:r>
          </w:p>
        </w:tc>
      </w:tr>
    </w:tbl>
    <w:p w14:paraId="43A303CA" w14:textId="77777777" w:rsidR="0071307F" w:rsidRDefault="0071307F" w:rsidP="0071307F">
      <w:pPr>
        <w:tabs>
          <w:tab w:val="left" w:pos="0"/>
          <w:tab w:val="left" w:pos="567"/>
        </w:tabs>
        <w:autoSpaceDE w:val="0"/>
        <w:autoSpaceDN w:val="0"/>
        <w:adjustRightInd w:val="0"/>
        <w:ind w:right="-142"/>
        <w:rPr>
          <w:rFonts w:ascii="Verdana" w:hAnsi="Verdana"/>
          <w:sz w:val="20"/>
        </w:rPr>
      </w:pPr>
    </w:p>
    <w:p w14:paraId="4C8C37F2" w14:textId="1A3EF5B3" w:rsidR="004D734A" w:rsidRDefault="004D734A" w:rsidP="00101164">
      <w:pPr>
        <w:pStyle w:val="firstline"/>
        <w:tabs>
          <w:tab w:val="left" w:pos="567"/>
        </w:tabs>
        <w:spacing w:before="0" w:beforeAutospacing="0" w:after="0" w:afterAutospacing="0"/>
        <w:ind w:right="-142"/>
        <w:jc w:val="both"/>
        <w:rPr>
          <w:rFonts w:ascii="Verdana" w:hAnsi="Verdana"/>
          <w:sz w:val="8"/>
          <w:szCs w:val="20"/>
          <w:lang w:val="ru-RU"/>
        </w:rPr>
      </w:pPr>
    </w:p>
    <w:p w14:paraId="3A4B1A07" w14:textId="0B9037DC" w:rsidR="004D734A" w:rsidRDefault="007F3E13" w:rsidP="00813E6E">
      <w:pPr>
        <w:pStyle w:val="firstline"/>
        <w:tabs>
          <w:tab w:val="left" w:pos="567"/>
        </w:tabs>
        <w:spacing w:before="0" w:beforeAutospacing="0" w:after="0" w:afterAutospacing="0"/>
        <w:ind w:left="-142" w:right="-142" w:firstLine="709"/>
        <w:jc w:val="both"/>
        <w:rPr>
          <w:rFonts w:ascii="Verdana" w:hAnsi="Verdana"/>
          <w:sz w:val="20"/>
          <w:szCs w:val="20"/>
          <w:lang w:val="ru-RU"/>
        </w:rPr>
      </w:pPr>
      <w:r>
        <w:rPr>
          <w:rFonts w:ascii="Verdana" w:hAnsi="Verdana"/>
          <w:sz w:val="20"/>
          <w:szCs w:val="20"/>
          <w:lang w:val="ru-RU"/>
        </w:rPr>
        <w:t>1.</w:t>
      </w:r>
      <w:r w:rsidR="00244D04">
        <w:rPr>
          <w:rFonts w:ascii="Verdana" w:hAnsi="Verdana"/>
          <w:sz w:val="20"/>
          <w:szCs w:val="20"/>
          <w:lang w:val="ru-RU"/>
        </w:rPr>
        <w:t>5</w:t>
      </w:r>
      <w:r>
        <w:rPr>
          <w:rFonts w:ascii="Verdana" w:hAnsi="Verdana"/>
          <w:sz w:val="20"/>
          <w:szCs w:val="20"/>
          <w:lang w:val="ru-RU"/>
        </w:rPr>
        <w:t>.1</w:t>
      </w:r>
      <w:r w:rsidR="004D734A">
        <w:rPr>
          <w:rFonts w:ascii="Verdana" w:hAnsi="Verdana"/>
          <w:sz w:val="20"/>
          <w:szCs w:val="20"/>
          <w:lang w:val="ru-RU"/>
        </w:rPr>
        <w:t xml:space="preserve">. Срок за сеч и извоз </w:t>
      </w:r>
      <w:r w:rsidR="002943DC">
        <w:rPr>
          <w:rFonts w:ascii="Verdana" w:hAnsi="Verdana"/>
          <w:b/>
          <w:i/>
          <w:sz w:val="20"/>
          <w:szCs w:val="20"/>
          <w:lang w:val="ru-RU"/>
        </w:rPr>
        <w:t xml:space="preserve">до </w:t>
      </w:r>
      <w:r w:rsidR="006E2783">
        <w:rPr>
          <w:rFonts w:ascii="Verdana" w:hAnsi="Verdana"/>
          <w:b/>
          <w:i/>
          <w:sz w:val="20"/>
          <w:szCs w:val="20"/>
          <w:lang w:val="ru-RU"/>
        </w:rPr>
        <w:t>20.05.2027 г</w:t>
      </w:r>
      <w:r w:rsidR="004D734A">
        <w:rPr>
          <w:rFonts w:ascii="Verdana" w:hAnsi="Verdana"/>
          <w:b/>
          <w:i/>
          <w:sz w:val="20"/>
          <w:szCs w:val="20"/>
          <w:lang w:val="ru-RU"/>
        </w:rPr>
        <w:t>.</w:t>
      </w:r>
      <w:r w:rsidR="004D734A">
        <w:rPr>
          <w:rFonts w:ascii="Verdana" w:hAnsi="Verdana"/>
          <w:i/>
          <w:sz w:val="20"/>
          <w:szCs w:val="20"/>
          <w:lang w:val="ru-RU"/>
        </w:rPr>
        <w:t>;</w:t>
      </w:r>
    </w:p>
    <w:p w14:paraId="6E325396" w14:textId="57AF0B71" w:rsidR="0049576F" w:rsidRDefault="0049576F" w:rsidP="00813E6E">
      <w:pPr>
        <w:pStyle w:val="firstline"/>
        <w:tabs>
          <w:tab w:val="left" w:pos="567"/>
        </w:tabs>
        <w:spacing w:before="0" w:beforeAutospacing="0" w:after="0" w:afterAutospacing="0"/>
        <w:ind w:left="-142" w:right="-142" w:firstLine="709"/>
        <w:jc w:val="both"/>
        <w:rPr>
          <w:rFonts w:ascii="Verdana" w:hAnsi="Verdana"/>
          <w:sz w:val="20"/>
          <w:szCs w:val="20"/>
          <w:lang w:val="ru-RU"/>
        </w:rPr>
      </w:pPr>
      <w:r>
        <w:rPr>
          <w:rFonts w:ascii="Verdana" w:hAnsi="Verdana"/>
          <w:sz w:val="20"/>
          <w:szCs w:val="20"/>
          <w:lang w:val="ru-RU"/>
        </w:rPr>
        <w:t>1.</w:t>
      </w:r>
      <w:r w:rsidR="00244D04">
        <w:rPr>
          <w:rFonts w:ascii="Verdana" w:hAnsi="Verdana"/>
          <w:sz w:val="20"/>
          <w:szCs w:val="20"/>
          <w:lang w:val="ru-RU"/>
        </w:rPr>
        <w:t>5</w:t>
      </w:r>
      <w:r>
        <w:rPr>
          <w:rFonts w:ascii="Verdana" w:hAnsi="Verdana"/>
          <w:sz w:val="20"/>
          <w:szCs w:val="20"/>
          <w:lang w:val="ru-RU"/>
        </w:rPr>
        <w:t>.2.</w:t>
      </w:r>
      <w:r w:rsidR="00D92884">
        <w:rPr>
          <w:rFonts w:ascii="Verdana" w:hAnsi="Verdana"/>
          <w:sz w:val="20"/>
          <w:szCs w:val="20"/>
          <w:lang w:val="ru-RU"/>
        </w:rPr>
        <w:t xml:space="preserve"> </w:t>
      </w:r>
      <w:r w:rsidR="004D734A">
        <w:rPr>
          <w:rFonts w:ascii="Verdana" w:hAnsi="Verdana"/>
          <w:sz w:val="20"/>
          <w:szCs w:val="20"/>
          <w:lang w:val="ru-RU"/>
        </w:rPr>
        <w:t xml:space="preserve">Срок за освидетелстване на всички сечища в обекта </w:t>
      </w:r>
      <w:r w:rsidR="002943DC">
        <w:rPr>
          <w:rFonts w:ascii="Verdana" w:hAnsi="Verdana"/>
          <w:b/>
          <w:i/>
          <w:sz w:val="20"/>
          <w:szCs w:val="20"/>
          <w:lang w:val="ru-RU"/>
        </w:rPr>
        <w:t xml:space="preserve">дo </w:t>
      </w:r>
      <w:r w:rsidR="006E2783">
        <w:rPr>
          <w:rFonts w:ascii="Verdana" w:hAnsi="Verdana"/>
          <w:b/>
          <w:i/>
          <w:sz w:val="20"/>
          <w:szCs w:val="20"/>
          <w:lang w:val="ru-RU"/>
        </w:rPr>
        <w:t>20.06</w:t>
      </w:r>
      <w:r w:rsidR="002943DC">
        <w:rPr>
          <w:rFonts w:ascii="Verdana" w:hAnsi="Verdana"/>
          <w:b/>
          <w:i/>
          <w:sz w:val="20"/>
          <w:szCs w:val="20"/>
          <w:lang w:val="ru-RU"/>
        </w:rPr>
        <w:t>.2027</w:t>
      </w:r>
      <w:r w:rsidR="004D734A">
        <w:rPr>
          <w:rFonts w:ascii="Verdana" w:hAnsi="Verdana"/>
          <w:b/>
          <w:i/>
          <w:sz w:val="20"/>
          <w:szCs w:val="20"/>
          <w:lang w:val="ru-RU"/>
        </w:rPr>
        <w:t>г.</w:t>
      </w:r>
      <w:r w:rsidR="004D734A">
        <w:rPr>
          <w:rFonts w:ascii="Verdana" w:hAnsi="Verdana"/>
          <w:i/>
          <w:sz w:val="20"/>
          <w:szCs w:val="20"/>
          <w:lang w:val="ru-RU"/>
        </w:rPr>
        <w:t>;</w:t>
      </w:r>
    </w:p>
    <w:p w14:paraId="1BBD818E" w14:textId="2AA69756" w:rsidR="004D734A" w:rsidRDefault="0049576F" w:rsidP="00813E6E">
      <w:pPr>
        <w:pStyle w:val="firstline"/>
        <w:tabs>
          <w:tab w:val="left" w:pos="567"/>
        </w:tabs>
        <w:spacing w:before="0" w:beforeAutospacing="0" w:after="0" w:afterAutospacing="0"/>
        <w:ind w:left="-142" w:right="-142" w:firstLine="709"/>
        <w:jc w:val="both"/>
        <w:rPr>
          <w:rFonts w:ascii="Verdana" w:hAnsi="Verdana"/>
          <w:sz w:val="20"/>
          <w:szCs w:val="20"/>
          <w:lang w:val="ru-RU"/>
        </w:rPr>
      </w:pPr>
      <w:r>
        <w:rPr>
          <w:rFonts w:ascii="Verdana" w:hAnsi="Verdana"/>
          <w:bCs/>
          <w:sz w:val="20"/>
          <w:szCs w:val="20"/>
          <w:lang w:val="ru-RU"/>
        </w:rPr>
        <w:t>1.</w:t>
      </w:r>
      <w:r w:rsidR="00244D04">
        <w:rPr>
          <w:rFonts w:ascii="Verdana" w:hAnsi="Verdana"/>
          <w:bCs/>
          <w:sz w:val="20"/>
          <w:szCs w:val="20"/>
          <w:lang w:val="ru-RU"/>
        </w:rPr>
        <w:t>5</w:t>
      </w:r>
      <w:r>
        <w:rPr>
          <w:rFonts w:ascii="Verdana" w:hAnsi="Verdana"/>
          <w:bCs/>
          <w:sz w:val="20"/>
          <w:szCs w:val="20"/>
          <w:lang w:val="ru-RU"/>
        </w:rPr>
        <w:t>.3</w:t>
      </w:r>
      <w:r w:rsidR="004D734A" w:rsidRPr="00B649A9">
        <w:rPr>
          <w:rFonts w:ascii="Verdana" w:hAnsi="Verdana"/>
          <w:bCs/>
          <w:sz w:val="20"/>
          <w:szCs w:val="20"/>
          <w:lang w:val="ru-RU"/>
        </w:rPr>
        <w:t>.</w:t>
      </w:r>
      <w:r w:rsidR="004D734A">
        <w:rPr>
          <w:rFonts w:ascii="Verdana" w:hAnsi="Verdana"/>
          <w:b/>
          <w:bCs/>
          <w:sz w:val="20"/>
          <w:szCs w:val="20"/>
          <w:lang w:val="ru-RU"/>
        </w:rPr>
        <w:t xml:space="preserve"> </w:t>
      </w:r>
      <w:r w:rsidR="004D734A">
        <w:rPr>
          <w:rFonts w:ascii="Verdana" w:hAnsi="Verdana"/>
          <w:sz w:val="20"/>
          <w:szCs w:val="20"/>
          <w:lang w:val="ru-RU"/>
        </w:rPr>
        <w:t xml:space="preserve">Срок за изпълнение на договора </w:t>
      </w:r>
      <w:r w:rsidR="002943DC">
        <w:rPr>
          <w:rFonts w:ascii="Verdana" w:hAnsi="Verdana"/>
          <w:b/>
          <w:bCs/>
          <w:i/>
          <w:sz w:val="20"/>
          <w:szCs w:val="20"/>
          <w:u w:val="single"/>
          <w:lang w:val="ru-RU"/>
        </w:rPr>
        <w:t xml:space="preserve">дo </w:t>
      </w:r>
      <w:r w:rsidR="006E2783">
        <w:rPr>
          <w:rFonts w:ascii="Verdana" w:hAnsi="Verdana"/>
          <w:b/>
          <w:bCs/>
          <w:i/>
          <w:sz w:val="20"/>
          <w:szCs w:val="20"/>
          <w:u w:val="single"/>
          <w:lang w:val="ru-RU"/>
        </w:rPr>
        <w:t>20.06</w:t>
      </w:r>
      <w:r w:rsidR="002943DC">
        <w:rPr>
          <w:rFonts w:ascii="Verdana" w:hAnsi="Verdana"/>
          <w:b/>
          <w:bCs/>
          <w:i/>
          <w:sz w:val="20"/>
          <w:szCs w:val="20"/>
          <w:u w:val="single"/>
          <w:lang w:val="ru-RU"/>
        </w:rPr>
        <w:t>.2027</w:t>
      </w:r>
      <w:r w:rsidR="004D734A">
        <w:rPr>
          <w:rFonts w:ascii="Verdana" w:hAnsi="Verdana"/>
          <w:b/>
          <w:bCs/>
          <w:i/>
          <w:sz w:val="20"/>
          <w:szCs w:val="20"/>
          <w:u w:val="single"/>
          <w:lang w:val="ru-RU"/>
        </w:rPr>
        <w:t>г</w:t>
      </w:r>
      <w:r w:rsidR="004D734A">
        <w:rPr>
          <w:rFonts w:ascii="Verdana" w:hAnsi="Verdana"/>
          <w:bCs/>
          <w:i/>
          <w:sz w:val="20"/>
          <w:szCs w:val="20"/>
          <w:lang w:val="ru-RU"/>
        </w:rPr>
        <w:t>.</w:t>
      </w:r>
      <w:r w:rsidR="004D734A">
        <w:rPr>
          <w:rFonts w:ascii="Verdana" w:hAnsi="Verdana"/>
          <w:sz w:val="20"/>
          <w:szCs w:val="20"/>
          <w:lang w:val="ru-RU"/>
        </w:rPr>
        <w:t>;</w:t>
      </w:r>
    </w:p>
    <w:p w14:paraId="6FED3847" w14:textId="76917DCD" w:rsidR="009C7EE0" w:rsidRDefault="00B649A9" w:rsidP="007748FF">
      <w:pPr>
        <w:pStyle w:val="2"/>
        <w:ind w:right="-142" w:firstLine="709"/>
        <w:jc w:val="both"/>
        <w:rPr>
          <w:rFonts w:ascii="Verdana" w:hAnsi="Verdana"/>
          <w:b/>
          <w:color w:val="000000"/>
          <w:sz w:val="20"/>
          <w:szCs w:val="20"/>
        </w:rPr>
      </w:pPr>
      <w:r>
        <w:rPr>
          <w:rFonts w:ascii="Verdana" w:hAnsi="Verdana"/>
          <w:b/>
          <w:color w:val="000000"/>
          <w:sz w:val="20"/>
          <w:szCs w:val="20"/>
        </w:rPr>
        <w:t xml:space="preserve"> </w:t>
      </w:r>
    </w:p>
    <w:p w14:paraId="1CF18E7F" w14:textId="77777777" w:rsidR="00867AC0" w:rsidRPr="00AE693A" w:rsidRDefault="00867AC0" w:rsidP="00867AC0">
      <w:pPr>
        <w:tabs>
          <w:tab w:val="left" w:pos="567"/>
        </w:tabs>
        <w:ind w:left="-142" w:right="-142" w:firstLine="709"/>
        <w:rPr>
          <w:rFonts w:ascii="Verdana" w:eastAsiaTheme="minorHAnsi" w:hAnsi="Verdana" w:cstheme="minorBidi"/>
          <w:b/>
          <w:color w:val="000000"/>
          <w:sz w:val="20"/>
          <w:szCs w:val="20"/>
          <w:lang w:eastAsia="en-US"/>
        </w:rPr>
      </w:pPr>
      <w:r>
        <w:rPr>
          <w:rFonts w:ascii="Verdana" w:hAnsi="Verdana"/>
          <w:b/>
          <w:sz w:val="20"/>
          <w:szCs w:val="20"/>
          <w:lang w:val="en-US"/>
        </w:rPr>
        <w:t>II</w:t>
      </w:r>
      <w:r>
        <w:rPr>
          <w:rFonts w:ascii="Verdana" w:hAnsi="Verdana"/>
          <w:b/>
          <w:sz w:val="20"/>
          <w:szCs w:val="20"/>
        </w:rPr>
        <w:t xml:space="preserve">. </w:t>
      </w:r>
      <w:r w:rsidRPr="00146CFA">
        <w:rPr>
          <w:rFonts w:ascii="Verdana" w:eastAsiaTheme="minorHAnsi" w:hAnsi="Verdana" w:cstheme="minorBidi"/>
          <w:b/>
          <w:color w:val="000000"/>
          <w:sz w:val="20"/>
          <w:szCs w:val="20"/>
          <w:lang w:eastAsia="en-US"/>
        </w:rPr>
        <w:t>ИЗИСКВАНИЯ НА КОИТО</w:t>
      </w:r>
      <w:r>
        <w:rPr>
          <w:rFonts w:ascii="Verdana" w:eastAsiaTheme="minorHAnsi" w:hAnsi="Verdana" w:cstheme="minorBidi"/>
          <w:b/>
          <w:color w:val="000000"/>
          <w:sz w:val="20"/>
          <w:szCs w:val="20"/>
          <w:lang w:eastAsia="en-US"/>
        </w:rPr>
        <w:t xml:space="preserve"> ТРЯБВА ДА ОТГОВАРЯТ УЧАСТНИЦИТЕ:</w:t>
      </w:r>
    </w:p>
    <w:p w14:paraId="79F467A3" w14:textId="77777777" w:rsidR="00867AC0" w:rsidRPr="00F60D98" w:rsidRDefault="00867AC0" w:rsidP="00867AC0">
      <w:pPr>
        <w:tabs>
          <w:tab w:val="left" w:pos="567"/>
        </w:tabs>
        <w:ind w:left="142" w:right="-142" w:firstLine="425"/>
        <w:rPr>
          <w:rFonts w:ascii="Verdana" w:hAnsi="Verdana"/>
          <w:b/>
          <w:sz w:val="20"/>
          <w:szCs w:val="20"/>
          <w:lang w:val="ru-RU" w:eastAsia="en-US"/>
        </w:rPr>
      </w:pPr>
      <w:r>
        <w:rPr>
          <w:rFonts w:ascii="Verdana" w:hAnsi="Verdana"/>
          <w:b/>
          <w:sz w:val="20"/>
          <w:szCs w:val="20"/>
          <w:lang w:val="ru-RU"/>
        </w:rPr>
        <w:t>2.1.</w:t>
      </w:r>
      <w:r>
        <w:rPr>
          <w:rFonts w:ascii="Verdana" w:hAnsi="Verdana"/>
          <w:sz w:val="20"/>
          <w:szCs w:val="20"/>
          <w:lang w:val="ru-RU"/>
        </w:rPr>
        <w:t xml:space="preserve"> </w:t>
      </w:r>
      <w:r>
        <w:rPr>
          <w:rFonts w:ascii="Verdana" w:hAnsi="Verdana"/>
          <w:sz w:val="20"/>
          <w:szCs w:val="20"/>
          <w:lang w:val="ru-RU" w:eastAsia="en-US"/>
        </w:rPr>
        <w:t xml:space="preserve"> Да са вписани в публичния регистър към Изпълнителната агенция по горите </w:t>
      </w:r>
      <w:proofErr w:type="spellStart"/>
      <w:r>
        <w:rPr>
          <w:rFonts w:ascii="Verdana" w:hAnsi="Verdana"/>
          <w:sz w:val="20"/>
          <w:szCs w:val="20"/>
          <w:lang w:val="en-AU" w:eastAsia="en-US"/>
        </w:rPr>
        <w:t>по</w:t>
      </w:r>
      <w:proofErr w:type="spellEnd"/>
      <w:r>
        <w:rPr>
          <w:rFonts w:ascii="Verdana" w:hAnsi="Verdana"/>
          <w:sz w:val="20"/>
          <w:szCs w:val="20"/>
          <w:lang w:val="en-AU" w:eastAsia="en-US"/>
        </w:rPr>
        <w:t xml:space="preserve"> чл.241 </w:t>
      </w:r>
      <w:proofErr w:type="spellStart"/>
      <w:r>
        <w:rPr>
          <w:rFonts w:ascii="Verdana" w:hAnsi="Verdana"/>
          <w:sz w:val="20"/>
          <w:szCs w:val="20"/>
          <w:lang w:val="en-AU" w:eastAsia="en-US"/>
        </w:rPr>
        <w:t>от</w:t>
      </w:r>
      <w:proofErr w:type="spellEnd"/>
      <w:r>
        <w:rPr>
          <w:rFonts w:ascii="Verdana" w:hAnsi="Verdana"/>
          <w:sz w:val="20"/>
          <w:szCs w:val="20"/>
          <w:lang w:val="en-AU" w:eastAsia="en-US"/>
        </w:rPr>
        <w:t xml:space="preserve"> З</w:t>
      </w:r>
      <w:r>
        <w:rPr>
          <w:rFonts w:ascii="Verdana" w:hAnsi="Verdana"/>
          <w:sz w:val="20"/>
          <w:szCs w:val="20"/>
          <w:lang w:eastAsia="en-US"/>
        </w:rPr>
        <w:t>акона за горите</w:t>
      </w:r>
      <w:r>
        <w:rPr>
          <w:rFonts w:ascii="Verdana" w:hAnsi="Verdana"/>
          <w:sz w:val="20"/>
          <w:szCs w:val="20"/>
          <w:lang w:val="en-AU" w:eastAsia="en-US"/>
        </w:rPr>
        <w:t xml:space="preserve"> </w:t>
      </w:r>
      <w:r>
        <w:rPr>
          <w:rFonts w:ascii="Verdana" w:hAnsi="Verdana"/>
          <w:sz w:val="20"/>
          <w:szCs w:val="20"/>
          <w:lang w:eastAsia="en-US"/>
        </w:rPr>
        <w:t xml:space="preserve">и притежаващи удостоверение за регистрация за </w:t>
      </w:r>
      <w:proofErr w:type="spellStart"/>
      <w:r>
        <w:rPr>
          <w:rFonts w:ascii="Verdana" w:hAnsi="Verdana"/>
          <w:sz w:val="20"/>
          <w:szCs w:val="20"/>
          <w:lang w:val="en-AU" w:eastAsia="en-US"/>
        </w:rPr>
        <w:t>съответната</w:t>
      </w:r>
      <w:proofErr w:type="spellEnd"/>
      <w:r>
        <w:rPr>
          <w:rFonts w:ascii="Verdana" w:hAnsi="Verdana"/>
          <w:sz w:val="20"/>
          <w:szCs w:val="20"/>
          <w:lang w:val="en-AU" w:eastAsia="en-US"/>
        </w:rPr>
        <w:t xml:space="preserve"> </w:t>
      </w:r>
      <w:proofErr w:type="spellStart"/>
      <w:r>
        <w:rPr>
          <w:rFonts w:ascii="Verdana" w:hAnsi="Verdana"/>
          <w:sz w:val="20"/>
          <w:szCs w:val="20"/>
          <w:lang w:val="en-AU" w:eastAsia="en-US"/>
        </w:rPr>
        <w:t>дейност</w:t>
      </w:r>
      <w:proofErr w:type="spellEnd"/>
      <w:r>
        <w:rPr>
          <w:rFonts w:ascii="Verdana" w:hAnsi="Verdana"/>
          <w:sz w:val="20"/>
          <w:szCs w:val="20"/>
          <w:lang w:eastAsia="en-US"/>
        </w:rPr>
        <w:t>;</w:t>
      </w:r>
    </w:p>
    <w:p w14:paraId="3038DFB0" w14:textId="77777777" w:rsidR="00867AC0" w:rsidRDefault="00867AC0" w:rsidP="00867AC0">
      <w:pPr>
        <w:ind w:left="142" w:right="-142" w:firstLine="425"/>
        <w:rPr>
          <w:rFonts w:ascii="Verdana" w:eastAsiaTheme="minorHAnsi" w:hAnsi="Verdana" w:cstheme="minorBidi"/>
          <w:color w:val="000000"/>
          <w:sz w:val="20"/>
          <w:szCs w:val="20"/>
          <w:lang w:eastAsia="en-US"/>
        </w:rPr>
      </w:pPr>
      <w:r>
        <w:rPr>
          <w:rFonts w:ascii="Verdana" w:hAnsi="Verdana"/>
          <w:b/>
          <w:sz w:val="20"/>
        </w:rPr>
        <w:t>2.2.</w:t>
      </w:r>
      <w:r>
        <w:rPr>
          <w:rFonts w:ascii="Verdana" w:hAnsi="Verdana"/>
          <w:sz w:val="20"/>
        </w:rPr>
        <w:t xml:space="preserve"> Да отговарят на изискванията по чл.18, ал.1, т.3 от Н</w:t>
      </w:r>
      <w:r>
        <w:rPr>
          <w:rFonts w:ascii="Verdana" w:hAnsi="Verdana"/>
          <w:sz w:val="20"/>
          <w:szCs w:val="20"/>
        </w:rPr>
        <w:t>УРВИДГТДОСПДНГП, а именно</w:t>
      </w:r>
      <w:r>
        <w:rPr>
          <w:rFonts w:ascii="Verdana" w:hAnsi="Verdana"/>
          <w:sz w:val="20"/>
          <w:szCs w:val="20"/>
          <w:lang w:val="ru-RU" w:eastAsia="en-US"/>
        </w:rPr>
        <w:t>:</w:t>
      </w:r>
    </w:p>
    <w:p w14:paraId="10EA2600" w14:textId="77777777" w:rsidR="00867AC0" w:rsidRDefault="00867AC0" w:rsidP="00867AC0">
      <w:pPr>
        <w:ind w:left="142" w:right="-142" w:firstLine="567"/>
        <w:rPr>
          <w:rFonts w:ascii="Verdana" w:hAnsi="Verdana"/>
          <w:sz w:val="20"/>
          <w:szCs w:val="20"/>
        </w:rPr>
      </w:pPr>
      <w:r>
        <w:rPr>
          <w:rFonts w:ascii="Verdana" w:hAnsi="Verdana"/>
          <w:b/>
          <w:sz w:val="20"/>
          <w:szCs w:val="20"/>
        </w:rPr>
        <w:t>а)</w:t>
      </w:r>
      <w:r>
        <w:rPr>
          <w:rFonts w:ascii="Verdana" w:hAnsi="Verdana"/>
          <w:sz w:val="20"/>
          <w:szCs w:val="20"/>
        </w:rPr>
        <w:t xml:space="preserve"> не е осъден с влязла в сила присъда, освен ако е реабилитиран, за престъпление по чл. 194 – 217, 219 – 260, 301 – 307, 321 и 321а от Наказателния кодекс;</w:t>
      </w:r>
    </w:p>
    <w:p w14:paraId="01C09749" w14:textId="77777777" w:rsidR="00867AC0" w:rsidRDefault="00867AC0" w:rsidP="00867AC0">
      <w:pPr>
        <w:ind w:right="-142" w:firstLine="709"/>
        <w:rPr>
          <w:rFonts w:ascii="Verdana" w:eastAsiaTheme="minorHAnsi" w:hAnsi="Verdana" w:cstheme="minorBidi"/>
          <w:color w:val="000000"/>
          <w:sz w:val="20"/>
          <w:szCs w:val="20"/>
          <w:lang w:eastAsia="en-US"/>
        </w:rPr>
      </w:pPr>
      <w:r>
        <w:rPr>
          <w:rFonts w:ascii="Verdana" w:hAnsi="Verdana"/>
          <w:b/>
          <w:sz w:val="20"/>
          <w:szCs w:val="20"/>
        </w:rPr>
        <w:t xml:space="preserve">б) </w:t>
      </w:r>
      <w:r w:rsidRPr="005A21A9">
        <w:rPr>
          <w:rFonts w:ascii="Verdana" w:hAnsi="Verdana"/>
          <w:sz w:val="20"/>
          <w:szCs w:val="20"/>
        </w:rPr>
        <w:t xml:space="preserve">не е </w:t>
      </w:r>
      <w:r>
        <w:rPr>
          <w:rFonts w:ascii="Verdana" w:hAnsi="Verdana"/>
          <w:sz w:val="20"/>
          <w:szCs w:val="20"/>
        </w:rPr>
        <w:t>обявен в несъстоятелност и не е в производство по несъстоятелност;</w:t>
      </w:r>
    </w:p>
    <w:p w14:paraId="5478715B" w14:textId="77777777" w:rsidR="00867AC0" w:rsidRDefault="00867AC0" w:rsidP="00867AC0">
      <w:pPr>
        <w:ind w:right="-142" w:firstLine="709"/>
        <w:rPr>
          <w:rFonts w:ascii="Verdana" w:eastAsiaTheme="minorHAnsi" w:hAnsi="Verdana" w:cstheme="minorBidi"/>
          <w:color w:val="000000"/>
          <w:sz w:val="20"/>
          <w:szCs w:val="20"/>
          <w:lang w:eastAsia="en-US"/>
        </w:rPr>
      </w:pPr>
      <w:r>
        <w:rPr>
          <w:rFonts w:ascii="Verdana" w:hAnsi="Verdana"/>
          <w:b/>
          <w:sz w:val="20"/>
          <w:szCs w:val="20"/>
        </w:rPr>
        <w:t xml:space="preserve">в) </w:t>
      </w:r>
      <w:r w:rsidRPr="005A21A9">
        <w:rPr>
          <w:rFonts w:ascii="Verdana" w:hAnsi="Verdana"/>
          <w:sz w:val="20"/>
          <w:szCs w:val="20"/>
        </w:rPr>
        <w:t>не е</w:t>
      </w:r>
      <w:r>
        <w:rPr>
          <w:rFonts w:ascii="Verdana" w:hAnsi="Verdana"/>
          <w:sz w:val="20"/>
          <w:szCs w:val="20"/>
        </w:rPr>
        <w:t xml:space="preserve"> в производство по ликвидация;</w:t>
      </w:r>
    </w:p>
    <w:p w14:paraId="2BA1A5DA" w14:textId="0CBA83F3" w:rsidR="00867AC0" w:rsidRDefault="00867AC0" w:rsidP="00867AC0">
      <w:pPr>
        <w:ind w:left="142" w:right="-142" w:firstLine="567"/>
        <w:rPr>
          <w:rFonts w:ascii="Verdana" w:eastAsiaTheme="minorHAnsi" w:hAnsi="Verdana" w:cstheme="minorBidi"/>
          <w:color w:val="000000"/>
          <w:sz w:val="20"/>
          <w:szCs w:val="20"/>
          <w:lang w:eastAsia="en-US"/>
        </w:rPr>
      </w:pPr>
      <w:r>
        <w:rPr>
          <w:rFonts w:ascii="Verdana" w:hAnsi="Verdana"/>
          <w:b/>
          <w:sz w:val="20"/>
          <w:szCs w:val="20"/>
        </w:rPr>
        <w:t xml:space="preserve">г) </w:t>
      </w:r>
      <w:r w:rsidRPr="005A21A9">
        <w:rPr>
          <w:rFonts w:ascii="Verdana" w:hAnsi="Verdana"/>
          <w:sz w:val="20"/>
          <w:szCs w:val="20"/>
        </w:rPr>
        <w:t xml:space="preserve">не </w:t>
      </w:r>
      <w:r w:rsidRPr="00DB3A61">
        <w:rPr>
          <w:rFonts w:ascii="Verdana" w:hAnsi="Verdana"/>
          <w:sz w:val="20"/>
          <w:szCs w:val="20"/>
        </w:rPr>
        <w:t xml:space="preserve">е свързано лице по смисъла на </w:t>
      </w:r>
      <w:r w:rsidR="00DB3A61" w:rsidRPr="00DB3A61">
        <w:rPr>
          <w:rFonts w:ascii="Verdana" w:hAnsi="Verdana"/>
          <w:color w:val="000000"/>
          <w:sz w:val="20"/>
          <w:szCs w:val="20"/>
        </w:rPr>
        <w:t xml:space="preserve"> § 1, т. </w:t>
      </w:r>
      <w:r w:rsidR="00DB3A61" w:rsidRPr="00DB3A61">
        <w:rPr>
          <w:rFonts w:ascii="Verdana" w:hAnsi="Verdana"/>
          <w:color w:val="000000"/>
          <w:sz w:val="20"/>
          <w:szCs w:val="20"/>
          <w:lang w:val="en-US"/>
        </w:rPr>
        <w:t>8</w:t>
      </w:r>
      <w:r w:rsidR="00DB3A61" w:rsidRPr="00DB3A61">
        <w:rPr>
          <w:rFonts w:ascii="Verdana" w:hAnsi="Verdana"/>
          <w:color w:val="000000"/>
          <w:sz w:val="20"/>
          <w:szCs w:val="20"/>
        </w:rPr>
        <w:t xml:space="preserve"> от допълнителната разпоредба на Закон за противодействие на корупцията сред лица, заемащи публични длъжности (ЗПКСЛЗПД)</w:t>
      </w:r>
      <w:r w:rsidR="00DB3A61" w:rsidRPr="00AB7237">
        <w:rPr>
          <w:b/>
          <w:color w:val="000000"/>
        </w:rPr>
        <w:t xml:space="preserve"> </w:t>
      </w:r>
      <w:r w:rsidR="00DB3A61">
        <w:rPr>
          <w:rFonts w:ascii="Verdana" w:hAnsi="Verdana"/>
          <w:sz w:val="20"/>
          <w:szCs w:val="20"/>
          <w:lang w:val="en-US"/>
        </w:rPr>
        <w:t xml:space="preserve"> </w:t>
      </w:r>
      <w:r>
        <w:rPr>
          <w:rFonts w:ascii="Verdana" w:hAnsi="Verdana"/>
          <w:sz w:val="20"/>
          <w:szCs w:val="20"/>
          <w:lang w:val="ru-RU"/>
        </w:rPr>
        <w:t xml:space="preserve">с директора на „ЮЗДП“ ДП Благоевград и с директора на </w:t>
      </w:r>
      <w:r w:rsidR="009E395B">
        <w:rPr>
          <w:rFonts w:ascii="Verdana" w:hAnsi="Verdana"/>
          <w:sz w:val="20"/>
          <w:szCs w:val="20"/>
        </w:rPr>
        <w:t>ТП „ДГС Белово“</w:t>
      </w:r>
      <w:r>
        <w:rPr>
          <w:rFonts w:ascii="Verdana" w:hAnsi="Verdana"/>
          <w:sz w:val="20"/>
          <w:szCs w:val="20"/>
          <w:lang w:val="ru-RU"/>
        </w:rPr>
        <w:t>;</w:t>
      </w:r>
    </w:p>
    <w:p w14:paraId="736454FD" w14:textId="2E751794" w:rsidR="00867AC0" w:rsidRPr="00DB3A61" w:rsidRDefault="00DB3A61" w:rsidP="00DB3A61">
      <w:pPr>
        <w:pStyle w:val="Subtitle"/>
        <w:ind w:left="142" w:right="-143" w:firstLine="152"/>
        <w:jc w:val="both"/>
        <w:rPr>
          <w:rFonts w:ascii="Verdana" w:hAnsi="Verdana"/>
          <w:b w:val="0"/>
          <w:color w:val="000000"/>
          <w:sz w:val="20"/>
          <w:szCs w:val="20"/>
          <w:lang w:val="bg-BG" w:eastAsia="bg-BG"/>
        </w:rPr>
      </w:pPr>
      <w:r>
        <w:rPr>
          <w:rFonts w:ascii="Verdana" w:hAnsi="Verdana"/>
          <w:sz w:val="20"/>
          <w:szCs w:val="20"/>
          <w:lang w:val="en-US"/>
        </w:rPr>
        <w:t xml:space="preserve">      </w:t>
      </w:r>
      <w:r w:rsidR="00867AC0">
        <w:rPr>
          <w:rFonts w:ascii="Verdana" w:hAnsi="Verdana"/>
          <w:sz w:val="20"/>
          <w:szCs w:val="20"/>
        </w:rPr>
        <w:t xml:space="preserve">д) </w:t>
      </w:r>
      <w:r w:rsidR="00867AC0" w:rsidRPr="00DB3A61">
        <w:rPr>
          <w:rFonts w:ascii="Verdana" w:hAnsi="Verdana"/>
          <w:b w:val="0"/>
          <w:sz w:val="20"/>
          <w:szCs w:val="20"/>
        </w:rPr>
        <w:t>не е сключил догов</w:t>
      </w:r>
      <w:r w:rsidR="008C1FE0" w:rsidRPr="00DB3A61">
        <w:rPr>
          <w:rFonts w:ascii="Verdana" w:hAnsi="Verdana"/>
          <w:b w:val="0"/>
          <w:sz w:val="20"/>
          <w:szCs w:val="20"/>
        </w:rPr>
        <w:t>ор с лице по</w:t>
      </w:r>
      <w:r w:rsidRPr="00DB3A61">
        <w:rPr>
          <w:rFonts w:ascii="Verdana" w:hAnsi="Verdana"/>
          <w:b w:val="0"/>
          <w:color w:val="000000"/>
          <w:szCs w:val="24"/>
        </w:rPr>
        <w:t xml:space="preserve"> </w:t>
      </w:r>
      <w:r w:rsidRPr="00DB3A61">
        <w:rPr>
          <w:rFonts w:ascii="Verdana" w:hAnsi="Verdana"/>
          <w:b w:val="0"/>
          <w:color w:val="000000"/>
          <w:sz w:val="20"/>
          <w:szCs w:val="20"/>
          <w:lang w:val="bg-BG" w:eastAsia="bg-BG"/>
        </w:rPr>
        <w:t xml:space="preserve">чл. </w:t>
      </w:r>
      <w:r w:rsidRPr="00DB3A61">
        <w:rPr>
          <w:rFonts w:ascii="Verdana" w:hAnsi="Verdana"/>
          <w:b w:val="0"/>
          <w:color w:val="000000"/>
          <w:sz w:val="20"/>
          <w:szCs w:val="20"/>
          <w:lang w:val="en-US" w:eastAsia="bg-BG"/>
        </w:rPr>
        <w:t>90</w:t>
      </w:r>
      <w:r w:rsidRPr="00DB3A61">
        <w:rPr>
          <w:rFonts w:ascii="Verdana" w:hAnsi="Verdana"/>
          <w:b w:val="0"/>
          <w:color w:val="000000"/>
          <w:sz w:val="20"/>
          <w:szCs w:val="20"/>
          <w:lang w:val="bg-BG" w:eastAsia="bg-BG"/>
        </w:rPr>
        <w:t xml:space="preserve"> от Закон за противодействие на корупцията сред лица, заемащи публични длъжности</w:t>
      </w:r>
      <w:r w:rsidRPr="00DB3A61">
        <w:rPr>
          <w:rFonts w:ascii="Verdana" w:hAnsi="Verdana"/>
          <w:color w:val="000000"/>
          <w:sz w:val="20"/>
          <w:szCs w:val="20"/>
          <w:lang w:val="bg-BG" w:eastAsia="bg-BG"/>
        </w:rPr>
        <w:t xml:space="preserve"> </w:t>
      </w:r>
      <w:r w:rsidRPr="00DB3A61">
        <w:rPr>
          <w:rFonts w:ascii="Verdana" w:hAnsi="Verdana"/>
          <w:b w:val="0"/>
          <w:color w:val="000000"/>
          <w:sz w:val="20"/>
          <w:szCs w:val="20"/>
          <w:lang w:val="bg-BG" w:eastAsia="bg-BG"/>
        </w:rPr>
        <w:t>(ЗПКСЛЗПД)</w:t>
      </w:r>
      <w:r w:rsidRPr="00DB3A61">
        <w:rPr>
          <w:rFonts w:ascii="Verdana" w:hAnsi="Verdana"/>
          <w:b w:val="0"/>
          <w:color w:val="000000"/>
          <w:sz w:val="20"/>
          <w:szCs w:val="20"/>
          <w:lang w:eastAsia="bg-BG"/>
        </w:rPr>
        <w:t>;</w:t>
      </w:r>
    </w:p>
    <w:p w14:paraId="6B1D61F9" w14:textId="77777777" w:rsidR="00867AC0" w:rsidRDefault="00867AC0" w:rsidP="00867AC0">
      <w:pPr>
        <w:ind w:right="-142" w:firstLine="709"/>
        <w:rPr>
          <w:rFonts w:ascii="Verdana" w:eastAsiaTheme="minorHAnsi" w:hAnsi="Verdana" w:cstheme="minorBidi"/>
          <w:color w:val="000000"/>
          <w:sz w:val="20"/>
          <w:szCs w:val="20"/>
          <w:lang w:eastAsia="en-US"/>
        </w:rPr>
      </w:pPr>
      <w:r>
        <w:rPr>
          <w:rFonts w:ascii="Verdana" w:hAnsi="Verdana"/>
          <w:b/>
          <w:sz w:val="20"/>
          <w:szCs w:val="20"/>
        </w:rPr>
        <w:t>е)</w:t>
      </w:r>
      <w:r>
        <w:rPr>
          <w:rFonts w:ascii="Verdana" w:hAnsi="Verdana"/>
          <w:sz w:val="20"/>
          <w:szCs w:val="20"/>
        </w:rPr>
        <w:t xml:space="preserve"> не е лишен от право да упражнява търговска дейност;</w:t>
      </w:r>
    </w:p>
    <w:p w14:paraId="6144753B" w14:textId="35F290B7" w:rsidR="00867AC0" w:rsidRDefault="00867AC0" w:rsidP="00867AC0">
      <w:pPr>
        <w:ind w:right="-142" w:firstLine="709"/>
        <w:rPr>
          <w:rFonts w:ascii="Verdana" w:eastAsiaTheme="minorHAnsi" w:hAnsi="Verdana" w:cstheme="minorBidi"/>
          <w:color w:val="000000"/>
          <w:sz w:val="20"/>
          <w:szCs w:val="20"/>
          <w:lang w:eastAsia="en-US"/>
        </w:rPr>
      </w:pPr>
      <w:r>
        <w:rPr>
          <w:rFonts w:ascii="Verdana" w:hAnsi="Verdana"/>
          <w:b/>
          <w:sz w:val="20"/>
          <w:szCs w:val="20"/>
        </w:rPr>
        <w:t>ж)</w:t>
      </w:r>
      <w:r>
        <w:rPr>
          <w:rFonts w:ascii="Verdana" w:hAnsi="Verdana"/>
          <w:sz w:val="20"/>
          <w:szCs w:val="20"/>
        </w:rPr>
        <w:t xml:space="preserve"> няма парични задължения към държавата и към „ЮЗДП“ ДП Благоевград</w:t>
      </w:r>
      <w:r w:rsidR="00A90D74">
        <w:rPr>
          <w:rFonts w:ascii="Verdana" w:hAnsi="Verdana"/>
          <w:sz w:val="20"/>
          <w:szCs w:val="20"/>
        </w:rPr>
        <w:t xml:space="preserve"> и</w:t>
      </w:r>
      <w:r>
        <w:rPr>
          <w:rFonts w:ascii="Verdana" w:hAnsi="Verdana"/>
          <w:sz w:val="20"/>
          <w:szCs w:val="20"/>
          <w:lang w:val="en-US"/>
        </w:rPr>
        <w:t xml:space="preserve"> </w:t>
      </w:r>
      <w:r>
        <w:rPr>
          <w:rFonts w:ascii="Verdana" w:hAnsi="Verdana"/>
          <w:sz w:val="20"/>
          <w:szCs w:val="20"/>
        </w:rPr>
        <w:t xml:space="preserve">към </w:t>
      </w:r>
      <w:r w:rsidR="009E395B">
        <w:rPr>
          <w:rFonts w:ascii="Verdana" w:hAnsi="Verdana"/>
          <w:sz w:val="20"/>
          <w:szCs w:val="20"/>
        </w:rPr>
        <w:t>ТП „ДГС Белово“</w:t>
      </w:r>
      <w:r>
        <w:rPr>
          <w:rFonts w:ascii="Verdana" w:hAnsi="Verdana"/>
          <w:sz w:val="20"/>
          <w:szCs w:val="20"/>
        </w:rPr>
        <w:t>, установени с влязъл в сила акт на компетентен държавен орган.</w:t>
      </w:r>
    </w:p>
    <w:p w14:paraId="1A52484E" w14:textId="26C61290" w:rsidR="00867AC0" w:rsidRDefault="00867AC0" w:rsidP="00867AC0">
      <w:pPr>
        <w:ind w:right="-142" w:firstLine="709"/>
        <w:rPr>
          <w:rFonts w:ascii="Verdana" w:eastAsiaTheme="minorHAnsi" w:hAnsi="Verdana" w:cstheme="minorBidi"/>
          <w:color w:val="000000"/>
          <w:sz w:val="20"/>
          <w:szCs w:val="20"/>
          <w:lang w:eastAsia="en-US"/>
        </w:rPr>
      </w:pPr>
      <w:r>
        <w:rPr>
          <w:rFonts w:ascii="Verdana" w:hAnsi="Verdana"/>
          <w:b/>
          <w:sz w:val="20"/>
          <w:szCs w:val="20"/>
        </w:rPr>
        <w:t xml:space="preserve">з) </w:t>
      </w:r>
      <w:r w:rsidRPr="005A21A9">
        <w:rPr>
          <w:rFonts w:ascii="Verdana" w:hAnsi="Verdana"/>
          <w:sz w:val="20"/>
          <w:szCs w:val="20"/>
        </w:rPr>
        <w:t>е внесъл гаранция за участие</w:t>
      </w:r>
      <w:r>
        <w:rPr>
          <w:rFonts w:ascii="Verdana" w:hAnsi="Verdana"/>
          <w:sz w:val="20"/>
          <w:szCs w:val="20"/>
        </w:rPr>
        <w:t>;</w:t>
      </w:r>
    </w:p>
    <w:p w14:paraId="61AC9314" w14:textId="77777777" w:rsidR="00867AC0" w:rsidRDefault="00867AC0" w:rsidP="00867AC0">
      <w:pPr>
        <w:ind w:right="-142" w:firstLine="709"/>
        <w:rPr>
          <w:rFonts w:ascii="Verdana" w:eastAsiaTheme="minorHAnsi" w:hAnsi="Verdana" w:cstheme="minorBidi"/>
          <w:color w:val="000000"/>
          <w:sz w:val="20"/>
          <w:szCs w:val="20"/>
          <w:lang w:eastAsia="en-US"/>
        </w:rPr>
      </w:pPr>
      <w:r>
        <w:rPr>
          <w:rFonts w:ascii="Verdana" w:hAnsi="Verdana"/>
          <w:b/>
          <w:sz w:val="20"/>
          <w:szCs w:val="20"/>
        </w:rPr>
        <w:t>и)</w:t>
      </w:r>
      <w:r w:rsidRPr="00A9682E">
        <w:rPr>
          <w:rFonts w:ascii="Verdana" w:hAnsi="Verdana"/>
          <w:color w:val="565656"/>
          <w:sz w:val="21"/>
          <w:szCs w:val="21"/>
          <w:shd w:val="clear" w:color="auto" w:fill="FFFFFF"/>
        </w:rPr>
        <w:t xml:space="preserve"> </w:t>
      </w:r>
      <w:r w:rsidRPr="00A9682E">
        <w:rPr>
          <w:rFonts w:ascii="Verdana" w:hAnsi="Verdana"/>
          <w:sz w:val="20"/>
          <w:szCs w:val="20"/>
        </w:rPr>
        <w:t>отговаря на техническите и квалификационните изисквания за извършване на дейността, когато такива са определени в условията за провеждане на процедурата;</w:t>
      </w:r>
    </w:p>
    <w:p w14:paraId="04BFF804" w14:textId="3B2BAE8D" w:rsidR="00867AC0" w:rsidRPr="00867AC0" w:rsidRDefault="00867AC0" w:rsidP="00867AC0">
      <w:pPr>
        <w:ind w:right="-142" w:firstLine="709"/>
        <w:rPr>
          <w:rFonts w:ascii="Verdana" w:hAnsi="Verdana"/>
          <w:sz w:val="20"/>
          <w:szCs w:val="20"/>
        </w:rPr>
      </w:pPr>
      <w:r w:rsidRPr="005A21A9">
        <w:rPr>
          <w:rFonts w:ascii="Verdana" w:hAnsi="Verdana"/>
          <w:b/>
          <w:color w:val="000000"/>
          <w:sz w:val="20"/>
          <w:szCs w:val="24"/>
        </w:rPr>
        <w:t>!</w:t>
      </w:r>
      <w:r>
        <w:rPr>
          <w:rFonts w:ascii="Verdana" w:hAnsi="Verdana"/>
          <w:color w:val="000000"/>
          <w:sz w:val="20"/>
          <w:szCs w:val="24"/>
        </w:rPr>
        <w:t xml:space="preserve"> </w:t>
      </w:r>
      <w:r>
        <w:rPr>
          <w:rFonts w:ascii="Verdana" w:hAnsi="Verdana"/>
          <w:color w:val="000000"/>
          <w:sz w:val="20"/>
          <w:szCs w:val="24"/>
          <w:lang w:val="x-none"/>
        </w:rPr>
        <w:t xml:space="preserve">Изискванията на </w:t>
      </w:r>
      <w:r>
        <w:rPr>
          <w:rFonts w:ascii="Verdana" w:hAnsi="Verdana"/>
          <w:color w:val="000000"/>
          <w:sz w:val="20"/>
          <w:szCs w:val="24"/>
        </w:rPr>
        <w:t>т</w:t>
      </w:r>
      <w:r>
        <w:rPr>
          <w:rFonts w:ascii="Verdana" w:hAnsi="Verdana"/>
          <w:color w:val="000000"/>
          <w:sz w:val="20"/>
          <w:szCs w:val="24"/>
          <w:lang w:val="x-none"/>
        </w:rPr>
        <w:t>.</w:t>
      </w:r>
      <w:r>
        <w:rPr>
          <w:rFonts w:ascii="Verdana" w:hAnsi="Verdana"/>
          <w:color w:val="000000"/>
          <w:sz w:val="20"/>
          <w:szCs w:val="24"/>
        </w:rPr>
        <w:t>2.2.</w:t>
      </w:r>
      <w:r>
        <w:rPr>
          <w:rFonts w:ascii="Verdana" w:hAnsi="Verdana"/>
          <w:color w:val="000000"/>
          <w:sz w:val="20"/>
          <w:szCs w:val="24"/>
          <w:lang w:val="x-none"/>
        </w:rPr>
        <w:t xml:space="preserve">, с изключение на букви </w:t>
      </w:r>
      <w:r>
        <w:rPr>
          <w:rFonts w:ascii="Verdana" w:hAnsi="Verdana"/>
          <w:color w:val="000000"/>
          <w:sz w:val="20"/>
          <w:szCs w:val="24"/>
        </w:rPr>
        <w:t>„</w:t>
      </w:r>
      <w:r>
        <w:rPr>
          <w:rFonts w:ascii="Verdana" w:hAnsi="Verdana"/>
          <w:color w:val="000000"/>
          <w:sz w:val="20"/>
          <w:szCs w:val="24"/>
          <w:lang w:val="x-none"/>
        </w:rPr>
        <w:t>б</w:t>
      </w:r>
      <w:r>
        <w:rPr>
          <w:rFonts w:ascii="Verdana" w:hAnsi="Verdana"/>
          <w:color w:val="000000"/>
          <w:sz w:val="20"/>
          <w:szCs w:val="24"/>
        </w:rPr>
        <w:t>“</w:t>
      </w:r>
      <w:r>
        <w:rPr>
          <w:rFonts w:ascii="Verdana" w:hAnsi="Verdana"/>
          <w:color w:val="000000"/>
          <w:sz w:val="20"/>
          <w:szCs w:val="24"/>
          <w:lang w:val="x-none"/>
        </w:rPr>
        <w:t xml:space="preserve">, </w:t>
      </w:r>
      <w:r>
        <w:rPr>
          <w:rFonts w:ascii="Verdana" w:hAnsi="Verdana"/>
          <w:color w:val="000000"/>
          <w:sz w:val="20"/>
          <w:szCs w:val="24"/>
        </w:rPr>
        <w:t>„</w:t>
      </w:r>
      <w:r>
        <w:rPr>
          <w:rFonts w:ascii="Verdana" w:hAnsi="Verdana"/>
          <w:color w:val="000000"/>
          <w:sz w:val="20"/>
          <w:szCs w:val="24"/>
          <w:lang w:val="x-none"/>
        </w:rPr>
        <w:t>в</w:t>
      </w:r>
      <w:r>
        <w:rPr>
          <w:rFonts w:ascii="Verdana" w:hAnsi="Verdana"/>
          <w:color w:val="000000"/>
          <w:sz w:val="20"/>
          <w:szCs w:val="24"/>
        </w:rPr>
        <w:t>“</w:t>
      </w:r>
      <w:r>
        <w:rPr>
          <w:rFonts w:ascii="Verdana" w:hAnsi="Verdana"/>
          <w:color w:val="000000"/>
          <w:sz w:val="20"/>
          <w:szCs w:val="24"/>
          <w:lang w:val="x-none"/>
        </w:rPr>
        <w:t xml:space="preserve">, </w:t>
      </w:r>
      <w:r>
        <w:rPr>
          <w:rFonts w:ascii="Verdana" w:hAnsi="Verdana"/>
          <w:color w:val="000000"/>
          <w:sz w:val="20"/>
          <w:szCs w:val="24"/>
        </w:rPr>
        <w:t>„</w:t>
      </w:r>
      <w:r>
        <w:rPr>
          <w:rFonts w:ascii="Verdana" w:hAnsi="Verdana"/>
          <w:color w:val="000000"/>
          <w:sz w:val="20"/>
          <w:szCs w:val="24"/>
          <w:lang w:val="x-none"/>
        </w:rPr>
        <w:t>д</w:t>
      </w:r>
      <w:r>
        <w:rPr>
          <w:rFonts w:ascii="Verdana" w:hAnsi="Verdana"/>
          <w:color w:val="000000"/>
          <w:sz w:val="20"/>
          <w:szCs w:val="24"/>
        </w:rPr>
        <w:t>“</w:t>
      </w:r>
      <w:r>
        <w:rPr>
          <w:rFonts w:ascii="Verdana" w:hAnsi="Verdana"/>
          <w:color w:val="000000"/>
          <w:sz w:val="20"/>
          <w:szCs w:val="24"/>
          <w:lang w:val="x-none"/>
        </w:rPr>
        <w:t xml:space="preserve"> и </w:t>
      </w:r>
      <w:r>
        <w:rPr>
          <w:rFonts w:ascii="Verdana" w:hAnsi="Verdana"/>
          <w:color w:val="000000"/>
          <w:sz w:val="20"/>
          <w:szCs w:val="24"/>
        </w:rPr>
        <w:t>„</w:t>
      </w:r>
      <w:r>
        <w:rPr>
          <w:rFonts w:ascii="Verdana" w:hAnsi="Verdana"/>
          <w:color w:val="000000"/>
          <w:sz w:val="20"/>
          <w:szCs w:val="24"/>
          <w:lang w:val="x-none"/>
        </w:rPr>
        <w:t>ж</w:t>
      </w:r>
      <w:r>
        <w:rPr>
          <w:rFonts w:ascii="Verdana" w:hAnsi="Verdana"/>
          <w:color w:val="000000"/>
          <w:sz w:val="20"/>
          <w:szCs w:val="24"/>
        </w:rPr>
        <w:t>“</w:t>
      </w:r>
      <w:r>
        <w:rPr>
          <w:rFonts w:ascii="Verdana" w:hAnsi="Verdana"/>
          <w:color w:val="000000"/>
          <w:sz w:val="20"/>
          <w:szCs w:val="24"/>
          <w:lang w:val="x-none"/>
        </w:rPr>
        <w:t xml:space="preserve"> се отнасят за управителите или за лицата, които представляват </w:t>
      </w:r>
      <w:r>
        <w:rPr>
          <w:rFonts w:ascii="Verdana" w:hAnsi="Verdana"/>
          <w:color w:val="000000"/>
          <w:sz w:val="20"/>
          <w:szCs w:val="24"/>
        </w:rPr>
        <w:t>участника</w:t>
      </w:r>
      <w:r>
        <w:rPr>
          <w:rFonts w:ascii="Verdana" w:hAnsi="Verdana"/>
          <w:color w:val="000000"/>
          <w:sz w:val="20"/>
          <w:szCs w:val="24"/>
          <w:lang w:val="x-none"/>
        </w:rPr>
        <w:t xml:space="preserve">, съгласно Търговския закон или законодателството на държава – членка на Европейския съюз, или на друга държава – страна по Споразумението за </w:t>
      </w:r>
      <w:r>
        <w:rPr>
          <w:rFonts w:ascii="Verdana" w:hAnsi="Verdana"/>
          <w:color w:val="000000"/>
          <w:sz w:val="20"/>
          <w:szCs w:val="20"/>
          <w:lang w:val="x-none"/>
        </w:rPr>
        <w:t xml:space="preserve">Европейското икономическо пространство, където </w:t>
      </w:r>
      <w:r>
        <w:rPr>
          <w:rFonts w:ascii="Verdana" w:hAnsi="Verdana"/>
          <w:color w:val="000000"/>
          <w:sz w:val="20"/>
          <w:szCs w:val="20"/>
        </w:rPr>
        <w:t>участникът</w:t>
      </w:r>
      <w:r>
        <w:rPr>
          <w:rFonts w:ascii="Verdana" w:hAnsi="Verdana"/>
          <w:color w:val="000000"/>
          <w:sz w:val="20"/>
          <w:szCs w:val="20"/>
          <w:lang w:val="x-none"/>
        </w:rPr>
        <w:t xml:space="preserve"> е регистриран</w:t>
      </w:r>
      <w:r>
        <w:rPr>
          <w:rFonts w:ascii="Verdana" w:hAnsi="Verdana"/>
          <w:sz w:val="20"/>
          <w:szCs w:val="20"/>
        </w:rPr>
        <w:t>;</w:t>
      </w:r>
    </w:p>
    <w:p w14:paraId="6D4F50B4" w14:textId="557BAD9B" w:rsidR="00AE693A" w:rsidRPr="00AE693A" w:rsidRDefault="00EF1F50" w:rsidP="00B665E9">
      <w:pPr>
        <w:ind w:right="-142" w:firstLine="709"/>
        <w:rPr>
          <w:rFonts w:ascii="Verdana" w:hAnsi="Verdana"/>
          <w:b/>
          <w:sz w:val="20"/>
          <w:szCs w:val="20"/>
          <w:lang w:eastAsia="en-US"/>
        </w:rPr>
      </w:pPr>
      <w:r w:rsidRPr="008069DF">
        <w:rPr>
          <w:rFonts w:ascii="Verdana" w:hAnsi="Verdana"/>
          <w:b/>
          <w:sz w:val="20"/>
          <w:szCs w:val="20"/>
        </w:rPr>
        <w:t>2.</w:t>
      </w:r>
      <w:r w:rsidR="00F60D98">
        <w:rPr>
          <w:rFonts w:ascii="Verdana" w:hAnsi="Verdana"/>
          <w:b/>
          <w:sz w:val="20"/>
          <w:szCs w:val="20"/>
        </w:rPr>
        <w:t>3</w:t>
      </w:r>
      <w:r w:rsidRPr="008069DF">
        <w:rPr>
          <w:rFonts w:ascii="Verdana" w:hAnsi="Verdana"/>
          <w:sz w:val="20"/>
          <w:szCs w:val="20"/>
        </w:rPr>
        <w:t>.</w:t>
      </w:r>
      <w:r>
        <w:rPr>
          <w:rFonts w:ascii="Verdana" w:hAnsi="Verdana"/>
          <w:sz w:val="20"/>
          <w:szCs w:val="20"/>
        </w:rPr>
        <w:t xml:space="preserve"> </w:t>
      </w:r>
      <w:proofErr w:type="spellStart"/>
      <w:r w:rsidR="005A21A9">
        <w:rPr>
          <w:rFonts w:ascii="Verdana" w:hAnsi="Verdana"/>
          <w:b/>
          <w:sz w:val="20"/>
          <w:szCs w:val="20"/>
          <w:lang w:val="en-AU" w:eastAsia="en-US"/>
        </w:rPr>
        <w:t>Да</w:t>
      </w:r>
      <w:proofErr w:type="spellEnd"/>
      <w:r w:rsidR="005A21A9">
        <w:rPr>
          <w:rFonts w:ascii="Verdana" w:hAnsi="Verdana"/>
          <w:b/>
          <w:sz w:val="20"/>
          <w:szCs w:val="20"/>
          <w:lang w:val="en-AU" w:eastAsia="en-US"/>
        </w:rPr>
        <w:t xml:space="preserve"> </w:t>
      </w:r>
      <w:proofErr w:type="spellStart"/>
      <w:r w:rsidR="005A21A9">
        <w:rPr>
          <w:rFonts w:ascii="Verdana" w:hAnsi="Verdana"/>
          <w:b/>
          <w:sz w:val="20"/>
          <w:szCs w:val="20"/>
          <w:lang w:val="en-AU" w:eastAsia="en-US"/>
        </w:rPr>
        <w:t>отговаря</w:t>
      </w:r>
      <w:proofErr w:type="spellEnd"/>
      <w:r w:rsidR="005A21A9">
        <w:rPr>
          <w:rFonts w:ascii="Verdana" w:hAnsi="Verdana"/>
          <w:b/>
          <w:sz w:val="20"/>
          <w:szCs w:val="20"/>
          <w:lang w:eastAsia="en-US"/>
        </w:rPr>
        <w:t>т</w:t>
      </w:r>
      <w:r w:rsidR="005A21A9">
        <w:rPr>
          <w:rFonts w:ascii="Verdana" w:hAnsi="Verdana"/>
          <w:b/>
          <w:sz w:val="20"/>
          <w:szCs w:val="20"/>
          <w:lang w:val="en-AU" w:eastAsia="en-US"/>
        </w:rPr>
        <w:t xml:space="preserve"> </w:t>
      </w:r>
      <w:proofErr w:type="spellStart"/>
      <w:r w:rsidR="005A21A9">
        <w:rPr>
          <w:rFonts w:ascii="Verdana" w:hAnsi="Verdana"/>
          <w:b/>
          <w:sz w:val="20"/>
          <w:szCs w:val="20"/>
          <w:lang w:val="en-AU" w:eastAsia="en-US"/>
        </w:rPr>
        <w:t>на</w:t>
      </w:r>
      <w:proofErr w:type="spellEnd"/>
      <w:r w:rsidR="005A21A9">
        <w:rPr>
          <w:rFonts w:ascii="Verdana" w:hAnsi="Verdana"/>
          <w:b/>
          <w:sz w:val="20"/>
          <w:szCs w:val="20"/>
          <w:lang w:val="en-AU" w:eastAsia="en-US"/>
        </w:rPr>
        <w:t xml:space="preserve"> </w:t>
      </w:r>
      <w:proofErr w:type="spellStart"/>
      <w:r w:rsidR="005A21A9">
        <w:rPr>
          <w:rFonts w:ascii="Verdana" w:hAnsi="Verdana"/>
          <w:b/>
          <w:sz w:val="20"/>
          <w:szCs w:val="20"/>
          <w:lang w:val="en-AU" w:eastAsia="en-US"/>
        </w:rPr>
        <w:t>квалификационни</w:t>
      </w:r>
      <w:proofErr w:type="spellEnd"/>
      <w:r w:rsidR="005136E1">
        <w:rPr>
          <w:rFonts w:ascii="Verdana" w:hAnsi="Verdana"/>
          <w:b/>
          <w:sz w:val="20"/>
          <w:szCs w:val="20"/>
          <w:lang w:eastAsia="en-US"/>
        </w:rPr>
        <w:t>те</w:t>
      </w:r>
      <w:r w:rsidR="005A21A9">
        <w:rPr>
          <w:rFonts w:ascii="Verdana" w:hAnsi="Verdana"/>
          <w:b/>
          <w:sz w:val="20"/>
          <w:szCs w:val="20"/>
          <w:lang w:val="en-AU" w:eastAsia="en-US"/>
        </w:rPr>
        <w:t xml:space="preserve"> </w:t>
      </w:r>
      <w:r w:rsidR="005136E1">
        <w:rPr>
          <w:rFonts w:ascii="Verdana" w:hAnsi="Verdana"/>
          <w:b/>
          <w:sz w:val="20"/>
          <w:szCs w:val="20"/>
          <w:lang w:eastAsia="en-US"/>
        </w:rPr>
        <w:t xml:space="preserve">и </w:t>
      </w:r>
      <w:proofErr w:type="spellStart"/>
      <w:r w:rsidR="005136E1">
        <w:rPr>
          <w:rFonts w:ascii="Verdana" w:hAnsi="Verdana"/>
          <w:b/>
          <w:sz w:val="20"/>
          <w:szCs w:val="20"/>
          <w:lang w:val="en-AU" w:eastAsia="en-US"/>
        </w:rPr>
        <w:t>техническите</w:t>
      </w:r>
      <w:proofErr w:type="spellEnd"/>
      <w:r w:rsidR="005A21A9">
        <w:rPr>
          <w:rFonts w:ascii="Verdana" w:hAnsi="Verdana"/>
          <w:b/>
          <w:sz w:val="20"/>
          <w:szCs w:val="20"/>
          <w:lang w:val="en-AU" w:eastAsia="en-US"/>
        </w:rPr>
        <w:t xml:space="preserve"> </w:t>
      </w:r>
      <w:r w:rsidR="005136E1">
        <w:rPr>
          <w:rFonts w:ascii="Verdana" w:hAnsi="Verdana"/>
          <w:b/>
          <w:sz w:val="20"/>
          <w:szCs w:val="20"/>
          <w:lang w:eastAsia="en-US"/>
        </w:rPr>
        <w:t xml:space="preserve">изисквания </w:t>
      </w:r>
      <w:proofErr w:type="spellStart"/>
      <w:r w:rsidR="005A21A9">
        <w:rPr>
          <w:rFonts w:ascii="Verdana" w:hAnsi="Verdana"/>
          <w:b/>
          <w:sz w:val="20"/>
          <w:szCs w:val="20"/>
          <w:lang w:val="en-AU" w:eastAsia="en-US"/>
        </w:rPr>
        <w:t>за</w:t>
      </w:r>
      <w:proofErr w:type="spellEnd"/>
      <w:r w:rsidR="005A21A9">
        <w:rPr>
          <w:rFonts w:ascii="Verdana" w:hAnsi="Verdana"/>
          <w:b/>
          <w:sz w:val="20"/>
          <w:szCs w:val="20"/>
          <w:lang w:val="en-AU" w:eastAsia="en-US"/>
        </w:rPr>
        <w:t xml:space="preserve"> </w:t>
      </w:r>
      <w:proofErr w:type="spellStart"/>
      <w:r w:rsidR="005A21A9">
        <w:rPr>
          <w:rFonts w:ascii="Verdana" w:hAnsi="Verdana"/>
          <w:b/>
          <w:sz w:val="20"/>
          <w:szCs w:val="20"/>
          <w:lang w:val="en-AU" w:eastAsia="en-US"/>
        </w:rPr>
        <w:t>извършване</w:t>
      </w:r>
      <w:proofErr w:type="spellEnd"/>
      <w:r w:rsidR="005A21A9">
        <w:rPr>
          <w:rFonts w:ascii="Verdana" w:hAnsi="Verdana"/>
          <w:b/>
          <w:sz w:val="20"/>
          <w:szCs w:val="20"/>
          <w:lang w:val="en-AU" w:eastAsia="en-US"/>
        </w:rPr>
        <w:t xml:space="preserve"> </w:t>
      </w:r>
      <w:r w:rsidR="005A21A9">
        <w:rPr>
          <w:rFonts w:ascii="Verdana" w:hAnsi="Verdana"/>
          <w:b/>
          <w:sz w:val="20"/>
          <w:szCs w:val="20"/>
          <w:lang w:eastAsia="en-US"/>
        </w:rPr>
        <w:t>добива на дървесина, както следва:</w:t>
      </w:r>
    </w:p>
    <w:p w14:paraId="349835F1" w14:textId="6B392C6E" w:rsidR="000B1540" w:rsidRDefault="00726FAE" w:rsidP="00B665E9">
      <w:pPr>
        <w:ind w:right="-142" w:firstLine="709"/>
        <w:rPr>
          <w:rFonts w:ascii="Verdana" w:eastAsiaTheme="minorHAnsi" w:hAnsi="Verdana" w:cstheme="minorBidi"/>
          <w:color w:val="000000"/>
          <w:sz w:val="20"/>
          <w:szCs w:val="20"/>
          <w:lang w:eastAsia="en-US"/>
        </w:rPr>
      </w:pPr>
      <w:r>
        <w:rPr>
          <w:rFonts w:ascii="Verdana" w:hAnsi="Verdana"/>
          <w:b/>
          <w:sz w:val="20"/>
          <w:szCs w:val="20"/>
          <w:lang w:eastAsia="en-US"/>
        </w:rPr>
        <w:t>2.</w:t>
      </w:r>
      <w:r w:rsidR="00F60D98">
        <w:rPr>
          <w:rFonts w:ascii="Verdana" w:hAnsi="Verdana"/>
          <w:b/>
          <w:sz w:val="20"/>
          <w:szCs w:val="20"/>
          <w:lang w:eastAsia="en-US"/>
        </w:rPr>
        <w:t>3</w:t>
      </w:r>
      <w:r w:rsidR="005136E1">
        <w:rPr>
          <w:rFonts w:ascii="Verdana" w:hAnsi="Verdana"/>
          <w:b/>
          <w:sz w:val="20"/>
          <w:szCs w:val="20"/>
          <w:lang w:eastAsia="en-US"/>
        </w:rPr>
        <w:t>.1.</w:t>
      </w:r>
      <w:r w:rsidR="00246FBA">
        <w:rPr>
          <w:rFonts w:ascii="Verdana" w:hAnsi="Verdana"/>
          <w:b/>
          <w:sz w:val="20"/>
          <w:szCs w:val="20"/>
          <w:lang w:eastAsia="en-US"/>
        </w:rPr>
        <w:t>Квалификационни изисквания:</w:t>
      </w:r>
      <w:r w:rsidR="00AC79DD">
        <w:rPr>
          <w:rFonts w:ascii="Verdana" w:hAnsi="Verdana"/>
          <w:b/>
          <w:sz w:val="20"/>
          <w:szCs w:val="20"/>
          <w:lang w:eastAsia="en-US"/>
        </w:rPr>
        <w:t xml:space="preserve"> </w:t>
      </w:r>
    </w:p>
    <w:p w14:paraId="56F74321" w14:textId="77777777" w:rsidR="00277372" w:rsidRDefault="00277372" w:rsidP="00DB3A61">
      <w:pPr>
        <w:pStyle w:val="ListParagraph"/>
        <w:tabs>
          <w:tab w:val="left" w:pos="851"/>
        </w:tabs>
        <w:ind w:left="0" w:right="-143" w:firstLine="567"/>
        <w:rPr>
          <w:szCs w:val="20"/>
        </w:rPr>
      </w:pPr>
      <w:r>
        <w:rPr>
          <w:b/>
          <w:szCs w:val="20"/>
          <w:lang w:eastAsia="en-US"/>
        </w:rPr>
        <w:t>а</w:t>
      </w:r>
      <w:r>
        <w:rPr>
          <w:b/>
          <w:szCs w:val="20"/>
          <w:lang w:val="en-US" w:eastAsia="en-US"/>
        </w:rPr>
        <w:t xml:space="preserve">) </w:t>
      </w:r>
      <w:proofErr w:type="spellStart"/>
      <w:r>
        <w:rPr>
          <w:szCs w:val="20"/>
          <w:lang w:val="en-AU"/>
        </w:rPr>
        <w:t>да</w:t>
      </w:r>
      <w:proofErr w:type="spellEnd"/>
      <w:r>
        <w:rPr>
          <w:szCs w:val="20"/>
          <w:lang w:val="en-AU"/>
        </w:rPr>
        <w:t xml:space="preserve"> </w:t>
      </w:r>
      <w:proofErr w:type="spellStart"/>
      <w:r>
        <w:rPr>
          <w:szCs w:val="20"/>
          <w:lang w:val="en-AU"/>
        </w:rPr>
        <w:t>имат</w:t>
      </w:r>
      <w:proofErr w:type="spellEnd"/>
      <w:r>
        <w:rPr>
          <w:szCs w:val="20"/>
          <w:lang w:val="en-AU"/>
        </w:rPr>
        <w:t xml:space="preserve"> </w:t>
      </w:r>
      <w:proofErr w:type="spellStart"/>
      <w:r>
        <w:rPr>
          <w:szCs w:val="20"/>
          <w:lang w:val="en-AU"/>
        </w:rPr>
        <w:t>сключен</w:t>
      </w:r>
      <w:proofErr w:type="spellEnd"/>
      <w:r>
        <w:rPr>
          <w:szCs w:val="20"/>
          <w:lang w:val="en-AU"/>
        </w:rPr>
        <w:t xml:space="preserve"> </w:t>
      </w:r>
      <w:r>
        <w:rPr>
          <w:szCs w:val="20"/>
        </w:rPr>
        <w:t xml:space="preserve">трудов </w:t>
      </w:r>
      <w:proofErr w:type="spellStart"/>
      <w:r>
        <w:rPr>
          <w:szCs w:val="20"/>
          <w:lang w:val="en-AU"/>
        </w:rPr>
        <w:t>договор</w:t>
      </w:r>
      <w:proofErr w:type="spellEnd"/>
      <w:r>
        <w:rPr>
          <w:szCs w:val="20"/>
          <w:lang w:val="en-AU"/>
        </w:rPr>
        <w:t xml:space="preserve">, </w:t>
      </w:r>
      <w:proofErr w:type="spellStart"/>
      <w:r>
        <w:rPr>
          <w:szCs w:val="20"/>
          <w:lang w:val="en-AU"/>
        </w:rPr>
        <w:t>регистриран</w:t>
      </w:r>
      <w:proofErr w:type="spellEnd"/>
      <w:r>
        <w:rPr>
          <w:szCs w:val="20"/>
          <w:lang w:val="en-AU"/>
        </w:rPr>
        <w:t xml:space="preserve"> в ТП </w:t>
      </w:r>
      <w:proofErr w:type="spellStart"/>
      <w:r>
        <w:rPr>
          <w:szCs w:val="20"/>
          <w:lang w:val="en-AU"/>
        </w:rPr>
        <w:t>на</w:t>
      </w:r>
      <w:proofErr w:type="spellEnd"/>
      <w:r>
        <w:rPr>
          <w:szCs w:val="20"/>
          <w:lang w:val="en-AU"/>
        </w:rPr>
        <w:t xml:space="preserve"> НАП, с </w:t>
      </w:r>
      <w:proofErr w:type="spellStart"/>
      <w:r>
        <w:rPr>
          <w:b/>
          <w:szCs w:val="20"/>
          <w:lang w:val="en-AU"/>
        </w:rPr>
        <w:t>минимум</w:t>
      </w:r>
      <w:proofErr w:type="spellEnd"/>
      <w:r>
        <w:rPr>
          <w:b/>
          <w:szCs w:val="20"/>
          <w:lang w:val="en-AU"/>
        </w:rPr>
        <w:t xml:space="preserve"> 1 </w:t>
      </w:r>
      <w:r>
        <w:rPr>
          <w:b/>
          <w:szCs w:val="20"/>
        </w:rPr>
        <w:t>/</w:t>
      </w:r>
      <w:proofErr w:type="spellStart"/>
      <w:r>
        <w:rPr>
          <w:b/>
          <w:szCs w:val="20"/>
          <w:lang w:val="en-AU"/>
        </w:rPr>
        <w:t>един</w:t>
      </w:r>
      <w:proofErr w:type="spellEnd"/>
      <w:r>
        <w:rPr>
          <w:b/>
          <w:szCs w:val="20"/>
        </w:rPr>
        <w:t>/</w:t>
      </w:r>
      <w:r>
        <w:rPr>
          <w:b/>
          <w:szCs w:val="20"/>
          <w:lang w:val="en-AU"/>
        </w:rPr>
        <w:t xml:space="preserve"> </w:t>
      </w:r>
      <w:r>
        <w:rPr>
          <w:b/>
          <w:szCs w:val="20"/>
        </w:rPr>
        <w:t xml:space="preserve">  </w:t>
      </w:r>
      <w:proofErr w:type="spellStart"/>
      <w:r>
        <w:rPr>
          <w:b/>
          <w:szCs w:val="20"/>
          <w:lang w:val="en-AU"/>
        </w:rPr>
        <w:t>лесовъд</w:t>
      </w:r>
      <w:proofErr w:type="spellEnd"/>
      <w:r>
        <w:rPr>
          <w:szCs w:val="20"/>
          <w:lang w:val="en-AU"/>
        </w:rPr>
        <w:t xml:space="preserve">, </w:t>
      </w:r>
      <w:proofErr w:type="spellStart"/>
      <w:r>
        <w:rPr>
          <w:szCs w:val="20"/>
          <w:lang w:val="en-AU"/>
        </w:rPr>
        <w:t>притежаващ</w:t>
      </w:r>
      <w:proofErr w:type="spellEnd"/>
      <w:r>
        <w:rPr>
          <w:szCs w:val="20"/>
          <w:lang w:val="en-AU"/>
        </w:rPr>
        <w:t xml:space="preserve"> </w:t>
      </w:r>
      <w:proofErr w:type="spellStart"/>
      <w:r>
        <w:rPr>
          <w:szCs w:val="20"/>
          <w:lang w:val="en-AU"/>
        </w:rPr>
        <w:t>удостоверение</w:t>
      </w:r>
      <w:proofErr w:type="spellEnd"/>
      <w:r>
        <w:rPr>
          <w:szCs w:val="20"/>
          <w:lang w:val="en-AU"/>
        </w:rPr>
        <w:t xml:space="preserve"> </w:t>
      </w:r>
      <w:proofErr w:type="spellStart"/>
      <w:r>
        <w:rPr>
          <w:szCs w:val="20"/>
          <w:lang w:val="en-AU"/>
        </w:rPr>
        <w:t>за</w:t>
      </w:r>
      <w:proofErr w:type="spellEnd"/>
      <w:r>
        <w:rPr>
          <w:szCs w:val="20"/>
          <w:lang w:val="en-AU"/>
        </w:rPr>
        <w:t xml:space="preserve"> </w:t>
      </w:r>
      <w:proofErr w:type="spellStart"/>
      <w:r>
        <w:rPr>
          <w:szCs w:val="20"/>
          <w:lang w:val="en-AU"/>
        </w:rPr>
        <w:t>регистрация</w:t>
      </w:r>
      <w:proofErr w:type="spellEnd"/>
      <w:r>
        <w:rPr>
          <w:szCs w:val="20"/>
          <w:lang w:val="en-AU"/>
        </w:rPr>
        <w:t xml:space="preserve"> </w:t>
      </w:r>
      <w:proofErr w:type="spellStart"/>
      <w:r>
        <w:rPr>
          <w:szCs w:val="20"/>
          <w:lang w:val="en-AU"/>
        </w:rPr>
        <w:t>по</w:t>
      </w:r>
      <w:proofErr w:type="spellEnd"/>
      <w:r>
        <w:rPr>
          <w:szCs w:val="20"/>
          <w:lang w:val="en-AU"/>
        </w:rPr>
        <w:t xml:space="preserve"> чл.235 </w:t>
      </w:r>
      <w:proofErr w:type="spellStart"/>
      <w:r>
        <w:rPr>
          <w:szCs w:val="20"/>
          <w:lang w:val="en-AU"/>
        </w:rPr>
        <w:t>от</w:t>
      </w:r>
      <w:proofErr w:type="spellEnd"/>
      <w:r>
        <w:rPr>
          <w:szCs w:val="20"/>
          <w:lang w:val="en-AU"/>
        </w:rPr>
        <w:t xml:space="preserve"> </w:t>
      </w:r>
      <w:proofErr w:type="spellStart"/>
      <w:r>
        <w:rPr>
          <w:szCs w:val="20"/>
          <w:lang w:val="en-AU"/>
        </w:rPr>
        <w:t>Закона</w:t>
      </w:r>
      <w:proofErr w:type="spellEnd"/>
      <w:r>
        <w:rPr>
          <w:szCs w:val="20"/>
          <w:lang w:val="en-AU"/>
        </w:rPr>
        <w:t xml:space="preserve"> </w:t>
      </w:r>
      <w:proofErr w:type="spellStart"/>
      <w:r>
        <w:rPr>
          <w:szCs w:val="20"/>
          <w:lang w:val="en-AU"/>
        </w:rPr>
        <w:t>за</w:t>
      </w:r>
      <w:proofErr w:type="spellEnd"/>
      <w:r>
        <w:rPr>
          <w:szCs w:val="20"/>
          <w:lang w:val="en-AU"/>
        </w:rPr>
        <w:t xml:space="preserve"> </w:t>
      </w:r>
      <w:proofErr w:type="spellStart"/>
      <w:r>
        <w:rPr>
          <w:szCs w:val="20"/>
          <w:lang w:val="en-AU"/>
        </w:rPr>
        <w:t>горите</w:t>
      </w:r>
      <w:proofErr w:type="spellEnd"/>
      <w:r>
        <w:rPr>
          <w:szCs w:val="20"/>
          <w:lang w:val="en-AU"/>
        </w:rPr>
        <w:t xml:space="preserve"> и </w:t>
      </w:r>
      <w:proofErr w:type="spellStart"/>
      <w:r>
        <w:rPr>
          <w:szCs w:val="20"/>
          <w:lang w:val="en-AU"/>
        </w:rPr>
        <w:t>регистриран</w:t>
      </w:r>
      <w:proofErr w:type="spellEnd"/>
      <w:r>
        <w:rPr>
          <w:szCs w:val="20"/>
          <w:lang w:val="en-AU"/>
        </w:rPr>
        <w:t xml:space="preserve"> </w:t>
      </w:r>
      <w:proofErr w:type="spellStart"/>
      <w:r>
        <w:rPr>
          <w:szCs w:val="20"/>
          <w:lang w:val="en-AU"/>
        </w:rPr>
        <w:t>за</w:t>
      </w:r>
      <w:proofErr w:type="spellEnd"/>
      <w:r>
        <w:rPr>
          <w:szCs w:val="20"/>
          <w:lang w:val="en-AU"/>
        </w:rPr>
        <w:t xml:space="preserve"> </w:t>
      </w:r>
      <w:proofErr w:type="spellStart"/>
      <w:r>
        <w:rPr>
          <w:szCs w:val="20"/>
          <w:lang w:val="en-AU"/>
        </w:rPr>
        <w:t>дейността</w:t>
      </w:r>
      <w:proofErr w:type="spellEnd"/>
      <w:r>
        <w:rPr>
          <w:szCs w:val="20"/>
          <w:lang w:val="en-AU"/>
        </w:rPr>
        <w:t xml:space="preserve"> </w:t>
      </w:r>
      <w:r>
        <w:rPr>
          <w:szCs w:val="20"/>
        </w:rPr>
        <w:t>„</w:t>
      </w:r>
      <w:proofErr w:type="spellStart"/>
      <w:r>
        <w:rPr>
          <w:szCs w:val="20"/>
          <w:lang w:val="en-AU"/>
        </w:rPr>
        <w:t>планиране</w:t>
      </w:r>
      <w:proofErr w:type="spellEnd"/>
      <w:r>
        <w:rPr>
          <w:szCs w:val="20"/>
          <w:lang w:val="en-AU"/>
        </w:rPr>
        <w:t xml:space="preserve"> и </w:t>
      </w:r>
      <w:proofErr w:type="spellStart"/>
      <w:r>
        <w:rPr>
          <w:szCs w:val="20"/>
          <w:lang w:val="en-AU"/>
        </w:rPr>
        <w:t>организация</w:t>
      </w:r>
      <w:proofErr w:type="spellEnd"/>
      <w:r>
        <w:rPr>
          <w:szCs w:val="20"/>
          <w:lang w:val="en-AU"/>
        </w:rPr>
        <w:t xml:space="preserve"> </w:t>
      </w:r>
      <w:proofErr w:type="spellStart"/>
      <w:r>
        <w:rPr>
          <w:szCs w:val="20"/>
          <w:lang w:val="en-AU"/>
        </w:rPr>
        <w:t>на</w:t>
      </w:r>
      <w:proofErr w:type="spellEnd"/>
      <w:r>
        <w:rPr>
          <w:szCs w:val="20"/>
          <w:lang w:val="en-AU"/>
        </w:rPr>
        <w:t xml:space="preserve"> </w:t>
      </w:r>
      <w:proofErr w:type="spellStart"/>
      <w:r>
        <w:rPr>
          <w:szCs w:val="20"/>
          <w:lang w:val="en-AU"/>
        </w:rPr>
        <w:t>добива</w:t>
      </w:r>
      <w:proofErr w:type="spellEnd"/>
      <w:r>
        <w:rPr>
          <w:szCs w:val="20"/>
          <w:lang w:val="en-AU"/>
        </w:rPr>
        <w:t xml:space="preserve"> </w:t>
      </w:r>
      <w:proofErr w:type="spellStart"/>
      <w:r>
        <w:rPr>
          <w:szCs w:val="20"/>
          <w:lang w:val="en-AU"/>
        </w:rPr>
        <w:t>на</w:t>
      </w:r>
      <w:proofErr w:type="spellEnd"/>
      <w:r>
        <w:rPr>
          <w:szCs w:val="20"/>
          <w:lang w:val="en-AU"/>
        </w:rPr>
        <w:t xml:space="preserve"> </w:t>
      </w:r>
      <w:proofErr w:type="spellStart"/>
      <w:r>
        <w:rPr>
          <w:szCs w:val="20"/>
          <w:lang w:val="en-AU"/>
        </w:rPr>
        <w:t>дървесина</w:t>
      </w:r>
      <w:proofErr w:type="spellEnd"/>
      <w:r>
        <w:rPr>
          <w:szCs w:val="20"/>
        </w:rPr>
        <w:t>“. Изискването н</w:t>
      </w:r>
      <w:r>
        <w:rPr>
          <w:szCs w:val="20"/>
          <w:lang w:val="en-AU"/>
        </w:rPr>
        <w:t xml:space="preserve">е </w:t>
      </w:r>
      <w:proofErr w:type="spellStart"/>
      <w:r>
        <w:rPr>
          <w:szCs w:val="20"/>
          <w:lang w:val="en-AU"/>
        </w:rPr>
        <w:t>се</w:t>
      </w:r>
      <w:proofErr w:type="spellEnd"/>
      <w:r>
        <w:rPr>
          <w:szCs w:val="20"/>
          <w:lang w:val="en-AU"/>
        </w:rPr>
        <w:t xml:space="preserve"> </w:t>
      </w:r>
      <w:proofErr w:type="spellStart"/>
      <w:r>
        <w:rPr>
          <w:szCs w:val="20"/>
          <w:lang w:val="en-AU"/>
        </w:rPr>
        <w:t>прилага</w:t>
      </w:r>
      <w:proofErr w:type="spellEnd"/>
      <w:r>
        <w:rPr>
          <w:szCs w:val="20"/>
          <w:lang w:val="en-AU"/>
        </w:rPr>
        <w:t xml:space="preserve">, </w:t>
      </w:r>
      <w:proofErr w:type="spellStart"/>
      <w:r>
        <w:rPr>
          <w:szCs w:val="20"/>
          <w:lang w:val="en-AU"/>
        </w:rPr>
        <w:t>когато</w:t>
      </w:r>
      <w:proofErr w:type="spellEnd"/>
      <w:r>
        <w:rPr>
          <w:szCs w:val="20"/>
          <w:lang w:val="en-AU"/>
        </w:rPr>
        <w:t xml:space="preserve"> </w:t>
      </w:r>
      <w:proofErr w:type="spellStart"/>
      <w:r>
        <w:rPr>
          <w:szCs w:val="20"/>
          <w:lang w:val="en-AU"/>
        </w:rPr>
        <w:t>едноличния</w:t>
      </w:r>
      <w:proofErr w:type="spellEnd"/>
      <w:r>
        <w:rPr>
          <w:szCs w:val="20"/>
          <w:lang w:val="en-AU"/>
        </w:rPr>
        <w:t xml:space="preserve"> </w:t>
      </w:r>
      <w:proofErr w:type="spellStart"/>
      <w:r>
        <w:rPr>
          <w:szCs w:val="20"/>
          <w:lang w:val="en-AU"/>
        </w:rPr>
        <w:t>търговец</w:t>
      </w:r>
      <w:proofErr w:type="spellEnd"/>
      <w:r>
        <w:rPr>
          <w:szCs w:val="20"/>
          <w:lang w:val="en-AU"/>
        </w:rPr>
        <w:t xml:space="preserve"> </w:t>
      </w:r>
      <w:proofErr w:type="spellStart"/>
      <w:r>
        <w:rPr>
          <w:szCs w:val="20"/>
          <w:lang w:val="en-AU"/>
        </w:rPr>
        <w:t>или</w:t>
      </w:r>
      <w:proofErr w:type="spellEnd"/>
      <w:r>
        <w:rPr>
          <w:szCs w:val="20"/>
          <w:lang w:val="en-AU"/>
        </w:rPr>
        <w:t xml:space="preserve"> </w:t>
      </w:r>
      <w:proofErr w:type="spellStart"/>
      <w:r>
        <w:rPr>
          <w:szCs w:val="20"/>
          <w:lang w:val="en-AU"/>
        </w:rPr>
        <w:t>член</w:t>
      </w:r>
      <w:proofErr w:type="spellEnd"/>
      <w:r>
        <w:rPr>
          <w:szCs w:val="20"/>
          <w:lang w:val="en-AU"/>
        </w:rPr>
        <w:t xml:space="preserve"> </w:t>
      </w:r>
      <w:proofErr w:type="spellStart"/>
      <w:r>
        <w:rPr>
          <w:szCs w:val="20"/>
          <w:lang w:val="en-AU"/>
        </w:rPr>
        <w:t>на</w:t>
      </w:r>
      <w:proofErr w:type="spellEnd"/>
      <w:r>
        <w:rPr>
          <w:szCs w:val="20"/>
          <w:lang w:val="en-AU"/>
        </w:rPr>
        <w:t xml:space="preserve"> </w:t>
      </w:r>
      <w:proofErr w:type="spellStart"/>
      <w:r>
        <w:rPr>
          <w:szCs w:val="20"/>
          <w:lang w:val="en-AU"/>
        </w:rPr>
        <w:t>управителни</w:t>
      </w:r>
      <w:proofErr w:type="spellEnd"/>
      <w:r>
        <w:rPr>
          <w:szCs w:val="20"/>
        </w:rPr>
        <w:t>те</w:t>
      </w:r>
      <w:r>
        <w:rPr>
          <w:szCs w:val="20"/>
          <w:lang w:val="en-AU"/>
        </w:rPr>
        <w:t xml:space="preserve"> </w:t>
      </w:r>
      <w:proofErr w:type="spellStart"/>
      <w:r>
        <w:rPr>
          <w:szCs w:val="20"/>
          <w:lang w:val="en-AU"/>
        </w:rPr>
        <w:t>орган</w:t>
      </w:r>
      <w:proofErr w:type="spellEnd"/>
      <w:r>
        <w:rPr>
          <w:szCs w:val="20"/>
        </w:rPr>
        <w:t>и</w:t>
      </w:r>
      <w:r>
        <w:rPr>
          <w:szCs w:val="20"/>
          <w:lang w:val="en-AU"/>
        </w:rPr>
        <w:t xml:space="preserve"> </w:t>
      </w:r>
      <w:proofErr w:type="spellStart"/>
      <w:r>
        <w:rPr>
          <w:szCs w:val="20"/>
          <w:lang w:val="en-AU"/>
        </w:rPr>
        <w:t>на</w:t>
      </w:r>
      <w:proofErr w:type="spellEnd"/>
      <w:r>
        <w:rPr>
          <w:szCs w:val="20"/>
          <w:lang w:val="en-AU"/>
        </w:rPr>
        <w:t xml:space="preserve"> </w:t>
      </w:r>
      <w:proofErr w:type="spellStart"/>
      <w:r>
        <w:rPr>
          <w:szCs w:val="20"/>
          <w:lang w:val="en-AU"/>
        </w:rPr>
        <w:t>юридическото</w:t>
      </w:r>
      <w:proofErr w:type="spellEnd"/>
      <w:r>
        <w:rPr>
          <w:szCs w:val="20"/>
          <w:lang w:val="en-AU"/>
        </w:rPr>
        <w:t xml:space="preserve"> </w:t>
      </w:r>
      <w:proofErr w:type="spellStart"/>
      <w:r>
        <w:rPr>
          <w:szCs w:val="20"/>
          <w:lang w:val="en-AU"/>
        </w:rPr>
        <w:t>лице</w:t>
      </w:r>
      <w:proofErr w:type="spellEnd"/>
      <w:r>
        <w:rPr>
          <w:szCs w:val="20"/>
          <w:lang w:val="en-AU"/>
        </w:rPr>
        <w:t xml:space="preserve"> е </w:t>
      </w:r>
      <w:proofErr w:type="spellStart"/>
      <w:r>
        <w:rPr>
          <w:szCs w:val="20"/>
          <w:lang w:val="en-AU"/>
        </w:rPr>
        <w:t>лесовъд</w:t>
      </w:r>
      <w:proofErr w:type="spellEnd"/>
      <w:r>
        <w:rPr>
          <w:szCs w:val="20"/>
          <w:lang w:val="en-AU"/>
        </w:rPr>
        <w:t xml:space="preserve">, </w:t>
      </w:r>
      <w:proofErr w:type="spellStart"/>
      <w:r>
        <w:rPr>
          <w:szCs w:val="20"/>
          <w:lang w:val="en-AU"/>
        </w:rPr>
        <w:t>регистриран</w:t>
      </w:r>
      <w:proofErr w:type="spellEnd"/>
      <w:r>
        <w:rPr>
          <w:szCs w:val="20"/>
          <w:lang w:val="en-AU"/>
        </w:rPr>
        <w:t xml:space="preserve"> </w:t>
      </w:r>
      <w:r>
        <w:rPr>
          <w:szCs w:val="20"/>
        </w:rPr>
        <w:t xml:space="preserve">по чл. 235 от Закона за горите, </w:t>
      </w:r>
      <w:proofErr w:type="spellStart"/>
      <w:r>
        <w:rPr>
          <w:szCs w:val="20"/>
          <w:lang w:val="en-AU"/>
        </w:rPr>
        <w:t>за</w:t>
      </w:r>
      <w:proofErr w:type="spellEnd"/>
      <w:r>
        <w:rPr>
          <w:szCs w:val="20"/>
          <w:lang w:val="en-AU"/>
        </w:rPr>
        <w:t xml:space="preserve"> </w:t>
      </w:r>
      <w:proofErr w:type="spellStart"/>
      <w:r>
        <w:rPr>
          <w:szCs w:val="20"/>
          <w:lang w:val="en-AU"/>
        </w:rPr>
        <w:t>дейността</w:t>
      </w:r>
      <w:proofErr w:type="spellEnd"/>
      <w:r>
        <w:rPr>
          <w:szCs w:val="20"/>
          <w:lang w:val="en-AU"/>
        </w:rPr>
        <w:t xml:space="preserve"> </w:t>
      </w:r>
      <w:r>
        <w:rPr>
          <w:szCs w:val="20"/>
        </w:rPr>
        <w:t>„</w:t>
      </w:r>
      <w:proofErr w:type="spellStart"/>
      <w:r>
        <w:rPr>
          <w:szCs w:val="20"/>
          <w:lang w:val="en-AU"/>
        </w:rPr>
        <w:t>планиране</w:t>
      </w:r>
      <w:proofErr w:type="spellEnd"/>
      <w:r>
        <w:rPr>
          <w:szCs w:val="20"/>
          <w:lang w:val="en-AU"/>
        </w:rPr>
        <w:t xml:space="preserve"> и </w:t>
      </w:r>
      <w:proofErr w:type="spellStart"/>
      <w:r>
        <w:rPr>
          <w:szCs w:val="20"/>
          <w:lang w:val="en-AU"/>
        </w:rPr>
        <w:t>организация</w:t>
      </w:r>
      <w:proofErr w:type="spellEnd"/>
      <w:r>
        <w:rPr>
          <w:szCs w:val="20"/>
          <w:lang w:val="en-AU"/>
        </w:rPr>
        <w:t xml:space="preserve"> </w:t>
      </w:r>
      <w:proofErr w:type="spellStart"/>
      <w:r>
        <w:rPr>
          <w:szCs w:val="20"/>
          <w:lang w:val="en-AU"/>
        </w:rPr>
        <w:t>на</w:t>
      </w:r>
      <w:proofErr w:type="spellEnd"/>
      <w:r>
        <w:rPr>
          <w:szCs w:val="20"/>
          <w:lang w:val="en-AU"/>
        </w:rPr>
        <w:t xml:space="preserve"> </w:t>
      </w:r>
      <w:proofErr w:type="spellStart"/>
      <w:r>
        <w:rPr>
          <w:szCs w:val="20"/>
          <w:lang w:val="en-AU"/>
        </w:rPr>
        <w:t>добива</w:t>
      </w:r>
      <w:proofErr w:type="spellEnd"/>
      <w:r>
        <w:rPr>
          <w:szCs w:val="20"/>
          <w:lang w:val="en-AU"/>
        </w:rPr>
        <w:t xml:space="preserve"> </w:t>
      </w:r>
      <w:proofErr w:type="spellStart"/>
      <w:r>
        <w:rPr>
          <w:szCs w:val="20"/>
          <w:lang w:val="en-AU"/>
        </w:rPr>
        <w:t>на</w:t>
      </w:r>
      <w:proofErr w:type="spellEnd"/>
      <w:r>
        <w:rPr>
          <w:szCs w:val="20"/>
          <w:lang w:val="en-AU"/>
        </w:rPr>
        <w:t xml:space="preserve"> </w:t>
      </w:r>
      <w:proofErr w:type="spellStart"/>
      <w:r>
        <w:rPr>
          <w:szCs w:val="20"/>
          <w:lang w:val="en-AU"/>
        </w:rPr>
        <w:t>дървесина</w:t>
      </w:r>
      <w:proofErr w:type="spellEnd"/>
      <w:r>
        <w:rPr>
          <w:szCs w:val="20"/>
        </w:rPr>
        <w:t>“</w:t>
      </w:r>
      <w:r>
        <w:rPr>
          <w:szCs w:val="20"/>
          <w:lang w:val="en-AU" w:eastAsia="en-US"/>
        </w:rPr>
        <w:t>.</w:t>
      </w:r>
      <w:r>
        <w:rPr>
          <w:szCs w:val="20"/>
          <w:lang w:val="ru-RU"/>
        </w:rPr>
        <w:t xml:space="preserve"> Един лицензиран лесовъд</w:t>
      </w:r>
      <w:r>
        <w:rPr>
          <w:szCs w:val="20"/>
        </w:rPr>
        <w:t xml:space="preserve"> по чл. 235 от Закона за горите</w:t>
      </w:r>
      <w:r>
        <w:rPr>
          <w:szCs w:val="20"/>
          <w:lang w:val="ru-RU"/>
        </w:rPr>
        <w:t xml:space="preserve"> може да е на трудов договор при съответния участник или да е лице, овластено да го представлява по реда на Търговския закон</w:t>
      </w:r>
    </w:p>
    <w:p w14:paraId="66D726F2" w14:textId="77777777" w:rsidR="00277372" w:rsidRDefault="00277372" w:rsidP="00277372">
      <w:pPr>
        <w:ind w:right="-142" w:firstLine="709"/>
        <w:rPr>
          <w:szCs w:val="20"/>
        </w:rPr>
      </w:pPr>
      <w:r>
        <w:rPr>
          <w:rFonts w:ascii="Verdana" w:hAnsi="Verdana"/>
          <w:b/>
          <w:sz w:val="20"/>
          <w:szCs w:val="20"/>
          <w:lang w:eastAsia="en-US"/>
        </w:rPr>
        <w:t>б</w:t>
      </w:r>
      <w:r>
        <w:rPr>
          <w:rFonts w:ascii="Verdana" w:hAnsi="Verdana"/>
          <w:b/>
          <w:sz w:val="20"/>
          <w:szCs w:val="20"/>
          <w:lang w:val="en-US" w:eastAsia="en-US"/>
        </w:rPr>
        <w:t>)</w:t>
      </w:r>
      <w:r>
        <w:rPr>
          <w:rFonts w:ascii="Verdana" w:hAnsi="Verdana"/>
          <w:sz w:val="20"/>
          <w:szCs w:val="20"/>
          <w:lang w:val="en-US" w:eastAsia="en-US"/>
        </w:rPr>
        <w:t xml:space="preserve"> </w:t>
      </w:r>
      <w:r>
        <w:rPr>
          <w:rFonts w:ascii="Verdana" w:hAnsi="Verdana"/>
          <w:sz w:val="20"/>
          <w:szCs w:val="20"/>
          <w:lang w:eastAsia="en-US"/>
        </w:rPr>
        <w:t>да разполага с необходимия брой работници /наети на трудов договор</w:t>
      </w:r>
      <w:r>
        <w:rPr>
          <w:rFonts w:ascii="Verdana" w:hAnsi="Verdana"/>
          <w:sz w:val="20"/>
          <w:szCs w:val="20"/>
          <w:lang w:val="en-AU"/>
        </w:rPr>
        <w:t xml:space="preserve"> </w:t>
      </w:r>
      <w:proofErr w:type="spellStart"/>
      <w:r>
        <w:rPr>
          <w:rFonts w:ascii="Verdana" w:hAnsi="Verdana"/>
          <w:sz w:val="20"/>
          <w:szCs w:val="20"/>
          <w:lang w:val="en-AU"/>
        </w:rPr>
        <w:t>регистрирани</w:t>
      </w:r>
      <w:proofErr w:type="spellEnd"/>
      <w:r>
        <w:rPr>
          <w:rFonts w:ascii="Verdana" w:hAnsi="Verdana"/>
          <w:sz w:val="20"/>
          <w:szCs w:val="20"/>
          <w:lang w:val="en-AU"/>
        </w:rPr>
        <w:t xml:space="preserve"> в ТП </w:t>
      </w:r>
      <w:proofErr w:type="spellStart"/>
      <w:r>
        <w:rPr>
          <w:rFonts w:ascii="Verdana" w:hAnsi="Verdana"/>
          <w:sz w:val="20"/>
          <w:szCs w:val="20"/>
          <w:lang w:val="en-AU"/>
        </w:rPr>
        <w:t>на</w:t>
      </w:r>
      <w:proofErr w:type="spellEnd"/>
      <w:r>
        <w:rPr>
          <w:rFonts w:ascii="Verdana" w:hAnsi="Verdana"/>
          <w:sz w:val="20"/>
          <w:szCs w:val="20"/>
          <w:lang w:val="en-AU"/>
        </w:rPr>
        <w:t xml:space="preserve"> НАП</w:t>
      </w:r>
      <w:r>
        <w:rPr>
          <w:rFonts w:ascii="Verdana" w:hAnsi="Verdana"/>
          <w:sz w:val="20"/>
          <w:szCs w:val="20"/>
          <w:lang w:eastAsia="en-US"/>
        </w:rPr>
        <w:t>/:</w:t>
      </w:r>
    </w:p>
    <w:p w14:paraId="66FE0993" w14:textId="74657EE7" w:rsidR="00277372" w:rsidRDefault="00365253" w:rsidP="00277372">
      <w:pPr>
        <w:pStyle w:val="ListParagraph"/>
        <w:tabs>
          <w:tab w:val="left" w:pos="851"/>
        </w:tabs>
        <w:ind w:left="0" w:firstLine="567"/>
        <w:rPr>
          <w:szCs w:val="20"/>
        </w:rPr>
      </w:pPr>
      <w:r>
        <w:rPr>
          <w:szCs w:val="20"/>
        </w:rPr>
        <w:t>• най-малко 2 (двама</w:t>
      </w:r>
      <w:r w:rsidR="00277372">
        <w:rPr>
          <w:szCs w:val="20"/>
        </w:rPr>
        <w:t>)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14:paraId="5D23B210" w14:textId="77777777" w:rsidR="00ED536A" w:rsidRDefault="00ED536A" w:rsidP="00ED536A">
      <w:pPr>
        <w:pStyle w:val="ListParagraph"/>
        <w:numPr>
          <w:ilvl w:val="4"/>
          <w:numId w:val="16"/>
        </w:numPr>
        <w:tabs>
          <w:tab w:val="left" w:pos="851"/>
          <w:tab w:val="left" w:pos="1191"/>
        </w:tabs>
        <w:rPr>
          <w:szCs w:val="20"/>
        </w:rPr>
      </w:pPr>
      <w:r>
        <w:rPr>
          <w:szCs w:val="20"/>
        </w:rPr>
        <w:t xml:space="preserve">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участниците.</w:t>
      </w:r>
    </w:p>
    <w:p w14:paraId="3D73012E" w14:textId="77777777" w:rsidR="00ED536A" w:rsidRDefault="00ED536A" w:rsidP="00ED536A">
      <w:pPr>
        <w:pStyle w:val="ListParagraph"/>
        <w:numPr>
          <w:ilvl w:val="4"/>
          <w:numId w:val="16"/>
        </w:numPr>
        <w:tabs>
          <w:tab w:val="left" w:pos="851"/>
          <w:tab w:val="left" w:pos="1191"/>
        </w:tabs>
        <w:rPr>
          <w:szCs w:val="20"/>
        </w:rPr>
      </w:pPr>
      <w:r>
        <w:rPr>
          <w:szCs w:val="20"/>
        </w:rPr>
        <w:t>1 (едно) лице, с правоспособност за управление на техника за ремонт</w:t>
      </w:r>
      <w:r>
        <w:rPr>
          <w:szCs w:val="20"/>
          <w:lang w:val="en-US"/>
        </w:rPr>
        <w:t>,</w:t>
      </w:r>
      <w:r>
        <w:rPr>
          <w:szCs w:val="20"/>
        </w:rPr>
        <w:t xml:space="preserve"> поддръжка и изграждане на пътища. Това изискване може да се покрие и с лицата, овластени по реда на Търговския закон да представляват</w:t>
      </w:r>
      <w:bookmarkStart w:id="1" w:name="_GoBack"/>
      <w:bookmarkEnd w:id="1"/>
      <w:r>
        <w:rPr>
          <w:szCs w:val="20"/>
        </w:rPr>
        <w:t xml:space="preserve"> участниците.</w:t>
      </w:r>
    </w:p>
    <w:p w14:paraId="74C24D7D" w14:textId="77777777" w:rsidR="00ED536A" w:rsidRDefault="00ED536A" w:rsidP="00277372">
      <w:pPr>
        <w:pStyle w:val="ListParagraph"/>
        <w:tabs>
          <w:tab w:val="left" w:pos="851"/>
        </w:tabs>
        <w:ind w:left="0" w:firstLine="567"/>
        <w:rPr>
          <w:szCs w:val="20"/>
        </w:rPr>
      </w:pPr>
    </w:p>
    <w:p w14:paraId="36094F12" w14:textId="68183BD4" w:rsidR="00277372" w:rsidRDefault="00277372" w:rsidP="00277372">
      <w:pPr>
        <w:pStyle w:val="ListParagraph"/>
        <w:ind w:left="0" w:firstLine="567"/>
        <w:rPr>
          <w:szCs w:val="20"/>
        </w:rPr>
      </w:pPr>
      <w:r>
        <w:rPr>
          <w:b/>
          <w:szCs w:val="20"/>
          <w:lang w:eastAsia="en-US"/>
        </w:rPr>
        <w:t>2.3.2.Технически изисквания</w:t>
      </w:r>
      <w:r w:rsidR="009E395B">
        <w:rPr>
          <w:b/>
          <w:szCs w:val="20"/>
          <w:lang w:eastAsia="en-US"/>
        </w:rPr>
        <w:t xml:space="preserve"> </w:t>
      </w:r>
      <w:r>
        <w:rPr>
          <w:b/>
          <w:szCs w:val="20"/>
          <w:lang w:val="en-US" w:eastAsia="en-US"/>
        </w:rPr>
        <w:t xml:space="preserve">- </w:t>
      </w:r>
      <w:r>
        <w:rPr>
          <w:szCs w:val="20"/>
        </w:rPr>
        <w:t xml:space="preserve">да притежават необходимия минимален брой собствена, закупена на лизинг или наета техника, както й </w:t>
      </w:r>
      <w:r>
        <w:rPr>
          <w:color w:val="000000"/>
          <w:szCs w:val="20"/>
        </w:rPr>
        <w:t>впрегатни животни</w:t>
      </w:r>
      <w:r>
        <w:rPr>
          <w:szCs w:val="20"/>
        </w:rPr>
        <w:t xml:space="preserve"> – </w:t>
      </w:r>
      <w:r>
        <w:rPr>
          <w:color w:val="000000"/>
          <w:szCs w:val="20"/>
        </w:rPr>
        <w:t>собствени</w:t>
      </w:r>
      <w:r>
        <w:rPr>
          <w:color w:val="000000"/>
          <w:szCs w:val="20"/>
          <w:lang w:val="en-US"/>
        </w:rPr>
        <w:t xml:space="preserve"> </w:t>
      </w:r>
      <w:r>
        <w:rPr>
          <w:color w:val="000000"/>
          <w:szCs w:val="20"/>
        </w:rPr>
        <w:t>или наети с договор,</w:t>
      </w:r>
      <w:r>
        <w:rPr>
          <w:szCs w:val="20"/>
        </w:rPr>
        <w:t xml:space="preserve"> осигуряващо извършване добива на дървесина от обекта, а именно:</w:t>
      </w:r>
    </w:p>
    <w:p w14:paraId="1E2B4320" w14:textId="77777777" w:rsidR="00277372" w:rsidRDefault="00277372" w:rsidP="00277372">
      <w:pPr>
        <w:pStyle w:val="ListParagraph"/>
        <w:tabs>
          <w:tab w:val="left" w:pos="851"/>
        </w:tabs>
        <w:ind w:left="567"/>
        <w:rPr>
          <w:szCs w:val="20"/>
          <w:u w:val="single"/>
        </w:rPr>
      </w:pPr>
      <w:r>
        <w:rPr>
          <w:szCs w:val="20"/>
          <w:u w:val="single"/>
        </w:rPr>
        <w:t>За сеч</w:t>
      </w:r>
    </w:p>
    <w:p w14:paraId="7CBAF771" w14:textId="6E99873E" w:rsidR="00277372" w:rsidRDefault="00365253" w:rsidP="00277372">
      <w:pPr>
        <w:pStyle w:val="ListParagraph"/>
        <w:numPr>
          <w:ilvl w:val="2"/>
          <w:numId w:val="16"/>
        </w:numPr>
        <w:tabs>
          <w:tab w:val="left" w:pos="851"/>
          <w:tab w:val="left" w:pos="1191"/>
        </w:tabs>
        <w:ind w:firstLine="567"/>
        <w:rPr>
          <w:szCs w:val="20"/>
        </w:rPr>
      </w:pPr>
      <w:r>
        <w:rPr>
          <w:szCs w:val="20"/>
        </w:rPr>
        <w:t>2  (два</w:t>
      </w:r>
      <w:r w:rsidR="00277372">
        <w:rPr>
          <w:szCs w:val="20"/>
        </w:rPr>
        <w:t>) броя моторни триони;</w:t>
      </w:r>
    </w:p>
    <w:p w14:paraId="2BB39B92" w14:textId="77777777" w:rsidR="00277372" w:rsidRDefault="00277372" w:rsidP="00277372">
      <w:pPr>
        <w:pStyle w:val="ListParagraph"/>
        <w:tabs>
          <w:tab w:val="left" w:pos="567"/>
          <w:tab w:val="left" w:pos="851"/>
        </w:tabs>
        <w:ind w:left="567"/>
        <w:rPr>
          <w:szCs w:val="20"/>
          <w:u w:val="single"/>
        </w:rPr>
      </w:pPr>
      <w:r>
        <w:rPr>
          <w:szCs w:val="20"/>
          <w:u w:val="single"/>
        </w:rPr>
        <w:t>За извоз на дървесина</w:t>
      </w:r>
    </w:p>
    <w:p w14:paraId="2463EAB6" w14:textId="5C0FC506" w:rsidR="00277372" w:rsidRDefault="00365253" w:rsidP="00277372">
      <w:pPr>
        <w:pStyle w:val="ListParagraph"/>
        <w:tabs>
          <w:tab w:val="left" w:pos="567"/>
          <w:tab w:val="left" w:pos="851"/>
        </w:tabs>
        <w:ind w:left="567"/>
        <w:rPr>
          <w:szCs w:val="20"/>
        </w:rPr>
      </w:pPr>
      <w:r>
        <w:rPr>
          <w:szCs w:val="20"/>
        </w:rPr>
        <w:t>• 2 (два</w:t>
      </w:r>
      <w:r w:rsidR="00277372">
        <w:rPr>
          <w:szCs w:val="20"/>
        </w:rPr>
        <w:t>) броя впрегатни животни /коне/;</w:t>
      </w:r>
    </w:p>
    <w:p w14:paraId="28B11E3C" w14:textId="77777777" w:rsidR="00ED536A" w:rsidRDefault="00ED536A" w:rsidP="00ED536A">
      <w:pPr>
        <w:pStyle w:val="ListParagraph"/>
        <w:tabs>
          <w:tab w:val="left" w:pos="567"/>
          <w:tab w:val="left" w:pos="851"/>
        </w:tabs>
        <w:ind w:left="1" w:firstLine="566"/>
        <w:rPr>
          <w:szCs w:val="20"/>
        </w:rPr>
      </w:pPr>
      <w:r>
        <w:rPr>
          <w:szCs w:val="20"/>
        </w:rPr>
        <w:t>• 1 (един) бр. трактор приспособен или специализиран;</w:t>
      </w:r>
    </w:p>
    <w:p w14:paraId="2DE1BA31" w14:textId="77777777" w:rsidR="00ED536A" w:rsidRDefault="00ED536A" w:rsidP="00ED536A">
      <w:pPr>
        <w:spacing w:after="3" w:line="218" w:lineRule="auto"/>
        <w:ind w:right="143"/>
        <w:rPr>
          <w:rFonts w:ascii="Verdana" w:hAnsi="Verdana"/>
          <w:color w:val="000000"/>
          <w:sz w:val="20"/>
          <w:szCs w:val="20"/>
        </w:rPr>
      </w:pPr>
      <w:r>
        <w:rPr>
          <w:rFonts w:ascii="Verdana" w:hAnsi="Verdana"/>
          <w:b/>
          <w:sz w:val="20"/>
          <w:szCs w:val="20"/>
        </w:rPr>
        <w:t xml:space="preserve">       </w:t>
      </w:r>
      <w:r>
        <w:rPr>
          <w:szCs w:val="20"/>
        </w:rPr>
        <w:t xml:space="preserve"> </w:t>
      </w:r>
      <w:r>
        <w:rPr>
          <w:rFonts w:ascii="Verdana" w:hAnsi="Verdana"/>
          <w:sz w:val="20"/>
          <w:szCs w:val="20"/>
        </w:rPr>
        <w:t>Техника за ремонт</w:t>
      </w:r>
      <w:r>
        <w:rPr>
          <w:rFonts w:ascii="Verdana" w:hAnsi="Verdana"/>
          <w:sz w:val="20"/>
          <w:szCs w:val="20"/>
          <w:lang w:val="en-US"/>
        </w:rPr>
        <w:t>,</w:t>
      </w:r>
      <w:r>
        <w:rPr>
          <w:rFonts w:ascii="Verdana" w:hAnsi="Verdana"/>
          <w:sz w:val="20"/>
          <w:szCs w:val="20"/>
        </w:rPr>
        <w:t xml:space="preserve"> поддръжка и изграждане на пътища</w:t>
      </w:r>
    </w:p>
    <w:p w14:paraId="47B0ADD6" w14:textId="77777777" w:rsidR="00ED536A" w:rsidRDefault="00ED536A" w:rsidP="00ED536A">
      <w:pPr>
        <w:pStyle w:val="ListParagraph"/>
        <w:tabs>
          <w:tab w:val="left" w:pos="567"/>
          <w:tab w:val="left" w:pos="851"/>
        </w:tabs>
        <w:ind w:left="567"/>
        <w:rPr>
          <w:szCs w:val="20"/>
        </w:rPr>
      </w:pPr>
      <w:r>
        <w:rPr>
          <w:szCs w:val="20"/>
        </w:rPr>
        <w:lastRenderedPageBreak/>
        <w:t>• 1 (един) бр. булдозер</w:t>
      </w:r>
      <w:r>
        <w:rPr>
          <w:szCs w:val="20"/>
          <w:lang w:val="en-US"/>
        </w:rPr>
        <w:t>/</w:t>
      </w:r>
      <w:r>
        <w:rPr>
          <w:szCs w:val="20"/>
        </w:rPr>
        <w:t>багер/трактор с булдозерно устройство</w:t>
      </w:r>
    </w:p>
    <w:p w14:paraId="6009C1E2" w14:textId="77777777" w:rsidR="00ED536A" w:rsidRPr="00277372" w:rsidRDefault="00ED536A" w:rsidP="00ED536A">
      <w:pPr>
        <w:pStyle w:val="ListParagraph"/>
        <w:tabs>
          <w:tab w:val="left" w:pos="567"/>
          <w:tab w:val="left" w:pos="851"/>
        </w:tabs>
        <w:ind w:left="567"/>
        <w:rPr>
          <w:szCs w:val="20"/>
        </w:rPr>
      </w:pPr>
      <w:r>
        <w:rPr>
          <w:b/>
          <w:szCs w:val="20"/>
        </w:rPr>
        <w:t xml:space="preserve">        </w:t>
      </w:r>
    </w:p>
    <w:p w14:paraId="64065CB5" w14:textId="77777777" w:rsidR="00365253" w:rsidRDefault="00365253" w:rsidP="00277372">
      <w:pPr>
        <w:pStyle w:val="ListParagraph"/>
        <w:tabs>
          <w:tab w:val="left" w:pos="567"/>
          <w:tab w:val="left" w:pos="851"/>
        </w:tabs>
        <w:ind w:left="567"/>
        <w:rPr>
          <w:szCs w:val="20"/>
        </w:rPr>
      </w:pPr>
    </w:p>
    <w:p w14:paraId="2F3A8B4B" w14:textId="12E64E89" w:rsidR="008F2E09" w:rsidRPr="00A9682E" w:rsidRDefault="00316F1E" w:rsidP="007E1D9C">
      <w:pPr>
        <w:rPr>
          <w:rFonts w:ascii="Verdana" w:hAnsi="Verdana"/>
          <w:sz w:val="20"/>
          <w:szCs w:val="20"/>
          <w:u w:val="single"/>
          <w:shd w:val="clear" w:color="auto" w:fill="FFFFFF"/>
          <w:lang w:eastAsia="en-US"/>
        </w:rPr>
      </w:pPr>
      <w:r w:rsidRPr="00316F1E">
        <w:rPr>
          <w:rFonts w:ascii="Verdana" w:hAnsi="Verdana"/>
          <w:sz w:val="20"/>
          <w:szCs w:val="20"/>
          <w:shd w:val="clear" w:color="auto" w:fill="FFFFFF"/>
          <w:lang w:eastAsia="en-US"/>
        </w:rPr>
        <w:t xml:space="preserve">   </w:t>
      </w:r>
      <w:r w:rsidR="00917E26">
        <w:rPr>
          <w:rFonts w:ascii="Verdana" w:hAnsi="Verdana"/>
          <w:sz w:val="20"/>
          <w:szCs w:val="20"/>
          <w:shd w:val="clear" w:color="auto" w:fill="FFFFFF"/>
          <w:lang w:eastAsia="en-US"/>
        </w:rPr>
        <w:t xml:space="preserve"> </w:t>
      </w:r>
      <w:r w:rsidRPr="00316F1E">
        <w:rPr>
          <w:rFonts w:ascii="Verdana" w:hAnsi="Verdana"/>
          <w:sz w:val="20"/>
          <w:szCs w:val="20"/>
          <w:shd w:val="clear" w:color="auto" w:fill="FFFFFF"/>
          <w:lang w:eastAsia="en-US"/>
        </w:rPr>
        <w:t xml:space="preserve"> </w:t>
      </w:r>
      <w:r w:rsidR="008F2E09">
        <w:rPr>
          <w:rFonts w:ascii="Verdana" w:hAnsi="Verdana"/>
          <w:sz w:val="20"/>
          <w:szCs w:val="20"/>
          <w:u w:val="single"/>
          <w:shd w:val="clear" w:color="auto" w:fill="FFFFFF"/>
          <w:lang w:eastAsia="en-US"/>
        </w:rPr>
        <w:t xml:space="preserve">Продавача </w:t>
      </w:r>
      <w:r w:rsidR="008F2E09" w:rsidRPr="00A9682E">
        <w:rPr>
          <w:rFonts w:ascii="Verdana" w:hAnsi="Verdana"/>
          <w:sz w:val="20"/>
          <w:szCs w:val="20"/>
          <w:u w:val="single"/>
          <w:shd w:val="clear" w:color="auto" w:fill="FFFFFF"/>
          <w:lang w:eastAsia="en-US"/>
        </w:rPr>
        <w:t xml:space="preserve">не допуска наемане на подизпълнител/и   от спечелилия </w:t>
      </w:r>
      <w:r w:rsidR="008F2E09">
        <w:rPr>
          <w:rFonts w:ascii="Verdana" w:hAnsi="Verdana"/>
          <w:sz w:val="20"/>
          <w:szCs w:val="20"/>
          <w:u w:val="single"/>
          <w:shd w:val="clear" w:color="auto" w:fill="FFFFFF"/>
          <w:lang w:eastAsia="en-US"/>
        </w:rPr>
        <w:t>участник</w:t>
      </w:r>
      <w:r w:rsidR="008F2E09" w:rsidRPr="00A9682E">
        <w:rPr>
          <w:rFonts w:ascii="Verdana" w:hAnsi="Verdana"/>
          <w:sz w:val="20"/>
          <w:szCs w:val="20"/>
          <w:u w:val="single"/>
          <w:shd w:val="clear" w:color="auto" w:fill="FFFFFF"/>
          <w:lang w:eastAsia="en-US"/>
        </w:rPr>
        <w:t>.</w:t>
      </w:r>
    </w:p>
    <w:p w14:paraId="3CD685DA" w14:textId="77777777" w:rsidR="007D5B6F" w:rsidRDefault="007D5B6F" w:rsidP="00813E6E">
      <w:pPr>
        <w:ind w:firstLine="709"/>
        <w:rPr>
          <w:rFonts w:ascii="Verdana" w:hAnsi="Verdana"/>
          <w:b/>
          <w:sz w:val="20"/>
          <w:szCs w:val="20"/>
        </w:rPr>
      </w:pPr>
    </w:p>
    <w:p w14:paraId="3433B5AC" w14:textId="79E1E115" w:rsidR="00867AC0" w:rsidRDefault="00867AC0" w:rsidP="00917007">
      <w:pPr>
        <w:tabs>
          <w:tab w:val="left" w:pos="284"/>
          <w:tab w:val="left" w:pos="426"/>
        </w:tabs>
        <w:spacing w:line="276" w:lineRule="auto"/>
        <w:ind w:firstLine="709"/>
        <w:rPr>
          <w:rFonts w:ascii="Verdana" w:hAnsi="Verdana"/>
          <w:b/>
          <w:sz w:val="20"/>
          <w:szCs w:val="20"/>
        </w:rPr>
      </w:pPr>
      <w:r>
        <w:rPr>
          <w:rFonts w:ascii="Verdana" w:hAnsi="Verdana"/>
          <w:b/>
          <w:sz w:val="20"/>
          <w:szCs w:val="20"/>
          <w:lang w:val="ru-RU"/>
        </w:rPr>
        <w:t>II</w:t>
      </w:r>
      <w:r>
        <w:rPr>
          <w:rFonts w:ascii="Verdana" w:hAnsi="Verdana"/>
          <w:b/>
          <w:sz w:val="20"/>
          <w:szCs w:val="20"/>
          <w:lang w:val="en-US"/>
        </w:rPr>
        <w:t xml:space="preserve">I. </w:t>
      </w:r>
      <w:r w:rsidR="00917007">
        <w:rPr>
          <w:rFonts w:ascii="Verdana" w:hAnsi="Verdana"/>
          <w:b/>
          <w:sz w:val="20"/>
          <w:szCs w:val="20"/>
        </w:rPr>
        <w:t>ДОКУМЕНТИ, КОИТО СЛЕДВА ДА БЪДАТ ПОДАДЕНИ ОТ УЧАСТНИЦИТЕ</w:t>
      </w:r>
    </w:p>
    <w:p w14:paraId="6984D977" w14:textId="77777777" w:rsidR="00917E26" w:rsidRDefault="00917E26" w:rsidP="00917007">
      <w:pPr>
        <w:tabs>
          <w:tab w:val="left" w:pos="284"/>
          <w:tab w:val="left" w:pos="426"/>
        </w:tabs>
        <w:spacing w:line="276" w:lineRule="auto"/>
        <w:ind w:firstLine="709"/>
        <w:rPr>
          <w:rFonts w:ascii="Verdana" w:hAnsi="Verdana"/>
          <w:sz w:val="20"/>
          <w:szCs w:val="20"/>
          <w:lang w:val="ru-RU"/>
        </w:rPr>
      </w:pPr>
    </w:p>
    <w:p w14:paraId="0ADFAE7B" w14:textId="2897875E" w:rsidR="00917E26" w:rsidRDefault="00917E26" w:rsidP="00917E26">
      <w:pPr>
        <w:tabs>
          <w:tab w:val="left" w:pos="851"/>
        </w:tabs>
        <w:ind w:left="142"/>
        <w:contextualSpacing/>
        <w:rPr>
          <w:rFonts w:ascii="Verdana" w:hAnsi="Verdana"/>
          <w:bCs/>
          <w:sz w:val="20"/>
          <w:szCs w:val="20"/>
        </w:rPr>
      </w:pPr>
      <w:r>
        <w:rPr>
          <w:rFonts w:ascii="Verdana" w:hAnsi="Verdana"/>
          <w:sz w:val="20"/>
          <w:szCs w:val="20"/>
        </w:rPr>
        <w:t xml:space="preserve">     </w:t>
      </w:r>
      <w:r w:rsidRPr="00EE7624">
        <w:rPr>
          <w:rFonts w:ascii="Verdana" w:hAnsi="Verdana"/>
          <w:sz w:val="20"/>
          <w:szCs w:val="20"/>
        </w:rPr>
        <w:t>Достъп до сист</w:t>
      </w:r>
      <w:r>
        <w:rPr>
          <w:rFonts w:ascii="Verdana" w:hAnsi="Verdana"/>
          <w:sz w:val="20"/>
          <w:szCs w:val="20"/>
        </w:rPr>
        <w:t xml:space="preserve">емата и провеждането на търга </w:t>
      </w:r>
      <w:r w:rsidRPr="00EE7624">
        <w:rPr>
          <w:rFonts w:ascii="Verdana" w:hAnsi="Verdana"/>
          <w:sz w:val="20"/>
          <w:szCs w:val="20"/>
        </w:rPr>
        <w:t xml:space="preserve"> се осъществява при спазване на тръжния регламент, пу</w:t>
      </w:r>
      <w:r>
        <w:rPr>
          <w:rFonts w:ascii="Verdana" w:hAnsi="Verdana"/>
          <w:sz w:val="20"/>
          <w:szCs w:val="20"/>
        </w:rPr>
        <w:t>бликува</w:t>
      </w:r>
      <w:r w:rsidRPr="00EE7624">
        <w:rPr>
          <w:rFonts w:ascii="Verdana" w:hAnsi="Verdana"/>
          <w:sz w:val="20"/>
          <w:szCs w:val="20"/>
        </w:rPr>
        <w:t>н на интернет страницата на </w:t>
      </w:r>
      <w:r w:rsidRPr="00EE7624">
        <w:rPr>
          <w:rFonts w:ascii="Verdana" w:hAnsi="Verdana"/>
          <w:bCs/>
          <w:sz w:val="20"/>
          <w:szCs w:val="20"/>
        </w:rPr>
        <w:t>“ЮЗДП“ ДП, гр. Благоевград</w:t>
      </w:r>
      <w:r w:rsidRPr="00EE7624">
        <w:rPr>
          <w:rFonts w:ascii="Verdana" w:hAnsi="Verdana"/>
          <w:bCs/>
          <w:sz w:val="20"/>
          <w:szCs w:val="20"/>
          <w:lang w:val="en-US"/>
        </w:rPr>
        <w:t xml:space="preserve"> </w:t>
      </w:r>
      <w:r w:rsidRPr="00EE7624">
        <w:rPr>
          <w:rFonts w:ascii="Verdana" w:hAnsi="Verdana"/>
          <w:bCs/>
          <w:sz w:val="20"/>
          <w:szCs w:val="20"/>
        </w:rPr>
        <w:t xml:space="preserve">и Наредбата по чл. 95, ал. 1 от ЗГ. </w:t>
      </w:r>
    </w:p>
    <w:p w14:paraId="5830F285" w14:textId="77777777" w:rsidR="00917E26" w:rsidRPr="00EE7624" w:rsidRDefault="00917E26" w:rsidP="00917E26">
      <w:pPr>
        <w:tabs>
          <w:tab w:val="left" w:pos="851"/>
        </w:tabs>
        <w:ind w:left="142"/>
        <w:contextualSpacing/>
        <w:rPr>
          <w:rFonts w:ascii="Verdana" w:hAnsi="Verdana"/>
          <w:sz w:val="20"/>
          <w:szCs w:val="20"/>
        </w:rPr>
      </w:pPr>
    </w:p>
    <w:p w14:paraId="42354A86" w14:textId="34100752" w:rsidR="00917E26" w:rsidRDefault="00917E26" w:rsidP="00917E26">
      <w:pPr>
        <w:spacing w:line="268" w:lineRule="auto"/>
        <w:textAlignment w:val="center"/>
        <w:rPr>
          <w:rFonts w:ascii="Verdana" w:hAnsi="Verdana"/>
          <w:bCs/>
          <w:sz w:val="20"/>
          <w:szCs w:val="20"/>
        </w:rPr>
      </w:pPr>
      <w:r>
        <w:rPr>
          <w:rFonts w:ascii="Verdana" w:hAnsi="Verdana"/>
          <w:bCs/>
          <w:sz w:val="20"/>
          <w:szCs w:val="20"/>
        </w:rPr>
        <w:t xml:space="preserve">     </w:t>
      </w:r>
      <w:r w:rsidRPr="00917E26">
        <w:rPr>
          <w:rFonts w:ascii="Verdana" w:hAnsi="Verdana"/>
          <w:b/>
          <w:bCs/>
          <w:sz w:val="20"/>
          <w:szCs w:val="20"/>
        </w:rPr>
        <w:t>3.1</w:t>
      </w:r>
      <w:r>
        <w:rPr>
          <w:rFonts w:ascii="Verdana" w:hAnsi="Verdana"/>
          <w:bCs/>
          <w:sz w:val="20"/>
          <w:szCs w:val="20"/>
        </w:rPr>
        <w:t xml:space="preserve">. </w:t>
      </w:r>
      <w:r w:rsidRPr="00EE7624">
        <w:rPr>
          <w:rFonts w:ascii="Verdana" w:hAnsi="Verdana"/>
          <w:bCs/>
          <w:sz w:val="20"/>
          <w:szCs w:val="20"/>
        </w:rPr>
        <w:t>При първоначално участие в електронни търгове, провеждани от „ЮЗДП“ ДП, гр. Благоевград участниците се регистрират еднократно</w:t>
      </w:r>
      <w:r w:rsidRPr="00EE7624">
        <w:rPr>
          <w:rFonts w:ascii="Verdana" w:hAnsi="Verdana"/>
          <w:b/>
          <w:sz w:val="20"/>
          <w:szCs w:val="20"/>
        </w:rPr>
        <w:t xml:space="preserve"> </w:t>
      </w:r>
      <w:r w:rsidRPr="00EE7624">
        <w:rPr>
          <w:rFonts w:ascii="Verdana" w:hAnsi="Verdana"/>
          <w:bCs/>
          <w:sz w:val="20"/>
          <w:szCs w:val="20"/>
        </w:rPr>
        <w:t xml:space="preserve">в „ИНТЕРНЕТ ПЛАТФОРМАТА НА „ЮЗДП“ ДП, гр. Благоевград” чрез електронен подпис на интернет адрес </w:t>
      </w:r>
      <w:hyperlink r:id="rId11" w:history="1">
        <w:r w:rsidRPr="00EE7624">
          <w:rPr>
            <w:rFonts w:ascii="Verdana" w:hAnsi="Verdana"/>
            <w:color w:val="0000FF"/>
            <w:sz w:val="20"/>
            <w:szCs w:val="20"/>
            <w:u w:val="single"/>
          </w:rPr>
          <w:t>https://sale.uslugi.io/uzdp</w:t>
        </w:r>
      </w:hyperlink>
      <w:r w:rsidRPr="00EE7624">
        <w:rPr>
          <w:rFonts w:ascii="Verdana" w:hAnsi="Verdana"/>
          <w:sz w:val="20"/>
          <w:szCs w:val="20"/>
        </w:rPr>
        <w:t>, където е обявена и подробна инфор</w:t>
      </w:r>
      <w:r>
        <w:rPr>
          <w:rFonts w:ascii="Verdana" w:hAnsi="Verdana"/>
          <w:sz w:val="20"/>
          <w:szCs w:val="20"/>
        </w:rPr>
        <w:t>мация за реда начина за регистри</w:t>
      </w:r>
      <w:r w:rsidRPr="00EE7624">
        <w:rPr>
          <w:rFonts w:ascii="Verdana" w:hAnsi="Verdana"/>
          <w:sz w:val="20"/>
          <w:szCs w:val="20"/>
        </w:rPr>
        <w:t>ране.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EE7624">
        <w:rPr>
          <w:rFonts w:ascii="Verdana" w:hAnsi="Verdana"/>
          <w:bCs/>
          <w:sz w:val="20"/>
          <w:szCs w:val="20"/>
        </w:rPr>
        <w:t xml:space="preserve">. </w:t>
      </w:r>
    </w:p>
    <w:p w14:paraId="65F5AA59" w14:textId="77777777" w:rsidR="00682F81" w:rsidRPr="00EE7624" w:rsidRDefault="00682F81" w:rsidP="00917E26">
      <w:pPr>
        <w:spacing w:line="268" w:lineRule="auto"/>
        <w:textAlignment w:val="center"/>
        <w:rPr>
          <w:rFonts w:ascii="Verdana" w:hAnsi="Verdana"/>
          <w:b/>
          <w:sz w:val="20"/>
          <w:szCs w:val="20"/>
        </w:rPr>
      </w:pPr>
    </w:p>
    <w:p w14:paraId="1178C61B" w14:textId="01A1B7AD" w:rsidR="00917E26" w:rsidRPr="00EE7624" w:rsidRDefault="00917E26" w:rsidP="00917E26">
      <w:pPr>
        <w:spacing w:line="268" w:lineRule="auto"/>
        <w:textAlignment w:val="center"/>
        <w:rPr>
          <w:rFonts w:ascii="Verdana" w:hAnsi="Verdana"/>
          <w:bCs/>
          <w:sz w:val="20"/>
          <w:szCs w:val="20"/>
        </w:rPr>
      </w:pPr>
      <w:r>
        <w:rPr>
          <w:rFonts w:ascii="Verdana" w:hAnsi="Verdana"/>
          <w:sz w:val="20"/>
          <w:szCs w:val="20"/>
          <w:lang w:eastAsia="en-GB"/>
        </w:rPr>
        <w:t xml:space="preserve">  </w:t>
      </w:r>
      <w:r w:rsidR="00682F81">
        <w:rPr>
          <w:rFonts w:ascii="Verdana" w:hAnsi="Verdana"/>
          <w:sz w:val="20"/>
          <w:szCs w:val="20"/>
          <w:lang w:eastAsia="en-GB"/>
        </w:rPr>
        <w:t xml:space="preserve">   </w:t>
      </w:r>
      <w:r w:rsidRPr="00917E26">
        <w:rPr>
          <w:rFonts w:ascii="Verdana" w:hAnsi="Verdana"/>
          <w:b/>
          <w:sz w:val="20"/>
          <w:szCs w:val="20"/>
          <w:lang w:eastAsia="en-GB"/>
        </w:rPr>
        <w:t>3.2.</w:t>
      </w:r>
      <w:r>
        <w:rPr>
          <w:rFonts w:ascii="Verdana" w:hAnsi="Verdana"/>
          <w:sz w:val="20"/>
          <w:szCs w:val="20"/>
          <w:lang w:eastAsia="en-GB"/>
        </w:rPr>
        <w:t xml:space="preserve"> </w:t>
      </w:r>
      <w:r w:rsidRPr="00EE7624">
        <w:rPr>
          <w:rFonts w:ascii="Verdana" w:hAnsi="Verdana"/>
          <w:sz w:val="20"/>
          <w:szCs w:val="20"/>
          <w:lang w:eastAsia="en-GB"/>
        </w:rPr>
        <w:t xml:space="preserve">При вече направено от участниците първоначално регистриране </w:t>
      </w:r>
      <w:r w:rsidRPr="00EE7624">
        <w:rPr>
          <w:rFonts w:ascii="Verdana" w:hAnsi="Verdana"/>
          <w:bCs/>
          <w:sz w:val="20"/>
          <w:szCs w:val="20"/>
        </w:rPr>
        <w:t xml:space="preserve">в „ИНТЕРНЕТ ПЛАТФОРМАТА НА „ЮЗДП“ ДП, гр. Благоевград”, подписването и </w:t>
      </w:r>
      <w:r w:rsidRPr="00EE7624">
        <w:rPr>
          <w:rFonts w:ascii="Verdana" w:hAnsi="Verdana"/>
          <w:sz w:val="20"/>
          <w:szCs w:val="20"/>
          <w:lang w:eastAsia="en-GB"/>
        </w:rPr>
        <w:t>подаването на декларация по </w:t>
      </w:r>
      <w:hyperlink r:id="rId12" w:anchor="p40473396" w:history="1">
        <w:r w:rsidRPr="00EE7624">
          <w:rPr>
            <w:rFonts w:ascii="Verdana" w:hAnsi="Verdana"/>
            <w:sz w:val="20"/>
            <w:szCs w:val="20"/>
            <w:u w:val="single"/>
            <w:lang w:eastAsia="en-GB"/>
          </w:rPr>
          <w:t>чл. 74, ал. 3</w:t>
        </w:r>
      </w:hyperlink>
      <w:r w:rsidRPr="00EE7624">
        <w:rPr>
          <w:rFonts w:ascii="Verdana" w:hAnsi="Verdana"/>
          <w:sz w:val="20"/>
          <w:szCs w:val="20"/>
          <w:lang w:eastAsia="en-GB"/>
        </w:rPr>
        <w:t xml:space="preserve"> от НУРВИДГТ, съобразена с изискванията на </w:t>
      </w:r>
      <w:r w:rsidRPr="00EE7624">
        <w:rPr>
          <w:rFonts w:ascii="Verdana" w:hAnsi="Verdana"/>
          <w:sz w:val="20"/>
          <w:szCs w:val="20"/>
        </w:rPr>
        <w:t xml:space="preserve">чл. 18, ал. 1, т. 3 се счита за </w:t>
      </w:r>
      <w:r w:rsidRPr="00EE7624">
        <w:rPr>
          <w:rFonts w:ascii="Verdana" w:hAnsi="Verdana"/>
          <w:sz w:val="20"/>
          <w:szCs w:val="20"/>
          <w:lang w:eastAsia="en-GB"/>
        </w:rPr>
        <w:t>волеизявлени</w:t>
      </w:r>
      <w:r>
        <w:rPr>
          <w:rFonts w:ascii="Verdana" w:hAnsi="Verdana"/>
          <w:sz w:val="20"/>
          <w:szCs w:val="20"/>
          <w:lang w:eastAsia="en-GB"/>
        </w:rPr>
        <w:t>е за участие в търга за обекта</w:t>
      </w:r>
      <w:r w:rsidRPr="00EE7624">
        <w:rPr>
          <w:rFonts w:ascii="Verdana" w:hAnsi="Verdana"/>
          <w:sz w:val="20"/>
          <w:szCs w:val="20"/>
        </w:rPr>
        <w:t>.</w:t>
      </w:r>
      <w:r w:rsidRPr="00EE7624">
        <w:rPr>
          <w:rFonts w:ascii="Verdana" w:hAnsi="Verdana"/>
          <w:bCs/>
          <w:sz w:val="20"/>
          <w:szCs w:val="20"/>
        </w:rPr>
        <w:t xml:space="preserve"> Образецът на декларацията е публикуван в „ИНТЕРНЕТ ПЛАТФОРМАТА НА „ЮЗДП“ ДП, гр. Благоевград”.</w:t>
      </w:r>
    </w:p>
    <w:p w14:paraId="6154C1F6" w14:textId="6E032EF8" w:rsidR="00917E26" w:rsidRPr="00EE7624" w:rsidRDefault="00917E26" w:rsidP="00917E26">
      <w:pPr>
        <w:spacing w:line="268" w:lineRule="auto"/>
        <w:ind w:firstLine="567"/>
        <w:textAlignment w:val="center"/>
        <w:rPr>
          <w:rFonts w:ascii="Verdana" w:hAnsi="Verdana"/>
          <w:bCs/>
          <w:sz w:val="20"/>
          <w:szCs w:val="20"/>
        </w:rPr>
      </w:pPr>
      <w:r w:rsidRPr="00EE7624">
        <w:rPr>
          <w:rFonts w:ascii="Verdana" w:hAnsi="Verdana"/>
          <w:bCs/>
          <w:sz w:val="20"/>
          <w:szCs w:val="20"/>
        </w:rPr>
        <w:t>С положения еле</w:t>
      </w:r>
      <w:r>
        <w:rPr>
          <w:rFonts w:ascii="Verdana" w:hAnsi="Verdana"/>
          <w:bCs/>
          <w:sz w:val="20"/>
          <w:szCs w:val="20"/>
        </w:rPr>
        <w:t>к</w:t>
      </w:r>
      <w:r w:rsidRPr="00EE7624">
        <w:rPr>
          <w:rFonts w:ascii="Verdana" w:hAnsi="Verdana"/>
          <w:bCs/>
          <w:sz w:val="20"/>
          <w:szCs w:val="20"/>
        </w:rPr>
        <w:t xml:space="preserve">тронен подпис и декларацията участниците се съгласяват с условията на тръжната процедура за съответния обект. </w:t>
      </w:r>
    </w:p>
    <w:p w14:paraId="0BA1F780" w14:textId="77777777" w:rsidR="00917E26" w:rsidRPr="00EE7624" w:rsidRDefault="00917E26" w:rsidP="00917E26">
      <w:pPr>
        <w:tabs>
          <w:tab w:val="left" w:pos="851"/>
        </w:tabs>
        <w:ind w:firstLine="567"/>
        <w:contextualSpacing/>
        <w:rPr>
          <w:rFonts w:ascii="Verdana" w:hAnsi="Verdana"/>
          <w:bCs/>
          <w:sz w:val="20"/>
          <w:szCs w:val="20"/>
          <w:lang w:eastAsia="pl-PL"/>
        </w:rPr>
      </w:pPr>
      <w:r w:rsidRPr="00EE7624">
        <w:rPr>
          <w:rFonts w:ascii="Verdana" w:hAnsi="Verdana"/>
          <w:bCs/>
          <w:sz w:val="20"/>
          <w:szCs w:val="20"/>
        </w:rPr>
        <w:t xml:space="preserve">Декларацията </w:t>
      </w:r>
      <w:r w:rsidRPr="00EE7624">
        <w:rPr>
          <w:rFonts w:ascii="Verdana" w:hAnsi="Verdana"/>
          <w:bCs/>
          <w:sz w:val="20"/>
          <w:szCs w:val="20"/>
          <w:lan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14:paraId="5FA0AA03" w14:textId="7ADC58BC" w:rsidR="00917E26" w:rsidRPr="00EE7624" w:rsidRDefault="00917E26" w:rsidP="00917E26">
      <w:pPr>
        <w:tabs>
          <w:tab w:val="left" w:pos="851"/>
        </w:tabs>
        <w:ind w:firstLine="567"/>
        <w:contextualSpacing/>
        <w:rPr>
          <w:rFonts w:ascii="Verdana" w:hAnsi="Verdana"/>
          <w:bCs/>
          <w:sz w:val="20"/>
          <w:szCs w:val="20"/>
          <w:u w:val="single"/>
        </w:rPr>
      </w:pPr>
      <w:r w:rsidRPr="00EE7624">
        <w:rPr>
          <w:rFonts w:ascii="Verdana" w:hAnsi="Verdana"/>
          <w:b/>
          <w:sz w:val="20"/>
          <w:szCs w:val="20"/>
          <w:u w:val="single"/>
        </w:rPr>
        <w:t>ВАЖНО!</w:t>
      </w:r>
      <w:r w:rsidR="00682F81">
        <w:rPr>
          <w:rFonts w:ascii="Verdana" w:hAnsi="Verdana"/>
          <w:b/>
          <w:sz w:val="20"/>
          <w:szCs w:val="20"/>
        </w:rPr>
        <w:t xml:space="preserve"> Изискванията по т.2.2</w:t>
      </w:r>
      <w:r w:rsidRPr="00EE7624">
        <w:rPr>
          <w:rFonts w:ascii="Verdana" w:hAnsi="Verdana"/>
          <w:b/>
          <w:sz w:val="20"/>
          <w:szCs w:val="20"/>
        </w:rPr>
        <w:t xml:space="preserve"> се отнасят за управителите и членове на управителните органи на участника.</w:t>
      </w:r>
      <w:r w:rsidRPr="00EE7624">
        <w:rPr>
          <w:rFonts w:ascii="Verdana" w:hAnsi="Verdana"/>
          <w:bCs/>
          <w:sz w:val="20"/>
          <w:szCs w:val="20"/>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„ЮЗДП“ ДП, гр. Благоевград” – раздел „допълнителни документи”. Същата/ите се прилага/т, съгласно условията на търга.</w:t>
      </w:r>
    </w:p>
    <w:p w14:paraId="31A71DFE" w14:textId="78E61898" w:rsidR="00917E26" w:rsidRDefault="00917E26" w:rsidP="00917E26">
      <w:pPr>
        <w:tabs>
          <w:tab w:val="left" w:pos="851"/>
        </w:tabs>
        <w:ind w:firstLine="567"/>
        <w:contextualSpacing/>
        <w:rPr>
          <w:rFonts w:ascii="Verdana" w:hAnsi="Verdana"/>
          <w:bCs/>
          <w:sz w:val="20"/>
          <w:szCs w:val="20"/>
        </w:rPr>
      </w:pPr>
      <w:r w:rsidRPr="00EE7624">
        <w:rPr>
          <w:rFonts w:ascii="Verdana" w:hAnsi="Verdana"/>
          <w:bCs/>
          <w:sz w:val="20"/>
          <w:szCs w:val="20"/>
        </w:rPr>
        <w:t>Когато участникът ще участва в електронния търг за повече от един обект, декларацията/ите се подава/т за всеки един обект по отделно.</w:t>
      </w:r>
    </w:p>
    <w:p w14:paraId="2E4A70BD" w14:textId="77777777" w:rsidR="00682F81" w:rsidRPr="00EE7624" w:rsidRDefault="00682F81" w:rsidP="00917E26">
      <w:pPr>
        <w:tabs>
          <w:tab w:val="left" w:pos="851"/>
        </w:tabs>
        <w:ind w:firstLine="567"/>
        <w:contextualSpacing/>
        <w:rPr>
          <w:rFonts w:ascii="Verdana" w:hAnsi="Verdana"/>
          <w:bCs/>
          <w:sz w:val="20"/>
          <w:szCs w:val="20"/>
        </w:rPr>
      </w:pPr>
    </w:p>
    <w:p w14:paraId="73365823" w14:textId="7757A872" w:rsidR="00917E26" w:rsidRPr="00EE7624" w:rsidRDefault="00682F81" w:rsidP="00682F81">
      <w:pPr>
        <w:tabs>
          <w:tab w:val="left" w:pos="851"/>
        </w:tabs>
        <w:autoSpaceDE w:val="0"/>
        <w:autoSpaceDN w:val="0"/>
        <w:adjustRightInd w:val="0"/>
        <w:contextualSpacing/>
        <w:rPr>
          <w:rFonts w:ascii="Verdana" w:hAnsi="Verdana"/>
          <w:bCs/>
          <w:sz w:val="20"/>
          <w:szCs w:val="20"/>
        </w:rPr>
      </w:pPr>
      <w:r>
        <w:rPr>
          <w:rFonts w:ascii="Verdana" w:hAnsi="Verdana"/>
          <w:b/>
          <w:bCs/>
          <w:sz w:val="20"/>
          <w:szCs w:val="20"/>
        </w:rPr>
        <w:t xml:space="preserve">  3.2.1. </w:t>
      </w:r>
      <w:r w:rsidR="00917E26" w:rsidRPr="00EE7624">
        <w:rPr>
          <w:rFonts w:ascii="Verdana" w:hAnsi="Verdana"/>
          <w:b/>
          <w:bCs/>
          <w:sz w:val="20"/>
          <w:szCs w:val="20"/>
        </w:rPr>
        <w:t>Към декларацията/ите за участие в електронния търг се прилагат и:</w:t>
      </w:r>
    </w:p>
    <w:p w14:paraId="4DC99303" w14:textId="634CD9D4" w:rsidR="00682F81" w:rsidRPr="00C82386" w:rsidRDefault="00682F81" w:rsidP="00682F81">
      <w:pPr>
        <w:tabs>
          <w:tab w:val="left" w:pos="284"/>
          <w:tab w:val="left" w:pos="993"/>
        </w:tabs>
        <w:rPr>
          <w:rFonts w:ascii="Verdana" w:hAnsi="Verdana"/>
          <w:b/>
          <w:sz w:val="20"/>
          <w:szCs w:val="20"/>
          <w:shd w:val="clear" w:color="auto" w:fill="FFFFFF"/>
        </w:rPr>
      </w:pPr>
      <w:bookmarkStart w:id="2" w:name="_Hlk55915424"/>
      <w:r>
        <w:rPr>
          <w:rFonts w:ascii="Verdana" w:hAnsi="Verdana"/>
          <w:bCs/>
          <w:sz w:val="20"/>
          <w:szCs w:val="20"/>
        </w:rPr>
        <w:t xml:space="preserve"> </w:t>
      </w:r>
      <w:r>
        <w:rPr>
          <w:rFonts w:ascii="Verdana" w:hAnsi="Verdana"/>
          <w:b/>
          <w:sz w:val="20"/>
          <w:szCs w:val="20"/>
          <w:lang w:val="ru-RU"/>
        </w:rPr>
        <w:t xml:space="preserve"> 3.2.2</w:t>
      </w:r>
      <w:r w:rsidR="00C82386">
        <w:rPr>
          <w:rFonts w:ascii="Verdana" w:hAnsi="Verdana"/>
          <w:b/>
          <w:sz w:val="20"/>
          <w:szCs w:val="20"/>
          <w:lang w:val="ru-RU"/>
        </w:rPr>
        <w:t>.</w:t>
      </w:r>
      <w:r w:rsidR="00C82386" w:rsidRPr="00C82386">
        <w:rPr>
          <w:rFonts w:ascii="Verdana" w:eastAsia="Calibri" w:hAnsi="Verdana"/>
          <w:sz w:val="20"/>
          <w:szCs w:val="20"/>
          <w:lang w:val="en-US" w:eastAsia="en-US"/>
        </w:rPr>
        <w:t xml:space="preserve"> </w:t>
      </w:r>
      <w:r w:rsidR="00C82386" w:rsidRPr="00817D15">
        <w:rPr>
          <w:rFonts w:ascii="Verdana" w:eastAsia="Calibri" w:hAnsi="Verdana"/>
          <w:b/>
          <w:i/>
          <w:sz w:val="20"/>
          <w:szCs w:val="20"/>
          <w:lang w:eastAsia="en-US"/>
        </w:rPr>
        <w:t xml:space="preserve">Декларация </w:t>
      </w:r>
      <w:r w:rsidR="00C82386" w:rsidRPr="00817D15">
        <w:rPr>
          <w:rFonts w:ascii="Verdana" w:hAnsi="Verdana"/>
          <w:b/>
          <w:i/>
          <w:sz w:val="20"/>
          <w:szCs w:val="20"/>
        </w:rPr>
        <w:t>по образец за изпълнение на техническите и квалификационни изисквания за извършване ползването на дървесина и спазване на безопасни условия на труд</w:t>
      </w:r>
      <w:r w:rsidR="00C82386" w:rsidRPr="00C82386">
        <w:rPr>
          <w:rFonts w:ascii="Verdana" w:hAnsi="Verdana"/>
          <w:sz w:val="20"/>
          <w:szCs w:val="20"/>
        </w:rPr>
        <w:t xml:space="preserve"> </w:t>
      </w:r>
      <w:r>
        <w:rPr>
          <w:rFonts w:ascii="Verdana" w:hAnsi="Verdana"/>
          <w:sz w:val="20"/>
          <w:szCs w:val="20"/>
          <w:shd w:val="clear" w:color="auto" w:fill="FFFFFF"/>
        </w:rPr>
        <w:t>–</w:t>
      </w:r>
      <w:r w:rsidR="00D03FC0" w:rsidRPr="00C82386">
        <w:rPr>
          <w:rFonts w:ascii="Verdana" w:hAnsi="Verdana"/>
          <w:b/>
          <w:sz w:val="20"/>
          <w:szCs w:val="20"/>
          <w:u w:val="single"/>
          <w:shd w:val="clear" w:color="auto" w:fill="FFFFFF"/>
        </w:rPr>
        <w:t>Приложение № 1</w:t>
      </w:r>
      <w:r w:rsidRPr="00C82386">
        <w:rPr>
          <w:rFonts w:ascii="Verdana" w:hAnsi="Verdana"/>
          <w:b/>
          <w:sz w:val="20"/>
          <w:szCs w:val="20"/>
          <w:u w:val="single"/>
          <w:shd w:val="clear" w:color="auto" w:fill="FFFFFF"/>
        </w:rPr>
        <w:t>;</w:t>
      </w:r>
    </w:p>
    <w:bookmarkEnd w:id="2"/>
    <w:p w14:paraId="4C96EB51" w14:textId="77777777" w:rsidR="00917E26" w:rsidRPr="00EE7624" w:rsidRDefault="00917E26" w:rsidP="00917E26">
      <w:pPr>
        <w:autoSpaceDE w:val="0"/>
        <w:autoSpaceDN w:val="0"/>
        <w:adjustRightInd w:val="0"/>
        <w:ind w:left="567"/>
        <w:rPr>
          <w:rFonts w:ascii="Verdana" w:hAnsi="Verdana"/>
          <w:bCs/>
          <w:sz w:val="20"/>
          <w:szCs w:val="20"/>
          <w:lang w:val="ru-RU"/>
        </w:rPr>
      </w:pPr>
    </w:p>
    <w:p w14:paraId="54CE5CF0" w14:textId="47BC30A3" w:rsidR="00917E26" w:rsidRDefault="00682F81" w:rsidP="00682F81">
      <w:pPr>
        <w:rPr>
          <w:rFonts w:ascii="Verdana" w:hAnsi="Verdana"/>
          <w:bCs/>
          <w:sz w:val="20"/>
          <w:szCs w:val="20"/>
          <w:lang w:val="ru-RU"/>
        </w:rPr>
      </w:pPr>
      <w:r w:rsidRPr="00682F81">
        <w:rPr>
          <w:rFonts w:ascii="Verdana" w:hAnsi="Verdana"/>
          <w:b/>
          <w:bCs/>
          <w:color w:val="000000"/>
          <w:sz w:val="20"/>
          <w:szCs w:val="20"/>
          <w:shd w:val="clear" w:color="auto" w:fill="FEFEFE"/>
        </w:rPr>
        <w:t xml:space="preserve">  3.2.3.</w:t>
      </w:r>
      <w:r w:rsidRPr="00682F81">
        <w:rPr>
          <w:rFonts w:ascii="Verdana" w:hAnsi="Verdana"/>
          <w:bCs/>
          <w:color w:val="000000"/>
          <w:sz w:val="20"/>
          <w:szCs w:val="20"/>
          <w:shd w:val="clear" w:color="auto" w:fill="FEFEFE"/>
        </w:rPr>
        <w:t xml:space="preserve"> </w:t>
      </w:r>
      <w:r w:rsidR="00917E26" w:rsidRPr="00682F81">
        <w:rPr>
          <w:rFonts w:ascii="Verdana" w:hAnsi="Verdana"/>
          <w:bCs/>
          <w:color w:val="000000"/>
          <w:sz w:val="20"/>
          <w:szCs w:val="20"/>
          <w:shd w:val="clear" w:color="auto" w:fill="FEFEFE"/>
        </w:rPr>
        <w:t xml:space="preserve">Нотариално заверено пълномощно се прилага, когато електронния подпис, който се използва за регистрацията в </w:t>
      </w:r>
      <w:r w:rsidR="00917E26" w:rsidRPr="00682F81">
        <w:rPr>
          <w:rFonts w:ascii="Verdana" w:hAnsi="Verdana"/>
          <w:bCs/>
          <w:sz w:val="20"/>
          <w:szCs w:val="20"/>
        </w:rPr>
        <w:t>„ИНТЕРНЕТ ПЛАТФОРМАТА НА „ЮЗДП“ ДП, гр. Благоевград”</w:t>
      </w:r>
      <w:r w:rsidR="00917E26" w:rsidRPr="00682F81">
        <w:rPr>
          <w:rFonts w:ascii="Verdana" w:hAnsi="Verdana"/>
          <w:bCs/>
          <w:color w:val="000000"/>
          <w:sz w:val="20"/>
          <w:szCs w:val="20"/>
          <w:shd w:val="clear" w:color="auto" w:fill="FEFEFE"/>
        </w:rPr>
        <w:t xml:space="preserve"> е на упълномощен представител</w:t>
      </w:r>
      <w:r w:rsidR="00917E26" w:rsidRPr="00682F81">
        <w:rPr>
          <w:rFonts w:ascii="Verdana" w:hAnsi="Verdana"/>
          <w:bCs/>
          <w:sz w:val="20"/>
          <w:szCs w:val="20"/>
          <w:shd w:val="clear" w:color="auto" w:fill="FEFEFE"/>
        </w:rPr>
        <w:t xml:space="preserve">. </w:t>
      </w:r>
      <w:r w:rsidR="00917E26" w:rsidRPr="00682F81">
        <w:rPr>
          <w:rFonts w:ascii="Verdana" w:hAnsi="Verdana"/>
          <w:bCs/>
          <w:sz w:val="20"/>
          <w:szCs w:val="20"/>
          <w:lang w:val="ru-RU"/>
        </w:rPr>
        <w:t>В пълномощното следва да е посочено, че упълномощеното лице има право да участва в търгове и да прави обвързващи наддавателните предложения</w:t>
      </w:r>
      <w:r w:rsidR="00917E26" w:rsidRPr="00682F81">
        <w:rPr>
          <w:rFonts w:ascii="Verdana" w:hAnsi="Verdana"/>
          <w:bCs/>
          <w:i/>
          <w:sz w:val="20"/>
          <w:szCs w:val="20"/>
          <w:lang w:val="ru-RU"/>
        </w:rPr>
        <w:t xml:space="preserve"> </w:t>
      </w:r>
      <w:r w:rsidR="00917E26" w:rsidRPr="00682F81">
        <w:rPr>
          <w:rFonts w:ascii="Verdana" w:hAnsi="Verdana"/>
          <w:bCs/>
          <w:i/>
          <w:sz w:val="20"/>
          <w:szCs w:val="20"/>
          <w:u w:val="single"/>
          <w:lang w:val="ru-RU"/>
        </w:rPr>
        <w:t>от името и за сметка</w:t>
      </w:r>
      <w:r w:rsidR="00917E26" w:rsidRPr="00682F81">
        <w:rPr>
          <w:rFonts w:ascii="Verdana" w:hAnsi="Verdana"/>
          <w:bCs/>
          <w:sz w:val="20"/>
          <w:szCs w:val="20"/>
          <w:lang w:val="ru-RU"/>
        </w:rPr>
        <w:t xml:space="preserve"> на участника-упълномощител.</w:t>
      </w:r>
    </w:p>
    <w:p w14:paraId="4AD41AC9" w14:textId="25D3321C" w:rsidR="00FF1F8C" w:rsidRPr="00EE7624" w:rsidRDefault="00FF1F8C" w:rsidP="00682F81">
      <w:pPr>
        <w:contextualSpacing/>
        <w:rPr>
          <w:rFonts w:ascii="Verdana" w:hAnsi="Verdana"/>
          <w:sz w:val="20"/>
          <w:szCs w:val="20"/>
        </w:rPr>
      </w:pPr>
    </w:p>
    <w:p w14:paraId="1004FAC2" w14:textId="4C66FBB5" w:rsidR="00917E26" w:rsidRPr="00EE7624" w:rsidRDefault="00682F81" w:rsidP="00682F81">
      <w:pPr>
        <w:contextualSpacing/>
        <w:rPr>
          <w:rFonts w:ascii="Verdana" w:hAnsi="Verdana"/>
          <w:b/>
          <w:sz w:val="20"/>
          <w:szCs w:val="20"/>
        </w:rPr>
      </w:pPr>
      <w:r>
        <w:rPr>
          <w:rFonts w:ascii="Verdana" w:hAnsi="Verdana"/>
          <w:b/>
          <w:sz w:val="20"/>
          <w:szCs w:val="20"/>
        </w:rPr>
        <w:t xml:space="preserve">   </w:t>
      </w:r>
      <w:r w:rsidR="00D03FC0">
        <w:rPr>
          <w:rFonts w:ascii="Verdana" w:hAnsi="Verdana"/>
          <w:b/>
          <w:sz w:val="20"/>
          <w:szCs w:val="20"/>
        </w:rPr>
        <w:t>3.3</w:t>
      </w:r>
      <w:r>
        <w:rPr>
          <w:rFonts w:ascii="Verdana" w:hAnsi="Verdana"/>
          <w:b/>
          <w:sz w:val="20"/>
          <w:szCs w:val="20"/>
        </w:rPr>
        <w:t xml:space="preserve">. </w:t>
      </w:r>
      <w:r w:rsidR="00917E26" w:rsidRPr="00EE7624">
        <w:rPr>
          <w:rFonts w:ascii="Verdana" w:hAnsi="Verdana"/>
          <w:b/>
          <w:sz w:val="20"/>
          <w:szCs w:val="20"/>
        </w:rPr>
        <w:t>След прилагане/прикачване на изискваните документи участниците крип</w:t>
      </w:r>
      <w:r>
        <w:rPr>
          <w:rFonts w:ascii="Verdana" w:hAnsi="Verdana"/>
          <w:b/>
          <w:sz w:val="20"/>
          <w:szCs w:val="20"/>
        </w:rPr>
        <w:t>т</w:t>
      </w:r>
      <w:r w:rsidR="00917E26" w:rsidRPr="00EE7624">
        <w:rPr>
          <w:rFonts w:ascii="Verdana" w:hAnsi="Verdana"/>
          <w:b/>
          <w:sz w:val="20"/>
          <w:szCs w:val="20"/>
        </w:rPr>
        <w:t>ират</w:t>
      </w:r>
      <w:r w:rsidR="00917E26" w:rsidRPr="00EE7624">
        <w:rPr>
          <w:rFonts w:ascii="Verdana" w:hAnsi="Verdana"/>
          <w:b/>
          <w:bCs/>
          <w:sz w:val="20"/>
          <w:szCs w:val="20"/>
        </w:rPr>
        <w:t xml:space="preserve"> своето ц</w:t>
      </w:r>
      <w:r>
        <w:rPr>
          <w:rFonts w:ascii="Verdana" w:hAnsi="Verdana"/>
          <w:b/>
          <w:bCs/>
          <w:sz w:val="20"/>
          <w:szCs w:val="20"/>
          <w:lang w:val="ru-RU"/>
        </w:rPr>
        <w:t>еново</w:t>
      </w:r>
      <w:r w:rsidR="00917E26" w:rsidRPr="00EE7624">
        <w:rPr>
          <w:rFonts w:ascii="Verdana" w:hAnsi="Verdana"/>
          <w:b/>
          <w:bCs/>
          <w:sz w:val="20"/>
          <w:szCs w:val="20"/>
          <w:lang w:val="ru-RU"/>
        </w:rPr>
        <w:t xml:space="preserve"> предложение</w:t>
      </w:r>
      <w:r w:rsidR="00917E26" w:rsidRPr="00EE7624">
        <w:rPr>
          <w:rFonts w:ascii="Verdana" w:hAnsi="Verdana"/>
          <w:b/>
          <w:bCs/>
          <w:sz w:val="20"/>
          <w:szCs w:val="20"/>
        </w:rPr>
        <w:t xml:space="preserve"> и записват генерирания криптоключ, с който в посочения в заповедта времеви интервал се декриптира ценовото предложение. </w:t>
      </w:r>
      <w:r w:rsidR="00917E26" w:rsidRPr="00EE7624">
        <w:rPr>
          <w:rFonts w:ascii="Verdana" w:hAnsi="Verdana"/>
          <w:b/>
          <w:sz w:val="20"/>
          <w:szCs w:val="20"/>
          <w:lang w:val="ru-RU"/>
        </w:rPr>
        <w:t>ЦЕНАТА В ЦЕНОВОТО ПРЕДЛОЖЕНИЕ УЧАСТНИК</w:t>
      </w:r>
      <w:r w:rsidR="00917E26" w:rsidRPr="00EE7624">
        <w:rPr>
          <w:rFonts w:ascii="Verdana" w:hAnsi="Verdana"/>
          <w:b/>
          <w:sz w:val="20"/>
          <w:szCs w:val="20"/>
        </w:rPr>
        <w:t>ЪТ</w:t>
      </w:r>
      <w:r w:rsidR="00917E26" w:rsidRPr="00EE7624">
        <w:rPr>
          <w:rFonts w:ascii="Verdana" w:hAnsi="Verdana"/>
          <w:b/>
          <w:sz w:val="20"/>
          <w:szCs w:val="20"/>
          <w:lang w:val="ru-RU"/>
        </w:rPr>
        <w:t xml:space="preserve"> ПОСОЧВА В </w:t>
      </w:r>
      <w:r w:rsidR="00917E26" w:rsidRPr="00EE7624">
        <w:rPr>
          <w:rFonts w:ascii="Verdana" w:hAnsi="Verdana"/>
          <w:b/>
          <w:sz w:val="20"/>
          <w:szCs w:val="20"/>
          <w:u w:val="single"/>
          <w:lang w:val="ru-RU"/>
        </w:rPr>
        <w:t>ЕВРО без ДДС.</w:t>
      </w:r>
    </w:p>
    <w:p w14:paraId="2A149089" w14:textId="7A090CC9" w:rsidR="00917E26" w:rsidRDefault="005C476D" w:rsidP="00917E26">
      <w:pPr>
        <w:tabs>
          <w:tab w:val="left" w:pos="0"/>
        </w:tabs>
        <w:ind w:firstLine="556"/>
        <w:rPr>
          <w:rFonts w:ascii="Verdana" w:hAnsi="Verdana"/>
          <w:sz w:val="20"/>
          <w:szCs w:val="20"/>
        </w:rPr>
      </w:pPr>
      <w:r w:rsidRPr="005C476D">
        <w:rPr>
          <w:rFonts w:ascii="Verdana" w:hAnsi="Verdana"/>
          <w:sz w:val="20"/>
          <w:szCs w:val="20"/>
        </w:rPr>
        <w:t xml:space="preserve">      Всеки участник в електронния таен търг с еднократно ценово предложение има право </w:t>
      </w:r>
      <w:r>
        <w:rPr>
          <w:rFonts w:ascii="Verdana" w:hAnsi="Verdana"/>
          <w:sz w:val="20"/>
          <w:szCs w:val="20"/>
        </w:rPr>
        <w:t xml:space="preserve"> </w:t>
      </w:r>
      <w:r w:rsidRPr="005C476D">
        <w:rPr>
          <w:rFonts w:ascii="Verdana" w:hAnsi="Verdana"/>
          <w:sz w:val="20"/>
          <w:szCs w:val="20"/>
        </w:rPr>
        <w:t>да направи само едно ценово предложение.</w:t>
      </w:r>
    </w:p>
    <w:p w14:paraId="483C8736" w14:textId="77777777" w:rsidR="005C476D" w:rsidRPr="005E5489" w:rsidRDefault="005C476D" w:rsidP="00917E26">
      <w:pPr>
        <w:tabs>
          <w:tab w:val="left" w:pos="0"/>
        </w:tabs>
        <w:ind w:firstLine="556"/>
        <w:rPr>
          <w:rFonts w:ascii="Verdana" w:hAnsi="Verdana"/>
          <w:sz w:val="20"/>
          <w:szCs w:val="20"/>
          <w:u w:val="single"/>
          <w:lang w:val="ru-RU"/>
        </w:rPr>
      </w:pPr>
    </w:p>
    <w:p w14:paraId="71F9AA1D" w14:textId="43279052" w:rsidR="00917E26" w:rsidRPr="005E5489" w:rsidRDefault="00682F81" w:rsidP="00682F81">
      <w:pPr>
        <w:rPr>
          <w:rFonts w:ascii="Verdana" w:hAnsi="Verdana"/>
          <w:b/>
          <w:sz w:val="20"/>
          <w:szCs w:val="20"/>
          <w:u w:val="single"/>
        </w:rPr>
      </w:pPr>
      <w:r w:rsidRPr="005E5489">
        <w:rPr>
          <w:rFonts w:ascii="Verdana" w:hAnsi="Verdana"/>
          <w:b/>
          <w:sz w:val="20"/>
          <w:szCs w:val="20"/>
          <w:u w:val="single"/>
        </w:rPr>
        <w:t xml:space="preserve">   </w:t>
      </w:r>
      <w:r w:rsidR="00D03FC0" w:rsidRPr="005E5489">
        <w:rPr>
          <w:rFonts w:ascii="Verdana" w:hAnsi="Verdana"/>
          <w:b/>
          <w:sz w:val="20"/>
          <w:szCs w:val="20"/>
          <w:u w:val="single"/>
        </w:rPr>
        <w:t>3.4</w:t>
      </w:r>
      <w:r w:rsidRPr="005E5489">
        <w:rPr>
          <w:rFonts w:ascii="Verdana" w:hAnsi="Verdana"/>
          <w:b/>
          <w:sz w:val="20"/>
          <w:szCs w:val="20"/>
          <w:u w:val="single"/>
        </w:rPr>
        <w:t xml:space="preserve">. </w:t>
      </w:r>
      <w:r w:rsidR="00917E26" w:rsidRPr="005E5489">
        <w:rPr>
          <w:rFonts w:ascii="Verdana" w:hAnsi="Verdana"/>
          <w:b/>
          <w:sz w:val="20"/>
          <w:szCs w:val="20"/>
          <w:u w:val="single"/>
        </w:rPr>
        <w:t xml:space="preserve">СРОКЪТ </w:t>
      </w:r>
      <w:r w:rsidR="00917E26" w:rsidRPr="005E5489">
        <w:rPr>
          <w:rFonts w:ascii="Verdana" w:hAnsi="Verdana"/>
          <w:b/>
          <w:bCs/>
          <w:sz w:val="20"/>
          <w:szCs w:val="20"/>
          <w:u w:val="single"/>
        </w:rPr>
        <w:t>за регистрация,</w:t>
      </w:r>
      <w:r w:rsidR="00917E26" w:rsidRPr="005E5489">
        <w:rPr>
          <w:rFonts w:ascii="Verdana" w:hAnsi="Verdana"/>
          <w:sz w:val="20"/>
          <w:szCs w:val="20"/>
          <w:u w:val="single"/>
        </w:rPr>
        <w:t xml:space="preserve"> </w:t>
      </w:r>
      <w:r w:rsidR="00917E26" w:rsidRPr="005E5489">
        <w:rPr>
          <w:rFonts w:ascii="Verdana" w:hAnsi="Verdana"/>
          <w:b/>
          <w:sz w:val="20"/>
          <w:szCs w:val="20"/>
          <w:u w:val="single"/>
        </w:rPr>
        <w:t>за подаване на документи за участие и крип</w:t>
      </w:r>
      <w:r w:rsidRPr="005E5489">
        <w:rPr>
          <w:rFonts w:ascii="Verdana" w:hAnsi="Verdana"/>
          <w:b/>
          <w:sz w:val="20"/>
          <w:szCs w:val="20"/>
          <w:u w:val="single"/>
        </w:rPr>
        <w:t>т</w:t>
      </w:r>
      <w:r w:rsidR="00917E26" w:rsidRPr="005E5489">
        <w:rPr>
          <w:rFonts w:ascii="Verdana" w:hAnsi="Verdana"/>
          <w:b/>
          <w:sz w:val="20"/>
          <w:szCs w:val="20"/>
          <w:u w:val="single"/>
        </w:rPr>
        <w:t xml:space="preserve">иране на </w:t>
      </w:r>
      <w:r w:rsidR="00917E26" w:rsidRPr="005E5489">
        <w:rPr>
          <w:rFonts w:ascii="Verdana" w:hAnsi="Verdana"/>
          <w:b/>
          <w:bCs/>
          <w:sz w:val="20"/>
          <w:szCs w:val="20"/>
          <w:u w:val="single"/>
        </w:rPr>
        <w:t>ц</w:t>
      </w:r>
      <w:r w:rsidRPr="005E5489">
        <w:rPr>
          <w:rFonts w:ascii="Verdana" w:hAnsi="Verdana"/>
          <w:b/>
          <w:bCs/>
          <w:sz w:val="20"/>
          <w:szCs w:val="20"/>
          <w:u w:val="single"/>
          <w:lang w:val="ru-RU"/>
        </w:rPr>
        <w:t>еновото</w:t>
      </w:r>
      <w:r w:rsidR="00917E26" w:rsidRPr="005E5489">
        <w:rPr>
          <w:rFonts w:ascii="Verdana" w:hAnsi="Verdana"/>
          <w:b/>
          <w:bCs/>
          <w:sz w:val="20"/>
          <w:szCs w:val="20"/>
          <w:u w:val="single"/>
          <w:lang w:val="ru-RU"/>
        </w:rPr>
        <w:t xml:space="preserve"> предложение</w:t>
      </w:r>
      <w:r w:rsidR="00917E26" w:rsidRPr="005E5489">
        <w:rPr>
          <w:rFonts w:ascii="Verdana" w:hAnsi="Verdana"/>
          <w:b/>
          <w:sz w:val="20"/>
          <w:szCs w:val="20"/>
          <w:u w:val="single"/>
        </w:rPr>
        <w:t xml:space="preserve"> за електронния търг е:</w:t>
      </w:r>
    </w:p>
    <w:p w14:paraId="12000C48" w14:textId="52CBA167" w:rsidR="00917E26" w:rsidRPr="00E650A4" w:rsidRDefault="00917E26" w:rsidP="00917E26">
      <w:pPr>
        <w:numPr>
          <w:ilvl w:val="0"/>
          <w:numId w:val="12"/>
        </w:numPr>
        <w:ind w:left="0" w:firstLine="556"/>
        <w:rPr>
          <w:rFonts w:ascii="Verdana" w:hAnsi="Verdana"/>
          <w:b/>
          <w:sz w:val="20"/>
          <w:szCs w:val="20"/>
          <w:highlight w:val="yellow"/>
          <w:u w:val="single"/>
        </w:rPr>
      </w:pPr>
      <w:r w:rsidRPr="00E650A4">
        <w:rPr>
          <w:rFonts w:ascii="Verdana" w:hAnsi="Verdana"/>
          <w:b/>
          <w:sz w:val="20"/>
          <w:szCs w:val="20"/>
          <w:highlight w:val="yellow"/>
          <w:u w:val="single"/>
        </w:rPr>
        <w:t xml:space="preserve">до 23,59 часа на </w:t>
      </w:r>
      <w:r w:rsidR="00365253" w:rsidRPr="00E650A4">
        <w:rPr>
          <w:rFonts w:ascii="Verdana" w:hAnsi="Verdana"/>
          <w:b/>
          <w:sz w:val="20"/>
          <w:szCs w:val="20"/>
          <w:highlight w:val="yellow"/>
          <w:u w:val="single"/>
        </w:rPr>
        <w:t xml:space="preserve"> </w:t>
      </w:r>
      <w:r w:rsidR="00E923B1">
        <w:rPr>
          <w:rFonts w:ascii="Verdana" w:hAnsi="Verdana"/>
          <w:b/>
          <w:sz w:val="20"/>
          <w:szCs w:val="20"/>
          <w:highlight w:val="yellow"/>
          <w:u w:val="single"/>
        </w:rPr>
        <w:t>10.08</w:t>
      </w:r>
      <w:r w:rsidRPr="00E650A4">
        <w:rPr>
          <w:rFonts w:ascii="Verdana" w:hAnsi="Verdana"/>
          <w:b/>
          <w:sz w:val="20"/>
          <w:szCs w:val="20"/>
          <w:highlight w:val="yellow"/>
          <w:u w:val="single"/>
        </w:rPr>
        <w:t>.2026 год.</w:t>
      </w:r>
    </w:p>
    <w:p w14:paraId="5DAA09EF" w14:textId="7133551A" w:rsidR="008F2E09" w:rsidRPr="00FB6E47" w:rsidRDefault="008F2E09" w:rsidP="005E5489">
      <w:pPr>
        <w:rPr>
          <w:rFonts w:ascii="Verdana" w:hAnsi="Verdana"/>
          <w:b/>
          <w:sz w:val="20"/>
          <w:szCs w:val="20"/>
          <w:shd w:val="clear" w:color="auto" w:fill="FEFEFE"/>
        </w:rPr>
      </w:pPr>
    </w:p>
    <w:p w14:paraId="5F4C0B29" w14:textId="0FEE8C2E" w:rsidR="008F2E09" w:rsidRDefault="008F2E09" w:rsidP="008F2E09">
      <w:pPr>
        <w:ind w:firstLine="709"/>
        <w:rPr>
          <w:rFonts w:ascii="Verdana" w:hAnsi="Verdana"/>
          <w:b/>
          <w:sz w:val="20"/>
          <w:szCs w:val="20"/>
        </w:rPr>
      </w:pPr>
      <w:r>
        <w:rPr>
          <w:rFonts w:ascii="Verdana" w:hAnsi="Verdana"/>
          <w:b/>
          <w:sz w:val="20"/>
          <w:szCs w:val="20"/>
          <w:shd w:val="clear" w:color="auto" w:fill="FEFEFE"/>
        </w:rPr>
        <w:t xml:space="preserve">Важно: Първоначален </w:t>
      </w:r>
      <w:r>
        <w:rPr>
          <w:rFonts w:ascii="Verdana" w:hAnsi="Verdana"/>
          <w:b/>
          <w:sz w:val="20"/>
          <w:szCs w:val="20"/>
        </w:rPr>
        <w:t>инструктаж за осигуряване на здравословни и безопасни</w:t>
      </w:r>
      <w:r w:rsidR="00D03FC0">
        <w:rPr>
          <w:rFonts w:ascii="Verdana" w:hAnsi="Verdana"/>
          <w:b/>
          <w:sz w:val="20"/>
          <w:szCs w:val="20"/>
        </w:rPr>
        <w:t xml:space="preserve"> условия на труд- Приложение № 2</w:t>
      </w:r>
      <w:r>
        <w:rPr>
          <w:rFonts w:ascii="Verdana" w:hAnsi="Verdana"/>
          <w:b/>
          <w:sz w:val="20"/>
          <w:szCs w:val="20"/>
        </w:rPr>
        <w:t xml:space="preserve"> ; </w:t>
      </w:r>
      <w:r w:rsidR="00D03FC0">
        <w:rPr>
          <w:rFonts w:ascii="Verdana" w:hAnsi="Verdana"/>
          <w:b/>
          <w:sz w:val="20"/>
          <w:szCs w:val="20"/>
        </w:rPr>
        <w:t xml:space="preserve"> Лист за проверка- Приложение №3</w:t>
      </w:r>
      <w:r>
        <w:rPr>
          <w:rFonts w:ascii="Verdana" w:hAnsi="Verdana"/>
          <w:b/>
          <w:sz w:val="20"/>
          <w:szCs w:val="20"/>
        </w:rPr>
        <w:t xml:space="preserve"> и Деклараци</w:t>
      </w:r>
      <w:r w:rsidR="005E5489">
        <w:rPr>
          <w:rFonts w:ascii="Verdana" w:hAnsi="Verdana"/>
          <w:b/>
          <w:sz w:val="20"/>
          <w:szCs w:val="20"/>
        </w:rPr>
        <w:t>я</w:t>
      </w:r>
      <w:r w:rsidR="00D03FC0">
        <w:rPr>
          <w:rFonts w:ascii="Verdana" w:hAnsi="Verdana"/>
          <w:b/>
          <w:sz w:val="20"/>
          <w:szCs w:val="20"/>
        </w:rPr>
        <w:t>та</w:t>
      </w:r>
      <w:r>
        <w:rPr>
          <w:rFonts w:ascii="Verdana" w:hAnsi="Verdana"/>
          <w:b/>
          <w:sz w:val="20"/>
          <w:szCs w:val="20"/>
        </w:rPr>
        <w:t xml:space="preserve"> по чл. 52,ал.6 от НУРВИДГТДОСПДНГП се попълват при подпис</w:t>
      </w:r>
      <w:r w:rsidR="005E5489">
        <w:rPr>
          <w:rFonts w:ascii="Verdana" w:hAnsi="Verdana"/>
          <w:b/>
          <w:sz w:val="20"/>
          <w:szCs w:val="20"/>
        </w:rPr>
        <w:t>ване на</w:t>
      </w:r>
      <w:r>
        <w:rPr>
          <w:rFonts w:ascii="Verdana" w:hAnsi="Verdana"/>
          <w:b/>
          <w:sz w:val="20"/>
          <w:szCs w:val="20"/>
        </w:rPr>
        <w:t xml:space="preserve"> договор със </w:t>
      </w:r>
      <w:r w:rsidR="006753CF">
        <w:rPr>
          <w:rFonts w:ascii="Verdana" w:hAnsi="Verdana"/>
          <w:b/>
          <w:sz w:val="20"/>
          <w:szCs w:val="20"/>
        </w:rPr>
        <w:t>съответния изпълнител и купувач и при започване на работа в обекта.</w:t>
      </w:r>
    </w:p>
    <w:p w14:paraId="110A79FF" w14:textId="77777777" w:rsidR="00682F81" w:rsidRDefault="00682F81" w:rsidP="008F2E09">
      <w:pPr>
        <w:ind w:firstLine="709"/>
        <w:rPr>
          <w:rFonts w:ascii="Verdana" w:hAnsi="Verdana"/>
          <w:b/>
          <w:sz w:val="20"/>
          <w:szCs w:val="20"/>
        </w:rPr>
      </w:pPr>
    </w:p>
    <w:p w14:paraId="5B5C7267" w14:textId="1DF6E838" w:rsidR="00E0270C" w:rsidRPr="00E0270C" w:rsidRDefault="00E0270C" w:rsidP="00E0270C">
      <w:pPr>
        <w:rPr>
          <w:rFonts w:ascii="Verdana" w:hAnsi="Verdana"/>
          <w:sz w:val="20"/>
          <w:szCs w:val="20"/>
        </w:rPr>
      </w:pPr>
      <w:r>
        <w:rPr>
          <w:rFonts w:ascii="Verdana" w:hAnsi="Verdana"/>
          <w:sz w:val="20"/>
          <w:szCs w:val="20"/>
        </w:rPr>
        <w:t xml:space="preserve">    </w:t>
      </w:r>
      <w:r w:rsidR="005E5489">
        <w:rPr>
          <w:rFonts w:ascii="Verdana" w:hAnsi="Verdana"/>
          <w:sz w:val="20"/>
          <w:szCs w:val="20"/>
        </w:rPr>
        <w:t>3.5</w:t>
      </w:r>
      <w:r>
        <w:rPr>
          <w:rFonts w:ascii="Verdana" w:hAnsi="Verdana"/>
          <w:sz w:val="20"/>
          <w:szCs w:val="20"/>
        </w:rPr>
        <w:t>.</w:t>
      </w:r>
      <w:r w:rsidRPr="00E0270C">
        <w:rPr>
          <w:rFonts w:ascii="Verdana" w:hAnsi="Verdana"/>
          <w:sz w:val="20"/>
          <w:szCs w:val="20"/>
        </w:rPr>
        <w:t xml:space="preserve"> Документите за участие се подават по електронен път като електронни или сканирани документи. При изготвяне на документите си за участие всеки участник трябва да се придържа точно към обявените от продавача условия.</w:t>
      </w:r>
    </w:p>
    <w:p w14:paraId="049DC59E" w14:textId="22E336CC" w:rsidR="00E0270C" w:rsidRPr="00E0270C" w:rsidRDefault="00E0270C" w:rsidP="00E0270C">
      <w:pPr>
        <w:rPr>
          <w:rFonts w:ascii="Verdana" w:hAnsi="Verdana"/>
          <w:sz w:val="20"/>
          <w:szCs w:val="20"/>
        </w:rPr>
      </w:pPr>
      <w:r>
        <w:rPr>
          <w:rFonts w:ascii="Verdana" w:hAnsi="Verdana"/>
          <w:sz w:val="20"/>
          <w:szCs w:val="20"/>
        </w:rPr>
        <w:t xml:space="preserve">    </w:t>
      </w:r>
      <w:r w:rsidR="005E5489">
        <w:rPr>
          <w:rFonts w:ascii="Verdana" w:hAnsi="Verdana"/>
          <w:sz w:val="20"/>
          <w:szCs w:val="20"/>
        </w:rPr>
        <w:t>3.6</w:t>
      </w:r>
      <w:r>
        <w:rPr>
          <w:rFonts w:ascii="Verdana" w:hAnsi="Verdana"/>
          <w:sz w:val="20"/>
          <w:szCs w:val="20"/>
        </w:rPr>
        <w:t>.</w:t>
      </w:r>
      <w:r w:rsidRPr="00E0270C">
        <w:rPr>
          <w:rFonts w:ascii="Verdana" w:hAnsi="Verdana"/>
          <w:sz w:val="20"/>
          <w:szCs w:val="20"/>
        </w:rPr>
        <w:t xml:space="preserve">  До изтичането на срока за подаване на документите за участие в търга всеки участник може да ги оттегли, промени или допълни.</w:t>
      </w:r>
    </w:p>
    <w:p w14:paraId="33B2FCF7" w14:textId="3A5274A7" w:rsidR="00E0270C" w:rsidRPr="00E0270C" w:rsidRDefault="00E0270C" w:rsidP="00E0270C">
      <w:pPr>
        <w:rPr>
          <w:rFonts w:ascii="Verdana" w:hAnsi="Verdana"/>
          <w:sz w:val="20"/>
          <w:szCs w:val="20"/>
        </w:rPr>
      </w:pPr>
      <w:r>
        <w:rPr>
          <w:rFonts w:ascii="Verdana" w:hAnsi="Verdana"/>
          <w:sz w:val="20"/>
          <w:szCs w:val="20"/>
        </w:rPr>
        <w:t xml:space="preserve">    </w:t>
      </w:r>
      <w:r w:rsidR="005E5489">
        <w:rPr>
          <w:rFonts w:ascii="Verdana" w:hAnsi="Verdana"/>
          <w:sz w:val="20"/>
          <w:szCs w:val="20"/>
        </w:rPr>
        <w:t>3.7</w:t>
      </w:r>
      <w:r w:rsidRPr="00E0270C">
        <w:rPr>
          <w:rFonts w:ascii="Verdana" w:hAnsi="Verdana"/>
          <w:sz w:val="20"/>
          <w:szCs w:val="20"/>
        </w:rPr>
        <w:t xml:space="preserve">  При провеждане на електронен търг регистрацията на участника в електронната платформа за съответния обект се счита за волеизявление за участие в процедурата чрез подаване на декларация по </w:t>
      </w:r>
      <w:hyperlink r:id="rId13" w:history="1">
        <w:r w:rsidRPr="00E0270C">
          <w:rPr>
            <w:rStyle w:val="Hyperlink"/>
            <w:rFonts w:ascii="Verdana" w:hAnsi="Verdana"/>
            <w:sz w:val="20"/>
            <w:szCs w:val="20"/>
          </w:rPr>
          <w:t>чл. 74, ал. 3</w:t>
        </w:r>
      </w:hyperlink>
      <w:r w:rsidRPr="00E0270C">
        <w:rPr>
          <w:rFonts w:ascii="Verdana" w:hAnsi="Verdana"/>
          <w:sz w:val="20"/>
          <w:szCs w:val="20"/>
        </w:rPr>
        <w:t xml:space="preserve"> от НУРВИДГТДОСПДНГП.</w:t>
      </w:r>
    </w:p>
    <w:p w14:paraId="0F523060" w14:textId="69F5D7EB" w:rsidR="00867AC0" w:rsidRDefault="00867AC0" w:rsidP="00FF1F8C">
      <w:pPr>
        <w:rPr>
          <w:rFonts w:ascii="Verdana" w:hAnsi="Verdana"/>
          <w:sz w:val="20"/>
          <w:szCs w:val="20"/>
          <w:lang w:val="ru-RU"/>
        </w:rPr>
      </w:pPr>
    </w:p>
    <w:p w14:paraId="175AFC8D" w14:textId="77777777" w:rsidR="00682F81" w:rsidRDefault="00682F81" w:rsidP="00867AC0">
      <w:pPr>
        <w:ind w:firstLine="709"/>
        <w:rPr>
          <w:rFonts w:ascii="Verdana" w:hAnsi="Verdana"/>
          <w:sz w:val="20"/>
          <w:szCs w:val="20"/>
          <w:lang w:val="ru-RU"/>
        </w:rPr>
      </w:pPr>
    </w:p>
    <w:p w14:paraId="1674E283" w14:textId="7FBE04FC" w:rsidR="005C476D" w:rsidRPr="00FF1F8C" w:rsidRDefault="00867AC0" w:rsidP="005C476D">
      <w:pPr>
        <w:tabs>
          <w:tab w:val="left" w:pos="0"/>
          <w:tab w:val="left" w:pos="142"/>
          <w:tab w:val="left" w:pos="284"/>
        </w:tabs>
        <w:ind w:firstLine="709"/>
        <w:rPr>
          <w:rFonts w:ascii="Verdana" w:hAnsi="Verdana"/>
          <w:b/>
          <w:color w:val="000000"/>
          <w:sz w:val="20"/>
          <w:szCs w:val="20"/>
        </w:rPr>
      </w:pPr>
      <w:r>
        <w:rPr>
          <w:rFonts w:ascii="Verdana" w:hAnsi="Verdana"/>
          <w:b/>
          <w:sz w:val="20"/>
          <w:szCs w:val="20"/>
          <w:lang w:val="en-US"/>
        </w:rPr>
        <w:t>I</w:t>
      </w:r>
      <w:r>
        <w:rPr>
          <w:rFonts w:ascii="Verdana" w:hAnsi="Verdana"/>
          <w:b/>
          <w:sz w:val="20"/>
          <w:szCs w:val="20"/>
        </w:rPr>
        <w:t>V</w:t>
      </w:r>
      <w:r>
        <w:rPr>
          <w:rFonts w:ascii="Verdana" w:hAnsi="Verdana"/>
          <w:b/>
          <w:sz w:val="20"/>
          <w:szCs w:val="20"/>
          <w:lang w:val="ru-RU"/>
        </w:rPr>
        <w:t xml:space="preserve">. </w:t>
      </w:r>
      <w:r w:rsidR="005C476D">
        <w:rPr>
          <w:rFonts w:ascii="Verdana" w:hAnsi="Verdana"/>
          <w:b/>
          <w:color w:val="000000"/>
          <w:sz w:val="20"/>
          <w:szCs w:val="20"/>
        </w:rPr>
        <w:t>КРИТЕРИЙ ЗА ОЦЕНКА</w:t>
      </w:r>
      <w:r w:rsidR="00770CC1">
        <w:rPr>
          <w:rFonts w:ascii="Verdana" w:hAnsi="Verdana"/>
          <w:b/>
          <w:color w:val="000000"/>
          <w:sz w:val="20"/>
          <w:szCs w:val="20"/>
        </w:rPr>
        <w:t xml:space="preserve"> </w:t>
      </w:r>
      <w:r w:rsidR="005C476D">
        <w:rPr>
          <w:rFonts w:ascii="Verdana" w:hAnsi="Verdana"/>
          <w:b/>
          <w:color w:val="000000"/>
          <w:sz w:val="20"/>
          <w:szCs w:val="20"/>
        </w:rPr>
        <w:t>-</w:t>
      </w:r>
      <w:r w:rsidR="00FF1F8C" w:rsidRPr="005C476D">
        <w:rPr>
          <w:rFonts w:ascii="Verdana" w:hAnsi="Verdana"/>
          <w:b/>
          <w:bCs/>
          <w:color w:val="565656"/>
          <w:sz w:val="20"/>
          <w:szCs w:val="20"/>
        </w:rPr>
        <w:t xml:space="preserve"> </w:t>
      </w:r>
      <w:r w:rsidR="00FF1F8C" w:rsidRPr="005C476D">
        <w:rPr>
          <w:rFonts w:ascii="Verdana" w:hAnsi="Verdana"/>
          <w:bCs/>
          <w:sz w:val="20"/>
          <w:szCs w:val="20"/>
        </w:rPr>
        <w:t>Съгласно чл.74д, ал.3 от</w:t>
      </w:r>
      <w:r w:rsidR="00FF1F8C" w:rsidRPr="005C476D">
        <w:rPr>
          <w:rFonts w:ascii="Verdana" w:hAnsi="Verdana"/>
          <w:sz w:val="20"/>
          <w:szCs w:val="20"/>
        </w:rPr>
        <w:t xml:space="preserve"> НУРВИДГТДОСПДНГП</w:t>
      </w:r>
      <w:r w:rsidR="00FF1F8C" w:rsidRPr="005C476D">
        <w:rPr>
          <w:rFonts w:ascii="Verdana" w:hAnsi="Verdana"/>
          <w:b/>
          <w:sz w:val="20"/>
          <w:szCs w:val="20"/>
        </w:rPr>
        <w:t xml:space="preserve"> </w:t>
      </w:r>
      <w:r w:rsidR="005C476D" w:rsidRPr="005C476D">
        <w:rPr>
          <w:rFonts w:ascii="Verdana" w:hAnsi="Verdana"/>
          <w:sz w:val="20"/>
          <w:szCs w:val="20"/>
        </w:rPr>
        <w:t>з</w:t>
      </w:r>
      <w:r w:rsidR="005C476D" w:rsidRPr="00FF1F8C">
        <w:rPr>
          <w:rFonts w:ascii="Verdana" w:hAnsi="Verdana"/>
          <w:sz w:val="20"/>
          <w:szCs w:val="20"/>
        </w:rPr>
        <w:t>а спечелил търга се обявява участникът с най-високо ценово предложение.</w:t>
      </w:r>
    </w:p>
    <w:p w14:paraId="59B26A23" w14:textId="7587215B" w:rsidR="00FF1F8C" w:rsidRPr="005C476D" w:rsidRDefault="005C476D" w:rsidP="005C476D">
      <w:pPr>
        <w:ind w:left="142" w:hanging="142"/>
        <w:rPr>
          <w:rFonts w:ascii="Verdana" w:hAnsi="Verdana"/>
          <w:sz w:val="20"/>
          <w:szCs w:val="20"/>
        </w:rPr>
      </w:pPr>
      <w:r>
        <w:rPr>
          <w:rFonts w:ascii="Verdana" w:hAnsi="Verdana"/>
          <w:sz w:val="20"/>
          <w:szCs w:val="20"/>
        </w:rPr>
        <w:t xml:space="preserve">        4.1.</w:t>
      </w:r>
      <w:r w:rsidR="00FF1F8C" w:rsidRPr="005C476D">
        <w:rPr>
          <w:rFonts w:ascii="Verdana" w:hAnsi="Verdana"/>
          <w:sz w:val="20"/>
          <w:szCs w:val="20"/>
        </w:rPr>
        <w:t xml:space="preserve"> Участник, чието ценово предложение е по-ниско от началната цена на обекта, се отстранява от класирането.</w:t>
      </w:r>
    </w:p>
    <w:p w14:paraId="5FA3FCD4" w14:textId="0F6501CC" w:rsidR="00FF1F8C" w:rsidRPr="005C476D" w:rsidRDefault="005C476D" w:rsidP="005C476D">
      <w:pPr>
        <w:ind w:left="142" w:hanging="142"/>
        <w:rPr>
          <w:rFonts w:ascii="Verdana" w:hAnsi="Verdana"/>
          <w:sz w:val="20"/>
          <w:szCs w:val="20"/>
        </w:rPr>
      </w:pPr>
      <w:r w:rsidRPr="005C476D">
        <w:rPr>
          <w:rFonts w:ascii="Verdana" w:hAnsi="Verdana"/>
          <w:sz w:val="20"/>
          <w:szCs w:val="20"/>
        </w:rPr>
        <w:t xml:space="preserve">     </w:t>
      </w:r>
      <w:r>
        <w:rPr>
          <w:rFonts w:ascii="Verdana" w:hAnsi="Verdana"/>
          <w:sz w:val="20"/>
          <w:szCs w:val="20"/>
        </w:rPr>
        <w:t xml:space="preserve">   4.2. </w:t>
      </w:r>
      <w:r w:rsidR="00FF1F8C" w:rsidRPr="005C476D">
        <w:rPr>
          <w:rFonts w:ascii="Verdana" w:hAnsi="Verdana"/>
          <w:sz w:val="20"/>
          <w:szCs w:val="20"/>
        </w:rPr>
        <w:t>Когато има подадени две или повече еднакви най-високи ценови предложения, класирането на първо и второ място се извършва по реда на подаване на предложенията, като се дава предимство на по-рано подадените.</w:t>
      </w:r>
    </w:p>
    <w:p w14:paraId="31273B1E" w14:textId="2482B739" w:rsidR="00FF1F8C" w:rsidRPr="005C476D" w:rsidRDefault="005C476D" w:rsidP="005C476D">
      <w:pPr>
        <w:ind w:left="142" w:hanging="142"/>
        <w:rPr>
          <w:rFonts w:ascii="Verdana" w:hAnsi="Verdana"/>
          <w:sz w:val="20"/>
          <w:szCs w:val="20"/>
        </w:rPr>
      </w:pPr>
      <w:r w:rsidRPr="005C476D">
        <w:rPr>
          <w:rFonts w:ascii="Verdana" w:hAnsi="Verdana"/>
          <w:sz w:val="20"/>
          <w:szCs w:val="20"/>
        </w:rPr>
        <w:t xml:space="preserve">   </w:t>
      </w:r>
      <w:r>
        <w:rPr>
          <w:rFonts w:ascii="Verdana" w:hAnsi="Verdana"/>
          <w:sz w:val="20"/>
          <w:szCs w:val="20"/>
        </w:rPr>
        <w:t xml:space="preserve">    </w:t>
      </w:r>
      <w:r w:rsidRPr="005C476D">
        <w:rPr>
          <w:rFonts w:ascii="Verdana" w:hAnsi="Verdana"/>
          <w:sz w:val="20"/>
          <w:szCs w:val="20"/>
        </w:rPr>
        <w:t xml:space="preserve"> </w:t>
      </w:r>
      <w:r>
        <w:rPr>
          <w:rFonts w:ascii="Verdana" w:hAnsi="Verdana"/>
          <w:sz w:val="20"/>
          <w:szCs w:val="20"/>
        </w:rPr>
        <w:t xml:space="preserve">4.3. </w:t>
      </w:r>
      <w:r w:rsidR="00FF1F8C" w:rsidRPr="005C476D">
        <w:rPr>
          <w:rFonts w:ascii="Verdana" w:hAnsi="Verdana"/>
          <w:sz w:val="20"/>
          <w:szCs w:val="20"/>
        </w:rPr>
        <w:t>Когато в търга има само един допуснат участник с ценово предложение, отговарящо на изискванията, той се обявява за спечелил търга.</w:t>
      </w:r>
    </w:p>
    <w:p w14:paraId="34B7CD66" w14:textId="77777777" w:rsidR="00867AC0" w:rsidRDefault="00867AC0" w:rsidP="00867AC0">
      <w:pPr>
        <w:ind w:firstLine="709"/>
        <w:rPr>
          <w:rFonts w:ascii="Verdana" w:hAnsi="Verdana"/>
          <w:sz w:val="20"/>
          <w:szCs w:val="20"/>
        </w:rPr>
      </w:pPr>
    </w:p>
    <w:p w14:paraId="0A4F8C50" w14:textId="178B8552" w:rsidR="00867AC0" w:rsidRDefault="00867AC0" w:rsidP="00867AC0">
      <w:pPr>
        <w:tabs>
          <w:tab w:val="left" w:pos="142"/>
          <w:tab w:val="left" w:pos="284"/>
        </w:tabs>
        <w:ind w:firstLine="709"/>
        <w:rPr>
          <w:rFonts w:ascii="Verdana" w:hAnsi="Verdana"/>
          <w:b/>
          <w:sz w:val="20"/>
          <w:szCs w:val="20"/>
          <w:lang w:val="ru-RU"/>
        </w:rPr>
      </w:pPr>
      <w:r>
        <w:rPr>
          <w:rFonts w:ascii="Verdana" w:hAnsi="Verdana"/>
          <w:b/>
          <w:sz w:val="20"/>
          <w:szCs w:val="20"/>
        </w:rPr>
        <w:t>V</w:t>
      </w:r>
      <w:r>
        <w:rPr>
          <w:rFonts w:ascii="Verdana" w:hAnsi="Verdana"/>
          <w:b/>
          <w:sz w:val="20"/>
          <w:szCs w:val="20"/>
          <w:lang w:val="ru-RU"/>
        </w:rPr>
        <w:t>. ОСНОВАНИЯ ЗА Н</w:t>
      </w:r>
      <w:r w:rsidR="005E5489">
        <w:rPr>
          <w:rFonts w:ascii="Verdana" w:hAnsi="Verdana"/>
          <w:b/>
          <w:sz w:val="20"/>
          <w:szCs w:val="20"/>
          <w:lang w:val="ru-RU"/>
        </w:rPr>
        <w:t>ЕДОПУСКАНЕ И</w:t>
      </w:r>
      <w:r>
        <w:rPr>
          <w:rFonts w:ascii="Verdana" w:hAnsi="Verdana"/>
          <w:b/>
          <w:sz w:val="20"/>
          <w:szCs w:val="20"/>
          <w:lang w:val="ru-RU"/>
        </w:rPr>
        <w:t xml:space="preserve"> ОТСТРАНЯВАНЕ </w:t>
      </w:r>
    </w:p>
    <w:p w14:paraId="3108B27E" w14:textId="5500F9A1" w:rsidR="005C476D" w:rsidRPr="00E0270C" w:rsidRDefault="00BE68E7" w:rsidP="00E0270C">
      <w:pPr>
        <w:ind w:firstLine="709"/>
        <w:rPr>
          <w:rFonts w:ascii="Verdana" w:hAnsi="Verdana"/>
          <w:sz w:val="20"/>
          <w:szCs w:val="20"/>
        </w:rPr>
      </w:pPr>
      <w:r>
        <w:rPr>
          <w:rFonts w:ascii="Verdana" w:hAnsi="Verdana"/>
          <w:sz w:val="20"/>
          <w:szCs w:val="20"/>
        </w:rPr>
        <w:t xml:space="preserve">5.1. </w:t>
      </w:r>
      <w:r w:rsidR="00867AC0">
        <w:rPr>
          <w:rFonts w:ascii="Verdana" w:hAnsi="Verdana"/>
          <w:sz w:val="20"/>
          <w:szCs w:val="20"/>
        </w:rPr>
        <w:t>Отстранява се от участие участник:</w:t>
      </w:r>
    </w:p>
    <w:p w14:paraId="62C5920B" w14:textId="179A8D03" w:rsidR="005C476D" w:rsidRPr="005C476D" w:rsidRDefault="00BE68E7" w:rsidP="005C476D">
      <w:pPr>
        <w:contextualSpacing/>
        <w:rPr>
          <w:rFonts w:ascii="Verdana" w:hAnsi="Verdana"/>
          <w:sz w:val="20"/>
          <w:szCs w:val="20"/>
        </w:rPr>
      </w:pPr>
      <w:r>
        <w:rPr>
          <w:rFonts w:ascii="Verdana" w:hAnsi="Verdana"/>
          <w:sz w:val="20"/>
          <w:szCs w:val="20"/>
        </w:rPr>
        <w:t xml:space="preserve">       </w:t>
      </w:r>
      <w:r w:rsidR="005C476D">
        <w:rPr>
          <w:rFonts w:ascii="Verdana" w:hAnsi="Verdana"/>
          <w:sz w:val="20"/>
          <w:szCs w:val="20"/>
        </w:rPr>
        <w:t xml:space="preserve">  </w:t>
      </w:r>
      <w:r w:rsidR="005E5489">
        <w:rPr>
          <w:rFonts w:ascii="Verdana" w:hAnsi="Verdana"/>
          <w:sz w:val="20"/>
          <w:szCs w:val="20"/>
        </w:rPr>
        <w:t xml:space="preserve"> </w:t>
      </w:r>
      <w:r w:rsidR="005C476D" w:rsidRPr="005C476D">
        <w:rPr>
          <w:rFonts w:ascii="Verdana" w:hAnsi="Verdana"/>
          <w:sz w:val="20"/>
          <w:szCs w:val="20"/>
        </w:rPr>
        <w:t>1. който не е представил някой от изискуемите от продавача документи</w:t>
      </w:r>
      <w:r w:rsidRPr="00BE68E7">
        <w:rPr>
          <w:rFonts w:ascii="Verdana" w:hAnsi="Verdana"/>
          <w:sz w:val="20"/>
          <w:szCs w:val="20"/>
        </w:rPr>
        <w:t xml:space="preserve"> </w:t>
      </w:r>
      <w:r w:rsidRPr="00EE7624">
        <w:rPr>
          <w:rFonts w:ascii="Verdana" w:hAnsi="Verdana"/>
          <w:sz w:val="20"/>
          <w:szCs w:val="20"/>
        </w:rPr>
        <w:t>или те са представени във вид и съдъ</w:t>
      </w:r>
      <w:r>
        <w:rPr>
          <w:rFonts w:ascii="Verdana" w:hAnsi="Verdana"/>
          <w:sz w:val="20"/>
          <w:szCs w:val="20"/>
        </w:rPr>
        <w:t>ржание, различни от изисканите;</w:t>
      </w:r>
    </w:p>
    <w:p w14:paraId="5080ADCD" w14:textId="1F20675C" w:rsidR="005C476D" w:rsidRPr="005C476D" w:rsidRDefault="005C476D" w:rsidP="005C476D">
      <w:pPr>
        <w:rPr>
          <w:rFonts w:ascii="Verdana" w:hAnsi="Verdana"/>
          <w:sz w:val="20"/>
          <w:szCs w:val="20"/>
        </w:rPr>
      </w:pPr>
      <w:r>
        <w:rPr>
          <w:rFonts w:ascii="Verdana" w:hAnsi="Verdana"/>
          <w:sz w:val="20"/>
          <w:szCs w:val="20"/>
        </w:rPr>
        <w:t xml:space="preserve">      </w:t>
      </w:r>
      <w:r w:rsidR="00BE68E7">
        <w:rPr>
          <w:rFonts w:ascii="Verdana" w:hAnsi="Verdana"/>
          <w:sz w:val="20"/>
          <w:szCs w:val="20"/>
        </w:rPr>
        <w:t xml:space="preserve">  </w:t>
      </w:r>
      <w:r w:rsidR="005E5489">
        <w:rPr>
          <w:rFonts w:ascii="Verdana" w:hAnsi="Verdana"/>
          <w:sz w:val="20"/>
          <w:szCs w:val="20"/>
        </w:rPr>
        <w:t xml:space="preserve"> </w:t>
      </w:r>
      <w:r>
        <w:rPr>
          <w:rFonts w:ascii="Verdana" w:hAnsi="Verdana"/>
          <w:sz w:val="20"/>
          <w:szCs w:val="20"/>
        </w:rPr>
        <w:t xml:space="preserve"> </w:t>
      </w:r>
      <w:r w:rsidRPr="005C476D">
        <w:rPr>
          <w:rFonts w:ascii="Verdana" w:hAnsi="Verdana"/>
          <w:sz w:val="20"/>
          <w:szCs w:val="20"/>
        </w:rPr>
        <w:t>2. за когото не са налице условията за допустимост;</w:t>
      </w:r>
    </w:p>
    <w:p w14:paraId="73986A56" w14:textId="392A01E6" w:rsidR="005C476D" w:rsidRPr="005C476D" w:rsidRDefault="005C476D" w:rsidP="005C476D">
      <w:pPr>
        <w:ind w:left="426" w:hanging="426"/>
        <w:rPr>
          <w:rFonts w:ascii="Verdana" w:hAnsi="Verdana"/>
          <w:sz w:val="20"/>
          <w:szCs w:val="20"/>
        </w:rPr>
      </w:pPr>
      <w:r>
        <w:rPr>
          <w:rFonts w:ascii="Verdana" w:hAnsi="Verdana"/>
          <w:sz w:val="20"/>
          <w:szCs w:val="20"/>
        </w:rPr>
        <w:t xml:space="preserve">     </w:t>
      </w:r>
      <w:r w:rsidR="00BE68E7">
        <w:rPr>
          <w:rFonts w:ascii="Verdana" w:hAnsi="Verdana"/>
          <w:sz w:val="20"/>
          <w:szCs w:val="20"/>
        </w:rPr>
        <w:t xml:space="preserve">  </w:t>
      </w:r>
      <w:r>
        <w:rPr>
          <w:rFonts w:ascii="Verdana" w:hAnsi="Verdana"/>
          <w:sz w:val="20"/>
          <w:szCs w:val="20"/>
        </w:rPr>
        <w:t xml:space="preserve"> </w:t>
      </w:r>
      <w:r w:rsidR="005E5489">
        <w:rPr>
          <w:rFonts w:ascii="Verdana" w:hAnsi="Verdana"/>
          <w:sz w:val="20"/>
          <w:szCs w:val="20"/>
        </w:rPr>
        <w:t xml:space="preserve"> </w:t>
      </w:r>
      <w:r>
        <w:rPr>
          <w:rFonts w:ascii="Verdana" w:hAnsi="Verdana"/>
          <w:sz w:val="20"/>
          <w:szCs w:val="20"/>
        </w:rPr>
        <w:t xml:space="preserve"> </w:t>
      </w:r>
      <w:r w:rsidRPr="005C476D">
        <w:rPr>
          <w:rFonts w:ascii="Verdana" w:hAnsi="Verdana"/>
          <w:sz w:val="20"/>
          <w:szCs w:val="20"/>
        </w:rPr>
        <w:t>3. за когото се установи, че не отговаря на изискванията  по </w:t>
      </w:r>
      <w:hyperlink r:id="rId14" w:history="1">
        <w:r w:rsidRPr="005C476D">
          <w:rPr>
            <w:rStyle w:val="Hyperlink"/>
            <w:rFonts w:ascii="Verdana" w:hAnsi="Verdana"/>
            <w:sz w:val="20"/>
            <w:szCs w:val="20"/>
          </w:rPr>
          <w:t>чл. 18, ал. 1, т. 3</w:t>
        </w:r>
      </w:hyperlink>
      <w:r w:rsidRPr="005C476D">
        <w:rPr>
          <w:rFonts w:ascii="Verdana" w:hAnsi="Verdana"/>
          <w:sz w:val="20"/>
          <w:szCs w:val="20"/>
        </w:rPr>
        <w:t>, букви "а" – "и" НУРВИДГТДОСПДНГП.</w:t>
      </w:r>
    </w:p>
    <w:p w14:paraId="4C68FDEC" w14:textId="1B97A75A" w:rsidR="00BE68E7" w:rsidRPr="00EE7624" w:rsidRDefault="00BE68E7" w:rsidP="00BE68E7">
      <w:pPr>
        <w:ind w:left="567"/>
        <w:contextualSpacing/>
        <w:rPr>
          <w:rFonts w:ascii="Verdana" w:hAnsi="Verdana"/>
          <w:sz w:val="20"/>
          <w:szCs w:val="20"/>
        </w:rPr>
      </w:pPr>
      <w:r>
        <w:rPr>
          <w:rFonts w:ascii="Verdana" w:hAnsi="Verdana"/>
          <w:sz w:val="20"/>
          <w:szCs w:val="20"/>
        </w:rPr>
        <w:t xml:space="preserve"> </w:t>
      </w:r>
      <w:r w:rsidR="005E5489">
        <w:rPr>
          <w:rFonts w:ascii="Verdana" w:hAnsi="Verdana"/>
          <w:sz w:val="20"/>
          <w:szCs w:val="20"/>
        </w:rPr>
        <w:t xml:space="preserve"> </w:t>
      </w:r>
      <w:r>
        <w:rPr>
          <w:rFonts w:ascii="Verdana" w:hAnsi="Verdana"/>
          <w:sz w:val="20"/>
          <w:szCs w:val="20"/>
        </w:rPr>
        <w:t xml:space="preserve">4. </w:t>
      </w:r>
      <w:r w:rsidRPr="00EE7624">
        <w:rPr>
          <w:rFonts w:ascii="Verdana" w:hAnsi="Verdana"/>
          <w:sz w:val="20"/>
          <w:szCs w:val="20"/>
        </w:rPr>
        <w:t>който не е внесъл в срок съответната гаранция за участие в посочената по-горе банкова сметка.</w:t>
      </w:r>
    </w:p>
    <w:p w14:paraId="72E211CF" w14:textId="142D2975" w:rsidR="00BE68E7" w:rsidRPr="00EE7624" w:rsidRDefault="00BE68E7" w:rsidP="00BE68E7">
      <w:pPr>
        <w:rPr>
          <w:rFonts w:ascii="Verdana" w:hAnsi="Verdana"/>
          <w:b/>
          <w:bCs/>
          <w:sz w:val="20"/>
          <w:szCs w:val="20"/>
          <w:lang w:val="ru-RU" w:eastAsia="en-GB"/>
        </w:rPr>
      </w:pPr>
      <w:r>
        <w:rPr>
          <w:rFonts w:ascii="Verdana" w:hAnsi="Verdana"/>
          <w:sz w:val="20"/>
          <w:szCs w:val="20"/>
          <w:lang w:eastAsia="en-GB"/>
        </w:rPr>
        <w:t xml:space="preserve">         5.2</w:t>
      </w:r>
      <w:r w:rsidRPr="00EE7624">
        <w:rPr>
          <w:rFonts w:ascii="Verdana" w:hAnsi="Verdana"/>
          <w:sz w:val="20"/>
          <w:szCs w:val="20"/>
          <w:lang w:eastAsia="en-GB"/>
        </w:rPr>
        <w:t>.</w:t>
      </w:r>
      <w:r w:rsidRPr="00EE7624">
        <w:rPr>
          <w:rFonts w:ascii="Verdana" w:hAnsi="Verdana"/>
          <w:sz w:val="20"/>
          <w:szCs w:val="20"/>
          <w:lang w:eastAsia="en-GB"/>
        </w:rPr>
        <w:tab/>
      </w:r>
      <w:r w:rsidRPr="00EE7624">
        <w:rPr>
          <w:rFonts w:ascii="Verdana" w:hAnsi="Verdana"/>
          <w:sz w:val="20"/>
          <w:szCs w:val="20"/>
          <w:lang w:val="ru-RU" w:eastAsia="en-GB"/>
        </w:rPr>
        <w:t xml:space="preserve">Причините за отстраняване и отстранените участници се посочват в протокола по </w:t>
      </w:r>
      <w:hyperlink r:id="rId15" w:anchor="p40473399" w:history="1">
        <w:r w:rsidRPr="00EE7624">
          <w:rPr>
            <w:rFonts w:ascii="Verdana" w:hAnsi="Verdana"/>
            <w:sz w:val="20"/>
            <w:szCs w:val="20"/>
            <w:u w:val="single"/>
            <w:lang w:val="ru-RU" w:eastAsia="en-GB"/>
          </w:rPr>
          <w:t>чл. 74в, ал. 5</w:t>
        </w:r>
      </w:hyperlink>
      <w:r w:rsidRPr="00EE7624">
        <w:rPr>
          <w:rFonts w:ascii="Verdana" w:hAnsi="Verdana"/>
          <w:sz w:val="20"/>
          <w:szCs w:val="20"/>
          <w:lang w:eastAsia="en-GB"/>
        </w:rPr>
        <w:t> </w:t>
      </w:r>
      <w:r w:rsidRPr="00EE7624">
        <w:rPr>
          <w:rFonts w:ascii="Verdana" w:hAnsi="Verdana"/>
          <w:sz w:val="20"/>
          <w:szCs w:val="20"/>
          <w:lang w:val="ru-RU" w:eastAsia="en-GB"/>
        </w:rPr>
        <w:t xml:space="preserve"> </w:t>
      </w:r>
      <w:r>
        <w:rPr>
          <w:rFonts w:ascii="Verdana" w:hAnsi="Verdana"/>
          <w:b/>
          <w:bCs/>
          <w:sz w:val="20"/>
          <w:szCs w:val="20"/>
          <w:lang w:val="ru-RU" w:eastAsia="en-GB"/>
        </w:rPr>
        <w:t xml:space="preserve">от </w:t>
      </w:r>
      <w:r w:rsidRPr="00BE68E7">
        <w:rPr>
          <w:rFonts w:ascii="Verdana" w:hAnsi="Verdana"/>
          <w:b/>
          <w:sz w:val="20"/>
          <w:szCs w:val="20"/>
        </w:rPr>
        <w:t>НУРВИДГТДОСПДНГП</w:t>
      </w:r>
      <w:r w:rsidRPr="00EE7624">
        <w:rPr>
          <w:rFonts w:ascii="Verdana" w:hAnsi="Verdana"/>
          <w:sz w:val="20"/>
          <w:szCs w:val="20"/>
          <w:lang w:val="ru-RU" w:eastAsia="en-GB"/>
        </w:rPr>
        <w:t xml:space="preserve">, </w:t>
      </w:r>
      <w:r w:rsidRPr="00EE7624">
        <w:rPr>
          <w:rFonts w:ascii="Verdana" w:hAnsi="Verdana"/>
          <w:b/>
          <w:bCs/>
          <w:sz w:val="20"/>
          <w:szCs w:val="20"/>
          <w:lang w:val="ru-RU" w:eastAsia="en-GB"/>
        </w:rPr>
        <w:t>като електронната платформа генерира и изпраща до допуснатите участници електронно съобщение с УНИКАЛЕН ИДЕНТИФИКАЦИОНЕН КОД /</w:t>
      </w:r>
      <w:r w:rsidRPr="00EE7624">
        <w:rPr>
          <w:rFonts w:ascii="Verdana" w:hAnsi="Verdana"/>
          <w:b/>
          <w:bCs/>
          <w:sz w:val="20"/>
          <w:szCs w:val="20"/>
          <w:lang w:val="ru-RU"/>
        </w:rPr>
        <w:t>УИК/</w:t>
      </w:r>
      <w:r w:rsidRPr="00EE7624">
        <w:rPr>
          <w:rFonts w:ascii="Verdana" w:hAnsi="Verdana"/>
          <w:b/>
          <w:bCs/>
          <w:sz w:val="20"/>
          <w:szCs w:val="20"/>
          <w:lang w:val="ru-RU" w:eastAsia="en-GB"/>
        </w:rPr>
        <w:t>, който им осигурява достъп до следващия етап на електронния търг.</w:t>
      </w:r>
    </w:p>
    <w:p w14:paraId="65D2328D" w14:textId="77777777" w:rsidR="00BE68E7" w:rsidRPr="00EE7624" w:rsidRDefault="00BE68E7" w:rsidP="00BE68E7">
      <w:pPr>
        <w:ind w:firstLine="708"/>
        <w:rPr>
          <w:rFonts w:ascii="Verdana" w:hAnsi="Verdana"/>
          <w:b/>
          <w:bCs/>
          <w:sz w:val="20"/>
          <w:szCs w:val="20"/>
          <w:lang w:val="ru-RU" w:eastAsia="en-GB"/>
        </w:rPr>
      </w:pPr>
    </w:p>
    <w:p w14:paraId="4BEA2AE8" w14:textId="37D23294" w:rsidR="00BE68E7" w:rsidRPr="00EE7624" w:rsidRDefault="00BE68E7" w:rsidP="00BE68E7">
      <w:pPr>
        <w:ind w:firstLine="567"/>
        <w:rPr>
          <w:rFonts w:ascii="Verdana" w:hAnsi="Verdana"/>
          <w:sz w:val="20"/>
          <w:szCs w:val="20"/>
          <w:lang w:eastAsia="en-GB"/>
        </w:rPr>
      </w:pPr>
      <w:r w:rsidRPr="00EE7624">
        <w:rPr>
          <w:rFonts w:ascii="Verdana" w:hAnsi="Verdana"/>
          <w:b/>
          <w:bCs/>
          <w:sz w:val="20"/>
          <w:szCs w:val="20"/>
          <w:lang w:val="ru-RU" w:eastAsia="en-GB"/>
        </w:rPr>
        <w:t>Същия УИК трябва да бъде ПОТВЪРДЕН ОТ СЪОТВЕТНИЯ УЧАС</w:t>
      </w:r>
      <w:r w:rsidR="00770CC1">
        <w:rPr>
          <w:rFonts w:ascii="Verdana" w:hAnsi="Verdana"/>
          <w:b/>
          <w:bCs/>
          <w:sz w:val="20"/>
          <w:szCs w:val="20"/>
          <w:lang w:val="ru-RU" w:eastAsia="en-GB"/>
        </w:rPr>
        <w:t>Т</w:t>
      </w:r>
      <w:r w:rsidRPr="00EE7624">
        <w:rPr>
          <w:rFonts w:ascii="Verdana" w:hAnsi="Verdana"/>
          <w:b/>
          <w:bCs/>
          <w:sz w:val="20"/>
          <w:szCs w:val="20"/>
          <w:lang w:val="ru-RU" w:eastAsia="en-GB"/>
        </w:rPr>
        <w:t>НИК ПРИ ПОЛУЧАВАНЕТО НА ЕЛЕКТРОННОТО СЪОБЩЕНИЕ.</w:t>
      </w:r>
    </w:p>
    <w:p w14:paraId="38564B82" w14:textId="29707C47" w:rsidR="00867AC0" w:rsidRDefault="00867AC0" w:rsidP="00E0270C">
      <w:pPr>
        <w:rPr>
          <w:rFonts w:ascii="Verdana" w:hAnsi="Verdana"/>
          <w:sz w:val="20"/>
          <w:szCs w:val="20"/>
        </w:rPr>
      </w:pPr>
    </w:p>
    <w:p w14:paraId="2BD88E04" w14:textId="77777777" w:rsidR="00E0270C" w:rsidRDefault="00E0270C" w:rsidP="00867AC0">
      <w:pPr>
        <w:ind w:firstLine="709"/>
        <w:rPr>
          <w:rFonts w:ascii="Verdana" w:hAnsi="Verdana"/>
          <w:b/>
          <w:sz w:val="20"/>
          <w:szCs w:val="20"/>
        </w:rPr>
      </w:pPr>
    </w:p>
    <w:p w14:paraId="619B9BEE" w14:textId="36653D78" w:rsidR="00867AC0" w:rsidRPr="00492D43" w:rsidRDefault="00867AC0" w:rsidP="00867AC0">
      <w:pPr>
        <w:ind w:firstLine="709"/>
        <w:rPr>
          <w:rFonts w:ascii="Verdana" w:hAnsi="Verdana"/>
          <w:b/>
          <w:sz w:val="20"/>
          <w:szCs w:val="20"/>
        </w:rPr>
      </w:pPr>
      <w:r>
        <w:rPr>
          <w:rFonts w:ascii="Verdana" w:hAnsi="Verdana"/>
          <w:b/>
          <w:sz w:val="20"/>
          <w:szCs w:val="20"/>
        </w:rPr>
        <w:t>V</w:t>
      </w:r>
      <w:r w:rsidR="005E5489">
        <w:rPr>
          <w:rFonts w:ascii="Verdana" w:hAnsi="Verdana"/>
          <w:b/>
          <w:sz w:val="20"/>
          <w:szCs w:val="20"/>
          <w:lang w:val="en-US"/>
        </w:rPr>
        <w:t>I</w:t>
      </w:r>
      <w:r>
        <w:rPr>
          <w:rFonts w:ascii="Verdana" w:hAnsi="Verdana"/>
          <w:b/>
          <w:sz w:val="20"/>
          <w:szCs w:val="20"/>
        </w:rPr>
        <w:t xml:space="preserve">.  ПРОВЕЖДАНЕ, ПРЕКРАТЯВАНЕ НА </w:t>
      </w:r>
      <w:r w:rsidR="00BE68E7">
        <w:rPr>
          <w:rFonts w:ascii="Verdana" w:hAnsi="Verdana"/>
          <w:b/>
          <w:sz w:val="20"/>
          <w:szCs w:val="20"/>
        </w:rPr>
        <w:t>ЕЛЕКТРОНЕН ТАЕН ТЪРГ С ЕДНОКРАТНО ЦЕНОВО ПРЕДЛОЖЕНИЕ</w:t>
      </w:r>
      <w:r>
        <w:rPr>
          <w:rFonts w:ascii="Verdana" w:hAnsi="Verdana"/>
          <w:b/>
          <w:sz w:val="20"/>
          <w:szCs w:val="20"/>
        </w:rPr>
        <w:t>.</w:t>
      </w:r>
    </w:p>
    <w:p w14:paraId="66F81A5D" w14:textId="3BF127EB" w:rsidR="00BE68E7" w:rsidRPr="00BE68E7" w:rsidRDefault="005E5489" w:rsidP="00BE68E7">
      <w:pPr>
        <w:ind w:firstLine="709"/>
        <w:rPr>
          <w:rFonts w:ascii="Verdana" w:hAnsi="Verdana"/>
          <w:sz w:val="20"/>
          <w:szCs w:val="20"/>
        </w:rPr>
      </w:pPr>
      <w:r>
        <w:rPr>
          <w:rFonts w:ascii="Verdana" w:hAnsi="Verdana"/>
          <w:b/>
          <w:sz w:val="20"/>
          <w:szCs w:val="20"/>
        </w:rPr>
        <w:t>6</w:t>
      </w:r>
      <w:r w:rsidR="00BE68E7">
        <w:rPr>
          <w:rFonts w:ascii="Verdana" w:hAnsi="Verdana"/>
          <w:b/>
          <w:sz w:val="20"/>
          <w:szCs w:val="20"/>
        </w:rPr>
        <w:t xml:space="preserve">.1. Провеждане на електронен таен търг с еднократно ценово предложение.  </w:t>
      </w:r>
    </w:p>
    <w:p w14:paraId="1073D9F4" w14:textId="04A8E9DC" w:rsidR="00BE68E7" w:rsidRPr="00BE68E7" w:rsidRDefault="00BE68E7" w:rsidP="00BE68E7">
      <w:pPr>
        <w:rPr>
          <w:rFonts w:ascii="Verdana" w:hAnsi="Verdana"/>
          <w:sz w:val="20"/>
          <w:szCs w:val="20"/>
        </w:rPr>
      </w:pPr>
      <w:r>
        <w:rPr>
          <w:rFonts w:ascii="Verdana" w:hAnsi="Verdana" w:cs="CIDFont+F2"/>
          <w:sz w:val="20"/>
          <w:szCs w:val="20"/>
        </w:rPr>
        <w:t xml:space="preserve">        </w:t>
      </w:r>
      <w:r w:rsidR="005E5489">
        <w:rPr>
          <w:rFonts w:ascii="Verdana" w:hAnsi="Verdana" w:cs="CIDFont+F2"/>
          <w:sz w:val="20"/>
          <w:szCs w:val="20"/>
        </w:rPr>
        <w:t>6</w:t>
      </w:r>
      <w:r w:rsidR="00431C3A">
        <w:rPr>
          <w:rFonts w:ascii="Verdana" w:hAnsi="Verdana" w:cs="CIDFont+F2"/>
          <w:sz w:val="20"/>
          <w:szCs w:val="20"/>
        </w:rPr>
        <w:t>.1</w:t>
      </w:r>
      <w:r>
        <w:rPr>
          <w:rFonts w:ascii="Verdana" w:hAnsi="Verdana" w:cs="CIDFont+F2"/>
          <w:sz w:val="20"/>
          <w:szCs w:val="20"/>
        </w:rPr>
        <w:t>.</w:t>
      </w:r>
      <w:r w:rsidR="00431C3A">
        <w:rPr>
          <w:rFonts w:ascii="Verdana" w:hAnsi="Verdana" w:cs="CIDFont+F2"/>
          <w:sz w:val="20"/>
          <w:szCs w:val="20"/>
        </w:rPr>
        <w:t>1.</w:t>
      </w:r>
      <w:r>
        <w:rPr>
          <w:rFonts w:ascii="Verdana" w:hAnsi="Verdana" w:cs="CIDFont+F2"/>
          <w:sz w:val="20"/>
          <w:szCs w:val="20"/>
        </w:rPr>
        <w:t xml:space="preserve"> </w:t>
      </w:r>
      <w:r>
        <w:rPr>
          <w:rFonts w:ascii="Verdana" w:hAnsi="Verdana"/>
          <w:sz w:val="20"/>
          <w:szCs w:val="20"/>
        </w:rPr>
        <w:t xml:space="preserve">Продавача назначава комисия, която извършва действията </w:t>
      </w:r>
      <w:r w:rsidR="00431C3A">
        <w:rPr>
          <w:rFonts w:ascii="Verdana" w:hAnsi="Verdana"/>
          <w:sz w:val="20"/>
          <w:szCs w:val="20"/>
        </w:rPr>
        <w:t>посочени в разпоредбите на чл.74б, чл.74в</w:t>
      </w:r>
      <w:r w:rsidR="00E0270C">
        <w:rPr>
          <w:rFonts w:ascii="Verdana" w:hAnsi="Verdana"/>
          <w:sz w:val="20"/>
          <w:szCs w:val="20"/>
        </w:rPr>
        <w:t xml:space="preserve"> </w:t>
      </w:r>
      <w:r>
        <w:rPr>
          <w:rFonts w:ascii="Verdana" w:hAnsi="Verdana"/>
          <w:sz w:val="20"/>
          <w:szCs w:val="20"/>
        </w:rPr>
        <w:t>от НУРВИДГТДОСПДНГП.</w:t>
      </w:r>
    </w:p>
    <w:p w14:paraId="0ACDC8BE" w14:textId="193BE652" w:rsidR="00BE68E7" w:rsidRPr="00671946" w:rsidRDefault="005E5489" w:rsidP="00E0270C">
      <w:pPr>
        <w:ind w:left="142" w:firstLine="425"/>
        <w:rPr>
          <w:rFonts w:ascii="Verdana" w:hAnsi="Verdana" w:cs="CIDFont+F2"/>
          <w:sz w:val="20"/>
          <w:szCs w:val="20"/>
        </w:rPr>
      </w:pPr>
      <w:r>
        <w:rPr>
          <w:rFonts w:ascii="Verdana" w:hAnsi="Verdana" w:cs="CIDFont+F2"/>
          <w:sz w:val="20"/>
          <w:szCs w:val="20"/>
        </w:rPr>
        <w:t>6</w:t>
      </w:r>
      <w:r w:rsidR="00431C3A">
        <w:rPr>
          <w:rFonts w:ascii="Verdana" w:hAnsi="Verdana" w:cs="CIDFont+F2"/>
          <w:sz w:val="20"/>
          <w:szCs w:val="20"/>
        </w:rPr>
        <w:t xml:space="preserve">.1.2. </w:t>
      </w:r>
      <w:r w:rsidR="00431C3A" w:rsidRPr="00EE7624">
        <w:rPr>
          <w:rFonts w:ascii="Verdana" w:hAnsi="Verdana" w:cs="CIDFont+F2"/>
          <w:sz w:val="20"/>
          <w:szCs w:val="20"/>
        </w:rPr>
        <w:t>При провеждането на електронен таен търг с еднократно ценово предложение участниците подават заедно с документит</w:t>
      </w:r>
      <w:r w:rsidR="00431C3A">
        <w:rPr>
          <w:rFonts w:ascii="Verdana" w:hAnsi="Verdana" w:cs="CIDFont+F2"/>
          <w:sz w:val="20"/>
          <w:szCs w:val="20"/>
        </w:rPr>
        <w:t xml:space="preserve">е по чл. 74а, ал. 10 от </w:t>
      </w:r>
      <w:r w:rsidR="00305E6F">
        <w:rPr>
          <w:rFonts w:ascii="Verdana" w:hAnsi="Verdana"/>
          <w:sz w:val="20"/>
          <w:szCs w:val="20"/>
        </w:rPr>
        <w:t>НУРВИДГТДОСПДНГП</w:t>
      </w:r>
      <w:r w:rsidR="00431C3A" w:rsidRPr="00EE7624">
        <w:rPr>
          <w:rFonts w:ascii="Verdana" w:hAnsi="Verdana" w:cs="CIDFont+F2"/>
          <w:sz w:val="20"/>
          <w:szCs w:val="20"/>
        </w:rPr>
        <w:t xml:space="preserve"> и ценово предложение, достъпът до което се осигурява от участниците, получили електронното съобщен</w:t>
      </w:r>
      <w:r w:rsidR="00431C3A">
        <w:rPr>
          <w:rFonts w:ascii="Verdana" w:hAnsi="Verdana" w:cs="CIDFont+F2"/>
          <w:sz w:val="20"/>
          <w:szCs w:val="20"/>
        </w:rPr>
        <w:t>ие по чл. 74в, ал. 4 от</w:t>
      </w:r>
      <w:r w:rsidR="00431C3A" w:rsidRPr="00BE68E7">
        <w:rPr>
          <w:rFonts w:ascii="Verdana" w:hAnsi="Verdana"/>
          <w:sz w:val="20"/>
          <w:szCs w:val="20"/>
        </w:rPr>
        <w:t xml:space="preserve"> </w:t>
      </w:r>
      <w:r w:rsidR="00431C3A">
        <w:rPr>
          <w:rFonts w:ascii="Verdana" w:hAnsi="Verdana"/>
          <w:sz w:val="20"/>
          <w:szCs w:val="20"/>
        </w:rPr>
        <w:t>НУРВИДГТДОСПДНГП</w:t>
      </w:r>
      <w:r w:rsidR="00431C3A">
        <w:rPr>
          <w:rFonts w:ascii="Verdana" w:hAnsi="Verdana" w:cs="CIDFont+F2"/>
          <w:sz w:val="20"/>
          <w:szCs w:val="20"/>
        </w:rPr>
        <w:t xml:space="preserve"> </w:t>
      </w:r>
      <w:r w:rsidR="00431C3A" w:rsidRPr="00EE7624">
        <w:rPr>
          <w:rFonts w:ascii="Verdana" w:hAnsi="Verdana" w:cs="CIDFont+F2"/>
          <w:sz w:val="20"/>
          <w:szCs w:val="20"/>
        </w:rPr>
        <w:t xml:space="preserve">, в определения в заповедта срок - от </w:t>
      </w:r>
      <w:r w:rsidR="00FB6E47" w:rsidRPr="00FB6E47">
        <w:rPr>
          <w:rFonts w:ascii="Verdana" w:hAnsi="Verdana" w:cs="CIDFont+F2"/>
          <w:sz w:val="20"/>
          <w:szCs w:val="20"/>
        </w:rPr>
        <w:t xml:space="preserve">09:30ч. до 10:30ч. на </w:t>
      </w:r>
      <w:r w:rsidR="00305E6F">
        <w:rPr>
          <w:rFonts w:ascii="Verdana" w:hAnsi="Verdana" w:cs="CIDFont+F2"/>
          <w:sz w:val="20"/>
          <w:szCs w:val="20"/>
        </w:rPr>
        <w:t xml:space="preserve">дата </w:t>
      </w:r>
      <w:r w:rsidR="00E923B1">
        <w:rPr>
          <w:rFonts w:ascii="Verdana" w:hAnsi="Verdana" w:cs="CIDFont+F2"/>
          <w:sz w:val="20"/>
          <w:szCs w:val="20"/>
        </w:rPr>
        <w:t>10.08</w:t>
      </w:r>
      <w:r w:rsidR="00431C3A" w:rsidRPr="00671946">
        <w:rPr>
          <w:rFonts w:ascii="Verdana" w:hAnsi="Verdana" w:cs="CIDFont+F2"/>
          <w:sz w:val="20"/>
          <w:szCs w:val="20"/>
        </w:rPr>
        <w:t xml:space="preserve">.2026 г. </w:t>
      </w:r>
      <w:r w:rsidR="00431C3A" w:rsidRPr="00671946">
        <w:rPr>
          <w:rFonts w:ascii="Verdana" w:hAnsi="Verdana"/>
          <w:sz w:val="20"/>
          <w:szCs w:val="20"/>
        </w:rPr>
        <w:t xml:space="preserve">или </w:t>
      </w:r>
      <w:r w:rsidR="00431C3A" w:rsidRPr="00671946">
        <w:rPr>
          <w:rFonts w:ascii="Verdana" w:hAnsi="Verdana"/>
          <w:sz w:val="20"/>
          <w:szCs w:val="20"/>
          <w:lang w:val="ru-RU" w:eastAsia="en-GB"/>
        </w:rPr>
        <w:t xml:space="preserve">от </w:t>
      </w:r>
      <w:r w:rsidR="00305E6F">
        <w:rPr>
          <w:rFonts w:ascii="Verdana" w:hAnsi="Verdana"/>
          <w:bCs/>
          <w:sz w:val="20"/>
          <w:szCs w:val="20"/>
          <w:lang w:val="ru-RU"/>
        </w:rPr>
        <w:t xml:space="preserve">09:30ч. до 10:30ч. на дата </w:t>
      </w:r>
      <w:r w:rsidR="00E923B1">
        <w:rPr>
          <w:rFonts w:ascii="Verdana" w:hAnsi="Verdana"/>
          <w:bCs/>
          <w:sz w:val="20"/>
          <w:szCs w:val="20"/>
          <w:lang w:val="ru-RU"/>
        </w:rPr>
        <w:t>18</w:t>
      </w:r>
      <w:r w:rsidR="00305E6F">
        <w:rPr>
          <w:rFonts w:ascii="Verdana" w:hAnsi="Verdana"/>
          <w:bCs/>
          <w:sz w:val="20"/>
          <w:szCs w:val="20"/>
          <w:lang w:val="ru-RU"/>
        </w:rPr>
        <w:t>.08</w:t>
      </w:r>
      <w:r w:rsidR="00431C3A" w:rsidRPr="00671946">
        <w:rPr>
          <w:rFonts w:ascii="Verdana" w:hAnsi="Verdana"/>
          <w:bCs/>
          <w:sz w:val="20"/>
          <w:szCs w:val="20"/>
          <w:lang w:val="ru-RU"/>
        </w:rPr>
        <w:t>.2026</w:t>
      </w:r>
      <w:r w:rsidR="00431C3A" w:rsidRPr="00671946">
        <w:rPr>
          <w:rFonts w:ascii="Verdana" w:hAnsi="Verdana"/>
          <w:sz w:val="20"/>
          <w:szCs w:val="20"/>
          <w:lang w:val="ru-RU"/>
        </w:rPr>
        <w:t xml:space="preserve"> </w:t>
      </w:r>
      <w:r w:rsidR="00431C3A" w:rsidRPr="00671946">
        <w:rPr>
          <w:rFonts w:ascii="Verdana" w:hAnsi="Verdana"/>
          <w:bCs/>
          <w:sz w:val="20"/>
          <w:szCs w:val="20"/>
          <w:lang w:val="ru-RU"/>
        </w:rPr>
        <w:t>г</w:t>
      </w:r>
      <w:r w:rsidR="00431C3A" w:rsidRPr="00671946">
        <w:rPr>
          <w:rFonts w:ascii="Verdana" w:hAnsi="Verdana"/>
          <w:sz w:val="20"/>
          <w:szCs w:val="20"/>
          <w:lang w:val="ru-RU"/>
        </w:rPr>
        <w:t>.</w:t>
      </w:r>
      <w:r w:rsidR="00431C3A" w:rsidRPr="00671946">
        <w:rPr>
          <w:rFonts w:ascii="Verdana" w:hAnsi="Verdana"/>
          <w:sz w:val="20"/>
          <w:szCs w:val="20"/>
        </w:rPr>
        <w:t xml:space="preserve"> в случай на </w:t>
      </w:r>
      <w:r w:rsidR="00431C3A" w:rsidRPr="00671946">
        <w:rPr>
          <w:rFonts w:ascii="Verdana" w:hAnsi="Verdana"/>
          <w:bCs/>
          <w:sz w:val="20"/>
          <w:szCs w:val="20"/>
          <w:lang w:val="ru-RU" w:eastAsia="en-GB"/>
        </w:rPr>
        <w:t>възникване на технически проблем</w:t>
      </w:r>
      <w:r w:rsidR="00431C3A" w:rsidRPr="00671946">
        <w:rPr>
          <w:rFonts w:ascii="Verdana" w:hAnsi="Verdana"/>
          <w:sz w:val="20"/>
          <w:szCs w:val="20"/>
          <w:lang w:val="ru-RU" w:eastAsia="en-GB"/>
        </w:rPr>
        <w:t xml:space="preserve"> от страна на продавача по време на провеждане на електронния търг</w:t>
      </w:r>
      <w:r w:rsidR="00431C3A" w:rsidRPr="00671946">
        <w:rPr>
          <w:rFonts w:ascii="Verdana" w:hAnsi="Verdana"/>
          <w:sz w:val="20"/>
          <w:szCs w:val="20"/>
          <w:lang w:eastAsia="en-GB"/>
        </w:rPr>
        <w:t xml:space="preserve"> за дата </w:t>
      </w:r>
      <w:r w:rsidR="00E923B1">
        <w:rPr>
          <w:rFonts w:ascii="Verdana" w:hAnsi="Verdana"/>
          <w:bCs/>
          <w:sz w:val="20"/>
          <w:szCs w:val="20"/>
        </w:rPr>
        <w:t>10.08</w:t>
      </w:r>
      <w:r w:rsidR="00431C3A" w:rsidRPr="00671946">
        <w:rPr>
          <w:rFonts w:ascii="Verdana" w:hAnsi="Verdana"/>
          <w:bCs/>
          <w:sz w:val="20"/>
          <w:szCs w:val="20"/>
        </w:rPr>
        <w:t>.2026г.</w:t>
      </w:r>
    </w:p>
    <w:p w14:paraId="4B7E3472" w14:textId="75EB7D40" w:rsidR="00BE68E7" w:rsidRDefault="005E5489" w:rsidP="00BE68E7">
      <w:pPr>
        <w:ind w:firstLine="567"/>
        <w:rPr>
          <w:rFonts w:ascii="Verdana" w:hAnsi="Verdana" w:cs="CIDFont+F2"/>
          <w:sz w:val="20"/>
          <w:szCs w:val="20"/>
        </w:rPr>
      </w:pPr>
      <w:r>
        <w:rPr>
          <w:rFonts w:ascii="Verdana" w:hAnsi="Verdana" w:cs="CIDFont+F2"/>
          <w:sz w:val="20"/>
          <w:szCs w:val="20"/>
        </w:rPr>
        <w:t>6</w:t>
      </w:r>
      <w:r w:rsidR="00431C3A">
        <w:rPr>
          <w:rFonts w:ascii="Verdana" w:hAnsi="Verdana" w:cs="CIDFont+F2"/>
          <w:sz w:val="20"/>
          <w:szCs w:val="20"/>
        </w:rPr>
        <w:t>.1.3</w:t>
      </w:r>
      <w:r w:rsidR="00BE68E7" w:rsidRPr="00EE7624">
        <w:rPr>
          <w:rFonts w:ascii="Verdana" w:hAnsi="Verdana" w:cs="CIDFont+F2"/>
          <w:sz w:val="20"/>
          <w:szCs w:val="20"/>
        </w:rPr>
        <w:t>.</w:t>
      </w:r>
      <w:r w:rsidR="00BE68E7" w:rsidRPr="00EE7624">
        <w:rPr>
          <w:rFonts w:ascii="Verdana" w:hAnsi="Verdana" w:cs="CIDFont+F2"/>
          <w:sz w:val="20"/>
          <w:szCs w:val="20"/>
        </w:rPr>
        <w:tab/>
        <w:t xml:space="preserve">В деня на провеждане на процедурата, след изтичането на определения времеви интервал, на електронната платформа се визуализират резултатите от проведения електронен таен търг с еднократно ценово предложение, както и направените от </w:t>
      </w:r>
      <w:r w:rsidR="00BE68E7" w:rsidRPr="00EE7624">
        <w:rPr>
          <w:rFonts w:ascii="Verdana" w:hAnsi="Verdana" w:cs="CIDFont+F2"/>
          <w:sz w:val="20"/>
          <w:szCs w:val="20"/>
        </w:rPr>
        <w:lastRenderedPageBreak/>
        <w:t>допуснатите участници ценови предложения. Резултатите се прилагат към протоко</w:t>
      </w:r>
      <w:r w:rsidR="004F156B">
        <w:rPr>
          <w:rFonts w:ascii="Verdana" w:hAnsi="Verdana" w:cs="CIDFont+F2"/>
          <w:sz w:val="20"/>
          <w:szCs w:val="20"/>
        </w:rPr>
        <w:t>ла по чл. 74в, ал.</w:t>
      </w:r>
      <w:r w:rsidR="00431C3A">
        <w:rPr>
          <w:rFonts w:ascii="Verdana" w:hAnsi="Verdana" w:cs="CIDFont+F2"/>
          <w:sz w:val="20"/>
          <w:szCs w:val="20"/>
        </w:rPr>
        <w:t xml:space="preserve">5 от </w:t>
      </w:r>
      <w:r w:rsidR="00431C3A">
        <w:rPr>
          <w:rFonts w:ascii="Verdana" w:hAnsi="Verdana"/>
          <w:sz w:val="20"/>
          <w:szCs w:val="20"/>
        </w:rPr>
        <w:t>НУРВИДГТДОСПДНГП</w:t>
      </w:r>
      <w:r w:rsidR="00BE68E7" w:rsidRPr="00EE7624">
        <w:rPr>
          <w:rFonts w:ascii="Verdana" w:hAnsi="Verdana" w:cs="CIDFont+F2"/>
          <w:sz w:val="20"/>
          <w:szCs w:val="20"/>
        </w:rPr>
        <w:t xml:space="preserve"> и съдържат данни за: наименование на участника, размер на ценовото предложение и време на подаването му.</w:t>
      </w:r>
    </w:p>
    <w:p w14:paraId="7874DD69" w14:textId="48F26A45" w:rsidR="00431C3A" w:rsidRPr="00EE7624" w:rsidRDefault="005E5489" w:rsidP="00431C3A">
      <w:pPr>
        <w:ind w:firstLine="567"/>
        <w:rPr>
          <w:rFonts w:ascii="Verdana" w:hAnsi="Verdana" w:cs="CIDFont+F2"/>
          <w:sz w:val="20"/>
          <w:szCs w:val="20"/>
        </w:rPr>
      </w:pPr>
      <w:r>
        <w:rPr>
          <w:rFonts w:ascii="Verdana" w:hAnsi="Verdana" w:cs="CIDFont+F2"/>
          <w:sz w:val="20"/>
          <w:szCs w:val="20"/>
        </w:rPr>
        <w:t>6</w:t>
      </w:r>
      <w:r w:rsidR="00431C3A">
        <w:rPr>
          <w:rFonts w:ascii="Verdana" w:hAnsi="Verdana" w:cs="CIDFont+F2"/>
          <w:sz w:val="20"/>
          <w:szCs w:val="20"/>
        </w:rPr>
        <w:t>.1.4.</w:t>
      </w:r>
      <w:r w:rsidR="00431C3A" w:rsidRPr="00EE7624">
        <w:rPr>
          <w:rFonts w:ascii="Verdana" w:hAnsi="Verdana" w:cs="CIDFont+F2"/>
          <w:sz w:val="20"/>
          <w:szCs w:val="20"/>
        </w:rPr>
        <w:tab/>
        <w:t>За спечелил търга се обявява участникът с най-високо ценово предложение.</w:t>
      </w:r>
    </w:p>
    <w:p w14:paraId="1DF734EC" w14:textId="54FDB368" w:rsidR="00BE68E7" w:rsidRPr="004F156B" w:rsidRDefault="00431C3A" w:rsidP="004F156B">
      <w:pPr>
        <w:rPr>
          <w:rFonts w:ascii="Verdana" w:hAnsi="Verdana"/>
          <w:sz w:val="20"/>
          <w:szCs w:val="20"/>
          <w:lang w:eastAsia="en-GB"/>
        </w:rPr>
      </w:pPr>
      <w:r>
        <w:rPr>
          <w:rFonts w:ascii="Verdana" w:hAnsi="Verdana"/>
          <w:sz w:val="20"/>
          <w:szCs w:val="20"/>
          <w:lang w:eastAsia="en-GB"/>
        </w:rPr>
        <w:t xml:space="preserve">        </w:t>
      </w:r>
      <w:r w:rsidR="005E5489">
        <w:rPr>
          <w:rFonts w:ascii="Verdana" w:hAnsi="Verdana"/>
          <w:sz w:val="20"/>
          <w:szCs w:val="20"/>
          <w:lang w:eastAsia="en-GB"/>
        </w:rPr>
        <w:t>6</w:t>
      </w:r>
      <w:r>
        <w:rPr>
          <w:rFonts w:ascii="Verdana" w:hAnsi="Verdana"/>
          <w:sz w:val="20"/>
          <w:szCs w:val="20"/>
          <w:lang w:eastAsia="en-GB"/>
        </w:rPr>
        <w:t xml:space="preserve">.1.5. </w:t>
      </w:r>
      <w:r w:rsidR="00BE68E7" w:rsidRPr="00EE7624">
        <w:rPr>
          <w:rFonts w:ascii="Verdana" w:hAnsi="Verdana"/>
          <w:sz w:val="20"/>
          <w:szCs w:val="20"/>
          <w:lan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14:paraId="513F9731" w14:textId="75F37666" w:rsidR="00BE68E7" w:rsidRPr="00E0270C" w:rsidRDefault="00B36FCC" w:rsidP="00E0270C">
      <w:pPr>
        <w:rPr>
          <w:rFonts w:ascii="Verdana" w:hAnsi="Verdana"/>
          <w:sz w:val="20"/>
          <w:szCs w:val="20"/>
        </w:rPr>
      </w:pPr>
      <w:r>
        <w:rPr>
          <w:rFonts w:ascii="Verdana" w:hAnsi="Verdana" w:cs="CIDFont+F2"/>
          <w:sz w:val="20"/>
          <w:szCs w:val="20"/>
          <w:lang w:val="en-US"/>
        </w:rPr>
        <w:t xml:space="preserve">        </w:t>
      </w:r>
      <w:r>
        <w:rPr>
          <w:rFonts w:ascii="Verdana" w:hAnsi="Verdana" w:cs="CIDFont+F2"/>
          <w:sz w:val="20"/>
          <w:szCs w:val="20"/>
          <w:lang w:val="ru-RU"/>
        </w:rPr>
        <w:t>6.1.6</w:t>
      </w:r>
      <w:r w:rsidR="00431C3A" w:rsidRPr="00EE7624">
        <w:rPr>
          <w:rFonts w:ascii="Verdana" w:hAnsi="Verdana" w:cs="CIDFont+F2"/>
          <w:sz w:val="20"/>
          <w:szCs w:val="20"/>
          <w:lang w:val="ru-RU"/>
        </w:rPr>
        <w:t>.</w:t>
      </w:r>
      <w:r w:rsidR="00431C3A" w:rsidRPr="00EE7624">
        <w:rPr>
          <w:rFonts w:ascii="Verdana" w:hAnsi="Verdana" w:cs="CIDFont+F2"/>
          <w:sz w:val="20"/>
          <w:szCs w:val="20"/>
          <w:lang w:val="ru-RU"/>
        </w:rPr>
        <w:tab/>
      </w:r>
      <w:r w:rsidR="00431C3A" w:rsidRPr="00EE7624">
        <w:rPr>
          <w:rFonts w:ascii="Verdana" w:hAnsi="Verdana" w:cs="CIDFont+F2"/>
          <w:sz w:val="20"/>
          <w:szCs w:val="20"/>
        </w:rPr>
        <w:t>В случай че у</w:t>
      </w:r>
      <w:r w:rsidR="00431C3A" w:rsidRPr="00EE7624">
        <w:rPr>
          <w:rFonts w:ascii="Verdana" w:hAnsi="Verdana" w:cs="CIDFont+F2"/>
          <w:sz w:val="20"/>
          <w:szCs w:val="20"/>
          <w:lang w:val="ru-RU"/>
        </w:rPr>
        <w:t>частник, получил електронно съобщение по чл. 74в, ал. 4 от</w:t>
      </w:r>
      <w:r w:rsidR="00E0270C">
        <w:rPr>
          <w:rFonts w:ascii="Verdana" w:hAnsi="Verdana" w:cs="CIDFont+F2"/>
          <w:sz w:val="20"/>
          <w:szCs w:val="20"/>
          <w:lang w:val="ru-RU"/>
        </w:rPr>
        <w:t xml:space="preserve"> </w:t>
      </w:r>
      <w:r w:rsidR="00E0270C">
        <w:rPr>
          <w:rFonts w:ascii="Verdana" w:hAnsi="Verdana"/>
          <w:sz w:val="20"/>
          <w:szCs w:val="20"/>
        </w:rPr>
        <w:t>НУРВИДГТДОСПДНГП</w:t>
      </w:r>
      <w:r w:rsidR="00431C3A" w:rsidRPr="00EE7624">
        <w:rPr>
          <w:rFonts w:ascii="Verdana" w:hAnsi="Verdana" w:cs="CIDFont+F2"/>
          <w:sz w:val="20"/>
          <w:szCs w:val="20"/>
          <w:lang w:val="ru-RU"/>
        </w:rPr>
        <w:t>, не осигури достъп до ценовото си предложение в определения в заповед</w:t>
      </w:r>
      <w:r w:rsidR="004F156B">
        <w:rPr>
          <w:rFonts w:ascii="Verdana" w:hAnsi="Verdana" w:cs="CIDFont+F2"/>
          <w:sz w:val="20"/>
          <w:szCs w:val="20"/>
          <w:lang w:val="ru-RU"/>
        </w:rPr>
        <w:t>та</w:t>
      </w:r>
      <w:r w:rsidR="00431C3A" w:rsidRPr="00EE7624">
        <w:rPr>
          <w:rFonts w:ascii="Verdana" w:hAnsi="Verdana" w:cs="CIDFont+F2"/>
          <w:sz w:val="20"/>
          <w:szCs w:val="20"/>
          <w:lang w:val="ru-RU"/>
        </w:rPr>
        <w:t xml:space="preserve"> времеви интервал, внесената от него гаранция за участие се задържа от продавача.</w:t>
      </w:r>
    </w:p>
    <w:p w14:paraId="55833443" w14:textId="77777777" w:rsidR="00BE68E7" w:rsidRDefault="00BE68E7" w:rsidP="00867AC0">
      <w:pPr>
        <w:ind w:firstLine="709"/>
        <w:rPr>
          <w:rFonts w:ascii="Verdana" w:hAnsi="Verdana"/>
          <w:sz w:val="20"/>
          <w:szCs w:val="20"/>
          <w:lang w:val="ru-RU"/>
        </w:rPr>
      </w:pPr>
    </w:p>
    <w:p w14:paraId="63F7AD48" w14:textId="6E407C88" w:rsidR="00F913AD" w:rsidRPr="00F913AD" w:rsidRDefault="00E0270C" w:rsidP="00E0270C">
      <w:pPr>
        <w:tabs>
          <w:tab w:val="left" w:pos="709"/>
        </w:tabs>
        <w:rPr>
          <w:rFonts w:ascii="Verdana" w:hAnsi="Verdana"/>
          <w:sz w:val="20"/>
          <w:szCs w:val="20"/>
        </w:rPr>
      </w:pPr>
      <w:r>
        <w:rPr>
          <w:rFonts w:ascii="Verdana" w:hAnsi="Verdana"/>
          <w:b/>
          <w:sz w:val="20"/>
          <w:szCs w:val="20"/>
          <w:lang w:val="en-US"/>
        </w:rPr>
        <w:t xml:space="preserve">    </w:t>
      </w:r>
      <w:r w:rsidR="005E5489">
        <w:rPr>
          <w:rFonts w:ascii="Verdana" w:hAnsi="Verdana"/>
          <w:b/>
          <w:sz w:val="20"/>
          <w:szCs w:val="20"/>
        </w:rPr>
        <w:t xml:space="preserve">   </w:t>
      </w:r>
      <w:r>
        <w:rPr>
          <w:rFonts w:ascii="Verdana" w:hAnsi="Verdana"/>
          <w:b/>
          <w:sz w:val="20"/>
          <w:szCs w:val="20"/>
          <w:lang w:val="en-US"/>
        </w:rPr>
        <w:t xml:space="preserve"> </w:t>
      </w:r>
      <w:r w:rsidR="005E5489">
        <w:rPr>
          <w:rFonts w:ascii="Verdana" w:hAnsi="Verdana"/>
          <w:b/>
          <w:sz w:val="20"/>
          <w:szCs w:val="20"/>
          <w:lang w:val="ru-RU"/>
        </w:rPr>
        <w:t>6.</w:t>
      </w:r>
      <w:r w:rsidR="00867AC0" w:rsidRPr="00431C3A">
        <w:rPr>
          <w:rFonts w:ascii="Verdana" w:eastAsia="SimSun" w:hAnsi="Verdana"/>
          <w:b/>
          <w:sz w:val="20"/>
          <w:szCs w:val="20"/>
          <w:lang w:eastAsia="zh-CN"/>
        </w:rPr>
        <w:t>2</w:t>
      </w:r>
      <w:r w:rsidR="00867AC0" w:rsidRPr="00C5391B">
        <w:rPr>
          <w:rFonts w:ascii="Verdana" w:eastAsia="SimSun" w:hAnsi="Verdana"/>
          <w:b/>
          <w:sz w:val="20"/>
          <w:szCs w:val="20"/>
          <w:lang w:eastAsia="zh-CN"/>
        </w:rPr>
        <w:t>. Продавача</w:t>
      </w:r>
      <w:r w:rsidR="00867AC0" w:rsidRPr="00C5391B">
        <w:rPr>
          <w:rFonts w:ascii="Verdana" w:hAnsi="Verdana"/>
          <w:b/>
          <w:sz w:val="20"/>
          <w:szCs w:val="20"/>
        </w:rPr>
        <w:t xml:space="preserve">  прекратява</w:t>
      </w:r>
      <w:r w:rsidR="00867AC0">
        <w:rPr>
          <w:rFonts w:ascii="Verdana" w:hAnsi="Verdana"/>
          <w:sz w:val="20"/>
          <w:szCs w:val="20"/>
        </w:rPr>
        <w:t xml:space="preserve"> търга с мотивирана заповед, когато:</w:t>
      </w:r>
    </w:p>
    <w:p w14:paraId="2FBF858A" w14:textId="01A60EA2" w:rsidR="00F913AD" w:rsidRPr="00A53203" w:rsidRDefault="00F913AD" w:rsidP="00A53203">
      <w:pPr>
        <w:ind w:left="567"/>
        <w:rPr>
          <w:rFonts w:ascii="Verdana" w:hAnsi="Verdana"/>
          <w:sz w:val="20"/>
          <w:szCs w:val="20"/>
        </w:rPr>
      </w:pPr>
      <w:r w:rsidRPr="00A53203">
        <w:rPr>
          <w:rFonts w:ascii="Verdana" w:hAnsi="Verdana"/>
          <w:sz w:val="20"/>
          <w:szCs w:val="20"/>
        </w:rPr>
        <w:t>1. не е регистриран нито един участник в електронната платформа, на която се извършва търгът;</w:t>
      </w:r>
    </w:p>
    <w:p w14:paraId="6172C590" w14:textId="767146D5" w:rsidR="00F913AD" w:rsidRPr="00A53203" w:rsidRDefault="00A53203" w:rsidP="00A53203">
      <w:pPr>
        <w:rPr>
          <w:rFonts w:ascii="Verdana" w:hAnsi="Verdana"/>
          <w:sz w:val="20"/>
          <w:szCs w:val="20"/>
        </w:rPr>
      </w:pPr>
      <w:r>
        <w:rPr>
          <w:rFonts w:ascii="Verdana" w:hAnsi="Verdana"/>
          <w:sz w:val="20"/>
          <w:szCs w:val="20"/>
        </w:rPr>
        <w:t xml:space="preserve">        </w:t>
      </w:r>
      <w:r w:rsidR="00F913AD" w:rsidRPr="00A53203">
        <w:rPr>
          <w:rFonts w:ascii="Verdana" w:hAnsi="Verdana"/>
          <w:sz w:val="20"/>
          <w:szCs w:val="20"/>
        </w:rPr>
        <w:t>2. няма нито един допуснат участник;</w:t>
      </w:r>
    </w:p>
    <w:p w14:paraId="50BA9BB2" w14:textId="76D94467" w:rsidR="00F913AD" w:rsidRPr="00A53203" w:rsidRDefault="00A53203" w:rsidP="00A53203">
      <w:pPr>
        <w:rPr>
          <w:rFonts w:ascii="Verdana" w:hAnsi="Verdana"/>
          <w:sz w:val="20"/>
          <w:szCs w:val="20"/>
        </w:rPr>
      </w:pPr>
      <w:r>
        <w:rPr>
          <w:rFonts w:ascii="Verdana" w:hAnsi="Verdana"/>
          <w:sz w:val="20"/>
          <w:szCs w:val="20"/>
        </w:rPr>
        <w:t xml:space="preserve">        </w:t>
      </w:r>
      <w:r w:rsidR="00F913AD" w:rsidRPr="00A53203">
        <w:rPr>
          <w:rFonts w:ascii="Verdana" w:hAnsi="Verdana"/>
          <w:sz w:val="20"/>
          <w:szCs w:val="20"/>
        </w:rPr>
        <w:t xml:space="preserve">3. никой от допуснатите участници не отвори ценовото си предложение; </w:t>
      </w:r>
    </w:p>
    <w:p w14:paraId="21F3DBF3" w14:textId="3E15D0C0" w:rsidR="00F913AD" w:rsidRPr="00A53203" w:rsidRDefault="00A53203" w:rsidP="00A53203">
      <w:pPr>
        <w:rPr>
          <w:rFonts w:ascii="Verdana" w:hAnsi="Verdana"/>
          <w:sz w:val="20"/>
          <w:szCs w:val="20"/>
        </w:rPr>
      </w:pPr>
      <w:r>
        <w:rPr>
          <w:rFonts w:ascii="Verdana" w:hAnsi="Verdana"/>
          <w:sz w:val="20"/>
          <w:szCs w:val="20"/>
        </w:rPr>
        <w:t xml:space="preserve">        </w:t>
      </w:r>
      <w:r w:rsidR="00F913AD" w:rsidRPr="00A53203">
        <w:rPr>
          <w:rFonts w:ascii="Verdana" w:hAnsi="Verdana"/>
          <w:sz w:val="20"/>
          <w:szCs w:val="20"/>
        </w:rPr>
        <w:t>4. първият и вторият класиран участник откажат да сключат договор;</w:t>
      </w:r>
    </w:p>
    <w:p w14:paraId="2349BC6A" w14:textId="79137325" w:rsidR="00F913AD" w:rsidRPr="00A53203" w:rsidRDefault="00A53203" w:rsidP="004F156B">
      <w:pPr>
        <w:ind w:hanging="567"/>
        <w:rPr>
          <w:rFonts w:ascii="Verdana" w:hAnsi="Verdana"/>
          <w:sz w:val="20"/>
          <w:szCs w:val="20"/>
        </w:rPr>
      </w:pPr>
      <w:r>
        <w:rPr>
          <w:rFonts w:ascii="Verdana" w:hAnsi="Verdana"/>
          <w:sz w:val="20"/>
          <w:szCs w:val="20"/>
        </w:rPr>
        <w:t xml:space="preserve">        </w:t>
      </w:r>
      <w:r w:rsidR="004F156B">
        <w:rPr>
          <w:rFonts w:ascii="Verdana" w:hAnsi="Verdana"/>
          <w:sz w:val="20"/>
          <w:szCs w:val="20"/>
        </w:rPr>
        <w:t xml:space="preserve">        </w:t>
      </w:r>
      <w:r w:rsidR="00F913AD" w:rsidRPr="00A53203">
        <w:rPr>
          <w:rFonts w:ascii="Verdana" w:hAnsi="Verdana"/>
          <w:sz w:val="20"/>
          <w:szCs w:val="20"/>
        </w:rPr>
        <w:t>5. в резултат на съществена промяна в обстоятелствата отпадне необходимостта от провеждане на търга;</w:t>
      </w:r>
    </w:p>
    <w:p w14:paraId="5ECDFEC1" w14:textId="3C092919" w:rsidR="00F913AD" w:rsidRPr="00A53203" w:rsidRDefault="00A53203" w:rsidP="004F156B">
      <w:pPr>
        <w:ind w:hanging="425"/>
        <w:rPr>
          <w:rFonts w:ascii="Verdana" w:hAnsi="Verdana"/>
          <w:sz w:val="20"/>
          <w:szCs w:val="20"/>
        </w:rPr>
      </w:pPr>
      <w:r>
        <w:rPr>
          <w:rFonts w:ascii="Verdana" w:hAnsi="Verdana"/>
          <w:sz w:val="20"/>
          <w:szCs w:val="20"/>
        </w:rPr>
        <w:t xml:space="preserve">        </w:t>
      </w:r>
      <w:r w:rsidR="004F156B">
        <w:rPr>
          <w:rFonts w:ascii="Verdana" w:hAnsi="Verdana"/>
          <w:sz w:val="20"/>
          <w:szCs w:val="20"/>
        </w:rPr>
        <w:t xml:space="preserve">       </w:t>
      </w:r>
      <w:r w:rsidR="00F913AD" w:rsidRPr="00A53203">
        <w:rPr>
          <w:rFonts w:ascii="Verdana" w:hAnsi="Verdana"/>
          <w:sz w:val="20"/>
          <w:szCs w:val="20"/>
        </w:rPr>
        <w:t>6. са установени нарушения при откриването и провеждането на търга, които не могат да бъдат отстранени, без това да промени условията, при които е обявен;</w:t>
      </w:r>
    </w:p>
    <w:p w14:paraId="1FB3208F" w14:textId="0BBBEC53" w:rsidR="00F913AD" w:rsidRPr="00A53203" w:rsidRDefault="00A53203" w:rsidP="004F156B">
      <w:pPr>
        <w:ind w:hanging="567"/>
        <w:rPr>
          <w:rFonts w:ascii="Verdana" w:hAnsi="Verdana"/>
          <w:sz w:val="20"/>
          <w:szCs w:val="20"/>
        </w:rPr>
      </w:pPr>
      <w:r>
        <w:rPr>
          <w:rFonts w:ascii="Verdana" w:hAnsi="Verdana"/>
          <w:sz w:val="20"/>
          <w:szCs w:val="20"/>
        </w:rPr>
        <w:t xml:space="preserve">        </w:t>
      </w:r>
      <w:r w:rsidR="004F156B">
        <w:rPr>
          <w:rFonts w:ascii="Verdana" w:hAnsi="Verdana"/>
          <w:sz w:val="20"/>
          <w:szCs w:val="20"/>
        </w:rPr>
        <w:t xml:space="preserve">         </w:t>
      </w:r>
      <w:r w:rsidR="00F913AD" w:rsidRPr="00A53203">
        <w:rPr>
          <w:rFonts w:ascii="Verdana" w:hAnsi="Verdana"/>
          <w:sz w:val="20"/>
          <w:szCs w:val="20"/>
        </w:rPr>
        <w:t>7. възникнат обстоятелства, които правят провеждането на търга невъзможно и които органът, открил процедурата, не би могъл да предвиди при откриването й;</w:t>
      </w:r>
    </w:p>
    <w:p w14:paraId="262E99AC" w14:textId="72AAE3F6" w:rsidR="00431C3A" w:rsidRPr="002943DC" w:rsidRDefault="00A53203" w:rsidP="002943DC">
      <w:pPr>
        <w:rPr>
          <w:rFonts w:ascii="Verdana" w:hAnsi="Verdana"/>
          <w:sz w:val="20"/>
          <w:szCs w:val="20"/>
        </w:rPr>
      </w:pPr>
      <w:r>
        <w:rPr>
          <w:rFonts w:ascii="Verdana" w:hAnsi="Verdana"/>
          <w:sz w:val="20"/>
          <w:szCs w:val="20"/>
        </w:rPr>
        <w:t xml:space="preserve">      </w:t>
      </w:r>
      <w:r w:rsidR="004F156B">
        <w:rPr>
          <w:rFonts w:ascii="Verdana" w:hAnsi="Verdana"/>
          <w:sz w:val="20"/>
          <w:szCs w:val="20"/>
        </w:rPr>
        <w:t xml:space="preserve"> </w:t>
      </w:r>
      <w:r>
        <w:rPr>
          <w:rFonts w:ascii="Verdana" w:hAnsi="Verdana"/>
          <w:sz w:val="20"/>
          <w:szCs w:val="20"/>
        </w:rPr>
        <w:t xml:space="preserve">  </w:t>
      </w:r>
      <w:r w:rsidR="00F913AD" w:rsidRPr="00A53203">
        <w:rPr>
          <w:rFonts w:ascii="Verdana" w:hAnsi="Verdana"/>
          <w:sz w:val="20"/>
          <w:szCs w:val="20"/>
        </w:rPr>
        <w:t>8. определеният за спечелил търга не представи гаранция за изпълнение по договора.</w:t>
      </w:r>
    </w:p>
    <w:p w14:paraId="6B2C0813" w14:textId="4496F5CD" w:rsidR="00867AC0" w:rsidRDefault="005E5489" w:rsidP="00867AC0">
      <w:pPr>
        <w:ind w:firstLine="709"/>
        <w:rPr>
          <w:rFonts w:ascii="Verdana" w:hAnsi="Verdana"/>
          <w:sz w:val="20"/>
          <w:szCs w:val="20"/>
          <w:lang w:val="ru-RU"/>
        </w:rPr>
      </w:pPr>
      <w:r>
        <w:rPr>
          <w:rFonts w:ascii="Verdana" w:hAnsi="Verdana"/>
          <w:b/>
          <w:sz w:val="20"/>
          <w:szCs w:val="20"/>
          <w:lang w:val="ru-RU"/>
        </w:rPr>
        <w:t>6</w:t>
      </w:r>
      <w:r w:rsidR="004F156B" w:rsidRPr="004F156B">
        <w:rPr>
          <w:rFonts w:ascii="Verdana" w:hAnsi="Verdana"/>
          <w:b/>
          <w:sz w:val="20"/>
          <w:szCs w:val="20"/>
          <w:lang w:val="ru-RU"/>
        </w:rPr>
        <w:t>.</w:t>
      </w:r>
      <w:r w:rsidR="00867AC0" w:rsidRPr="004F156B">
        <w:rPr>
          <w:rFonts w:ascii="Verdana" w:hAnsi="Verdana"/>
          <w:b/>
          <w:sz w:val="20"/>
          <w:szCs w:val="20"/>
          <w:lang w:val="ru-RU"/>
        </w:rPr>
        <w:t>3.</w:t>
      </w:r>
      <w:r w:rsidR="00867AC0">
        <w:rPr>
          <w:rFonts w:ascii="Verdana" w:hAnsi="Verdana"/>
          <w:sz w:val="20"/>
          <w:szCs w:val="20"/>
          <w:lang w:val="ru-RU"/>
        </w:rPr>
        <w:t xml:space="preserve"> Освобождаването и задържането на гаранциите за участие се осъществява по реда на чл.31 и чл.32 от НУРВИДГТДОСПДНГП.</w:t>
      </w:r>
    </w:p>
    <w:p w14:paraId="133EBC9D" w14:textId="77777777" w:rsidR="00867AC0" w:rsidRDefault="00867AC0" w:rsidP="00867AC0">
      <w:pPr>
        <w:ind w:firstLine="709"/>
        <w:rPr>
          <w:rFonts w:ascii="Verdana" w:hAnsi="Verdana"/>
          <w:b/>
          <w:sz w:val="20"/>
          <w:szCs w:val="20"/>
          <w:lang w:val="en-US"/>
        </w:rPr>
      </w:pPr>
    </w:p>
    <w:p w14:paraId="68D68250" w14:textId="0B6A6571" w:rsidR="00867AC0" w:rsidRPr="00492D43" w:rsidRDefault="00867AC0" w:rsidP="00867AC0">
      <w:pPr>
        <w:ind w:firstLine="709"/>
        <w:rPr>
          <w:rFonts w:ascii="Verdana" w:hAnsi="Verdana"/>
          <w:b/>
          <w:bCs/>
          <w:sz w:val="20"/>
          <w:szCs w:val="20"/>
        </w:rPr>
      </w:pPr>
      <w:r>
        <w:rPr>
          <w:rFonts w:ascii="Verdana" w:hAnsi="Verdana"/>
          <w:b/>
          <w:sz w:val="20"/>
          <w:szCs w:val="20"/>
        </w:rPr>
        <w:t>V</w:t>
      </w:r>
      <w:r w:rsidR="005E5489">
        <w:rPr>
          <w:rFonts w:ascii="Verdana" w:hAnsi="Verdana"/>
          <w:b/>
          <w:sz w:val="20"/>
          <w:szCs w:val="20"/>
          <w:lang w:val="en-US"/>
        </w:rPr>
        <w:t>I</w:t>
      </w:r>
      <w:r>
        <w:rPr>
          <w:rFonts w:ascii="Verdana" w:hAnsi="Verdana"/>
          <w:b/>
          <w:sz w:val="20"/>
          <w:szCs w:val="20"/>
          <w:lang w:val="en-US"/>
        </w:rPr>
        <w:t>I</w:t>
      </w:r>
      <w:r>
        <w:rPr>
          <w:rFonts w:ascii="Verdana" w:hAnsi="Verdana"/>
          <w:b/>
          <w:sz w:val="20"/>
          <w:szCs w:val="20"/>
        </w:rPr>
        <w:t xml:space="preserve">. </w:t>
      </w:r>
      <w:r>
        <w:rPr>
          <w:rFonts w:ascii="Verdana" w:hAnsi="Verdana"/>
          <w:b/>
          <w:bCs/>
          <w:sz w:val="20"/>
          <w:szCs w:val="20"/>
        </w:rPr>
        <w:t>СКЛЮЧВАНЕ НА ДОГОВОР</w:t>
      </w:r>
    </w:p>
    <w:p w14:paraId="08522882" w14:textId="303FE27B" w:rsidR="00867AC0" w:rsidRPr="000D440A" w:rsidRDefault="00867AC0" w:rsidP="00867AC0">
      <w:pPr>
        <w:ind w:firstLine="709"/>
        <w:rPr>
          <w:rFonts w:ascii="Verdana" w:hAnsi="Verdana"/>
          <w:sz w:val="20"/>
          <w:szCs w:val="20"/>
          <w:lang w:val="ru-RU"/>
        </w:rPr>
      </w:pPr>
      <w:r>
        <w:rPr>
          <w:rFonts w:ascii="Verdana" w:hAnsi="Verdana"/>
          <w:sz w:val="20"/>
          <w:szCs w:val="20"/>
          <w:lang w:val="ru-RU"/>
        </w:rPr>
        <w:t>1. В тридневен срок от</w:t>
      </w:r>
      <w:r w:rsidR="00D03FC0">
        <w:rPr>
          <w:rFonts w:ascii="Verdana" w:hAnsi="Verdana"/>
          <w:sz w:val="20"/>
          <w:szCs w:val="20"/>
          <w:lang w:val="ru-RU"/>
        </w:rPr>
        <w:t xml:space="preserve"> утвърждаване</w:t>
      </w:r>
      <w:r>
        <w:rPr>
          <w:rFonts w:ascii="Verdana" w:hAnsi="Verdana"/>
          <w:sz w:val="20"/>
          <w:szCs w:val="20"/>
          <w:lang w:val="ru-RU"/>
        </w:rPr>
        <w:t xml:space="preserve"> на протокола на комисията продавача </w:t>
      </w:r>
      <w:r>
        <w:rPr>
          <w:rFonts w:ascii="Verdana" w:hAnsi="Verdana"/>
          <w:sz w:val="20"/>
          <w:szCs w:val="20"/>
        </w:rPr>
        <w:t xml:space="preserve">го </w:t>
      </w:r>
      <w:r>
        <w:rPr>
          <w:rFonts w:ascii="Verdana" w:hAnsi="Verdana"/>
          <w:sz w:val="20"/>
          <w:szCs w:val="20"/>
          <w:lang w:val="ru-RU"/>
        </w:rPr>
        <w:t xml:space="preserve">издава заповед, с която определя </w:t>
      </w:r>
      <w:r>
        <w:rPr>
          <w:rFonts w:ascii="Verdana" w:hAnsi="Verdana"/>
          <w:sz w:val="20"/>
          <w:szCs w:val="20"/>
        </w:rPr>
        <w:t>изпълнител за дейността и купувач на дървесината или прекратява процедурата. Заповедта</w:t>
      </w:r>
      <w:r>
        <w:rPr>
          <w:rFonts w:ascii="Verdana" w:hAnsi="Verdana"/>
          <w:sz w:val="20"/>
          <w:szCs w:val="20"/>
          <w:lang w:val="ru-RU"/>
        </w:rPr>
        <w:t xml:space="preserve"> се съобщава на заинтерсованите лица по реда на АПК и </w:t>
      </w:r>
      <w:r>
        <w:rPr>
          <w:rFonts w:ascii="Verdana" w:hAnsi="Verdana"/>
          <w:sz w:val="20"/>
          <w:szCs w:val="20"/>
        </w:rPr>
        <w:t>се</w:t>
      </w:r>
      <w:r>
        <w:rPr>
          <w:rFonts w:ascii="Verdana" w:hAnsi="Verdana"/>
          <w:sz w:val="20"/>
          <w:szCs w:val="20"/>
          <w:lang w:val="ru-RU"/>
        </w:rPr>
        <w:t xml:space="preserve"> публикува на интернет страницата </w:t>
      </w:r>
      <w:r>
        <w:rPr>
          <w:rFonts w:ascii="Verdana" w:hAnsi="Verdana"/>
          <w:sz w:val="20"/>
          <w:szCs w:val="20"/>
        </w:rPr>
        <w:t xml:space="preserve">на „ЮЗДП“ ДП-гр. Благоевград и на ТП „ДГС </w:t>
      </w:r>
      <w:r w:rsidR="00115C9F">
        <w:rPr>
          <w:rFonts w:ascii="Verdana" w:hAnsi="Verdana"/>
          <w:sz w:val="20"/>
          <w:szCs w:val="20"/>
        </w:rPr>
        <w:t>Белово</w:t>
      </w:r>
      <w:r>
        <w:rPr>
          <w:rFonts w:ascii="Verdana" w:hAnsi="Verdana"/>
          <w:sz w:val="20"/>
          <w:szCs w:val="20"/>
          <w:lang w:val="en-US"/>
        </w:rPr>
        <w:t>”</w:t>
      </w:r>
      <w:r>
        <w:rPr>
          <w:rFonts w:ascii="Verdana" w:hAnsi="Verdana"/>
          <w:sz w:val="20"/>
          <w:szCs w:val="20"/>
          <w:lang w:val="ru-RU"/>
        </w:rPr>
        <w:t>.</w:t>
      </w:r>
    </w:p>
    <w:p w14:paraId="52E8B6DA" w14:textId="77777777" w:rsidR="00867AC0" w:rsidRDefault="00867AC0" w:rsidP="00867AC0">
      <w:pPr>
        <w:ind w:firstLine="709"/>
        <w:rPr>
          <w:rFonts w:ascii="Verdana" w:hAnsi="Verdana"/>
          <w:sz w:val="20"/>
          <w:szCs w:val="20"/>
          <w:lang w:val="en-US"/>
        </w:rPr>
      </w:pPr>
      <w:r>
        <w:rPr>
          <w:rFonts w:ascii="Verdana" w:hAnsi="Verdana"/>
          <w:sz w:val="20"/>
          <w:szCs w:val="20"/>
        </w:rPr>
        <w:t>2</w:t>
      </w:r>
      <w:r>
        <w:rPr>
          <w:rFonts w:ascii="Verdana" w:hAnsi="Verdana"/>
          <w:sz w:val="20"/>
          <w:szCs w:val="20"/>
          <w:lang w:val="ru-RU"/>
        </w:rPr>
        <w:t xml:space="preserve">. </w:t>
      </w:r>
      <w:r>
        <w:rPr>
          <w:rFonts w:ascii="Verdana" w:hAnsi="Verdana"/>
          <w:sz w:val="20"/>
          <w:szCs w:val="20"/>
        </w:rPr>
        <w:t>Продавача</w:t>
      </w:r>
      <w:r>
        <w:rPr>
          <w:rFonts w:ascii="Verdana" w:hAnsi="Verdana"/>
          <w:sz w:val="20"/>
          <w:szCs w:val="20"/>
          <w:lang w:val="ru-RU"/>
        </w:rPr>
        <w:t xml:space="preserve"> сключва писмен договор с участника, определен за </w:t>
      </w:r>
      <w:r>
        <w:rPr>
          <w:rFonts w:ascii="Verdana" w:hAnsi="Verdana"/>
          <w:sz w:val="20"/>
          <w:szCs w:val="20"/>
        </w:rPr>
        <w:t>изпълнител и купувач</w:t>
      </w:r>
      <w:r>
        <w:rPr>
          <w:rFonts w:ascii="Verdana" w:hAnsi="Verdana"/>
          <w:sz w:val="20"/>
          <w:szCs w:val="20"/>
          <w:lang w:val="ru-RU"/>
        </w:rPr>
        <w:t xml:space="preserve"> в 14-дневен срок</w:t>
      </w:r>
      <w:r>
        <w:rPr>
          <w:rFonts w:ascii="Verdana" w:hAnsi="Verdana"/>
          <w:sz w:val="20"/>
          <w:szCs w:val="20"/>
          <w:lang w:val="en-US"/>
        </w:rPr>
        <w:t>:</w:t>
      </w:r>
    </w:p>
    <w:p w14:paraId="44BBA8CE" w14:textId="77777777" w:rsidR="00867AC0" w:rsidRDefault="00867AC0" w:rsidP="00867AC0">
      <w:pPr>
        <w:ind w:firstLine="709"/>
        <w:rPr>
          <w:rFonts w:ascii="Verdana" w:hAnsi="Verdana"/>
          <w:sz w:val="20"/>
          <w:szCs w:val="20"/>
          <w:lang w:val="ru-RU"/>
        </w:rPr>
      </w:pPr>
      <w:r>
        <w:rPr>
          <w:rFonts w:ascii="Verdana" w:hAnsi="Verdana"/>
          <w:sz w:val="20"/>
          <w:szCs w:val="20"/>
          <w:lang w:val="en-US"/>
        </w:rPr>
        <w:t xml:space="preserve">- </w:t>
      </w:r>
      <w:r>
        <w:rPr>
          <w:rFonts w:ascii="Verdana" w:hAnsi="Verdana"/>
          <w:sz w:val="20"/>
          <w:szCs w:val="20"/>
          <w:lang w:val="ru-RU"/>
        </w:rPr>
        <w:t xml:space="preserve"> от влизане в сила на заповедта за определяне на </w:t>
      </w:r>
      <w:r>
        <w:rPr>
          <w:rFonts w:ascii="Verdana" w:hAnsi="Verdana"/>
          <w:sz w:val="20"/>
          <w:szCs w:val="20"/>
        </w:rPr>
        <w:t>изпълнител</w:t>
      </w:r>
      <w:r>
        <w:rPr>
          <w:rFonts w:ascii="Verdana" w:hAnsi="Verdana"/>
          <w:sz w:val="20"/>
          <w:szCs w:val="20"/>
          <w:lang w:val="ru-RU"/>
        </w:rPr>
        <w:t xml:space="preserve">, </w:t>
      </w:r>
    </w:p>
    <w:p w14:paraId="6E47B7FB" w14:textId="77777777" w:rsidR="00867AC0" w:rsidRPr="000D440A" w:rsidRDefault="00867AC0" w:rsidP="00867AC0">
      <w:pPr>
        <w:ind w:firstLine="709"/>
        <w:rPr>
          <w:rFonts w:ascii="Verdana" w:hAnsi="Verdana"/>
          <w:sz w:val="20"/>
          <w:szCs w:val="20"/>
          <w:lang w:val="ru-RU"/>
        </w:rPr>
      </w:pPr>
      <w:r>
        <w:rPr>
          <w:rFonts w:ascii="Verdana" w:hAnsi="Verdana"/>
          <w:sz w:val="20"/>
          <w:szCs w:val="20"/>
          <w:lang w:val="en-US"/>
        </w:rPr>
        <w:t xml:space="preserve">- </w:t>
      </w:r>
      <w:r>
        <w:rPr>
          <w:rFonts w:ascii="Verdana" w:hAnsi="Verdana"/>
          <w:sz w:val="20"/>
          <w:szCs w:val="20"/>
          <w:lang w:val="ru-RU"/>
        </w:rPr>
        <w:t xml:space="preserve">или съобщаването на заповедта за определяне на </w:t>
      </w:r>
      <w:r>
        <w:rPr>
          <w:rFonts w:ascii="Verdana" w:hAnsi="Verdana"/>
          <w:sz w:val="20"/>
          <w:szCs w:val="20"/>
        </w:rPr>
        <w:t>изпълнител</w:t>
      </w:r>
      <w:r>
        <w:rPr>
          <w:rFonts w:ascii="Verdana" w:hAnsi="Verdana"/>
          <w:sz w:val="20"/>
          <w:szCs w:val="20"/>
          <w:lang w:val="ru-RU"/>
        </w:rPr>
        <w:t>, когато е допуснато предварително изпълнение.</w:t>
      </w:r>
    </w:p>
    <w:p w14:paraId="506A0D85" w14:textId="77777777" w:rsidR="00867AC0" w:rsidRDefault="00867AC0" w:rsidP="00867AC0">
      <w:pPr>
        <w:ind w:firstLine="709"/>
        <w:rPr>
          <w:rFonts w:ascii="Verdana" w:hAnsi="Verdana"/>
          <w:sz w:val="20"/>
          <w:szCs w:val="20"/>
        </w:rPr>
      </w:pPr>
      <w:r>
        <w:rPr>
          <w:rFonts w:ascii="Verdana" w:hAnsi="Verdana"/>
          <w:sz w:val="20"/>
          <w:szCs w:val="20"/>
        </w:rPr>
        <w:t xml:space="preserve">3. </w:t>
      </w:r>
      <w:r>
        <w:rPr>
          <w:rFonts w:ascii="Verdana" w:hAnsi="Verdana"/>
          <w:sz w:val="20"/>
          <w:szCs w:val="20"/>
          <w:shd w:val="clear" w:color="auto" w:fill="FFFFFF"/>
        </w:rPr>
        <w:t>При неявяване или отказ на участника, определен за изпълнител, да сключи договор в определения срок, непредставяне на документите по чл.35, ал.5</w:t>
      </w:r>
      <w:r>
        <w:rPr>
          <w:rFonts w:ascii="Verdana" w:hAnsi="Verdana"/>
          <w:sz w:val="20"/>
          <w:szCs w:val="20"/>
        </w:rPr>
        <w:t xml:space="preserve"> от</w:t>
      </w:r>
      <w:r>
        <w:rPr>
          <w:rFonts w:ascii="Verdana" w:hAnsi="Verdana"/>
          <w:sz w:val="20"/>
          <w:szCs w:val="20"/>
          <w:lang w:val="ru-RU"/>
        </w:rPr>
        <w:t xml:space="preserve"> НУРВИДГТДОСПДНГП</w:t>
      </w:r>
      <w:r>
        <w:rPr>
          <w:rFonts w:ascii="Verdana" w:hAnsi="Verdana"/>
          <w:sz w:val="20"/>
          <w:szCs w:val="20"/>
          <w:shd w:val="clear" w:color="auto" w:fill="FFFFFF"/>
        </w:rPr>
        <w:t xml:space="preserve"> или недоказване с тях на декларираните обстоятелства продавача със заповед определя за изпълнител участника, класиран на второ място.</w:t>
      </w:r>
    </w:p>
    <w:p w14:paraId="0F95928B" w14:textId="77777777" w:rsidR="00867AC0" w:rsidRDefault="00867AC0" w:rsidP="00867AC0">
      <w:pPr>
        <w:ind w:firstLine="709"/>
        <w:rPr>
          <w:rFonts w:ascii="Verdana" w:hAnsi="Verdana"/>
          <w:sz w:val="20"/>
          <w:szCs w:val="20"/>
        </w:rPr>
      </w:pPr>
      <w:r>
        <w:rPr>
          <w:rFonts w:ascii="Verdana" w:hAnsi="Verdana"/>
          <w:sz w:val="20"/>
          <w:szCs w:val="20"/>
        </w:rPr>
        <w:t xml:space="preserve">4. В </w:t>
      </w:r>
      <w:r>
        <w:rPr>
          <w:rFonts w:ascii="Verdana" w:hAnsi="Verdana"/>
          <w:sz w:val="20"/>
          <w:szCs w:val="20"/>
          <w:lang w:val="ru-RU"/>
        </w:rPr>
        <w:t xml:space="preserve">срока за сключване на договора  определенният  </w:t>
      </w:r>
      <w:r>
        <w:rPr>
          <w:rFonts w:ascii="Verdana" w:hAnsi="Verdana"/>
          <w:sz w:val="20"/>
          <w:szCs w:val="20"/>
        </w:rPr>
        <w:t>за</w:t>
      </w:r>
      <w:r>
        <w:rPr>
          <w:rFonts w:ascii="Verdana" w:hAnsi="Verdana"/>
          <w:sz w:val="20"/>
          <w:szCs w:val="20"/>
          <w:lang w:val="ru-RU"/>
        </w:rPr>
        <w:t xml:space="preserve"> изпълнител, е длъжен да    представи</w:t>
      </w:r>
      <w:r>
        <w:rPr>
          <w:rFonts w:ascii="Verdana" w:hAnsi="Verdana"/>
          <w:sz w:val="20"/>
          <w:szCs w:val="20"/>
        </w:rPr>
        <w:t xml:space="preserve"> всички необходими документи, доказващи обстоятелствата за техническа и кадрова обезпеченост, които е декларирал както следва:</w:t>
      </w:r>
    </w:p>
    <w:p w14:paraId="78238F32" w14:textId="3BA615B6" w:rsidR="00867AC0" w:rsidRPr="009C3A72" w:rsidRDefault="005E5489" w:rsidP="00867AC0">
      <w:pPr>
        <w:pStyle w:val="ListParagraph"/>
        <w:tabs>
          <w:tab w:val="left" w:pos="851"/>
        </w:tabs>
        <w:ind w:left="0" w:firstLine="471"/>
        <w:rPr>
          <w:szCs w:val="20"/>
          <w:u w:val="single"/>
        </w:rPr>
      </w:pPr>
      <w:r>
        <w:rPr>
          <w:szCs w:val="20"/>
        </w:rPr>
        <w:t xml:space="preserve">  </w:t>
      </w:r>
      <w:r w:rsidR="00867AC0">
        <w:rPr>
          <w:szCs w:val="20"/>
        </w:rPr>
        <w:t>4.1.</w:t>
      </w:r>
      <w:r w:rsidR="00867AC0" w:rsidRPr="009C3A72">
        <w:rPr>
          <w:szCs w:val="20"/>
        </w:rPr>
        <w:t xml:space="preserve">Справка/и за актуалното състояние на действащите трудови договори на </w:t>
      </w:r>
      <w:r w:rsidR="00867AC0">
        <w:rPr>
          <w:szCs w:val="20"/>
        </w:rPr>
        <w:t>участника</w:t>
      </w:r>
      <w:r w:rsidR="00867AC0" w:rsidRPr="009C3A72">
        <w:rPr>
          <w:szCs w:val="20"/>
        </w:rPr>
        <w:t xml:space="preserve"> от НАП (може да бъде и справка от електронният регистър на НАП, издадена чрез електронен подпис), със дата на издаване - не повече от </w:t>
      </w:r>
      <w:r w:rsidR="00867AC0" w:rsidRPr="009C3A72">
        <w:rPr>
          <w:b/>
          <w:szCs w:val="20"/>
        </w:rPr>
        <w:t>3 (три) месеца</w:t>
      </w:r>
      <w:r w:rsidR="00867AC0" w:rsidRPr="009C3A72">
        <w:rPr>
          <w:szCs w:val="20"/>
        </w:rPr>
        <w:t xml:space="preserve"> преди крайн</w:t>
      </w:r>
      <w:r w:rsidR="00867AC0">
        <w:rPr>
          <w:szCs w:val="20"/>
        </w:rPr>
        <w:t>ият срок за подписване на договора</w:t>
      </w:r>
      <w:r w:rsidR="00867AC0" w:rsidRPr="009C3A72">
        <w:rPr>
          <w:szCs w:val="20"/>
        </w:rPr>
        <w:t>.</w:t>
      </w:r>
    </w:p>
    <w:p w14:paraId="073973EB" w14:textId="0BA80448" w:rsidR="00867AC0" w:rsidRPr="009C3A72" w:rsidRDefault="005E5489" w:rsidP="00867AC0">
      <w:pPr>
        <w:tabs>
          <w:tab w:val="left" w:pos="851"/>
        </w:tabs>
        <w:ind w:firstLine="471"/>
        <w:contextualSpacing/>
        <w:rPr>
          <w:rFonts w:ascii="Verdana" w:hAnsi="Verdana"/>
          <w:sz w:val="20"/>
          <w:szCs w:val="20"/>
          <w:u w:val="single"/>
        </w:rPr>
      </w:pPr>
      <w:r>
        <w:rPr>
          <w:rFonts w:ascii="Verdana" w:hAnsi="Verdana"/>
          <w:sz w:val="20"/>
          <w:szCs w:val="20"/>
          <w:shd w:val="clear" w:color="auto" w:fill="FEFEFE"/>
        </w:rPr>
        <w:t xml:space="preserve">  </w:t>
      </w:r>
      <w:r w:rsidR="00867AC0">
        <w:rPr>
          <w:rFonts w:ascii="Verdana" w:hAnsi="Verdana"/>
          <w:sz w:val="20"/>
          <w:szCs w:val="20"/>
          <w:shd w:val="clear" w:color="auto" w:fill="FEFEFE"/>
        </w:rPr>
        <w:t>4</w:t>
      </w:r>
      <w:r w:rsidR="00867AC0" w:rsidRPr="009C3A72">
        <w:rPr>
          <w:rFonts w:ascii="Verdana" w:hAnsi="Verdana"/>
          <w:sz w:val="20"/>
          <w:szCs w:val="20"/>
          <w:shd w:val="clear" w:color="auto" w:fill="FEFEFE"/>
        </w:rPr>
        <w:t>.2.</w:t>
      </w:r>
      <w:r w:rsidR="00867AC0">
        <w:rPr>
          <w:rFonts w:ascii="Verdana" w:hAnsi="Verdana"/>
          <w:sz w:val="20"/>
          <w:szCs w:val="20"/>
          <w:shd w:val="clear" w:color="auto" w:fill="FEFEFE"/>
        </w:rPr>
        <w:t xml:space="preserve"> </w:t>
      </w:r>
      <w:r w:rsidR="00867AC0" w:rsidRPr="009C3A72">
        <w:rPr>
          <w:rFonts w:ascii="Verdana" w:hAnsi="Verdana"/>
          <w:sz w:val="20"/>
          <w:szCs w:val="20"/>
          <w:shd w:val="clear" w:color="auto" w:fill="FEFEFE"/>
        </w:rPr>
        <w:t xml:space="preserve">Копие от документите на </w:t>
      </w:r>
      <w:r w:rsidR="00867AC0" w:rsidRPr="009C3A72">
        <w:rPr>
          <w:rFonts w:ascii="Verdana" w:hAnsi="Verdana"/>
          <w:sz w:val="20"/>
          <w:szCs w:val="20"/>
        </w:rPr>
        <w:t xml:space="preserve">работниците при </w:t>
      </w:r>
      <w:r w:rsidR="00867AC0">
        <w:rPr>
          <w:rFonts w:ascii="Verdana" w:hAnsi="Verdana"/>
          <w:sz w:val="20"/>
          <w:szCs w:val="20"/>
        </w:rPr>
        <w:t>участника</w:t>
      </w:r>
      <w:r w:rsidR="00867AC0" w:rsidRPr="009C3A72">
        <w:rPr>
          <w:rFonts w:ascii="Verdana" w:hAnsi="Verdana"/>
          <w:sz w:val="20"/>
          <w:szCs w:val="20"/>
        </w:rPr>
        <w:t xml:space="preserve">,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00867AC0" w:rsidRPr="009C3A72">
        <w:rPr>
          <w:rFonts w:ascii="Verdana" w:hAnsi="Verdana"/>
          <w:sz w:val="20"/>
          <w:szCs w:val="20"/>
          <w:lang w:val="ru-RU"/>
        </w:rPr>
        <w:t>/придобита квалификация за работа с бензино-моторни триони</w:t>
      </w:r>
      <w:r w:rsidR="00867AC0" w:rsidRPr="009C3A72">
        <w:rPr>
          <w:rFonts w:ascii="Verdana" w:hAnsi="Verdana"/>
          <w:sz w:val="20"/>
          <w:szCs w:val="20"/>
        </w:rPr>
        <w:t xml:space="preserve"> и </w:t>
      </w:r>
      <w:r w:rsidR="00867AC0" w:rsidRPr="009C3A72">
        <w:rPr>
          <w:rFonts w:ascii="Verdana" w:hAnsi="Verdana"/>
          <w:sz w:val="20"/>
          <w:szCs w:val="20"/>
          <w:lang w:val="ru-RU"/>
        </w:rPr>
        <w:t>правоспособност за управление на специализирана горска техника</w:t>
      </w:r>
      <w:r w:rsidR="00867AC0" w:rsidRPr="009C3A72">
        <w:rPr>
          <w:rFonts w:ascii="Verdana" w:hAnsi="Verdana"/>
          <w:sz w:val="20"/>
          <w:szCs w:val="20"/>
        </w:rPr>
        <w:t>,</w:t>
      </w:r>
      <w:r w:rsidR="00867AC0" w:rsidRPr="009C3A72">
        <w:rPr>
          <w:rFonts w:ascii="Verdana" w:hAnsi="Verdana"/>
          <w:sz w:val="20"/>
          <w:szCs w:val="20"/>
          <w:lang w:val="ru-RU"/>
        </w:rPr>
        <w:t xml:space="preserve"> </w:t>
      </w:r>
      <w:r w:rsidR="00867AC0" w:rsidRPr="009C3A72">
        <w:rPr>
          <w:rFonts w:ascii="Verdana" w:hAnsi="Verdana"/>
          <w:sz w:val="20"/>
          <w:szCs w:val="20"/>
          <w:u w:val="single"/>
          <w:lang w:val="ru-RU"/>
        </w:rPr>
        <w:t>когато ще</w:t>
      </w:r>
      <w:r w:rsidR="00867AC0" w:rsidRPr="009C3A72">
        <w:rPr>
          <w:rFonts w:ascii="Verdana" w:hAnsi="Verdana"/>
          <w:sz w:val="20"/>
          <w:szCs w:val="20"/>
          <w:u w:val="single"/>
        </w:rPr>
        <w:t xml:space="preserve"> се използва такава от </w:t>
      </w:r>
      <w:r w:rsidR="00867AC0">
        <w:rPr>
          <w:rFonts w:ascii="Verdana" w:hAnsi="Verdana"/>
          <w:sz w:val="20"/>
          <w:szCs w:val="20"/>
          <w:u w:val="single"/>
        </w:rPr>
        <w:t>участника</w:t>
      </w:r>
      <w:r w:rsidR="00867AC0" w:rsidRPr="009C3A72">
        <w:rPr>
          <w:rFonts w:ascii="Verdana" w:hAnsi="Verdana"/>
          <w:sz w:val="20"/>
          <w:szCs w:val="20"/>
          <w:u w:val="single"/>
        </w:rPr>
        <w:t xml:space="preserve"> за работа в обекта</w:t>
      </w:r>
      <w:r w:rsidR="00867AC0" w:rsidRPr="009C3A72">
        <w:rPr>
          <w:rFonts w:ascii="Verdana" w:hAnsi="Verdana"/>
          <w:sz w:val="20"/>
          <w:szCs w:val="20"/>
          <w:lang w:val="ru-RU"/>
        </w:rPr>
        <w:t xml:space="preserve"> /</w:t>
      </w:r>
      <w:r w:rsidR="00867AC0" w:rsidRPr="009C3A72">
        <w:rPr>
          <w:rFonts w:ascii="Verdana" w:hAnsi="Verdana"/>
          <w:sz w:val="20"/>
          <w:szCs w:val="20"/>
        </w:rPr>
        <w:t>.</w:t>
      </w:r>
    </w:p>
    <w:p w14:paraId="4220B080" w14:textId="1F090F48" w:rsidR="00867AC0" w:rsidRPr="009C3A72" w:rsidRDefault="005E5489" w:rsidP="00867AC0">
      <w:pPr>
        <w:pStyle w:val="ListParagraph"/>
        <w:tabs>
          <w:tab w:val="left" w:pos="851"/>
        </w:tabs>
        <w:ind w:left="0" w:firstLine="471"/>
        <w:rPr>
          <w:rFonts w:eastAsia="Calibri"/>
          <w:szCs w:val="20"/>
          <w:lang w:eastAsia="en-US"/>
        </w:rPr>
      </w:pPr>
      <w:r>
        <w:rPr>
          <w:szCs w:val="20"/>
          <w:shd w:val="clear" w:color="auto" w:fill="FEFEFE"/>
        </w:rPr>
        <w:t xml:space="preserve">  </w:t>
      </w:r>
      <w:r w:rsidR="00867AC0">
        <w:rPr>
          <w:szCs w:val="20"/>
          <w:shd w:val="clear" w:color="auto" w:fill="FEFEFE"/>
        </w:rPr>
        <w:t>4.</w:t>
      </w:r>
      <w:r w:rsidR="00867AC0" w:rsidRPr="009C3A72">
        <w:rPr>
          <w:szCs w:val="20"/>
          <w:shd w:val="clear" w:color="auto" w:fill="FEFEFE"/>
        </w:rPr>
        <w:t>3.</w:t>
      </w:r>
      <w:r w:rsidR="00867AC0">
        <w:rPr>
          <w:szCs w:val="20"/>
          <w:shd w:val="clear" w:color="auto" w:fill="FEFEFE"/>
        </w:rPr>
        <w:t xml:space="preserve"> </w:t>
      </w:r>
      <w:r w:rsidR="00867AC0" w:rsidRPr="009C3A72">
        <w:rPr>
          <w:rFonts w:eastAsia="Calibri"/>
          <w:szCs w:val="20"/>
          <w:lang w:eastAsia="en-US"/>
        </w:rPr>
        <w:t xml:space="preserve">Документи, удостоверяващи техническите възможности на </w:t>
      </w:r>
      <w:r w:rsidR="00867AC0">
        <w:rPr>
          <w:rFonts w:eastAsia="Calibri"/>
          <w:szCs w:val="20"/>
          <w:lang w:eastAsia="en-US"/>
        </w:rPr>
        <w:t>участника</w:t>
      </w:r>
      <w:r w:rsidR="00867AC0" w:rsidRPr="009C3A72">
        <w:rPr>
          <w:rFonts w:eastAsia="Calibri"/>
          <w:szCs w:val="20"/>
          <w:lang w:eastAsia="en-US"/>
        </w:rPr>
        <w:t xml:space="preserve"> за сеч и извоз на дървесината:</w:t>
      </w:r>
    </w:p>
    <w:p w14:paraId="7B1FE5D4" w14:textId="77777777" w:rsidR="00867AC0" w:rsidRPr="009C3A72" w:rsidRDefault="00867AC0" w:rsidP="00867AC0">
      <w:pPr>
        <w:pStyle w:val="ListParagraph"/>
        <w:tabs>
          <w:tab w:val="left" w:pos="851"/>
        </w:tabs>
        <w:ind w:left="0" w:firstLine="471"/>
        <w:rPr>
          <w:rFonts w:eastAsia="Calibri"/>
          <w:szCs w:val="20"/>
          <w:lang w:val="ru-RU" w:eastAsia="en-US"/>
        </w:rPr>
      </w:pPr>
      <w:r w:rsidRPr="009C3A72">
        <w:rPr>
          <w:rFonts w:eastAsia="Calibri"/>
          <w:szCs w:val="20"/>
          <w:lang w:val="ru-RU" w:eastAsia="en-US"/>
        </w:rPr>
        <w:t xml:space="preserve">- 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w:t>
      </w:r>
      <w:r w:rsidRPr="009C3A72">
        <w:rPr>
          <w:rFonts w:eastAsia="Calibri"/>
          <w:szCs w:val="20"/>
          <w:lang w:val="ru-RU" w:eastAsia="en-US"/>
        </w:rPr>
        <w:lastRenderedPageBreak/>
        <w:t xml:space="preserve">От представените документи трябва да може да бъде удостоверен собственика на техниката. (копия, заверени «вярно с оригинала» с подпис на представляващия </w:t>
      </w:r>
      <w:r>
        <w:rPr>
          <w:rFonts w:eastAsia="Calibri"/>
          <w:szCs w:val="20"/>
          <w:lang w:val="ru-RU" w:eastAsia="en-US"/>
        </w:rPr>
        <w:t>участника</w:t>
      </w:r>
      <w:r w:rsidRPr="009C3A72">
        <w:rPr>
          <w:rFonts w:eastAsia="Calibri"/>
          <w:szCs w:val="20"/>
          <w:lang w:val="ru-RU" w:eastAsia="en-US"/>
        </w:rPr>
        <w:t>)</w:t>
      </w:r>
    </w:p>
    <w:p w14:paraId="11C0F339" w14:textId="77777777" w:rsidR="00867AC0" w:rsidRDefault="00867AC0" w:rsidP="00867AC0">
      <w:pPr>
        <w:pStyle w:val="ListParagraph"/>
        <w:tabs>
          <w:tab w:val="left" w:pos="851"/>
        </w:tabs>
        <w:ind w:left="0" w:firstLine="471"/>
        <w:rPr>
          <w:szCs w:val="20"/>
        </w:rPr>
      </w:pPr>
      <w:r w:rsidRPr="009C3A72">
        <w:rPr>
          <w:rFonts w:eastAsia="Calibri"/>
          <w:szCs w:val="20"/>
          <w:lang w:val="ru-RU" w:eastAsia="en-US"/>
        </w:rPr>
        <w:t>-</w:t>
      </w:r>
      <w:r w:rsidRPr="009C3A72">
        <w:rPr>
          <w:rFonts w:eastAsia="Calibri"/>
          <w:szCs w:val="20"/>
          <w:lang w:val="ru-RU" w:eastAsia="en-US"/>
        </w:rPr>
        <w:tab/>
        <w:t>За животните регистрационен талон или паспорт, или актуална справка от интегрираната система на Българска агенция за безопасност на храните (БАБХ). Договор за наем, ако животните са наети.</w:t>
      </w:r>
      <w:r w:rsidRPr="009C3A72">
        <w:rPr>
          <w:rFonts w:eastAsia="Calibri"/>
          <w:b/>
          <w:szCs w:val="20"/>
          <w:lang w:val="ru-RU" w:eastAsia="en-US"/>
        </w:rPr>
        <w:t xml:space="preserve"> </w:t>
      </w:r>
      <w:r w:rsidRPr="009C3A72">
        <w:rPr>
          <w:rFonts w:eastAsia="Calibri"/>
          <w:szCs w:val="20"/>
          <w:lang w:val="ru-RU" w:eastAsia="en-US"/>
        </w:rPr>
        <w:t>От представените документи трябва да може да бъде удостоверен собственика на животните.</w:t>
      </w:r>
      <w:r w:rsidRPr="009C3A72">
        <w:rPr>
          <w:rFonts w:eastAsia="Calibri"/>
          <w:b/>
          <w:szCs w:val="20"/>
          <w:lang w:val="ru-RU" w:eastAsia="en-US"/>
        </w:rPr>
        <w:t xml:space="preserve"> </w:t>
      </w:r>
      <w:r w:rsidRPr="009C3A72">
        <w:rPr>
          <w:rFonts w:eastAsia="Calibri"/>
          <w:szCs w:val="20"/>
          <w:lang w:val="ru-RU" w:eastAsia="en-US"/>
        </w:rPr>
        <w:t xml:space="preserve">(копия, заверени «вярно с оригинала» с подпис на представляващия </w:t>
      </w:r>
      <w:r>
        <w:rPr>
          <w:rFonts w:eastAsia="Calibri"/>
          <w:szCs w:val="20"/>
          <w:lang w:val="ru-RU" w:eastAsia="en-US"/>
        </w:rPr>
        <w:t>участника</w:t>
      </w:r>
      <w:r w:rsidRPr="009C3A72">
        <w:rPr>
          <w:rFonts w:eastAsia="Calibri"/>
          <w:szCs w:val="20"/>
          <w:lang w:val="ru-RU" w:eastAsia="en-US"/>
        </w:rPr>
        <w:t>)</w:t>
      </w:r>
      <w:r>
        <w:rPr>
          <w:rFonts w:eastAsia="Calibri"/>
          <w:szCs w:val="20"/>
          <w:lang w:val="ru-RU" w:eastAsia="en-US"/>
        </w:rPr>
        <w:t>;</w:t>
      </w:r>
    </w:p>
    <w:p w14:paraId="323F9944" w14:textId="77777777" w:rsidR="00867AC0" w:rsidRDefault="00867AC0" w:rsidP="00867AC0">
      <w:pPr>
        <w:ind w:firstLine="709"/>
        <w:rPr>
          <w:rFonts w:ascii="Verdana" w:hAnsi="Verdana"/>
          <w:sz w:val="20"/>
          <w:szCs w:val="20"/>
        </w:rPr>
      </w:pPr>
      <w:r>
        <w:rPr>
          <w:rFonts w:ascii="Verdana" w:hAnsi="Verdana"/>
          <w:sz w:val="20"/>
          <w:szCs w:val="20"/>
        </w:rPr>
        <w:t>4.4. Номер на документ за внасяне на допълнителна парична сума – в случаите, когато гаранцията за изпълнение надвишава внесената гаранция за участие, или учредена в полза на възложителя банкова гаранция за изпълнение на договора;</w:t>
      </w:r>
    </w:p>
    <w:p w14:paraId="4CE78B16" w14:textId="77777777" w:rsidR="00867AC0" w:rsidRPr="000D440A" w:rsidRDefault="00867AC0" w:rsidP="00867AC0">
      <w:pPr>
        <w:ind w:firstLine="709"/>
        <w:rPr>
          <w:rFonts w:ascii="Verdana" w:hAnsi="Verdana"/>
          <w:sz w:val="20"/>
          <w:szCs w:val="20"/>
        </w:rPr>
      </w:pPr>
      <w:r>
        <w:rPr>
          <w:rFonts w:ascii="Verdana" w:hAnsi="Verdana"/>
          <w:sz w:val="20"/>
          <w:szCs w:val="20"/>
        </w:rPr>
        <w:t>4.5. Свидетелство за съдимост на физическото лице или на лицата, които представляват съответния участник съгласно </w:t>
      </w:r>
      <w:hyperlink r:id="rId16" w:history="1">
        <w:r>
          <w:rPr>
            <w:rStyle w:val="Hyperlink"/>
            <w:rFonts w:ascii="Verdana" w:hAnsi="Verdana"/>
            <w:sz w:val="20"/>
          </w:rPr>
          <w:t>Търговския закон</w:t>
        </w:r>
      </w:hyperlink>
      <w:r>
        <w:rPr>
          <w:rFonts w:ascii="Verdana" w:hAnsi="Verdana"/>
          <w:sz w:val="20"/>
          <w:szCs w:val="20"/>
        </w:rPr>
        <w:t> или законодателството на държава – членка на Европейския съюз, или на друга държава – страна по </w:t>
      </w:r>
      <w:hyperlink r:id="rId17" w:history="1">
        <w:r>
          <w:rPr>
            <w:rStyle w:val="Hyperlink"/>
            <w:rFonts w:ascii="Verdana" w:hAnsi="Verdana"/>
            <w:sz w:val="20"/>
          </w:rPr>
          <w:t>Споразумението за Европейското икономическо пространство</w:t>
        </w:r>
      </w:hyperlink>
      <w:r>
        <w:rPr>
          <w:rFonts w:ascii="Verdana" w:hAnsi="Verdana"/>
          <w:sz w:val="20"/>
          <w:szCs w:val="20"/>
        </w:rPr>
        <w:t>, където участникът е регистриран.</w:t>
      </w:r>
    </w:p>
    <w:p w14:paraId="69CFAC79" w14:textId="77777777" w:rsidR="00867AC0" w:rsidRPr="00492D43" w:rsidRDefault="00867AC0" w:rsidP="00867AC0">
      <w:pPr>
        <w:pStyle w:val="ListParagraph"/>
        <w:tabs>
          <w:tab w:val="left" w:pos="851"/>
        </w:tabs>
        <w:ind w:left="0" w:firstLine="471"/>
        <w:rPr>
          <w:szCs w:val="20"/>
        </w:rPr>
      </w:pPr>
      <w:r>
        <w:rPr>
          <w:szCs w:val="20"/>
        </w:rPr>
        <w:t xml:space="preserve">   4.6.</w:t>
      </w:r>
      <w:r w:rsidRPr="009C3A72">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w:t>
      </w:r>
      <w:r>
        <w:rPr>
          <w:szCs w:val="20"/>
        </w:rPr>
        <w:t>участникът</w:t>
      </w:r>
      <w:r w:rsidRPr="009C3A72">
        <w:rPr>
          <w:szCs w:val="20"/>
        </w:rPr>
        <w:t xml:space="preserve"> няма парични задължения към държавата, установени с влязъл в сила акт на държавен компетентен орган, издадено </w:t>
      </w:r>
      <w:r w:rsidRPr="009C3A72">
        <w:rPr>
          <w:b/>
          <w:szCs w:val="20"/>
        </w:rPr>
        <w:t xml:space="preserve">не повече от </w:t>
      </w:r>
      <w:r w:rsidRPr="00D808CA">
        <w:rPr>
          <w:b/>
          <w:szCs w:val="20"/>
        </w:rPr>
        <w:t>3 (три) месеца</w:t>
      </w:r>
      <w:r w:rsidRPr="009C3A72">
        <w:rPr>
          <w:szCs w:val="20"/>
        </w:rPr>
        <w:t>, преди датата на сключване на договора.</w:t>
      </w:r>
    </w:p>
    <w:p w14:paraId="5F1883DC" w14:textId="77777777" w:rsidR="00867AC0" w:rsidRPr="00492D43" w:rsidRDefault="00867AC0" w:rsidP="00867AC0">
      <w:pPr>
        <w:pStyle w:val="ListParagraph"/>
        <w:tabs>
          <w:tab w:val="left" w:pos="851"/>
        </w:tabs>
        <w:ind w:left="0" w:firstLine="471"/>
        <w:rPr>
          <w:szCs w:val="20"/>
        </w:rPr>
      </w:pPr>
      <w:r>
        <w:rPr>
          <w:szCs w:val="20"/>
        </w:rPr>
        <w:t xml:space="preserve">  4.7. Попълнена и подписана декларация по чл. 52 ал. 6 от</w:t>
      </w:r>
      <w:r>
        <w:rPr>
          <w:szCs w:val="20"/>
          <w:lang w:val="ru-RU"/>
        </w:rPr>
        <w:t xml:space="preserve"> НУРВИДГТДОСПДНГП</w:t>
      </w:r>
      <w:r w:rsidRPr="0021047F">
        <w:rPr>
          <w:spacing w:val="1"/>
          <w:szCs w:val="20"/>
        </w:rPr>
        <w:t xml:space="preserve"> </w:t>
      </w:r>
      <w:r w:rsidRPr="009C3A72">
        <w:rPr>
          <w:spacing w:val="1"/>
          <w:szCs w:val="20"/>
        </w:rPr>
        <w:t>спазване изискванията на Регламент (ЕС) № 995/2010 на Европейския парламент и на Съвета от 20 октомври 2010 г. в качеството на оператор, който пуска на пазара дървен материал и изделия от дървен материал (OB, L, бр. 295 от 12 ноември 2010 г.)</w:t>
      </w:r>
      <w:r>
        <w:rPr>
          <w:szCs w:val="20"/>
          <w:lang w:val="ru-RU"/>
        </w:rPr>
        <w:t>.</w:t>
      </w:r>
      <w:r>
        <w:rPr>
          <w:color w:val="565656"/>
          <w:sz w:val="18"/>
          <w:szCs w:val="18"/>
        </w:rPr>
        <w:t xml:space="preserve">  </w:t>
      </w:r>
    </w:p>
    <w:p w14:paraId="4A8769F6" w14:textId="77777777" w:rsidR="00867AC0" w:rsidRDefault="00867AC0" w:rsidP="00867AC0">
      <w:pPr>
        <w:ind w:firstLine="709"/>
        <w:rPr>
          <w:rFonts w:ascii="Verdana" w:hAnsi="Verdana"/>
          <w:sz w:val="20"/>
          <w:szCs w:val="20"/>
        </w:rPr>
      </w:pPr>
      <w:r>
        <w:rPr>
          <w:rFonts w:ascii="Verdana" w:hAnsi="Verdana"/>
          <w:sz w:val="20"/>
          <w:szCs w:val="20"/>
        </w:rPr>
        <w:t>Документите следва да са валидни към датата на подписване на договора и се представят в оригинал или заверено от участника копие. При представяне на заверено копие се представя и оригинала за сравнение.</w:t>
      </w:r>
    </w:p>
    <w:p w14:paraId="47F8D071" w14:textId="0EB31463" w:rsidR="00867AC0" w:rsidRDefault="00867AC0" w:rsidP="00867AC0">
      <w:pPr>
        <w:overflowPunct w:val="0"/>
        <w:autoSpaceDE w:val="0"/>
        <w:ind w:firstLine="709"/>
        <w:textAlignment w:val="baseline"/>
        <w:rPr>
          <w:rFonts w:ascii="Verdana" w:hAnsi="Verdana"/>
          <w:sz w:val="20"/>
          <w:szCs w:val="20"/>
          <w:u w:val="single"/>
          <w:lang w:val="ru-RU"/>
        </w:rPr>
      </w:pPr>
      <w:r>
        <w:rPr>
          <w:rFonts w:ascii="Verdana" w:hAnsi="Verdana"/>
          <w:sz w:val="20"/>
          <w:szCs w:val="20"/>
          <w:u w:val="single"/>
          <w:lang w:val="ru-RU"/>
        </w:rPr>
        <w:t xml:space="preserve">5. Преди подписване на договора ТП «ДГС </w:t>
      </w:r>
      <w:r w:rsidR="005A3D53">
        <w:rPr>
          <w:rFonts w:ascii="Verdana" w:hAnsi="Verdana"/>
          <w:sz w:val="20"/>
          <w:szCs w:val="20"/>
          <w:u w:val="single"/>
          <w:lang w:val="ru-RU"/>
        </w:rPr>
        <w:t>Белово</w:t>
      </w:r>
      <w:r>
        <w:rPr>
          <w:rFonts w:ascii="Verdana" w:hAnsi="Verdana"/>
          <w:sz w:val="20"/>
          <w:szCs w:val="20"/>
          <w:u w:val="single"/>
          <w:lang w:val="ru-RU"/>
        </w:rPr>
        <w:t xml:space="preserve">» изисква служебно информация от «ЮЗДП» ДП гр. Благоевград за класираните на първо и второ място. Договор се сключва само с  фирма – изпълнител/купувач, която няма парични задълженния към </w:t>
      </w:r>
      <w:r>
        <w:rPr>
          <w:rFonts w:ascii="Verdana" w:hAnsi="Verdana"/>
          <w:sz w:val="20"/>
          <w:szCs w:val="20"/>
          <w:u w:val="single"/>
          <w:lang w:val="en-US"/>
        </w:rPr>
        <w:t>“</w:t>
      </w:r>
      <w:r>
        <w:rPr>
          <w:rFonts w:ascii="Verdana" w:hAnsi="Verdana"/>
          <w:sz w:val="20"/>
          <w:szCs w:val="20"/>
          <w:u w:val="single"/>
          <w:lang w:val="ru-RU"/>
        </w:rPr>
        <w:t>ЮЗДП</w:t>
      </w:r>
      <w:r>
        <w:rPr>
          <w:rFonts w:ascii="Verdana" w:hAnsi="Verdana"/>
          <w:sz w:val="20"/>
          <w:szCs w:val="20"/>
          <w:u w:val="single"/>
          <w:lang w:val="en-US"/>
        </w:rPr>
        <w:t xml:space="preserve">” </w:t>
      </w:r>
      <w:r>
        <w:rPr>
          <w:rFonts w:ascii="Verdana" w:hAnsi="Verdana"/>
          <w:sz w:val="20"/>
          <w:szCs w:val="20"/>
          <w:u w:val="single"/>
        </w:rPr>
        <w:t>ДП</w:t>
      </w:r>
      <w:r>
        <w:rPr>
          <w:rFonts w:ascii="Verdana" w:hAnsi="Verdana"/>
          <w:sz w:val="20"/>
          <w:szCs w:val="20"/>
          <w:u w:val="single"/>
          <w:lang w:val="ru-RU"/>
        </w:rPr>
        <w:t xml:space="preserve"> към датата на изготвяне на информацията.</w:t>
      </w:r>
    </w:p>
    <w:p w14:paraId="2F61633B" w14:textId="77777777" w:rsidR="00867AC0" w:rsidRDefault="00867AC0" w:rsidP="00867AC0">
      <w:pPr>
        <w:overflowPunct w:val="0"/>
        <w:autoSpaceDE w:val="0"/>
        <w:ind w:left="284" w:firstLine="709"/>
        <w:textAlignment w:val="baseline"/>
        <w:rPr>
          <w:rFonts w:ascii="Verdana" w:hAnsi="Verdana"/>
          <w:sz w:val="20"/>
          <w:szCs w:val="20"/>
          <w:u w:val="single"/>
          <w:lang w:val="ru-RU"/>
        </w:rPr>
      </w:pPr>
    </w:p>
    <w:p w14:paraId="4628A2A7" w14:textId="6D3523ED" w:rsidR="00867AC0" w:rsidRPr="00492D43" w:rsidRDefault="007F33B1" w:rsidP="007F33B1">
      <w:pPr>
        <w:tabs>
          <w:tab w:val="left" w:pos="567"/>
        </w:tabs>
        <w:ind w:left="426"/>
        <w:rPr>
          <w:rFonts w:ascii="Verdana" w:hAnsi="Verdana"/>
          <w:b/>
          <w:sz w:val="20"/>
          <w:szCs w:val="20"/>
          <w:u w:val="single"/>
        </w:rPr>
      </w:pPr>
      <w:r>
        <w:rPr>
          <w:rFonts w:ascii="Verdana" w:hAnsi="Verdana"/>
          <w:b/>
          <w:sz w:val="20"/>
          <w:szCs w:val="20"/>
          <w:lang w:val="en-US"/>
        </w:rPr>
        <w:t>VII</w:t>
      </w:r>
      <w:r w:rsidR="00867AC0">
        <w:rPr>
          <w:rFonts w:ascii="Verdana" w:hAnsi="Verdana"/>
          <w:b/>
          <w:sz w:val="20"/>
          <w:szCs w:val="20"/>
        </w:rPr>
        <w:t>.</w:t>
      </w:r>
      <w:r w:rsidR="00867AC0">
        <w:rPr>
          <w:rFonts w:ascii="Verdana" w:hAnsi="Verdana"/>
          <w:b/>
          <w:bCs/>
          <w:sz w:val="20"/>
          <w:szCs w:val="20"/>
        </w:rPr>
        <w:t xml:space="preserve"> </w:t>
      </w:r>
      <w:r w:rsidR="00867AC0">
        <w:rPr>
          <w:rFonts w:ascii="Verdana" w:hAnsi="Verdana"/>
          <w:b/>
          <w:sz w:val="20"/>
          <w:szCs w:val="20"/>
        </w:rPr>
        <w:t>УСЛОВИЯ И СРОКОВЕ ЗА ПЛАЩАНЕ НА ЦЕНАТА И ИЗВОЗА НА ЗАКУПЕНАТА ДЪРВЕСИНА</w:t>
      </w:r>
    </w:p>
    <w:p w14:paraId="1FF4C0CE" w14:textId="77777777" w:rsidR="00867AC0" w:rsidRDefault="00867AC0" w:rsidP="00867AC0">
      <w:pPr>
        <w:tabs>
          <w:tab w:val="left" w:pos="567"/>
        </w:tabs>
        <w:ind w:firstLine="709"/>
        <w:rPr>
          <w:rFonts w:ascii="Verdana" w:hAnsi="Verdana"/>
          <w:b/>
          <w:sz w:val="20"/>
          <w:szCs w:val="20"/>
        </w:rPr>
      </w:pPr>
      <w:r>
        <w:rPr>
          <w:rFonts w:ascii="Verdana" w:hAnsi="Verdana"/>
          <w:b/>
          <w:sz w:val="20"/>
          <w:szCs w:val="20"/>
        </w:rPr>
        <w:t>Заплащане на дървесината</w:t>
      </w:r>
    </w:p>
    <w:p w14:paraId="0B95540A" w14:textId="4D7CEB21" w:rsidR="00867AC0" w:rsidRDefault="00867AC0" w:rsidP="00867AC0">
      <w:pPr>
        <w:autoSpaceDE w:val="0"/>
        <w:autoSpaceDN w:val="0"/>
        <w:adjustRightInd w:val="0"/>
        <w:ind w:firstLine="709"/>
        <w:rPr>
          <w:rFonts w:ascii="Verdana" w:eastAsia="Calibri" w:hAnsi="Verdana"/>
          <w:sz w:val="20"/>
          <w:szCs w:val="20"/>
          <w:lang w:val="ru-RU"/>
        </w:rPr>
      </w:pPr>
      <w:r>
        <w:rPr>
          <w:rFonts w:ascii="Verdana" w:eastAsia="Calibri" w:hAnsi="Verdana"/>
          <w:sz w:val="20"/>
          <w:szCs w:val="20"/>
          <w:lang w:val="ru-RU"/>
        </w:rPr>
        <w:t xml:space="preserve">- Спечелилият участник в 3 /три/ дневен срок от подписване на договора заплаща авансова вноска </w:t>
      </w:r>
      <w:r>
        <w:rPr>
          <w:rFonts w:ascii="Verdana" w:eastAsia="Calibri" w:hAnsi="Verdana"/>
          <w:sz w:val="20"/>
          <w:szCs w:val="20"/>
        </w:rPr>
        <w:t xml:space="preserve">в размер на </w:t>
      </w:r>
      <w:r w:rsidR="00E923B1">
        <w:rPr>
          <w:rFonts w:ascii="Verdana" w:eastAsia="Calibri" w:hAnsi="Verdana"/>
          <w:sz w:val="20"/>
          <w:szCs w:val="20"/>
        </w:rPr>
        <w:t>5</w:t>
      </w:r>
      <w:r>
        <w:rPr>
          <w:rFonts w:ascii="Verdana" w:eastAsia="Calibri" w:hAnsi="Verdana"/>
          <w:sz w:val="20"/>
          <w:szCs w:val="20"/>
        </w:rPr>
        <w:t xml:space="preserve"> % от достигнатата при търга стойност на обекта, както и законоустановеният размер на данък добавена стойност /ДДС /начислен върху авансовата вноска.</w:t>
      </w:r>
      <w:r>
        <w:rPr>
          <w:rFonts w:ascii="Verdana" w:eastAsia="Calibri" w:hAnsi="Verdana"/>
          <w:sz w:val="20"/>
          <w:szCs w:val="20"/>
          <w:lang w:val="ru-RU"/>
        </w:rPr>
        <w:t xml:space="preserve"> Купувача може да транспортира дървесина на стойност до размера на внесената авансова вноска. </w:t>
      </w:r>
    </w:p>
    <w:p w14:paraId="7AC5B5C2" w14:textId="51C7E622" w:rsidR="00867AC0" w:rsidRDefault="00867AC0" w:rsidP="00867AC0">
      <w:pPr>
        <w:ind w:firstLine="709"/>
        <w:rPr>
          <w:rFonts w:ascii="Verdana" w:eastAsia="Calibri" w:hAnsi="Verdana"/>
          <w:sz w:val="20"/>
          <w:szCs w:val="20"/>
        </w:rPr>
      </w:pPr>
      <w:r>
        <w:rPr>
          <w:rFonts w:ascii="Verdana" w:eastAsia="Calibri" w:hAnsi="Verdana"/>
          <w:sz w:val="20"/>
          <w:szCs w:val="20"/>
        </w:rPr>
        <w:t>- Останалата част от дължимата стойност за обекта се заплаща, на авансови вноски в размер на 10%, преди приемането и транспо</w:t>
      </w:r>
      <w:r w:rsidR="007F33B1">
        <w:rPr>
          <w:rFonts w:ascii="Verdana" w:eastAsia="Calibri" w:hAnsi="Verdana"/>
          <w:sz w:val="20"/>
          <w:szCs w:val="20"/>
        </w:rPr>
        <w:t xml:space="preserve">ртирането на дървесината. </w:t>
      </w:r>
      <w:r w:rsidR="009E395B">
        <w:rPr>
          <w:rFonts w:ascii="Verdana" w:eastAsia="Calibri" w:hAnsi="Verdana"/>
          <w:sz w:val="20"/>
          <w:szCs w:val="20"/>
        </w:rPr>
        <w:t>ТП „ДГС Белово“</w:t>
      </w:r>
      <w:r>
        <w:rPr>
          <w:rFonts w:ascii="Verdana" w:eastAsia="Calibri" w:hAnsi="Verdana"/>
          <w:sz w:val="20"/>
          <w:szCs w:val="20"/>
        </w:rPr>
        <w:t xml:space="preserve"> ще издава електронни превозни билети, до размера на внесените от купувача вноски.</w:t>
      </w:r>
    </w:p>
    <w:p w14:paraId="0DDAC12D" w14:textId="77777777" w:rsidR="00867AC0" w:rsidRDefault="00867AC0" w:rsidP="00867AC0">
      <w:pPr>
        <w:ind w:firstLine="709"/>
        <w:rPr>
          <w:rFonts w:ascii="Verdana" w:eastAsiaTheme="minorHAnsi" w:hAnsi="Verdana"/>
          <w:b/>
          <w:sz w:val="20"/>
          <w:szCs w:val="20"/>
          <w:lang w:val="en-US"/>
        </w:rPr>
      </w:pPr>
    </w:p>
    <w:p w14:paraId="1C318BD4" w14:textId="2AB02952" w:rsidR="00867AC0" w:rsidRPr="00492D43" w:rsidRDefault="007F33B1" w:rsidP="00867AC0">
      <w:pPr>
        <w:ind w:firstLine="709"/>
        <w:rPr>
          <w:rFonts w:ascii="Verdana" w:hAnsi="Verdana"/>
          <w:b/>
          <w:sz w:val="20"/>
          <w:szCs w:val="20"/>
          <w:lang w:val="ru-RU"/>
        </w:rPr>
      </w:pPr>
      <w:r>
        <w:rPr>
          <w:rFonts w:ascii="Verdana" w:hAnsi="Verdana"/>
          <w:b/>
          <w:sz w:val="20"/>
          <w:szCs w:val="20"/>
          <w:lang w:val="en-US"/>
        </w:rPr>
        <w:t>I</w:t>
      </w:r>
      <w:r w:rsidR="00867AC0">
        <w:rPr>
          <w:rFonts w:ascii="Verdana" w:hAnsi="Verdana"/>
          <w:b/>
          <w:sz w:val="20"/>
          <w:szCs w:val="20"/>
        </w:rPr>
        <w:t>Х.</w:t>
      </w:r>
      <w:r w:rsidR="00867AC0">
        <w:rPr>
          <w:rFonts w:ascii="Verdana" w:hAnsi="Verdana"/>
          <w:b/>
          <w:bCs/>
          <w:sz w:val="20"/>
          <w:szCs w:val="20"/>
        </w:rPr>
        <w:t xml:space="preserve"> </w:t>
      </w:r>
      <w:r w:rsidR="00867AC0">
        <w:rPr>
          <w:rFonts w:ascii="Verdana" w:hAnsi="Verdana"/>
          <w:b/>
          <w:sz w:val="20"/>
          <w:szCs w:val="20"/>
          <w:lang w:val="ru-RU"/>
        </w:rPr>
        <w:t>ДОПЪЛНИТЕЛНИ РАЗПОРЕДБИ</w:t>
      </w:r>
    </w:p>
    <w:p w14:paraId="33CE0B80" w14:textId="77777777" w:rsidR="00867AC0" w:rsidRDefault="00867AC0" w:rsidP="00867AC0">
      <w:pPr>
        <w:ind w:firstLine="709"/>
        <w:rPr>
          <w:rFonts w:ascii="Verdana" w:hAnsi="Verdana"/>
          <w:sz w:val="20"/>
          <w:szCs w:val="20"/>
          <w:lang w:val="ru-RU"/>
        </w:rPr>
      </w:pPr>
      <w:r>
        <w:rPr>
          <w:rFonts w:ascii="Verdana" w:hAnsi="Verdana"/>
          <w:sz w:val="20"/>
          <w:szCs w:val="20"/>
          <w:lang w:val="ru-RU"/>
        </w:rPr>
        <w:t xml:space="preserve">1. За всички неуредени с настоящите условия </w:t>
      </w:r>
      <w:r>
        <w:rPr>
          <w:rFonts w:ascii="Verdana" w:hAnsi="Verdana"/>
          <w:sz w:val="20"/>
          <w:szCs w:val="20"/>
        </w:rPr>
        <w:t>въпроси, свързани с процедурата</w:t>
      </w:r>
      <w:r>
        <w:rPr>
          <w:rFonts w:ascii="Verdana" w:hAnsi="Verdana"/>
          <w:sz w:val="20"/>
          <w:szCs w:val="20"/>
          <w:lang w:val="ru-RU"/>
        </w:rPr>
        <w:t xml:space="preserve"> се прилагат разпоредбите на  </w:t>
      </w:r>
      <w:r>
        <w:rPr>
          <w:rFonts w:ascii="Verdana" w:hAnsi="Verdana"/>
          <w:sz w:val="20"/>
          <w:szCs w:val="20"/>
        </w:rPr>
        <w:t xml:space="preserve">НУРВИДГТДОСПДНГП </w:t>
      </w:r>
      <w:r>
        <w:rPr>
          <w:rFonts w:ascii="Verdana" w:hAnsi="Verdana"/>
          <w:sz w:val="20"/>
          <w:szCs w:val="20"/>
          <w:lang w:val="ru-RU"/>
        </w:rPr>
        <w:t>и ЗГ.</w:t>
      </w:r>
    </w:p>
    <w:p w14:paraId="029BEBEB" w14:textId="6A48784A" w:rsidR="00867AC0" w:rsidRDefault="00867AC0" w:rsidP="00867AC0">
      <w:pPr>
        <w:tabs>
          <w:tab w:val="left" w:pos="-1620"/>
          <w:tab w:val="left" w:pos="142"/>
        </w:tabs>
        <w:ind w:firstLine="709"/>
        <w:rPr>
          <w:rFonts w:ascii="Verdana" w:hAnsi="Verdana"/>
          <w:sz w:val="20"/>
          <w:szCs w:val="20"/>
          <w:lang w:val="ru-RU"/>
        </w:rPr>
      </w:pPr>
      <w:r>
        <w:rPr>
          <w:rFonts w:ascii="Verdana" w:hAnsi="Verdana"/>
          <w:sz w:val="20"/>
          <w:szCs w:val="20"/>
          <w:lang w:val="ru-RU"/>
        </w:rPr>
        <w:t>2. Всеки участник поема всички разноски по изготвяне на документите и представянето им, вкл</w:t>
      </w:r>
      <w:r>
        <w:rPr>
          <w:rFonts w:ascii="Verdana" w:hAnsi="Verdana"/>
          <w:sz w:val="20"/>
          <w:szCs w:val="20"/>
        </w:rPr>
        <w:t>ючително</w:t>
      </w:r>
      <w:r>
        <w:rPr>
          <w:rFonts w:ascii="Verdana" w:hAnsi="Verdana"/>
          <w:sz w:val="20"/>
          <w:szCs w:val="20"/>
          <w:lang w:val="ru-RU"/>
        </w:rPr>
        <w:t xml:space="preserve"> по огледа на обекта. ТП </w:t>
      </w:r>
      <w:r>
        <w:rPr>
          <w:rFonts w:ascii="Verdana" w:hAnsi="Verdana"/>
          <w:sz w:val="20"/>
          <w:szCs w:val="20"/>
        </w:rPr>
        <w:t>„</w:t>
      </w:r>
      <w:r>
        <w:rPr>
          <w:rFonts w:ascii="Verdana" w:hAnsi="Verdana"/>
          <w:sz w:val="20"/>
          <w:szCs w:val="20"/>
          <w:lang w:val="ru-RU"/>
        </w:rPr>
        <w:t>ДГС</w:t>
      </w:r>
      <w:r w:rsidR="00E650A4">
        <w:rPr>
          <w:rFonts w:ascii="Verdana" w:hAnsi="Verdana"/>
          <w:sz w:val="20"/>
          <w:szCs w:val="20"/>
        </w:rPr>
        <w:t xml:space="preserve"> Белово</w:t>
      </w:r>
      <w:r>
        <w:rPr>
          <w:rFonts w:ascii="Verdana" w:hAnsi="Verdana"/>
          <w:sz w:val="20"/>
          <w:szCs w:val="20"/>
          <w:lang w:val="en-US"/>
        </w:rPr>
        <w:t>”</w:t>
      </w:r>
      <w:r>
        <w:rPr>
          <w:rFonts w:ascii="Verdana" w:hAnsi="Verdana"/>
          <w:sz w:val="20"/>
          <w:szCs w:val="20"/>
          <w:lang w:val="ru-RU"/>
        </w:rPr>
        <w:t xml:space="preserve"> не заплаща тези разходи, независимо от изхода на търга с тайно наддаване.</w:t>
      </w:r>
    </w:p>
    <w:p w14:paraId="3A11CE98" w14:textId="582F6945" w:rsidR="00CD3F16" w:rsidRDefault="00CD3F16" w:rsidP="00CD3F16">
      <w:pPr>
        <w:tabs>
          <w:tab w:val="left" w:pos="-1620"/>
          <w:tab w:val="left" w:pos="142"/>
        </w:tabs>
        <w:ind w:firstLine="709"/>
        <w:rPr>
          <w:rFonts w:ascii="Verdana" w:hAnsi="Verdana"/>
          <w:b/>
          <w:color w:val="000000"/>
          <w:sz w:val="20"/>
          <w:szCs w:val="20"/>
        </w:rPr>
      </w:pPr>
      <w:r>
        <w:rPr>
          <w:rFonts w:ascii="Verdana" w:hAnsi="Verdana"/>
          <w:sz w:val="20"/>
          <w:szCs w:val="20"/>
          <w:lang w:val="en-US"/>
        </w:rPr>
        <w:t>3</w:t>
      </w:r>
      <w:r>
        <w:rPr>
          <w:rFonts w:ascii="Verdana" w:hAnsi="Verdana"/>
          <w:sz w:val="20"/>
          <w:szCs w:val="20"/>
          <w:lang w:val="ru-RU"/>
        </w:rPr>
        <w:t xml:space="preserve">. Представените </w:t>
      </w:r>
      <w:r>
        <w:rPr>
          <w:rFonts w:ascii="Verdana" w:hAnsi="Verdana"/>
          <w:sz w:val="20"/>
          <w:szCs w:val="20"/>
        </w:rPr>
        <w:t>оферти</w:t>
      </w:r>
      <w:r>
        <w:rPr>
          <w:rFonts w:ascii="Verdana" w:hAnsi="Verdana"/>
          <w:sz w:val="20"/>
          <w:szCs w:val="20"/>
          <w:lang w:val="ru-RU"/>
        </w:rPr>
        <w:t xml:space="preserve"> и приложените документи към тях не се връщат.</w:t>
      </w:r>
    </w:p>
    <w:p w14:paraId="5387C2E4" w14:textId="2DE663EB" w:rsidR="000F12B7" w:rsidRDefault="000F12B7" w:rsidP="00867AC0">
      <w:pPr>
        <w:tabs>
          <w:tab w:val="left" w:pos="-1620"/>
          <w:tab w:val="left" w:pos="142"/>
        </w:tabs>
        <w:ind w:firstLine="709"/>
        <w:rPr>
          <w:rFonts w:ascii="Verdana" w:hAnsi="Verdana"/>
          <w:b/>
          <w:color w:val="000000"/>
          <w:sz w:val="20"/>
          <w:szCs w:val="20"/>
        </w:rPr>
      </w:pPr>
    </w:p>
    <w:sectPr w:rsidR="000F12B7" w:rsidSect="00B96AF2">
      <w:pgSz w:w="11906" w:h="16838"/>
      <w:pgMar w:top="851" w:right="1133" w:bottom="709"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IDFont+F2">
    <w:panose1 w:val="00000000000000000000"/>
    <w:charset w:val="CC"/>
    <w:family w:val="auto"/>
    <w:notTrueType/>
    <w:pitch w:val="default"/>
    <w:sig w:usb0="00000201" w:usb1="00000000" w:usb2="00000000" w:usb3="00000000" w:csb0="00000004"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02E5"/>
    <w:multiLevelType w:val="multilevel"/>
    <w:tmpl w:val="E19EE776"/>
    <w:lvl w:ilvl="0">
      <w:start w:val="1"/>
      <w:numFmt w:val="decimal"/>
      <w:lvlText w:val="%1."/>
      <w:lvlJc w:val="left"/>
      <w:pPr>
        <w:tabs>
          <w:tab w:val="num" w:pos="851"/>
        </w:tabs>
        <w:ind w:left="-283"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bullet"/>
      <w:lvlText w:val=""/>
      <w:lvlJc w:val="left"/>
      <w:pPr>
        <w:ind w:left="0" w:firstLine="709"/>
      </w:pPr>
      <w:rPr>
        <w:rFonts w:ascii="Symbol" w:hAnsi="Symbo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2">
    <w:nsid w:val="1D8B23F7"/>
    <w:multiLevelType w:val="hybridMultilevel"/>
    <w:tmpl w:val="FAD2EB2A"/>
    <w:lvl w:ilvl="0" w:tplc="5C22D932">
      <w:start w:val="1"/>
      <w:numFmt w:val="bullet"/>
      <w:lvlText w:val="-"/>
      <w:lvlJc w:val="left"/>
      <w:pPr>
        <w:ind w:left="31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1" w:tplc="E772A5F2">
      <w:start w:val="1"/>
      <w:numFmt w:val="bullet"/>
      <w:lvlText w:val="o"/>
      <w:lvlJc w:val="left"/>
      <w:pPr>
        <w:ind w:left="125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2" w:tplc="E65617F2">
      <w:start w:val="1"/>
      <w:numFmt w:val="bullet"/>
      <w:lvlText w:val="▪"/>
      <w:lvlJc w:val="left"/>
      <w:pPr>
        <w:ind w:left="197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3" w:tplc="E7B6B790">
      <w:start w:val="1"/>
      <w:numFmt w:val="bullet"/>
      <w:lvlText w:val="•"/>
      <w:lvlJc w:val="left"/>
      <w:pPr>
        <w:ind w:left="269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4" w:tplc="920669BA">
      <w:start w:val="1"/>
      <w:numFmt w:val="bullet"/>
      <w:lvlText w:val="o"/>
      <w:lvlJc w:val="left"/>
      <w:pPr>
        <w:ind w:left="341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5" w:tplc="8646AFBE">
      <w:start w:val="1"/>
      <w:numFmt w:val="bullet"/>
      <w:lvlText w:val="▪"/>
      <w:lvlJc w:val="left"/>
      <w:pPr>
        <w:ind w:left="413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6" w:tplc="9A1812E4">
      <w:start w:val="1"/>
      <w:numFmt w:val="bullet"/>
      <w:lvlText w:val="•"/>
      <w:lvlJc w:val="left"/>
      <w:pPr>
        <w:ind w:left="485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7" w:tplc="15D84446">
      <w:start w:val="1"/>
      <w:numFmt w:val="bullet"/>
      <w:lvlText w:val="o"/>
      <w:lvlJc w:val="left"/>
      <w:pPr>
        <w:ind w:left="557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lvl w:ilvl="8" w:tplc="989C2022">
      <w:start w:val="1"/>
      <w:numFmt w:val="bullet"/>
      <w:lvlText w:val="▪"/>
      <w:lvlJc w:val="left"/>
      <w:pPr>
        <w:ind w:left="6296" w:firstLine="0"/>
      </w:pPr>
      <w:rPr>
        <w:rFonts w:ascii="Times New Roman" w:eastAsia="Times New Roman" w:hAnsi="Times New Roman" w:cs="Times New Roman"/>
        <w:b w:val="0"/>
        <w:i w:val="0"/>
        <w:strike w:val="0"/>
        <w:dstrike w:val="0"/>
        <w:color w:val="000000"/>
        <w:sz w:val="26"/>
        <w:szCs w:val="26"/>
        <w:u w:val="none" w:color="000000"/>
        <w:effect w:val="none"/>
        <w:bdr w:val="none" w:sz="0" w:space="0" w:color="auto" w:frame="1"/>
        <w:vertAlign w:val="baseline"/>
      </w:rPr>
    </w:lvl>
  </w:abstractNum>
  <w:abstractNum w:abstractNumId="3">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4">
    <w:nsid w:val="306550AC"/>
    <w:multiLevelType w:val="multilevel"/>
    <w:tmpl w:val="339427C4"/>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b/>
        <w:color w:val="000000"/>
        <w:u w:val="none"/>
      </w:rPr>
    </w:lvl>
    <w:lvl w:ilvl="2">
      <w:start w:val="3"/>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5">
    <w:nsid w:val="413F5E12"/>
    <w:multiLevelType w:val="multilevel"/>
    <w:tmpl w:val="32D4638A"/>
    <w:lvl w:ilvl="0">
      <w:start w:val="10"/>
      <w:numFmt w:val="decimal"/>
      <w:lvlText w:val="%1."/>
      <w:lvlJc w:val="left"/>
      <w:pPr>
        <w:ind w:left="510" w:hanging="510"/>
      </w:pPr>
      <w:rPr>
        <w:b/>
        <w:strike w:val="0"/>
        <w:dstrike w:val="0"/>
        <w:u w:val="none"/>
        <w:effect w:val="none"/>
      </w:rPr>
    </w:lvl>
    <w:lvl w:ilvl="1">
      <w:start w:val="1"/>
      <w:numFmt w:val="decimal"/>
      <w:lvlText w:val="%1.%2."/>
      <w:lvlJc w:val="left"/>
      <w:pPr>
        <w:ind w:left="1571" w:hanging="720"/>
      </w:pPr>
      <w:rPr>
        <w:b/>
        <w:strike w:val="0"/>
        <w:dstrike w:val="0"/>
        <w:u w:val="none"/>
        <w:effect w:val="none"/>
      </w:rPr>
    </w:lvl>
    <w:lvl w:ilvl="2">
      <w:start w:val="1"/>
      <w:numFmt w:val="decimal"/>
      <w:lvlText w:val="%1.%2.%3."/>
      <w:lvlJc w:val="left"/>
      <w:pPr>
        <w:ind w:left="1856" w:hanging="720"/>
      </w:pPr>
      <w:rPr>
        <w:strike w:val="0"/>
        <w:dstrike w:val="0"/>
        <w:u w:val="none"/>
        <w:effect w:val="none"/>
      </w:rPr>
    </w:lvl>
    <w:lvl w:ilvl="3">
      <w:start w:val="1"/>
      <w:numFmt w:val="decimal"/>
      <w:lvlText w:val="%1.%2.%3.%4."/>
      <w:lvlJc w:val="left"/>
      <w:pPr>
        <w:ind w:left="2784" w:hanging="1080"/>
      </w:pPr>
      <w:rPr>
        <w:strike w:val="0"/>
        <w:dstrike w:val="0"/>
        <w:u w:val="none"/>
        <w:effect w:val="none"/>
      </w:rPr>
    </w:lvl>
    <w:lvl w:ilvl="4">
      <w:start w:val="1"/>
      <w:numFmt w:val="decimal"/>
      <w:lvlText w:val="%1.%2.%3.%4.%5."/>
      <w:lvlJc w:val="left"/>
      <w:pPr>
        <w:ind w:left="3712" w:hanging="1440"/>
      </w:pPr>
      <w:rPr>
        <w:strike w:val="0"/>
        <w:dstrike w:val="0"/>
        <w:u w:val="none"/>
        <w:effect w:val="none"/>
      </w:rPr>
    </w:lvl>
    <w:lvl w:ilvl="5">
      <w:start w:val="1"/>
      <w:numFmt w:val="decimal"/>
      <w:lvlText w:val="%1.%2.%3.%4.%5.%6."/>
      <w:lvlJc w:val="left"/>
      <w:pPr>
        <w:ind w:left="4280" w:hanging="1440"/>
      </w:pPr>
      <w:rPr>
        <w:strike w:val="0"/>
        <w:dstrike w:val="0"/>
        <w:u w:val="none"/>
        <w:effect w:val="none"/>
      </w:rPr>
    </w:lvl>
    <w:lvl w:ilvl="6">
      <w:start w:val="1"/>
      <w:numFmt w:val="decimal"/>
      <w:lvlText w:val="%1.%2.%3.%4.%5.%6.%7."/>
      <w:lvlJc w:val="left"/>
      <w:pPr>
        <w:ind w:left="5208" w:hanging="1800"/>
      </w:pPr>
      <w:rPr>
        <w:strike w:val="0"/>
        <w:dstrike w:val="0"/>
        <w:u w:val="none"/>
        <w:effect w:val="none"/>
      </w:rPr>
    </w:lvl>
    <w:lvl w:ilvl="7">
      <w:start w:val="1"/>
      <w:numFmt w:val="decimal"/>
      <w:lvlText w:val="%1.%2.%3.%4.%5.%6.%7.%8."/>
      <w:lvlJc w:val="left"/>
      <w:pPr>
        <w:ind w:left="6136" w:hanging="2160"/>
      </w:pPr>
      <w:rPr>
        <w:strike w:val="0"/>
        <w:dstrike w:val="0"/>
        <w:u w:val="none"/>
        <w:effect w:val="none"/>
      </w:rPr>
    </w:lvl>
    <w:lvl w:ilvl="8">
      <w:start w:val="1"/>
      <w:numFmt w:val="decimal"/>
      <w:lvlText w:val="%1.%2.%3.%4.%5.%6.%7.%8.%9."/>
      <w:lvlJc w:val="left"/>
      <w:pPr>
        <w:ind w:left="6704" w:hanging="2160"/>
      </w:pPr>
      <w:rPr>
        <w:strike w:val="0"/>
        <w:dstrike w:val="0"/>
        <w:u w:val="none"/>
        <w:effect w:val="none"/>
      </w:rPr>
    </w:lvl>
  </w:abstractNum>
  <w:abstractNum w:abstractNumId="6">
    <w:nsid w:val="494A7212"/>
    <w:multiLevelType w:val="hybridMultilevel"/>
    <w:tmpl w:val="E0E69738"/>
    <w:lvl w:ilvl="0" w:tplc="BAB44002">
      <w:start w:val="10"/>
      <w:numFmt w:val="bullet"/>
      <w:lvlText w:val="-"/>
      <w:lvlJc w:val="left"/>
      <w:pPr>
        <w:ind w:left="720" w:hanging="360"/>
      </w:pPr>
      <w:rPr>
        <w:rFonts w:ascii="Verdana" w:eastAsia="Times New Roman" w:hAnsi="Verdana"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7">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8">
    <w:nsid w:val="544A7579"/>
    <w:multiLevelType w:val="multilevel"/>
    <w:tmpl w:val="E1CAA48A"/>
    <w:lvl w:ilvl="0">
      <w:start w:val="8"/>
      <w:numFmt w:val="decimal"/>
      <w:lvlText w:val="%1."/>
      <w:lvlJc w:val="left"/>
      <w:pPr>
        <w:ind w:left="504" w:hanging="504"/>
      </w:pPr>
      <w:rPr>
        <w:rFonts w:hint="default"/>
        <w:color w:val="000000"/>
        <w:u w:val="none"/>
      </w:rPr>
    </w:lvl>
    <w:lvl w:ilvl="1">
      <w:start w:val="2"/>
      <w:numFmt w:val="decimal"/>
      <w:lvlText w:val="%1.%2."/>
      <w:lvlJc w:val="left"/>
      <w:pPr>
        <w:ind w:left="1071" w:hanging="504"/>
      </w:pPr>
      <w:rPr>
        <w:rFonts w:hint="default"/>
        <w:color w:val="000000"/>
        <w:u w:val="none"/>
      </w:rPr>
    </w:lvl>
    <w:lvl w:ilvl="2">
      <w:start w:val="2"/>
      <w:numFmt w:val="decimal"/>
      <w:lvlText w:val="%1.%2.%3."/>
      <w:lvlJc w:val="left"/>
      <w:pPr>
        <w:ind w:left="1854" w:hanging="720"/>
      </w:pPr>
      <w:rPr>
        <w:rFonts w:hint="default"/>
        <w:color w:val="000000"/>
        <w:u w:val="none"/>
      </w:rPr>
    </w:lvl>
    <w:lvl w:ilvl="3">
      <w:start w:val="1"/>
      <w:numFmt w:val="decimal"/>
      <w:lvlText w:val="%1.%2.%3.%4."/>
      <w:lvlJc w:val="left"/>
      <w:pPr>
        <w:ind w:left="2421" w:hanging="720"/>
      </w:pPr>
      <w:rPr>
        <w:rFonts w:hint="default"/>
        <w:color w:val="000000"/>
        <w:u w:val="none"/>
      </w:rPr>
    </w:lvl>
    <w:lvl w:ilvl="4">
      <w:start w:val="1"/>
      <w:numFmt w:val="decimal"/>
      <w:lvlText w:val="%1.%2.%3.%4.%5."/>
      <w:lvlJc w:val="left"/>
      <w:pPr>
        <w:ind w:left="3348" w:hanging="1080"/>
      </w:pPr>
      <w:rPr>
        <w:rFonts w:hint="default"/>
        <w:color w:val="000000"/>
        <w:u w:val="none"/>
      </w:rPr>
    </w:lvl>
    <w:lvl w:ilvl="5">
      <w:start w:val="1"/>
      <w:numFmt w:val="decimal"/>
      <w:lvlText w:val="%1.%2.%3.%4.%5.%6."/>
      <w:lvlJc w:val="left"/>
      <w:pPr>
        <w:ind w:left="3915" w:hanging="1080"/>
      </w:pPr>
      <w:rPr>
        <w:rFonts w:hint="default"/>
        <w:color w:val="000000"/>
        <w:u w:val="none"/>
      </w:rPr>
    </w:lvl>
    <w:lvl w:ilvl="6">
      <w:start w:val="1"/>
      <w:numFmt w:val="decimal"/>
      <w:lvlText w:val="%1.%2.%3.%4.%5.%6.%7."/>
      <w:lvlJc w:val="left"/>
      <w:pPr>
        <w:ind w:left="4842" w:hanging="1440"/>
      </w:pPr>
      <w:rPr>
        <w:rFonts w:hint="default"/>
        <w:color w:val="000000"/>
        <w:u w:val="none"/>
      </w:rPr>
    </w:lvl>
    <w:lvl w:ilvl="7">
      <w:start w:val="1"/>
      <w:numFmt w:val="decimal"/>
      <w:lvlText w:val="%1.%2.%3.%4.%5.%6.%7.%8."/>
      <w:lvlJc w:val="left"/>
      <w:pPr>
        <w:ind w:left="5409" w:hanging="1440"/>
      </w:pPr>
      <w:rPr>
        <w:rFonts w:hint="default"/>
        <w:color w:val="000000"/>
        <w:u w:val="none"/>
      </w:rPr>
    </w:lvl>
    <w:lvl w:ilvl="8">
      <w:start w:val="1"/>
      <w:numFmt w:val="decimal"/>
      <w:lvlText w:val="%1.%2.%3.%4.%5.%6.%7.%8.%9."/>
      <w:lvlJc w:val="left"/>
      <w:pPr>
        <w:ind w:left="6336" w:hanging="1800"/>
      </w:pPr>
      <w:rPr>
        <w:rFonts w:hint="default"/>
        <w:color w:val="000000"/>
        <w:u w:val="none"/>
      </w:rPr>
    </w:lvl>
  </w:abstractNum>
  <w:abstractNum w:abstractNumId="9">
    <w:nsid w:val="75F514E1"/>
    <w:multiLevelType w:val="multilevel"/>
    <w:tmpl w:val="BF2C929C"/>
    <w:lvl w:ilvl="0">
      <w:start w:val="10"/>
      <w:numFmt w:val="decimal"/>
      <w:lvlText w:val="%1."/>
      <w:lvlJc w:val="left"/>
      <w:pPr>
        <w:ind w:left="510" w:hanging="510"/>
      </w:pPr>
      <w:rPr>
        <w:rFonts w:hint="default"/>
        <w:u w:val="none"/>
      </w:rPr>
    </w:lvl>
    <w:lvl w:ilvl="1">
      <w:start w:val="1"/>
      <w:numFmt w:val="decimal"/>
      <w:lvlText w:val="%1.%2."/>
      <w:lvlJc w:val="left"/>
      <w:pPr>
        <w:ind w:left="1288" w:hanging="720"/>
      </w:pPr>
      <w:rPr>
        <w:rFonts w:hint="default"/>
        <w:b/>
        <w:bCs/>
        <w:u w:val="none"/>
      </w:rPr>
    </w:lvl>
    <w:lvl w:ilvl="2">
      <w:start w:val="1"/>
      <w:numFmt w:val="decimal"/>
      <w:lvlText w:val="%1.%2.%3."/>
      <w:lvlJc w:val="left"/>
      <w:pPr>
        <w:ind w:left="1856" w:hanging="720"/>
      </w:pPr>
      <w:rPr>
        <w:rFonts w:hint="default"/>
        <w:u w:val="none"/>
      </w:rPr>
    </w:lvl>
    <w:lvl w:ilvl="3">
      <w:start w:val="1"/>
      <w:numFmt w:val="decimal"/>
      <w:lvlText w:val="%1.%2.%3.%4."/>
      <w:lvlJc w:val="left"/>
      <w:pPr>
        <w:ind w:left="2784" w:hanging="1080"/>
      </w:pPr>
      <w:rPr>
        <w:rFonts w:hint="default"/>
        <w:u w:val="none"/>
      </w:rPr>
    </w:lvl>
    <w:lvl w:ilvl="4">
      <w:start w:val="1"/>
      <w:numFmt w:val="decimal"/>
      <w:lvlText w:val="%1.%2.%3.%4.%5."/>
      <w:lvlJc w:val="left"/>
      <w:pPr>
        <w:ind w:left="3712" w:hanging="1440"/>
      </w:pPr>
      <w:rPr>
        <w:rFonts w:hint="default"/>
        <w:u w:val="none"/>
      </w:rPr>
    </w:lvl>
    <w:lvl w:ilvl="5">
      <w:start w:val="1"/>
      <w:numFmt w:val="decimal"/>
      <w:lvlText w:val="%1.%2.%3.%4.%5.%6."/>
      <w:lvlJc w:val="left"/>
      <w:pPr>
        <w:ind w:left="4280" w:hanging="1440"/>
      </w:pPr>
      <w:rPr>
        <w:rFonts w:hint="default"/>
        <w:u w:val="none"/>
      </w:rPr>
    </w:lvl>
    <w:lvl w:ilvl="6">
      <w:start w:val="1"/>
      <w:numFmt w:val="decimal"/>
      <w:lvlText w:val="%1.%2.%3.%4.%5.%6.%7."/>
      <w:lvlJc w:val="left"/>
      <w:pPr>
        <w:ind w:left="5208" w:hanging="1800"/>
      </w:pPr>
      <w:rPr>
        <w:rFonts w:hint="default"/>
        <w:u w:val="none"/>
      </w:rPr>
    </w:lvl>
    <w:lvl w:ilvl="7">
      <w:start w:val="1"/>
      <w:numFmt w:val="decimal"/>
      <w:lvlText w:val="%1.%2.%3.%4.%5.%6.%7.%8."/>
      <w:lvlJc w:val="left"/>
      <w:pPr>
        <w:ind w:left="6136" w:hanging="2160"/>
      </w:pPr>
      <w:rPr>
        <w:rFonts w:hint="default"/>
        <w:u w:val="none"/>
      </w:rPr>
    </w:lvl>
    <w:lvl w:ilvl="8">
      <w:start w:val="1"/>
      <w:numFmt w:val="decimal"/>
      <w:lvlText w:val="%1.%2.%3.%4.%5.%6.%7.%8.%9."/>
      <w:lvlJc w:val="left"/>
      <w:pPr>
        <w:ind w:left="6704" w:hanging="2160"/>
      </w:pPr>
      <w:rPr>
        <w:rFonts w:hint="default"/>
        <w:u w:val="none"/>
      </w:rPr>
    </w:lvl>
  </w:abstractNum>
  <w:num w:numId="1">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
  </w:num>
  <w:num w:numId="4">
    <w:abstractNumId w:val="0"/>
  </w:num>
  <w:num w:numId="5">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2"/>
  </w:num>
  <w:num w:numId="8">
    <w:abstractNumId w:val="5"/>
  </w:num>
  <w:num w:numId="9">
    <w:abstractNumId w:val="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2"/>
  </w:num>
  <w:num w:numId="12">
    <w:abstractNumId w:val="7"/>
  </w:num>
  <w:num w:numId="13">
    <w:abstractNumId w:val="4"/>
  </w:num>
  <w:num w:numId="14">
    <w:abstractNumId w:val="8"/>
  </w:num>
  <w:num w:numId="15">
    <w:abstractNumId w:val="3"/>
  </w:num>
  <w:num w:numId="16">
    <w:abstractNumId w:val="0"/>
    <w:lvlOverride w:ilvl="0">
      <w:startOverride w:val="1"/>
    </w:lvlOverride>
    <w:lvlOverride w:ilvl="1">
      <w:startOverride w:val="1"/>
    </w:lvlOverride>
    <w:lvlOverride w:ilvl="2"/>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C08"/>
    <w:rsid w:val="0000016E"/>
    <w:rsid w:val="0000373B"/>
    <w:rsid w:val="0000537C"/>
    <w:rsid w:val="00006722"/>
    <w:rsid w:val="00006CF4"/>
    <w:rsid w:val="000108B7"/>
    <w:rsid w:val="00010AE6"/>
    <w:rsid w:val="00023F84"/>
    <w:rsid w:val="000306C1"/>
    <w:rsid w:val="00032283"/>
    <w:rsid w:val="00032C6D"/>
    <w:rsid w:val="00033BCD"/>
    <w:rsid w:val="000527D4"/>
    <w:rsid w:val="00052EDE"/>
    <w:rsid w:val="00053241"/>
    <w:rsid w:val="00057834"/>
    <w:rsid w:val="00064B2C"/>
    <w:rsid w:val="000704F1"/>
    <w:rsid w:val="0007501C"/>
    <w:rsid w:val="000774C8"/>
    <w:rsid w:val="00077DD2"/>
    <w:rsid w:val="00080C0A"/>
    <w:rsid w:val="00090923"/>
    <w:rsid w:val="00094276"/>
    <w:rsid w:val="000A6614"/>
    <w:rsid w:val="000B1540"/>
    <w:rsid w:val="000D1835"/>
    <w:rsid w:val="000D440A"/>
    <w:rsid w:val="000E0903"/>
    <w:rsid w:val="000E1D6E"/>
    <w:rsid w:val="000F12B7"/>
    <w:rsid w:val="000F4F0D"/>
    <w:rsid w:val="00101164"/>
    <w:rsid w:val="00106D87"/>
    <w:rsid w:val="00107B9D"/>
    <w:rsid w:val="00110D5A"/>
    <w:rsid w:val="00115C9F"/>
    <w:rsid w:val="00115D8A"/>
    <w:rsid w:val="0011724E"/>
    <w:rsid w:val="00121631"/>
    <w:rsid w:val="001257F6"/>
    <w:rsid w:val="00135FD0"/>
    <w:rsid w:val="00136DE3"/>
    <w:rsid w:val="001422B1"/>
    <w:rsid w:val="0014272C"/>
    <w:rsid w:val="00146CFA"/>
    <w:rsid w:val="00151552"/>
    <w:rsid w:val="00151E15"/>
    <w:rsid w:val="00152F4B"/>
    <w:rsid w:val="001542A5"/>
    <w:rsid w:val="00161FE1"/>
    <w:rsid w:val="001765CA"/>
    <w:rsid w:val="00176F2F"/>
    <w:rsid w:val="00181B58"/>
    <w:rsid w:val="00184C11"/>
    <w:rsid w:val="00187E72"/>
    <w:rsid w:val="00190192"/>
    <w:rsid w:val="001A1DF3"/>
    <w:rsid w:val="001A41DA"/>
    <w:rsid w:val="001A62A5"/>
    <w:rsid w:val="001A794A"/>
    <w:rsid w:val="001C1706"/>
    <w:rsid w:val="001C22A4"/>
    <w:rsid w:val="001C2CE1"/>
    <w:rsid w:val="001C635B"/>
    <w:rsid w:val="001D3FD9"/>
    <w:rsid w:val="001D6A09"/>
    <w:rsid w:val="001E6BDD"/>
    <w:rsid w:val="001F02AA"/>
    <w:rsid w:val="001F169C"/>
    <w:rsid w:val="001F5CA7"/>
    <w:rsid w:val="002015DF"/>
    <w:rsid w:val="00204AE0"/>
    <w:rsid w:val="00207F5F"/>
    <w:rsid w:val="0021047F"/>
    <w:rsid w:val="00211B26"/>
    <w:rsid w:val="00215079"/>
    <w:rsid w:val="002241FE"/>
    <w:rsid w:val="00225E97"/>
    <w:rsid w:val="00226CB5"/>
    <w:rsid w:val="00231148"/>
    <w:rsid w:val="00244D04"/>
    <w:rsid w:val="00246FBA"/>
    <w:rsid w:val="00256556"/>
    <w:rsid w:val="00270454"/>
    <w:rsid w:val="002742AA"/>
    <w:rsid w:val="00277372"/>
    <w:rsid w:val="00277A7E"/>
    <w:rsid w:val="00283006"/>
    <w:rsid w:val="002831A3"/>
    <w:rsid w:val="00283B20"/>
    <w:rsid w:val="00283D6B"/>
    <w:rsid w:val="00291F7B"/>
    <w:rsid w:val="002943DC"/>
    <w:rsid w:val="00296551"/>
    <w:rsid w:val="00296DF4"/>
    <w:rsid w:val="002E7B71"/>
    <w:rsid w:val="0030447E"/>
    <w:rsid w:val="003049F1"/>
    <w:rsid w:val="00304DE1"/>
    <w:rsid w:val="00305E6F"/>
    <w:rsid w:val="00316F1E"/>
    <w:rsid w:val="00320447"/>
    <w:rsid w:val="00323D70"/>
    <w:rsid w:val="00334D6E"/>
    <w:rsid w:val="00344B7A"/>
    <w:rsid w:val="00353FE3"/>
    <w:rsid w:val="00355216"/>
    <w:rsid w:val="003609C6"/>
    <w:rsid w:val="00363C8E"/>
    <w:rsid w:val="00365253"/>
    <w:rsid w:val="00370A59"/>
    <w:rsid w:val="003733D0"/>
    <w:rsid w:val="00382A2E"/>
    <w:rsid w:val="00385F6D"/>
    <w:rsid w:val="00386030"/>
    <w:rsid w:val="0039108B"/>
    <w:rsid w:val="003A02B5"/>
    <w:rsid w:val="003A6E44"/>
    <w:rsid w:val="003A7495"/>
    <w:rsid w:val="003B6E68"/>
    <w:rsid w:val="003C0326"/>
    <w:rsid w:val="003D165D"/>
    <w:rsid w:val="003D5E63"/>
    <w:rsid w:val="003D6DF4"/>
    <w:rsid w:val="004041C7"/>
    <w:rsid w:val="00410316"/>
    <w:rsid w:val="004118D4"/>
    <w:rsid w:val="0041212B"/>
    <w:rsid w:val="004152FC"/>
    <w:rsid w:val="00415E43"/>
    <w:rsid w:val="0041715B"/>
    <w:rsid w:val="00420262"/>
    <w:rsid w:val="00421378"/>
    <w:rsid w:val="00431C3A"/>
    <w:rsid w:val="00435874"/>
    <w:rsid w:val="00443656"/>
    <w:rsid w:val="00454522"/>
    <w:rsid w:val="0045527F"/>
    <w:rsid w:val="0047163E"/>
    <w:rsid w:val="00473E0F"/>
    <w:rsid w:val="004774DF"/>
    <w:rsid w:val="004805D0"/>
    <w:rsid w:val="0048755A"/>
    <w:rsid w:val="00487AB7"/>
    <w:rsid w:val="0049576F"/>
    <w:rsid w:val="004A00F7"/>
    <w:rsid w:val="004A2DDA"/>
    <w:rsid w:val="004A4B49"/>
    <w:rsid w:val="004B3BFC"/>
    <w:rsid w:val="004B4687"/>
    <w:rsid w:val="004C1315"/>
    <w:rsid w:val="004C7E58"/>
    <w:rsid w:val="004C7F53"/>
    <w:rsid w:val="004D734A"/>
    <w:rsid w:val="004F0E15"/>
    <w:rsid w:val="004F156B"/>
    <w:rsid w:val="004F5108"/>
    <w:rsid w:val="005032CB"/>
    <w:rsid w:val="005136E1"/>
    <w:rsid w:val="005144C8"/>
    <w:rsid w:val="00521352"/>
    <w:rsid w:val="005234D6"/>
    <w:rsid w:val="00524B99"/>
    <w:rsid w:val="0053186B"/>
    <w:rsid w:val="0054216F"/>
    <w:rsid w:val="00555D35"/>
    <w:rsid w:val="0056272E"/>
    <w:rsid w:val="005774AB"/>
    <w:rsid w:val="005952A1"/>
    <w:rsid w:val="00597E69"/>
    <w:rsid w:val="005A1093"/>
    <w:rsid w:val="005A21A9"/>
    <w:rsid w:val="005A3D53"/>
    <w:rsid w:val="005A4A39"/>
    <w:rsid w:val="005A6384"/>
    <w:rsid w:val="005B2C98"/>
    <w:rsid w:val="005B4DDB"/>
    <w:rsid w:val="005B63CD"/>
    <w:rsid w:val="005B7079"/>
    <w:rsid w:val="005B787C"/>
    <w:rsid w:val="005B793F"/>
    <w:rsid w:val="005C19C3"/>
    <w:rsid w:val="005C476D"/>
    <w:rsid w:val="005C5F72"/>
    <w:rsid w:val="005D7392"/>
    <w:rsid w:val="005E3639"/>
    <w:rsid w:val="005E5489"/>
    <w:rsid w:val="005E6385"/>
    <w:rsid w:val="005F216D"/>
    <w:rsid w:val="005F3DBB"/>
    <w:rsid w:val="005F6B91"/>
    <w:rsid w:val="005F73F9"/>
    <w:rsid w:val="00607387"/>
    <w:rsid w:val="00614060"/>
    <w:rsid w:val="00620A6D"/>
    <w:rsid w:val="00620CF8"/>
    <w:rsid w:val="00624BCD"/>
    <w:rsid w:val="00624CB2"/>
    <w:rsid w:val="006353D5"/>
    <w:rsid w:val="006354A3"/>
    <w:rsid w:val="0064173E"/>
    <w:rsid w:val="0064198B"/>
    <w:rsid w:val="006506C6"/>
    <w:rsid w:val="00654A8B"/>
    <w:rsid w:val="00655B56"/>
    <w:rsid w:val="00655CE8"/>
    <w:rsid w:val="00667D5E"/>
    <w:rsid w:val="00670ACB"/>
    <w:rsid w:val="00671946"/>
    <w:rsid w:val="006753CF"/>
    <w:rsid w:val="00682F81"/>
    <w:rsid w:val="006A1F7F"/>
    <w:rsid w:val="006A54F3"/>
    <w:rsid w:val="006A5AA1"/>
    <w:rsid w:val="006B2F0F"/>
    <w:rsid w:val="006B36D3"/>
    <w:rsid w:val="006C118D"/>
    <w:rsid w:val="006C4919"/>
    <w:rsid w:val="006C5CD8"/>
    <w:rsid w:val="006D6A4D"/>
    <w:rsid w:val="006E0AA5"/>
    <w:rsid w:val="006E10C0"/>
    <w:rsid w:val="006E1F3B"/>
    <w:rsid w:val="006E2783"/>
    <w:rsid w:val="006F4EF0"/>
    <w:rsid w:val="0070295F"/>
    <w:rsid w:val="00703841"/>
    <w:rsid w:val="0071307F"/>
    <w:rsid w:val="007157CD"/>
    <w:rsid w:val="00716707"/>
    <w:rsid w:val="007200F6"/>
    <w:rsid w:val="007208FF"/>
    <w:rsid w:val="00726FAE"/>
    <w:rsid w:val="00732710"/>
    <w:rsid w:val="007335D7"/>
    <w:rsid w:val="007412CF"/>
    <w:rsid w:val="0076241A"/>
    <w:rsid w:val="00762F3A"/>
    <w:rsid w:val="00770CC1"/>
    <w:rsid w:val="007748FF"/>
    <w:rsid w:val="00776B4F"/>
    <w:rsid w:val="00780CE0"/>
    <w:rsid w:val="007812DC"/>
    <w:rsid w:val="00781A04"/>
    <w:rsid w:val="00793A3A"/>
    <w:rsid w:val="00794E5A"/>
    <w:rsid w:val="00796A6D"/>
    <w:rsid w:val="007A07BE"/>
    <w:rsid w:val="007B4474"/>
    <w:rsid w:val="007C1F36"/>
    <w:rsid w:val="007C25FD"/>
    <w:rsid w:val="007C26B8"/>
    <w:rsid w:val="007C28FD"/>
    <w:rsid w:val="007D2D09"/>
    <w:rsid w:val="007D54EE"/>
    <w:rsid w:val="007D5B6F"/>
    <w:rsid w:val="007D5C08"/>
    <w:rsid w:val="007E1D9C"/>
    <w:rsid w:val="007E3E75"/>
    <w:rsid w:val="007E4988"/>
    <w:rsid w:val="007E4B2D"/>
    <w:rsid w:val="007F2F4C"/>
    <w:rsid w:val="007F33B1"/>
    <w:rsid w:val="007F3E13"/>
    <w:rsid w:val="00801D6C"/>
    <w:rsid w:val="00803BCB"/>
    <w:rsid w:val="008069DF"/>
    <w:rsid w:val="00813E6E"/>
    <w:rsid w:val="00814308"/>
    <w:rsid w:val="00817D15"/>
    <w:rsid w:val="00832BB7"/>
    <w:rsid w:val="008336E2"/>
    <w:rsid w:val="008404BC"/>
    <w:rsid w:val="00846043"/>
    <w:rsid w:val="00857B8D"/>
    <w:rsid w:val="00867AC0"/>
    <w:rsid w:val="00867D30"/>
    <w:rsid w:val="008763E5"/>
    <w:rsid w:val="00891065"/>
    <w:rsid w:val="008A1579"/>
    <w:rsid w:val="008C1FE0"/>
    <w:rsid w:val="008C3DD8"/>
    <w:rsid w:val="008C4A54"/>
    <w:rsid w:val="008C754E"/>
    <w:rsid w:val="008D032D"/>
    <w:rsid w:val="008D574F"/>
    <w:rsid w:val="008E0A2C"/>
    <w:rsid w:val="008E0B61"/>
    <w:rsid w:val="008E0D48"/>
    <w:rsid w:val="008E638B"/>
    <w:rsid w:val="008F2E09"/>
    <w:rsid w:val="008F3914"/>
    <w:rsid w:val="008F3CDA"/>
    <w:rsid w:val="00900E91"/>
    <w:rsid w:val="00911617"/>
    <w:rsid w:val="00912118"/>
    <w:rsid w:val="009131BE"/>
    <w:rsid w:val="00917007"/>
    <w:rsid w:val="00917E26"/>
    <w:rsid w:val="0092320D"/>
    <w:rsid w:val="0092581F"/>
    <w:rsid w:val="00943C0D"/>
    <w:rsid w:val="00944F0E"/>
    <w:rsid w:val="00945A5B"/>
    <w:rsid w:val="00954590"/>
    <w:rsid w:val="00954E74"/>
    <w:rsid w:val="00974C53"/>
    <w:rsid w:val="009A31B7"/>
    <w:rsid w:val="009A4920"/>
    <w:rsid w:val="009C0012"/>
    <w:rsid w:val="009C2EFE"/>
    <w:rsid w:val="009C78EC"/>
    <w:rsid w:val="009C7EE0"/>
    <w:rsid w:val="009D59F5"/>
    <w:rsid w:val="009E1C5B"/>
    <w:rsid w:val="009E2E3F"/>
    <w:rsid w:val="009E395B"/>
    <w:rsid w:val="009F5E1F"/>
    <w:rsid w:val="009F7416"/>
    <w:rsid w:val="00A04F73"/>
    <w:rsid w:val="00A11721"/>
    <w:rsid w:val="00A1234D"/>
    <w:rsid w:val="00A1578A"/>
    <w:rsid w:val="00A16DFA"/>
    <w:rsid w:val="00A255DE"/>
    <w:rsid w:val="00A2570D"/>
    <w:rsid w:val="00A31C16"/>
    <w:rsid w:val="00A41E20"/>
    <w:rsid w:val="00A42529"/>
    <w:rsid w:val="00A44E83"/>
    <w:rsid w:val="00A503FF"/>
    <w:rsid w:val="00A53203"/>
    <w:rsid w:val="00A6158D"/>
    <w:rsid w:val="00A7030A"/>
    <w:rsid w:val="00A813FF"/>
    <w:rsid w:val="00A90CCD"/>
    <w:rsid w:val="00A90D74"/>
    <w:rsid w:val="00A91CB0"/>
    <w:rsid w:val="00A92233"/>
    <w:rsid w:val="00A9682E"/>
    <w:rsid w:val="00A971F1"/>
    <w:rsid w:val="00AC0002"/>
    <w:rsid w:val="00AC0BF4"/>
    <w:rsid w:val="00AC1384"/>
    <w:rsid w:val="00AC471C"/>
    <w:rsid w:val="00AC79DD"/>
    <w:rsid w:val="00AD4FD6"/>
    <w:rsid w:val="00AD5C82"/>
    <w:rsid w:val="00AE693A"/>
    <w:rsid w:val="00AF401C"/>
    <w:rsid w:val="00B15E6A"/>
    <w:rsid w:val="00B20567"/>
    <w:rsid w:val="00B21161"/>
    <w:rsid w:val="00B320C1"/>
    <w:rsid w:val="00B34103"/>
    <w:rsid w:val="00B36FCC"/>
    <w:rsid w:val="00B52F52"/>
    <w:rsid w:val="00B649A9"/>
    <w:rsid w:val="00B665E9"/>
    <w:rsid w:val="00B72541"/>
    <w:rsid w:val="00B72881"/>
    <w:rsid w:val="00B84061"/>
    <w:rsid w:val="00B861AE"/>
    <w:rsid w:val="00B9149C"/>
    <w:rsid w:val="00B96AF2"/>
    <w:rsid w:val="00BA18B9"/>
    <w:rsid w:val="00BA3992"/>
    <w:rsid w:val="00BB0FA7"/>
    <w:rsid w:val="00BB1786"/>
    <w:rsid w:val="00BB7C01"/>
    <w:rsid w:val="00BC03E9"/>
    <w:rsid w:val="00BC16DC"/>
    <w:rsid w:val="00BD06D2"/>
    <w:rsid w:val="00BD23DC"/>
    <w:rsid w:val="00BE107B"/>
    <w:rsid w:val="00BE398E"/>
    <w:rsid w:val="00BE68E7"/>
    <w:rsid w:val="00BE7E5A"/>
    <w:rsid w:val="00BF6967"/>
    <w:rsid w:val="00C018AE"/>
    <w:rsid w:val="00C05B83"/>
    <w:rsid w:val="00C07449"/>
    <w:rsid w:val="00C10B9D"/>
    <w:rsid w:val="00C117EC"/>
    <w:rsid w:val="00C156DE"/>
    <w:rsid w:val="00C20A93"/>
    <w:rsid w:val="00C34E38"/>
    <w:rsid w:val="00C35C22"/>
    <w:rsid w:val="00C36844"/>
    <w:rsid w:val="00C5391B"/>
    <w:rsid w:val="00C54C59"/>
    <w:rsid w:val="00C62DE2"/>
    <w:rsid w:val="00C65B2A"/>
    <w:rsid w:val="00C66F6A"/>
    <w:rsid w:val="00C81FDE"/>
    <w:rsid w:val="00C82386"/>
    <w:rsid w:val="00C8465A"/>
    <w:rsid w:val="00CA044C"/>
    <w:rsid w:val="00CA2700"/>
    <w:rsid w:val="00CB1FA2"/>
    <w:rsid w:val="00CB466D"/>
    <w:rsid w:val="00CB56C3"/>
    <w:rsid w:val="00CC29B4"/>
    <w:rsid w:val="00CC48E9"/>
    <w:rsid w:val="00CC548C"/>
    <w:rsid w:val="00CD3F16"/>
    <w:rsid w:val="00CD4A36"/>
    <w:rsid w:val="00CD66E2"/>
    <w:rsid w:val="00CE693D"/>
    <w:rsid w:val="00CE6B01"/>
    <w:rsid w:val="00CE7C58"/>
    <w:rsid w:val="00CF5079"/>
    <w:rsid w:val="00D01640"/>
    <w:rsid w:val="00D018D5"/>
    <w:rsid w:val="00D0319C"/>
    <w:rsid w:val="00D03FC0"/>
    <w:rsid w:val="00D048E7"/>
    <w:rsid w:val="00D10457"/>
    <w:rsid w:val="00D2194B"/>
    <w:rsid w:val="00D24699"/>
    <w:rsid w:val="00D33633"/>
    <w:rsid w:val="00D345AE"/>
    <w:rsid w:val="00D43E21"/>
    <w:rsid w:val="00D53DBF"/>
    <w:rsid w:val="00D60595"/>
    <w:rsid w:val="00D65837"/>
    <w:rsid w:val="00D71566"/>
    <w:rsid w:val="00D92884"/>
    <w:rsid w:val="00DB025A"/>
    <w:rsid w:val="00DB0495"/>
    <w:rsid w:val="00DB209F"/>
    <w:rsid w:val="00DB3A61"/>
    <w:rsid w:val="00DB682E"/>
    <w:rsid w:val="00DC0D24"/>
    <w:rsid w:val="00DC449E"/>
    <w:rsid w:val="00DD64C6"/>
    <w:rsid w:val="00DF03D3"/>
    <w:rsid w:val="00E005E1"/>
    <w:rsid w:val="00E0270C"/>
    <w:rsid w:val="00E1034F"/>
    <w:rsid w:val="00E15019"/>
    <w:rsid w:val="00E16AE5"/>
    <w:rsid w:val="00E224DD"/>
    <w:rsid w:val="00E458F6"/>
    <w:rsid w:val="00E53FBE"/>
    <w:rsid w:val="00E6106E"/>
    <w:rsid w:val="00E63018"/>
    <w:rsid w:val="00E650A4"/>
    <w:rsid w:val="00E70908"/>
    <w:rsid w:val="00E851CA"/>
    <w:rsid w:val="00E8610B"/>
    <w:rsid w:val="00E923B1"/>
    <w:rsid w:val="00E976E0"/>
    <w:rsid w:val="00EA1EA9"/>
    <w:rsid w:val="00EA58CF"/>
    <w:rsid w:val="00EB5FD1"/>
    <w:rsid w:val="00EB79A4"/>
    <w:rsid w:val="00EC213D"/>
    <w:rsid w:val="00ED48A0"/>
    <w:rsid w:val="00ED536A"/>
    <w:rsid w:val="00EE1657"/>
    <w:rsid w:val="00EF0263"/>
    <w:rsid w:val="00EF0DAD"/>
    <w:rsid w:val="00EF1F50"/>
    <w:rsid w:val="00EF4403"/>
    <w:rsid w:val="00EF5F45"/>
    <w:rsid w:val="00F05732"/>
    <w:rsid w:val="00F110C7"/>
    <w:rsid w:val="00F204B1"/>
    <w:rsid w:val="00F272A2"/>
    <w:rsid w:val="00F32948"/>
    <w:rsid w:val="00F37B22"/>
    <w:rsid w:val="00F4286E"/>
    <w:rsid w:val="00F5470C"/>
    <w:rsid w:val="00F564F2"/>
    <w:rsid w:val="00F60D98"/>
    <w:rsid w:val="00F62519"/>
    <w:rsid w:val="00F64CE9"/>
    <w:rsid w:val="00F714A7"/>
    <w:rsid w:val="00F80F6B"/>
    <w:rsid w:val="00F8378B"/>
    <w:rsid w:val="00F83B9E"/>
    <w:rsid w:val="00F90947"/>
    <w:rsid w:val="00F913AD"/>
    <w:rsid w:val="00F92903"/>
    <w:rsid w:val="00F92AB0"/>
    <w:rsid w:val="00FA5894"/>
    <w:rsid w:val="00FB1829"/>
    <w:rsid w:val="00FB589B"/>
    <w:rsid w:val="00FB6E47"/>
    <w:rsid w:val="00FB77AB"/>
    <w:rsid w:val="00FD700E"/>
    <w:rsid w:val="00FE5B09"/>
    <w:rsid w:val="00FF1F8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DC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B7A"/>
    <w:pPr>
      <w:spacing w:after="0" w:line="240" w:lineRule="auto"/>
      <w:jc w:val="both"/>
    </w:pPr>
    <w:rPr>
      <w:rFonts w:ascii="Times New Roman" w:eastAsia="Times New Roman" w:hAnsi="Times New Roman" w:cs="Times New Roman"/>
      <w:sz w:val="24"/>
      <w:lang w:eastAsia="bg-BG"/>
    </w:rPr>
  </w:style>
  <w:style w:type="paragraph" w:styleId="Heading3">
    <w:name w:val="heading 3"/>
    <w:basedOn w:val="Normal"/>
    <w:next w:val="Normal"/>
    <w:link w:val="Heading3Char"/>
    <w:semiHidden/>
    <w:unhideWhenUsed/>
    <w:qFormat/>
    <w:rsid w:val="00344B7A"/>
    <w:pPr>
      <w:keepNext/>
      <w:widowControl w:val="0"/>
      <w:adjustRightInd w:val="0"/>
      <w:spacing w:line="360" w:lineRule="atLeast"/>
      <w:jc w:val="center"/>
      <w:outlineLvl w:val="2"/>
    </w:pPr>
    <w:rPr>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344B7A"/>
    <w:rPr>
      <w:rFonts w:ascii="Times New Roman" w:eastAsia="Times New Roman" w:hAnsi="Times New Roman" w:cs="Times New Roman"/>
      <w:sz w:val="28"/>
      <w:szCs w:val="20"/>
      <w:lang w:eastAsia="bg-BG"/>
    </w:rPr>
  </w:style>
  <w:style w:type="paragraph" w:styleId="NoSpacing">
    <w:name w:val="No Spacing"/>
    <w:qFormat/>
    <w:rsid w:val="00344B7A"/>
    <w:pPr>
      <w:suppressAutoHyphens/>
      <w:spacing w:after="0" w:line="240" w:lineRule="auto"/>
    </w:pPr>
    <w:rPr>
      <w:rFonts w:ascii="Calibri" w:eastAsia="Arial" w:hAnsi="Calibri" w:cs="Calibri"/>
      <w:lang w:eastAsia="ar-SA"/>
    </w:rPr>
  </w:style>
  <w:style w:type="paragraph" w:styleId="ListParagraph">
    <w:name w:val="List Paragraph"/>
    <w:basedOn w:val="Normal"/>
    <w:qFormat/>
    <w:rsid w:val="00344B7A"/>
    <w:pPr>
      <w:ind w:left="720"/>
      <w:contextualSpacing/>
    </w:pPr>
    <w:rPr>
      <w:rFonts w:ascii="Verdana" w:hAnsi="Verdana"/>
      <w:sz w:val="20"/>
    </w:rPr>
  </w:style>
  <w:style w:type="paragraph" w:customStyle="1" w:styleId="3">
    <w:name w:val="Без разредка3"/>
    <w:qFormat/>
    <w:rsid w:val="00344B7A"/>
    <w:pPr>
      <w:suppressAutoHyphens/>
      <w:spacing w:after="0" w:line="240" w:lineRule="auto"/>
    </w:pPr>
    <w:rPr>
      <w:rFonts w:ascii="Calibri" w:eastAsia="Arial" w:hAnsi="Calibri" w:cs="Times New Roman"/>
      <w:lang w:eastAsia="ar-SA"/>
    </w:rPr>
  </w:style>
  <w:style w:type="paragraph" w:customStyle="1" w:styleId="firstline">
    <w:name w:val="firstline"/>
    <w:basedOn w:val="Normal"/>
    <w:rsid w:val="00344B7A"/>
    <w:pPr>
      <w:spacing w:before="100" w:beforeAutospacing="1" w:after="100" w:afterAutospacing="1"/>
      <w:jc w:val="left"/>
    </w:pPr>
    <w:rPr>
      <w:szCs w:val="24"/>
    </w:rPr>
  </w:style>
  <w:style w:type="paragraph" w:customStyle="1" w:styleId="2">
    <w:name w:val="Без разредка2"/>
    <w:qFormat/>
    <w:rsid w:val="00344B7A"/>
    <w:pPr>
      <w:suppressAutoHyphens/>
      <w:spacing w:after="0" w:line="240" w:lineRule="auto"/>
    </w:pPr>
    <w:rPr>
      <w:rFonts w:ascii="Calibri" w:eastAsia="Arial" w:hAnsi="Calibri" w:cs="Times New Roman"/>
      <w:lang w:eastAsia="ar-SA"/>
    </w:rPr>
  </w:style>
  <w:style w:type="character" w:styleId="Hyperlink">
    <w:name w:val="Hyperlink"/>
    <w:basedOn w:val="DefaultParagraphFont"/>
    <w:uiPriority w:val="99"/>
    <w:unhideWhenUsed/>
    <w:rsid w:val="00344B7A"/>
    <w:rPr>
      <w:color w:val="0000FF"/>
      <w:u w:val="single"/>
    </w:rPr>
  </w:style>
  <w:style w:type="table" w:styleId="TableGrid">
    <w:name w:val="Table Grid"/>
    <w:basedOn w:val="TableNormal"/>
    <w:uiPriority w:val="59"/>
    <w:rsid w:val="00344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F3C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3CDA"/>
    <w:rPr>
      <w:rFonts w:ascii="Segoe UI" w:eastAsia="Times New Roman" w:hAnsi="Segoe UI" w:cs="Segoe UI"/>
      <w:sz w:val="18"/>
      <w:szCs w:val="18"/>
      <w:lang w:eastAsia="bg-BG"/>
    </w:rPr>
  </w:style>
  <w:style w:type="paragraph" w:customStyle="1" w:styleId="1">
    <w:name w:val="Без разредка1"/>
    <w:qFormat/>
    <w:rsid w:val="0053186B"/>
    <w:pPr>
      <w:spacing w:after="0" w:line="240" w:lineRule="auto"/>
    </w:pPr>
    <w:rPr>
      <w:rFonts w:ascii="Calibri" w:eastAsia="Times New Roman" w:hAnsi="Calibri" w:cs="Times New Roman"/>
    </w:rPr>
  </w:style>
  <w:style w:type="paragraph" w:styleId="NormalWeb">
    <w:name w:val="Normal (Web)"/>
    <w:basedOn w:val="Normal"/>
    <w:uiPriority w:val="99"/>
    <w:unhideWhenUsed/>
    <w:rsid w:val="005144C8"/>
    <w:pPr>
      <w:spacing w:after="160" w:line="256" w:lineRule="auto"/>
      <w:jc w:val="left"/>
    </w:pPr>
    <w:rPr>
      <w:rFonts w:eastAsia="Calibri"/>
      <w:szCs w:val="24"/>
      <w:lang w:eastAsia="en-US"/>
    </w:rPr>
  </w:style>
  <w:style w:type="paragraph" w:styleId="BodyText">
    <w:name w:val="Body Text"/>
    <w:basedOn w:val="Normal"/>
    <w:link w:val="BodyTextChar"/>
    <w:uiPriority w:val="99"/>
    <w:unhideWhenUsed/>
    <w:rsid w:val="00954E74"/>
    <w:pPr>
      <w:spacing w:after="120"/>
    </w:pPr>
  </w:style>
  <w:style w:type="character" w:customStyle="1" w:styleId="BodyTextChar">
    <w:name w:val="Body Text Char"/>
    <w:basedOn w:val="DefaultParagraphFont"/>
    <w:link w:val="BodyText"/>
    <w:uiPriority w:val="99"/>
    <w:rsid w:val="00954E74"/>
    <w:rPr>
      <w:rFonts w:ascii="Times New Roman" w:eastAsia="Times New Roman" w:hAnsi="Times New Roman" w:cs="Times New Roman"/>
      <w:sz w:val="24"/>
      <w:lang w:eastAsia="bg-BG"/>
    </w:rPr>
  </w:style>
  <w:style w:type="paragraph" w:styleId="BodyText2">
    <w:name w:val="Body Text 2"/>
    <w:basedOn w:val="Normal"/>
    <w:link w:val="BodyText2Char"/>
    <w:uiPriority w:val="99"/>
    <w:semiHidden/>
    <w:unhideWhenUsed/>
    <w:rsid w:val="00EC213D"/>
    <w:pPr>
      <w:spacing w:after="120" w:line="480" w:lineRule="auto"/>
    </w:pPr>
  </w:style>
  <w:style w:type="character" w:customStyle="1" w:styleId="BodyText2Char">
    <w:name w:val="Body Text 2 Char"/>
    <w:basedOn w:val="DefaultParagraphFont"/>
    <w:link w:val="BodyText2"/>
    <w:uiPriority w:val="99"/>
    <w:semiHidden/>
    <w:rsid w:val="00EC213D"/>
    <w:rPr>
      <w:rFonts w:ascii="Times New Roman" w:eastAsia="Times New Roman" w:hAnsi="Times New Roman" w:cs="Times New Roman"/>
      <w:sz w:val="24"/>
      <w:lang w:eastAsia="bg-BG"/>
    </w:rPr>
  </w:style>
  <w:style w:type="paragraph" w:styleId="Subtitle">
    <w:name w:val="Subtitle"/>
    <w:basedOn w:val="Normal"/>
    <w:link w:val="SubtitleChar"/>
    <w:qFormat/>
    <w:rsid w:val="00DB3A61"/>
    <w:pPr>
      <w:jc w:val="center"/>
    </w:pPr>
    <w:rPr>
      <w:b/>
      <w:bCs/>
      <w:sz w:val="28"/>
      <w:szCs w:val="28"/>
      <w:lang w:val="x-none" w:eastAsia="en-US"/>
    </w:rPr>
  </w:style>
  <w:style w:type="character" w:customStyle="1" w:styleId="SubtitleChar">
    <w:name w:val="Subtitle Char"/>
    <w:basedOn w:val="DefaultParagraphFont"/>
    <w:link w:val="Subtitle"/>
    <w:rsid w:val="00DB3A61"/>
    <w:rPr>
      <w:rFonts w:ascii="Times New Roman" w:eastAsia="Times New Roman" w:hAnsi="Times New Roman" w:cs="Times New Roman"/>
      <w:b/>
      <w:bCs/>
      <w:sz w:val="28"/>
      <w:szCs w:val="28"/>
      <w:lang w:val="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4B7A"/>
    <w:pPr>
      <w:spacing w:after="0" w:line="240" w:lineRule="auto"/>
      <w:jc w:val="both"/>
    </w:pPr>
    <w:rPr>
      <w:rFonts w:ascii="Times New Roman" w:eastAsia="Times New Roman" w:hAnsi="Times New Roman" w:cs="Times New Roman"/>
      <w:sz w:val="24"/>
      <w:lang w:eastAsia="bg-BG"/>
    </w:rPr>
  </w:style>
  <w:style w:type="paragraph" w:styleId="Heading3">
    <w:name w:val="heading 3"/>
    <w:basedOn w:val="Normal"/>
    <w:next w:val="Normal"/>
    <w:link w:val="Heading3Char"/>
    <w:semiHidden/>
    <w:unhideWhenUsed/>
    <w:qFormat/>
    <w:rsid w:val="00344B7A"/>
    <w:pPr>
      <w:keepNext/>
      <w:widowControl w:val="0"/>
      <w:adjustRightInd w:val="0"/>
      <w:spacing w:line="360" w:lineRule="atLeast"/>
      <w:jc w:val="center"/>
      <w:outlineLvl w:val="2"/>
    </w:pPr>
    <w:rPr>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semiHidden/>
    <w:rsid w:val="00344B7A"/>
    <w:rPr>
      <w:rFonts w:ascii="Times New Roman" w:eastAsia="Times New Roman" w:hAnsi="Times New Roman" w:cs="Times New Roman"/>
      <w:sz w:val="28"/>
      <w:szCs w:val="20"/>
      <w:lang w:eastAsia="bg-BG"/>
    </w:rPr>
  </w:style>
  <w:style w:type="paragraph" w:styleId="NoSpacing">
    <w:name w:val="No Spacing"/>
    <w:qFormat/>
    <w:rsid w:val="00344B7A"/>
    <w:pPr>
      <w:suppressAutoHyphens/>
      <w:spacing w:after="0" w:line="240" w:lineRule="auto"/>
    </w:pPr>
    <w:rPr>
      <w:rFonts w:ascii="Calibri" w:eastAsia="Arial" w:hAnsi="Calibri" w:cs="Calibri"/>
      <w:lang w:eastAsia="ar-SA"/>
    </w:rPr>
  </w:style>
  <w:style w:type="paragraph" w:styleId="ListParagraph">
    <w:name w:val="List Paragraph"/>
    <w:basedOn w:val="Normal"/>
    <w:qFormat/>
    <w:rsid w:val="00344B7A"/>
    <w:pPr>
      <w:ind w:left="720"/>
      <w:contextualSpacing/>
    </w:pPr>
    <w:rPr>
      <w:rFonts w:ascii="Verdana" w:hAnsi="Verdana"/>
      <w:sz w:val="20"/>
    </w:rPr>
  </w:style>
  <w:style w:type="paragraph" w:customStyle="1" w:styleId="3">
    <w:name w:val="Без разредка3"/>
    <w:qFormat/>
    <w:rsid w:val="00344B7A"/>
    <w:pPr>
      <w:suppressAutoHyphens/>
      <w:spacing w:after="0" w:line="240" w:lineRule="auto"/>
    </w:pPr>
    <w:rPr>
      <w:rFonts w:ascii="Calibri" w:eastAsia="Arial" w:hAnsi="Calibri" w:cs="Times New Roman"/>
      <w:lang w:eastAsia="ar-SA"/>
    </w:rPr>
  </w:style>
  <w:style w:type="paragraph" w:customStyle="1" w:styleId="firstline">
    <w:name w:val="firstline"/>
    <w:basedOn w:val="Normal"/>
    <w:rsid w:val="00344B7A"/>
    <w:pPr>
      <w:spacing w:before="100" w:beforeAutospacing="1" w:after="100" w:afterAutospacing="1"/>
      <w:jc w:val="left"/>
    </w:pPr>
    <w:rPr>
      <w:szCs w:val="24"/>
    </w:rPr>
  </w:style>
  <w:style w:type="paragraph" w:customStyle="1" w:styleId="2">
    <w:name w:val="Без разредка2"/>
    <w:qFormat/>
    <w:rsid w:val="00344B7A"/>
    <w:pPr>
      <w:suppressAutoHyphens/>
      <w:spacing w:after="0" w:line="240" w:lineRule="auto"/>
    </w:pPr>
    <w:rPr>
      <w:rFonts w:ascii="Calibri" w:eastAsia="Arial" w:hAnsi="Calibri" w:cs="Times New Roman"/>
      <w:lang w:eastAsia="ar-SA"/>
    </w:rPr>
  </w:style>
  <w:style w:type="character" w:styleId="Hyperlink">
    <w:name w:val="Hyperlink"/>
    <w:basedOn w:val="DefaultParagraphFont"/>
    <w:uiPriority w:val="99"/>
    <w:unhideWhenUsed/>
    <w:rsid w:val="00344B7A"/>
    <w:rPr>
      <w:color w:val="0000FF"/>
      <w:u w:val="single"/>
    </w:rPr>
  </w:style>
  <w:style w:type="table" w:styleId="TableGrid">
    <w:name w:val="Table Grid"/>
    <w:basedOn w:val="TableNormal"/>
    <w:uiPriority w:val="59"/>
    <w:rsid w:val="00344B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F3C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3CDA"/>
    <w:rPr>
      <w:rFonts w:ascii="Segoe UI" w:eastAsia="Times New Roman" w:hAnsi="Segoe UI" w:cs="Segoe UI"/>
      <w:sz w:val="18"/>
      <w:szCs w:val="18"/>
      <w:lang w:eastAsia="bg-BG"/>
    </w:rPr>
  </w:style>
  <w:style w:type="paragraph" w:customStyle="1" w:styleId="1">
    <w:name w:val="Без разредка1"/>
    <w:qFormat/>
    <w:rsid w:val="0053186B"/>
    <w:pPr>
      <w:spacing w:after="0" w:line="240" w:lineRule="auto"/>
    </w:pPr>
    <w:rPr>
      <w:rFonts w:ascii="Calibri" w:eastAsia="Times New Roman" w:hAnsi="Calibri" w:cs="Times New Roman"/>
    </w:rPr>
  </w:style>
  <w:style w:type="paragraph" w:styleId="NormalWeb">
    <w:name w:val="Normal (Web)"/>
    <w:basedOn w:val="Normal"/>
    <w:uiPriority w:val="99"/>
    <w:unhideWhenUsed/>
    <w:rsid w:val="005144C8"/>
    <w:pPr>
      <w:spacing w:after="160" w:line="256" w:lineRule="auto"/>
      <w:jc w:val="left"/>
    </w:pPr>
    <w:rPr>
      <w:rFonts w:eastAsia="Calibri"/>
      <w:szCs w:val="24"/>
      <w:lang w:eastAsia="en-US"/>
    </w:rPr>
  </w:style>
  <w:style w:type="paragraph" w:styleId="BodyText">
    <w:name w:val="Body Text"/>
    <w:basedOn w:val="Normal"/>
    <w:link w:val="BodyTextChar"/>
    <w:uiPriority w:val="99"/>
    <w:unhideWhenUsed/>
    <w:rsid w:val="00954E74"/>
    <w:pPr>
      <w:spacing w:after="120"/>
    </w:pPr>
  </w:style>
  <w:style w:type="character" w:customStyle="1" w:styleId="BodyTextChar">
    <w:name w:val="Body Text Char"/>
    <w:basedOn w:val="DefaultParagraphFont"/>
    <w:link w:val="BodyText"/>
    <w:uiPriority w:val="99"/>
    <w:rsid w:val="00954E74"/>
    <w:rPr>
      <w:rFonts w:ascii="Times New Roman" w:eastAsia="Times New Roman" w:hAnsi="Times New Roman" w:cs="Times New Roman"/>
      <w:sz w:val="24"/>
      <w:lang w:eastAsia="bg-BG"/>
    </w:rPr>
  </w:style>
  <w:style w:type="paragraph" w:styleId="BodyText2">
    <w:name w:val="Body Text 2"/>
    <w:basedOn w:val="Normal"/>
    <w:link w:val="BodyText2Char"/>
    <w:uiPriority w:val="99"/>
    <w:semiHidden/>
    <w:unhideWhenUsed/>
    <w:rsid w:val="00EC213D"/>
    <w:pPr>
      <w:spacing w:after="120" w:line="480" w:lineRule="auto"/>
    </w:pPr>
  </w:style>
  <w:style w:type="character" w:customStyle="1" w:styleId="BodyText2Char">
    <w:name w:val="Body Text 2 Char"/>
    <w:basedOn w:val="DefaultParagraphFont"/>
    <w:link w:val="BodyText2"/>
    <w:uiPriority w:val="99"/>
    <w:semiHidden/>
    <w:rsid w:val="00EC213D"/>
    <w:rPr>
      <w:rFonts w:ascii="Times New Roman" w:eastAsia="Times New Roman" w:hAnsi="Times New Roman" w:cs="Times New Roman"/>
      <w:sz w:val="24"/>
      <w:lang w:eastAsia="bg-BG"/>
    </w:rPr>
  </w:style>
  <w:style w:type="paragraph" w:styleId="Subtitle">
    <w:name w:val="Subtitle"/>
    <w:basedOn w:val="Normal"/>
    <w:link w:val="SubtitleChar"/>
    <w:qFormat/>
    <w:rsid w:val="00DB3A61"/>
    <w:pPr>
      <w:jc w:val="center"/>
    </w:pPr>
    <w:rPr>
      <w:b/>
      <w:bCs/>
      <w:sz w:val="28"/>
      <w:szCs w:val="28"/>
      <w:lang w:val="x-none" w:eastAsia="en-US"/>
    </w:rPr>
  </w:style>
  <w:style w:type="character" w:customStyle="1" w:styleId="SubtitleChar">
    <w:name w:val="Subtitle Char"/>
    <w:basedOn w:val="DefaultParagraphFont"/>
    <w:link w:val="Subtitle"/>
    <w:rsid w:val="00DB3A61"/>
    <w:rPr>
      <w:rFonts w:ascii="Times New Roman" w:eastAsia="Times New Roman" w:hAnsi="Times New Roman" w:cs="Times New Roman"/>
      <w:b/>
      <w:bCs/>
      <w:sz w:val="28"/>
      <w:szCs w:val="28"/>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789540">
      <w:bodyDiv w:val="1"/>
      <w:marLeft w:val="0"/>
      <w:marRight w:val="0"/>
      <w:marTop w:val="0"/>
      <w:marBottom w:val="0"/>
      <w:divBdr>
        <w:top w:val="none" w:sz="0" w:space="0" w:color="auto"/>
        <w:left w:val="none" w:sz="0" w:space="0" w:color="auto"/>
        <w:bottom w:val="none" w:sz="0" w:space="0" w:color="auto"/>
        <w:right w:val="none" w:sz="0" w:space="0" w:color="auto"/>
      </w:divBdr>
    </w:div>
    <w:div w:id="321978522">
      <w:bodyDiv w:val="1"/>
      <w:marLeft w:val="0"/>
      <w:marRight w:val="0"/>
      <w:marTop w:val="0"/>
      <w:marBottom w:val="0"/>
      <w:divBdr>
        <w:top w:val="none" w:sz="0" w:space="0" w:color="auto"/>
        <w:left w:val="none" w:sz="0" w:space="0" w:color="auto"/>
        <w:bottom w:val="none" w:sz="0" w:space="0" w:color="auto"/>
        <w:right w:val="none" w:sz="0" w:space="0" w:color="auto"/>
      </w:divBdr>
      <w:divsChild>
        <w:div w:id="1913007846">
          <w:marLeft w:val="0"/>
          <w:marRight w:val="0"/>
          <w:marTop w:val="0"/>
          <w:marBottom w:val="0"/>
          <w:divBdr>
            <w:top w:val="none" w:sz="0" w:space="0" w:color="auto"/>
            <w:left w:val="none" w:sz="0" w:space="0" w:color="auto"/>
            <w:bottom w:val="none" w:sz="0" w:space="0" w:color="auto"/>
            <w:right w:val="none" w:sz="0" w:space="0" w:color="auto"/>
          </w:divBdr>
        </w:div>
        <w:div w:id="1188641279">
          <w:marLeft w:val="0"/>
          <w:marRight w:val="0"/>
          <w:marTop w:val="0"/>
          <w:marBottom w:val="0"/>
          <w:divBdr>
            <w:top w:val="none" w:sz="0" w:space="0" w:color="auto"/>
            <w:left w:val="none" w:sz="0" w:space="0" w:color="auto"/>
            <w:bottom w:val="none" w:sz="0" w:space="0" w:color="auto"/>
            <w:right w:val="none" w:sz="0" w:space="0" w:color="auto"/>
          </w:divBdr>
        </w:div>
      </w:divsChild>
    </w:div>
    <w:div w:id="367604118">
      <w:bodyDiv w:val="1"/>
      <w:marLeft w:val="0"/>
      <w:marRight w:val="0"/>
      <w:marTop w:val="0"/>
      <w:marBottom w:val="0"/>
      <w:divBdr>
        <w:top w:val="none" w:sz="0" w:space="0" w:color="auto"/>
        <w:left w:val="none" w:sz="0" w:space="0" w:color="auto"/>
        <w:bottom w:val="none" w:sz="0" w:space="0" w:color="auto"/>
        <w:right w:val="none" w:sz="0" w:space="0" w:color="auto"/>
      </w:divBdr>
    </w:div>
    <w:div w:id="375544964">
      <w:bodyDiv w:val="1"/>
      <w:marLeft w:val="0"/>
      <w:marRight w:val="0"/>
      <w:marTop w:val="0"/>
      <w:marBottom w:val="0"/>
      <w:divBdr>
        <w:top w:val="none" w:sz="0" w:space="0" w:color="auto"/>
        <w:left w:val="none" w:sz="0" w:space="0" w:color="auto"/>
        <w:bottom w:val="none" w:sz="0" w:space="0" w:color="auto"/>
        <w:right w:val="none" w:sz="0" w:space="0" w:color="auto"/>
      </w:divBdr>
    </w:div>
    <w:div w:id="396517893">
      <w:bodyDiv w:val="1"/>
      <w:marLeft w:val="0"/>
      <w:marRight w:val="0"/>
      <w:marTop w:val="0"/>
      <w:marBottom w:val="0"/>
      <w:divBdr>
        <w:top w:val="none" w:sz="0" w:space="0" w:color="auto"/>
        <w:left w:val="none" w:sz="0" w:space="0" w:color="auto"/>
        <w:bottom w:val="none" w:sz="0" w:space="0" w:color="auto"/>
        <w:right w:val="none" w:sz="0" w:space="0" w:color="auto"/>
      </w:divBdr>
    </w:div>
    <w:div w:id="479270145">
      <w:bodyDiv w:val="1"/>
      <w:marLeft w:val="0"/>
      <w:marRight w:val="0"/>
      <w:marTop w:val="0"/>
      <w:marBottom w:val="0"/>
      <w:divBdr>
        <w:top w:val="none" w:sz="0" w:space="0" w:color="auto"/>
        <w:left w:val="none" w:sz="0" w:space="0" w:color="auto"/>
        <w:bottom w:val="none" w:sz="0" w:space="0" w:color="auto"/>
        <w:right w:val="none" w:sz="0" w:space="0" w:color="auto"/>
      </w:divBdr>
    </w:div>
    <w:div w:id="487594743">
      <w:bodyDiv w:val="1"/>
      <w:marLeft w:val="0"/>
      <w:marRight w:val="0"/>
      <w:marTop w:val="0"/>
      <w:marBottom w:val="0"/>
      <w:divBdr>
        <w:top w:val="none" w:sz="0" w:space="0" w:color="auto"/>
        <w:left w:val="none" w:sz="0" w:space="0" w:color="auto"/>
        <w:bottom w:val="none" w:sz="0" w:space="0" w:color="auto"/>
        <w:right w:val="none" w:sz="0" w:space="0" w:color="auto"/>
      </w:divBdr>
    </w:div>
    <w:div w:id="593169755">
      <w:bodyDiv w:val="1"/>
      <w:marLeft w:val="0"/>
      <w:marRight w:val="0"/>
      <w:marTop w:val="0"/>
      <w:marBottom w:val="0"/>
      <w:divBdr>
        <w:top w:val="none" w:sz="0" w:space="0" w:color="auto"/>
        <w:left w:val="none" w:sz="0" w:space="0" w:color="auto"/>
        <w:bottom w:val="none" w:sz="0" w:space="0" w:color="auto"/>
        <w:right w:val="none" w:sz="0" w:space="0" w:color="auto"/>
      </w:divBdr>
    </w:div>
    <w:div w:id="834302394">
      <w:bodyDiv w:val="1"/>
      <w:marLeft w:val="0"/>
      <w:marRight w:val="0"/>
      <w:marTop w:val="0"/>
      <w:marBottom w:val="0"/>
      <w:divBdr>
        <w:top w:val="none" w:sz="0" w:space="0" w:color="auto"/>
        <w:left w:val="none" w:sz="0" w:space="0" w:color="auto"/>
        <w:bottom w:val="none" w:sz="0" w:space="0" w:color="auto"/>
        <w:right w:val="none" w:sz="0" w:space="0" w:color="auto"/>
      </w:divBdr>
    </w:div>
    <w:div w:id="887646460">
      <w:bodyDiv w:val="1"/>
      <w:marLeft w:val="0"/>
      <w:marRight w:val="0"/>
      <w:marTop w:val="0"/>
      <w:marBottom w:val="0"/>
      <w:divBdr>
        <w:top w:val="none" w:sz="0" w:space="0" w:color="auto"/>
        <w:left w:val="none" w:sz="0" w:space="0" w:color="auto"/>
        <w:bottom w:val="none" w:sz="0" w:space="0" w:color="auto"/>
        <w:right w:val="none" w:sz="0" w:space="0" w:color="auto"/>
      </w:divBdr>
    </w:div>
    <w:div w:id="1233665071">
      <w:bodyDiv w:val="1"/>
      <w:marLeft w:val="0"/>
      <w:marRight w:val="0"/>
      <w:marTop w:val="0"/>
      <w:marBottom w:val="0"/>
      <w:divBdr>
        <w:top w:val="none" w:sz="0" w:space="0" w:color="auto"/>
        <w:left w:val="none" w:sz="0" w:space="0" w:color="auto"/>
        <w:bottom w:val="none" w:sz="0" w:space="0" w:color="auto"/>
        <w:right w:val="none" w:sz="0" w:space="0" w:color="auto"/>
      </w:divBdr>
    </w:div>
    <w:div w:id="1387799877">
      <w:bodyDiv w:val="1"/>
      <w:marLeft w:val="0"/>
      <w:marRight w:val="0"/>
      <w:marTop w:val="0"/>
      <w:marBottom w:val="0"/>
      <w:divBdr>
        <w:top w:val="none" w:sz="0" w:space="0" w:color="auto"/>
        <w:left w:val="none" w:sz="0" w:space="0" w:color="auto"/>
        <w:bottom w:val="none" w:sz="0" w:space="0" w:color="auto"/>
        <w:right w:val="none" w:sz="0" w:space="0" w:color="auto"/>
      </w:divBdr>
    </w:div>
    <w:div w:id="1405254888">
      <w:bodyDiv w:val="1"/>
      <w:marLeft w:val="0"/>
      <w:marRight w:val="0"/>
      <w:marTop w:val="0"/>
      <w:marBottom w:val="0"/>
      <w:divBdr>
        <w:top w:val="none" w:sz="0" w:space="0" w:color="auto"/>
        <w:left w:val="none" w:sz="0" w:space="0" w:color="auto"/>
        <w:bottom w:val="none" w:sz="0" w:space="0" w:color="auto"/>
        <w:right w:val="none" w:sz="0" w:space="0" w:color="auto"/>
      </w:divBdr>
    </w:div>
    <w:div w:id="1441142123">
      <w:bodyDiv w:val="1"/>
      <w:marLeft w:val="0"/>
      <w:marRight w:val="0"/>
      <w:marTop w:val="0"/>
      <w:marBottom w:val="0"/>
      <w:divBdr>
        <w:top w:val="none" w:sz="0" w:space="0" w:color="auto"/>
        <w:left w:val="none" w:sz="0" w:space="0" w:color="auto"/>
        <w:bottom w:val="none" w:sz="0" w:space="0" w:color="auto"/>
        <w:right w:val="none" w:sz="0" w:space="0" w:color="auto"/>
      </w:divBdr>
    </w:div>
    <w:div w:id="1553614251">
      <w:bodyDiv w:val="1"/>
      <w:marLeft w:val="0"/>
      <w:marRight w:val="0"/>
      <w:marTop w:val="0"/>
      <w:marBottom w:val="0"/>
      <w:divBdr>
        <w:top w:val="none" w:sz="0" w:space="0" w:color="auto"/>
        <w:left w:val="none" w:sz="0" w:space="0" w:color="auto"/>
        <w:bottom w:val="none" w:sz="0" w:space="0" w:color="auto"/>
        <w:right w:val="none" w:sz="0" w:space="0" w:color="auto"/>
      </w:divBdr>
    </w:div>
    <w:div w:id="1941520778">
      <w:bodyDiv w:val="1"/>
      <w:marLeft w:val="0"/>
      <w:marRight w:val="0"/>
      <w:marTop w:val="0"/>
      <w:marBottom w:val="0"/>
      <w:divBdr>
        <w:top w:val="none" w:sz="0" w:space="0" w:color="auto"/>
        <w:left w:val="none" w:sz="0" w:space="0" w:color="auto"/>
        <w:bottom w:val="none" w:sz="0" w:space="0" w:color="auto"/>
        <w:right w:val="none" w:sz="0" w:space="0" w:color="auto"/>
      </w:divBdr>
    </w:div>
    <w:div w:id="1949317463">
      <w:bodyDiv w:val="1"/>
      <w:marLeft w:val="0"/>
      <w:marRight w:val="0"/>
      <w:marTop w:val="0"/>
      <w:marBottom w:val="0"/>
      <w:divBdr>
        <w:top w:val="none" w:sz="0" w:space="0" w:color="auto"/>
        <w:left w:val="none" w:sz="0" w:space="0" w:color="auto"/>
        <w:bottom w:val="none" w:sz="0" w:space="0" w:color="auto"/>
        <w:right w:val="none" w:sz="0" w:space="0" w:color="auto"/>
      </w:divBdr>
    </w:div>
    <w:div w:id="2038121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eb.apis.bg/p.php?code=83419&amp;base=NARH&amp;topar=art74"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hyperlink" Target="https://web.apis.bg/p.php?i=512668" TargetMode="External"/><Relationship Id="rId17" Type="http://schemas.openxmlformats.org/officeDocument/2006/relationships/hyperlink" Target="https://web.apis.bg/e.php?b=1&amp;i=11426" TargetMode="External"/><Relationship Id="rId2" Type="http://schemas.openxmlformats.org/officeDocument/2006/relationships/numbering" Target="numbering.xml"/><Relationship Id="rId16" Type="http://schemas.openxmlformats.org/officeDocument/2006/relationships/hyperlink" Target="https://web.apis.bg/p.php?i=301352"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ale.uslugi.io/uzdp" TargetMode="External"/><Relationship Id="rId5" Type="http://schemas.openxmlformats.org/officeDocument/2006/relationships/settings" Target="settings.xml"/><Relationship Id="rId15" Type="http://schemas.openxmlformats.org/officeDocument/2006/relationships/hyperlink" Target="https://web.apis.bg/p.php?i=512668" TargetMode="External"/><Relationship Id="rId10" Type="http://schemas.openxmlformats.org/officeDocument/2006/relationships/hyperlink" Target="mailto:belowo_dgs@abv.bg"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belowo_dgs@abv.bg" TargetMode="External"/><Relationship Id="rId14" Type="http://schemas.openxmlformats.org/officeDocument/2006/relationships/hyperlink" Target="https://web.apis.bg/p.php?code=83419&amp;base=NARH&amp;topar=art18"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D2E84-A6C5-408D-A3A0-F8F35FCE70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1772</TotalTime>
  <Pages>8</Pages>
  <Words>3612</Words>
  <Characters>20591</Characters>
  <Application>Microsoft Office Word</Application>
  <DocSecurity>0</DocSecurity>
  <Lines>171</Lines>
  <Paragraphs>48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24155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563</cp:revision>
  <cp:lastPrinted>2026-05-14T07:23:00Z</cp:lastPrinted>
  <dcterms:created xsi:type="dcterms:W3CDTF">2021-07-02T09:47:00Z</dcterms:created>
  <dcterms:modified xsi:type="dcterms:W3CDTF">2026-07-17T10:12:00Z</dcterms:modified>
</cp:coreProperties>
</file>