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44BD9" w14:textId="77777777" w:rsidR="00263895" w:rsidRDefault="00263895" w:rsidP="0061040A">
      <w:pPr>
        <w:jc w:val="both"/>
        <w:rPr>
          <w:rFonts w:ascii="Verdana" w:eastAsia="Times New Roman" w:hAnsi="Verdana"/>
          <w:lang w:val="bg-BG" w:eastAsia="bg-BG"/>
        </w:rPr>
      </w:pPr>
    </w:p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61040A" w:rsidRPr="001029C4" w14:paraId="03BD3FFE" w14:textId="77777777" w:rsidTr="001A2B27">
        <w:trPr>
          <w:trHeight w:val="306"/>
        </w:trPr>
        <w:tc>
          <w:tcPr>
            <w:tcW w:w="1707" w:type="dxa"/>
          </w:tcPr>
          <w:p w14:paraId="33FEA1A5" w14:textId="77777777" w:rsidR="0061040A" w:rsidRPr="001029C4" w:rsidRDefault="00CF4EF3" w:rsidP="001A2B27">
            <w:pPr>
              <w:rPr>
                <w:sz w:val="22"/>
                <w:szCs w:val="22"/>
              </w:rPr>
            </w:pPr>
            <w:bookmarkStart w:id="0" w:name="_Hlk214438397"/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 wp14:anchorId="62693A9B" wp14:editId="79FA3A9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</w:tcPr>
          <w:p w14:paraId="4A8BFA4D" w14:textId="77777777" w:rsidR="0061040A" w:rsidRPr="001029C4" w:rsidRDefault="0061040A" w:rsidP="001A2B27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770E411F" w14:textId="77777777" w:rsidR="0061040A" w:rsidRPr="001029C4" w:rsidRDefault="0061040A" w:rsidP="001A2B27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78E54AB4" w14:textId="77777777" w:rsidR="0061040A" w:rsidRPr="001029C4" w:rsidRDefault="0061040A" w:rsidP="001A2B27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0F6FD2C1" w14:textId="77777777" w:rsidR="0061040A" w:rsidRPr="001029C4" w:rsidRDefault="0061040A" w:rsidP="001A2B27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vAlign w:val="center"/>
          </w:tcPr>
          <w:p w14:paraId="4FF4F73A" w14:textId="77777777" w:rsidR="0061040A" w:rsidRPr="001029C4" w:rsidRDefault="00CF4EF3" w:rsidP="001A2B27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61040A">
              <w:rPr>
                <w:noProof/>
                <w:sz w:val="22"/>
                <w:szCs w:val="22"/>
              </w:rPr>
              <w:drawing>
                <wp:inline distT="0" distB="0" distL="0" distR="0" wp14:anchorId="0FA70E2D" wp14:editId="16D77AF0">
                  <wp:extent cx="1857375" cy="838200"/>
                  <wp:effectExtent l="0" t="0" r="0" b="0"/>
                  <wp:docPr id="1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0E4CB789" w14:textId="77777777" w:rsidR="0061040A" w:rsidRDefault="0061040A" w:rsidP="0061040A">
      <w:pPr>
        <w:spacing w:line="280" w:lineRule="auto"/>
        <w:rPr>
          <w:lang w:val="bg-BG"/>
        </w:rPr>
      </w:pPr>
      <w:r>
        <w:rPr>
          <w:rFonts w:ascii="Verdana" w:hAnsi="Verdana"/>
          <w:bCs/>
          <w:sz w:val="16"/>
          <w:szCs w:val="16"/>
          <w:lang w:val="bg-BG"/>
        </w:rPr>
        <w:t xml:space="preserve">                     </w:t>
      </w: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3029C874" w14:textId="77777777" w:rsidR="0061040A" w:rsidRDefault="0061040A" w:rsidP="0061040A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4DFBE122" w14:textId="77777777" w:rsidR="0061040A" w:rsidRDefault="0061040A" w:rsidP="0061040A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2F8AAC5" w14:textId="77777777" w:rsidR="0061040A" w:rsidRPr="00A11B85" w:rsidRDefault="0061040A" w:rsidP="0061040A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28BC241B" w14:textId="77777777" w:rsidR="0061040A" w:rsidRPr="0061040A" w:rsidRDefault="00000000" w:rsidP="0061040A">
      <w:pPr>
        <w:pStyle w:val="2"/>
        <w:jc w:val="center"/>
        <w:rPr>
          <w:rFonts w:ascii="Verdana" w:hAnsi="Verdana"/>
          <w:sz w:val="20"/>
        </w:rPr>
      </w:pPr>
      <w:r>
        <w:rPr>
          <w:rFonts w:ascii="Verdana" w:hAnsi="Verdana" w:cs="Arial"/>
          <w:szCs w:val="24"/>
        </w:rPr>
        <w:pict w14:anchorId="639411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96pt">
            <v:imagedata r:id="rId6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54C1DFCC" w14:textId="77777777" w:rsidR="0057742E" w:rsidRPr="00263895" w:rsidRDefault="0057742E" w:rsidP="0057742E">
      <w:pPr>
        <w:tabs>
          <w:tab w:val="left" w:pos="2340"/>
        </w:tabs>
        <w:ind w:firstLine="708"/>
        <w:jc w:val="both"/>
        <w:rPr>
          <w:rFonts w:ascii="Verdana" w:hAnsi="Verdana"/>
          <w:lang w:val="bg-BG"/>
        </w:rPr>
      </w:pPr>
      <w:r w:rsidRPr="00263895">
        <w:rPr>
          <w:rFonts w:ascii="Verdana" w:hAnsi="Verdana"/>
          <w:lang w:val="bg-BG"/>
        </w:rPr>
        <w:t>На основание чл.</w:t>
      </w:r>
      <w:r w:rsidR="00263895">
        <w:rPr>
          <w:rFonts w:ascii="Verdana" w:hAnsi="Verdana"/>
          <w:lang w:val="bg-BG"/>
        </w:rPr>
        <w:t xml:space="preserve"> 174, ал. 2 от ЗГ</w:t>
      </w:r>
      <w:r w:rsidR="003326A8">
        <w:rPr>
          <w:rFonts w:ascii="Verdana" w:hAnsi="Verdana"/>
          <w:lang w:val="bg-BG"/>
        </w:rPr>
        <w:t xml:space="preserve">, във връзка с чл. </w:t>
      </w:r>
      <w:r w:rsidR="00496A50">
        <w:rPr>
          <w:rFonts w:ascii="Verdana" w:hAnsi="Verdana"/>
          <w:lang w:val="bg-BG"/>
        </w:rPr>
        <w:t>74е</w:t>
      </w:r>
      <w:r w:rsidRPr="00263895">
        <w:rPr>
          <w:rFonts w:ascii="Verdana" w:hAnsi="Verdana"/>
          <w:lang w:val="bg-BG"/>
        </w:rPr>
        <w:t>, ал.1, т.</w:t>
      </w:r>
      <w:r w:rsidR="00496A50">
        <w:rPr>
          <w:rFonts w:ascii="Verdana" w:hAnsi="Verdana"/>
          <w:lang w:val="bg-BG"/>
        </w:rPr>
        <w:t>2, и във връзка с чл. 74е, ал.2, т.</w:t>
      </w:r>
      <w:r w:rsidR="0061040A">
        <w:rPr>
          <w:rFonts w:ascii="Verdana" w:hAnsi="Verdana"/>
          <w:lang w:val="bg-BG"/>
        </w:rPr>
        <w:t>1</w:t>
      </w:r>
      <w:r w:rsidRPr="00263895">
        <w:rPr>
          <w:rFonts w:ascii="Verdana" w:hAnsi="Verdana"/>
          <w:b/>
          <w:bCs/>
          <w:lang w:val="bg-BG"/>
        </w:rPr>
        <w:t xml:space="preserve"> </w:t>
      </w:r>
      <w:r w:rsidRPr="00263895">
        <w:rPr>
          <w:rFonts w:ascii="Verdana" w:hAnsi="Verdana"/>
          <w:lang w:val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</w:t>
      </w:r>
    </w:p>
    <w:p w14:paraId="2CB37398" w14:textId="77777777" w:rsidR="0057742E" w:rsidRPr="00263895" w:rsidRDefault="0057742E" w:rsidP="00B11038">
      <w:pPr>
        <w:tabs>
          <w:tab w:val="left" w:pos="2340"/>
        </w:tabs>
        <w:jc w:val="both"/>
        <w:rPr>
          <w:rFonts w:ascii="Verdana" w:hAnsi="Verdana"/>
          <w:lang w:val="en-US"/>
        </w:rPr>
      </w:pPr>
    </w:p>
    <w:p w14:paraId="7B6669ED" w14:textId="77777777" w:rsidR="0057742E" w:rsidRDefault="0057742E" w:rsidP="0057742E">
      <w:pPr>
        <w:tabs>
          <w:tab w:val="left" w:pos="2340"/>
        </w:tabs>
        <w:ind w:firstLine="708"/>
        <w:jc w:val="both"/>
        <w:rPr>
          <w:rFonts w:ascii="Verdana" w:hAnsi="Verdana"/>
          <w:lang w:val="bg-BG"/>
        </w:rPr>
      </w:pPr>
    </w:p>
    <w:p w14:paraId="22FAB5E4" w14:textId="77777777" w:rsidR="00A57BCC" w:rsidRPr="00263895" w:rsidRDefault="00A57BCC" w:rsidP="0057742E">
      <w:pPr>
        <w:tabs>
          <w:tab w:val="left" w:pos="2340"/>
        </w:tabs>
        <w:ind w:firstLine="708"/>
        <w:jc w:val="both"/>
        <w:rPr>
          <w:rFonts w:ascii="Verdana" w:hAnsi="Verdana"/>
          <w:lang w:val="bg-BG"/>
        </w:rPr>
      </w:pPr>
    </w:p>
    <w:p w14:paraId="0720AAFF" w14:textId="77777777" w:rsidR="0057742E" w:rsidRPr="00263895" w:rsidRDefault="0057742E" w:rsidP="0057742E">
      <w:pPr>
        <w:tabs>
          <w:tab w:val="left" w:pos="2340"/>
        </w:tabs>
        <w:ind w:firstLine="708"/>
        <w:jc w:val="center"/>
        <w:rPr>
          <w:rFonts w:ascii="Verdana" w:hAnsi="Verdana"/>
          <w:b/>
          <w:bCs/>
          <w:sz w:val="24"/>
          <w:szCs w:val="24"/>
          <w:lang w:val="bg-BG"/>
        </w:rPr>
      </w:pPr>
      <w:r w:rsidRPr="00263895">
        <w:rPr>
          <w:rFonts w:ascii="Verdana" w:hAnsi="Verdana"/>
          <w:b/>
          <w:bCs/>
          <w:sz w:val="24"/>
          <w:szCs w:val="24"/>
          <w:lang w:val="bg-BG"/>
        </w:rPr>
        <w:t>О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Б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Я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В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Я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В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А</w:t>
      </w:r>
      <w:r w:rsidR="00A57BCC">
        <w:rPr>
          <w:rFonts w:ascii="Verdana" w:hAnsi="Verdana"/>
          <w:b/>
          <w:bCs/>
          <w:sz w:val="24"/>
          <w:szCs w:val="24"/>
          <w:lang w:val="bg-BG"/>
        </w:rPr>
        <w:t xml:space="preserve"> </w:t>
      </w:r>
      <w:r w:rsidRPr="00263895">
        <w:rPr>
          <w:rFonts w:ascii="Verdana" w:hAnsi="Verdana"/>
          <w:b/>
          <w:bCs/>
          <w:sz w:val="24"/>
          <w:szCs w:val="24"/>
          <w:lang w:val="bg-BG"/>
        </w:rPr>
        <w:t>М:</w:t>
      </w:r>
    </w:p>
    <w:p w14:paraId="0B4CB0D6" w14:textId="77777777" w:rsidR="00A526E1" w:rsidRDefault="00A526E1" w:rsidP="0057742E">
      <w:pPr>
        <w:tabs>
          <w:tab w:val="left" w:pos="2340"/>
        </w:tabs>
        <w:ind w:firstLine="708"/>
        <w:jc w:val="center"/>
        <w:rPr>
          <w:rFonts w:ascii="Verdana" w:hAnsi="Verdana"/>
          <w:b/>
          <w:bCs/>
          <w:lang w:val="bg-BG"/>
        </w:rPr>
      </w:pPr>
    </w:p>
    <w:p w14:paraId="1828BE10" w14:textId="77777777" w:rsidR="00A57BCC" w:rsidRPr="00263895" w:rsidRDefault="00A57BCC" w:rsidP="0057742E">
      <w:pPr>
        <w:tabs>
          <w:tab w:val="left" w:pos="2340"/>
        </w:tabs>
        <w:ind w:firstLine="708"/>
        <w:jc w:val="center"/>
        <w:rPr>
          <w:rFonts w:ascii="Verdana" w:hAnsi="Verdana"/>
          <w:b/>
          <w:bCs/>
          <w:lang w:val="bg-BG"/>
        </w:rPr>
      </w:pPr>
    </w:p>
    <w:p w14:paraId="6E1027C1" w14:textId="77777777" w:rsidR="0057742E" w:rsidRPr="00263895" w:rsidRDefault="00A526E1" w:rsidP="00A526E1">
      <w:pPr>
        <w:tabs>
          <w:tab w:val="left" w:pos="700"/>
        </w:tabs>
        <w:jc w:val="both"/>
        <w:rPr>
          <w:rFonts w:ascii="Verdana" w:hAnsi="Verdana"/>
          <w:bCs/>
          <w:lang w:val="bg-BG"/>
        </w:rPr>
      </w:pPr>
      <w:r w:rsidRPr="00263895">
        <w:rPr>
          <w:rFonts w:ascii="Verdana" w:hAnsi="Verdana"/>
          <w:b/>
          <w:bCs/>
          <w:lang w:val="bg-BG"/>
        </w:rPr>
        <w:tab/>
        <w:t>1</w:t>
      </w:r>
      <w:r w:rsidRPr="00263895">
        <w:rPr>
          <w:rFonts w:ascii="Verdana" w:hAnsi="Verdana"/>
          <w:bCs/>
          <w:lang w:val="bg-BG"/>
        </w:rPr>
        <w:t xml:space="preserve">. Прекратявам </w:t>
      </w:r>
      <w:r w:rsidR="006F59F8">
        <w:rPr>
          <w:rFonts w:ascii="Verdana" w:hAnsi="Verdana"/>
          <w:bCs/>
          <w:lang w:val="bg-BG"/>
        </w:rPr>
        <w:t xml:space="preserve">електронен търг за продажба на </w:t>
      </w:r>
      <w:r w:rsidR="00037BEB">
        <w:rPr>
          <w:rFonts w:ascii="Verdana" w:hAnsi="Verdana"/>
          <w:bCs/>
          <w:lang w:val="bg-BG"/>
        </w:rPr>
        <w:t xml:space="preserve">добити количества дървесина, на временни горски складове, обособени на партиди </w:t>
      </w:r>
      <w:r w:rsidR="006F59F8">
        <w:rPr>
          <w:rFonts w:ascii="Verdana" w:hAnsi="Verdana"/>
          <w:bCs/>
          <w:lang w:val="bg-BG"/>
        </w:rPr>
        <w:t>от</w:t>
      </w:r>
      <w:r w:rsidRPr="00263895">
        <w:rPr>
          <w:rFonts w:ascii="Verdana" w:hAnsi="Verdana"/>
          <w:bCs/>
          <w:lang w:val="bg-BG"/>
        </w:rPr>
        <w:t xml:space="preserve"> обект </w:t>
      </w:r>
      <w:r w:rsidRPr="00502BD2">
        <w:rPr>
          <w:rFonts w:ascii="Verdana" w:hAnsi="Verdana"/>
          <w:b/>
          <w:lang w:val="bg-BG"/>
        </w:rPr>
        <w:t>№</w:t>
      </w:r>
      <w:r w:rsidR="00561EB4" w:rsidRPr="00502BD2">
        <w:rPr>
          <w:rFonts w:ascii="Verdana" w:hAnsi="Verdana"/>
          <w:b/>
          <w:lang w:val="bg-BG"/>
        </w:rPr>
        <w:t xml:space="preserve"> </w:t>
      </w:r>
      <w:r w:rsidR="0061040A" w:rsidRPr="00502BD2">
        <w:rPr>
          <w:rFonts w:ascii="Verdana" w:hAnsi="Verdana"/>
          <w:b/>
          <w:lang w:val="bg-BG"/>
        </w:rPr>
        <w:t>2522-5</w:t>
      </w:r>
      <w:r w:rsidRPr="00263895">
        <w:rPr>
          <w:rFonts w:ascii="Verdana" w:hAnsi="Verdana"/>
          <w:bCs/>
          <w:lang w:val="bg-BG"/>
        </w:rPr>
        <w:t xml:space="preserve"> от ДГ</w:t>
      </w:r>
      <w:r w:rsidR="00561EB4">
        <w:rPr>
          <w:rFonts w:ascii="Verdana" w:hAnsi="Verdana"/>
          <w:bCs/>
          <w:lang w:val="bg-BG"/>
        </w:rPr>
        <w:t>Т</w:t>
      </w:r>
      <w:r w:rsidR="00FD004E">
        <w:rPr>
          <w:rFonts w:ascii="Verdana" w:hAnsi="Verdana"/>
          <w:bCs/>
          <w:lang w:val="bg-BG"/>
        </w:rPr>
        <w:t xml:space="preserve"> на ТП „ДГС </w:t>
      </w:r>
      <w:r w:rsidR="0061040A">
        <w:rPr>
          <w:rFonts w:ascii="Verdana" w:hAnsi="Verdana"/>
          <w:bCs/>
          <w:lang w:val="bg-BG"/>
        </w:rPr>
        <w:t>Гърмен</w:t>
      </w:r>
      <w:r w:rsidRPr="00263895">
        <w:rPr>
          <w:rFonts w:ascii="Verdana" w:hAnsi="Verdana"/>
          <w:bCs/>
          <w:lang w:val="bg-BG"/>
        </w:rPr>
        <w:t>” на основание чл.</w:t>
      </w:r>
      <w:r w:rsidR="00561EB4">
        <w:rPr>
          <w:rFonts w:ascii="Verdana" w:hAnsi="Verdana"/>
          <w:bCs/>
          <w:lang w:val="bg-BG"/>
        </w:rPr>
        <w:t xml:space="preserve"> </w:t>
      </w:r>
      <w:r w:rsidR="00496A50">
        <w:rPr>
          <w:rFonts w:ascii="Verdana" w:hAnsi="Verdana"/>
          <w:bCs/>
          <w:lang w:val="bg-BG"/>
        </w:rPr>
        <w:t>74е</w:t>
      </w:r>
      <w:r w:rsidRPr="00263895">
        <w:rPr>
          <w:rFonts w:ascii="Verdana" w:hAnsi="Verdana"/>
          <w:bCs/>
          <w:lang w:val="bg-BG"/>
        </w:rPr>
        <w:t>, ал.</w:t>
      </w:r>
      <w:r w:rsidR="00496A50">
        <w:rPr>
          <w:rFonts w:ascii="Verdana" w:hAnsi="Verdana"/>
          <w:bCs/>
          <w:lang w:val="bg-BG"/>
        </w:rPr>
        <w:t>2</w:t>
      </w:r>
      <w:r w:rsidRPr="00263895">
        <w:rPr>
          <w:rFonts w:ascii="Verdana" w:hAnsi="Verdana"/>
          <w:bCs/>
          <w:lang w:val="bg-BG"/>
        </w:rPr>
        <w:t>, т.</w:t>
      </w:r>
      <w:r w:rsidR="0061040A">
        <w:rPr>
          <w:rFonts w:ascii="Verdana" w:hAnsi="Verdana"/>
          <w:bCs/>
          <w:lang w:val="bg-BG"/>
        </w:rPr>
        <w:t>1</w:t>
      </w:r>
      <w:r w:rsidRPr="00263895">
        <w:rPr>
          <w:rFonts w:ascii="Verdana" w:hAnsi="Verdana"/>
          <w:bCs/>
          <w:lang w:val="bg-BG"/>
        </w:rPr>
        <w:t xml:space="preserve"> от </w:t>
      </w:r>
      <w:r w:rsidRPr="00263895">
        <w:rPr>
          <w:rFonts w:ascii="Verdana" w:hAnsi="Verdana"/>
          <w:lang w:val="bg-BG"/>
        </w:rPr>
        <w:t>Наредбата</w:t>
      </w:r>
      <w:r w:rsidRPr="00263895">
        <w:rPr>
          <w:rFonts w:ascii="Verdana" w:hAnsi="Verdana"/>
          <w:b/>
          <w:lang w:val="bg-BG"/>
        </w:rPr>
        <w:t xml:space="preserve"> </w:t>
      </w:r>
      <w:r w:rsidRPr="00263895">
        <w:rPr>
          <w:rFonts w:ascii="Verdana" w:hAnsi="Verdana"/>
          <w:lang w:val="bg-BG"/>
        </w:rPr>
        <w:t>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6F59F8">
        <w:rPr>
          <w:rFonts w:ascii="Verdana" w:hAnsi="Verdana"/>
          <w:lang w:val="bg-BG"/>
        </w:rPr>
        <w:t>. Мотив за прекратяването на процедурата е</w:t>
      </w:r>
      <w:r w:rsidR="008A12BF">
        <w:rPr>
          <w:rFonts w:ascii="Verdana" w:hAnsi="Verdana"/>
          <w:lang w:val="bg-BG"/>
        </w:rPr>
        <w:t xml:space="preserve"> </w:t>
      </w:r>
      <w:r w:rsidR="0061040A">
        <w:rPr>
          <w:rFonts w:ascii="Verdana" w:hAnsi="Verdana"/>
          <w:lang w:val="bg-BG"/>
        </w:rPr>
        <w:t xml:space="preserve">не е регистриран нито един участник в електронната платформа, на която се извършва търгът. </w:t>
      </w:r>
    </w:p>
    <w:p w14:paraId="7CD1FCF0" w14:textId="77777777" w:rsidR="002F15E4" w:rsidRPr="00236D8A" w:rsidRDefault="00AD18FA" w:rsidP="00B11038">
      <w:pPr>
        <w:ind w:firstLine="720"/>
        <w:jc w:val="both"/>
        <w:rPr>
          <w:rFonts w:ascii="Verdana" w:hAnsi="Verdana"/>
          <w:lang w:val="bg-BG"/>
        </w:rPr>
      </w:pPr>
      <w:r w:rsidRPr="00263895">
        <w:rPr>
          <w:rFonts w:ascii="Verdana" w:hAnsi="Verdana"/>
          <w:b/>
          <w:lang w:val="bg-BG"/>
        </w:rPr>
        <w:t>2</w:t>
      </w:r>
      <w:r w:rsidR="00B11038" w:rsidRPr="00263895">
        <w:rPr>
          <w:rFonts w:ascii="Verdana" w:hAnsi="Verdana"/>
          <w:b/>
          <w:lang w:val="bg-BG"/>
        </w:rPr>
        <w:t>.</w:t>
      </w:r>
      <w:r w:rsidR="00B11038" w:rsidRPr="00263895">
        <w:rPr>
          <w:rFonts w:ascii="Verdana" w:hAnsi="Verdana"/>
          <w:lang w:val="en-US"/>
        </w:rPr>
        <w:t xml:space="preserve"> </w:t>
      </w:r>
      <w:r w:rsidR="00B50222" w:rsidRPr="00263895">
        <w:rPr>
          <w:rFonts w:ascii="Verdana" w:hAnsi="Verdana"/>
          <w:lang w:val="bg-BG"/>
        </w:rPr>
        <w:t>Н</w:t>
      </w:r>
      <w:r w:rsidRPr="00263895">
        <w:rPr>
          <w:rFonts w:ascii="Verdana" w:hAnsi="Verdana"/>
          <w:lang w:val="bg-BG"/>
        </w:rPr>
        <w:t xml:space="preserve">а основание чл. </w:t>
      </w:r>
      <w:r w:rsidR="00496A50">
        <w:rPr>
          <w:rFonts w:ascii="Verdana" w:hAnsi="Verdana"/>
          <w:lang w:val="bg-BG"/>
        </w:rPr>
        <w:t>74е</w:t>
      </w:r>
      <w:r w:rsidR="00B11038" w:rsidRPr="00263895">
        <w:rPr>
          <w:rFonts w:ascii="Verdana" w:hAnsi="Verdana"/>
          <w:lang w:val="bg-BG"/>
        </w:rPr>
        <w:t xml:space="preserve">, ал. </w:t>
      </w:r>
      <w:r w:rsidR="00496A50">
        <w:rPr>
          <w:rFonts w:ascii="Verdana" w:hAnsi="Verdana"/>
          <w:lang w:val="bg-BG"/>
        </w:rPr>
        <w:t>4</w:t>
      </w:r>
      <w:r w:rsidR="00B11038" w:rsidRPr="00263895">
        <w:rPr>
          <w:rFonts w:ascii="Verdana" w:hAnsi="Verdana"/>
          <w:lang w:val="bg-BG"/>
        </w:rPr>
        <w:t xml:space="preserve"> от Наредбата</w:t>
      </w:r>
      <w:r w:rsidR="00B11038" w:rsidRPr="00263895">
        <w:rPr>
          <w:rFonts w:ascii="Verdana" w:hAnsi="Verdana"/>
          <w:b/>
          <w:lang w:val="bg-BG"/>
        </w:rPr>
        <w:t xml:space="preserve"> </w:t>
      </w:r>
      <w:r w:rsidR="00B11038" w:rsidRPr="00263895">
        <w:rPr>
          <w:rFonts w:ascii="Verdana" w:hAnsi="Verdana"/>
          <w:lang w:val="bg-BG"/>
        </w:rPr>
        <w:t xml:space="preserve">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</w:t>
      </w:r>
      <w:r w:rsidRPr="00263895">
        <w:rPr>
          <w:rFonts w:ascii="Verdana" w:hAnsi="Verdana"/>
          <w:lang w:val="bg-BG"/>
        </w:rPr>
        <w:t>и чл.</w:t>
      </w:r>
      <w:r w:rsidR="002F15E4">
        <w:rPr>
          <w:rFonts w:ascii="Verdana" w:hAnsi="Verdana"/>
          <w:lang w:val="bg-BG"/>
        </w:rPr>
        <w:t xml:space="preserve"> </w:t>
      </w:r>
      <w:r w:rsidRPr="00263895">
        <w:rPr>
          <w:rFonts w:ascii="Verdana" w:hAnsi="Verdana"/>
          <w:lang w:val="bg-BG"/>
        </w:rPr>
        <w:t xml:space="preserve">60, ал. 1 от </w:t>
      </w:r>
      <w:r w:rsidRPr="002F15E4">
        <w:rPr>
          <w:rFonts w:ascii="Verdana" w:hAnsi="Verdana"/>
          <w:lang w:val="bg-BG"/>
        </w:rPr>
        <w:t>Административнопроцесуалния кодекс, допускам предварително изпълнение на настоящата заповед. Предварителното изпълнение е необходимо</w:t>
      </w:r>
      <w:r w:rsidR="002F15E4" w:rsidRPr="002F15E4">
        <w:rPr>
          <w:rFonts w:ascii="Verdana" w:hAnsi="Verdana"/>
          <w:lang w:val="bg-BG"/>
        </w:rPr>
        <w:t xml:space="preserve"> тъй</w:t>
      </w:r>
      <w:r w:rsidRPr="002F15E4">
        <w:rPr>
          <w:rFonts w:ascii="Verdana" w:hAnsi="Verdana"/>
          <w:lang w:val="bg-BG"/>
        </w:rPr>
        <w:t xml:space="preserve"> </w:t>
      </w:r>
      <w:proofErr w:type="spellStart"/>
      <w:r w:rsidR="002F15E4" w:rsidRPr="002F15E4">
        <w:rPr>
          <w:rFonts w:ascii="Verdana" w:hAnsi="Verdana"/>
        </w:rPr>
        <w:t>като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от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закъснението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на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нейното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изпълнение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могат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да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последват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значителни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вреди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за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държавата</w:t>
      </w:r>
      <w:proofErr w:type="spellEnd"/>
      <w:r w:rsidR="002F15E4" w:rsidRPr="002F15E4">
        <w:rPr>
          <w:rFonts w:ascii="Verdana" w:hAnsi="Verdana"/>
        </w:rPr>
        <w:t xml:space="preserve"> в </w:t>
      </w:r>
      <w:proofErr w:type="spellStart"/>
      <w:r w:rsidR="002F15E4" w:rsidRPr="002F15E4">
        <w:rPr>
          <w:rFonts w:ascii="Verdana" w:hAnsi="Verdana"/>
        </w:rPr>
        <w:t>областта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на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горския</w:t>
      </w:r>
      <w:proofErr w:type="spellEnd"/>
      <w:r w:rsidR="002F15E4" w:rsidRPr="002F15E4">
        <w:rPr>
          <w:rFonts w:ascii="Verdana" w:hAnsi="Verdana"/>
        </w:rPr>
        <w:t xml:space="preserve"> </w:t>
      </w:r>
      <w:proofErr w:type="spellStart"/>
      <w:r w:rsidR="002F15E4" w:rsidRPr="002F15E4">
        <w:rPr>
          <w:rFonts w:ascii="Verdana" w:hAnsi="Verdana"/>
        </w:rPr>
        <w:t>сектор</w:t>
      </w:r>
      <w:proofErr w:type="spellEnd"/>
      <w:r w:rsidR="00236D8A">
        <w:rPr>
          <w:rFonts w:ascii="Verdana" w:hAnsi="Verdana"/>
          <w:lang w:val="bg-BG"/>
        </w:rPr>
        <w:t>.</w:t>
      </w:r>
    </w:p>
    <w:p w14:paraId="1EE17DB3" w14:textId="77777777" w:rsidR="00B11038" w:rsidRPr="002F15E4" w:rsidRDefault="002F15E4" w:rsidP="00B11038">
      <w:pPr>
        <w:ind w:firstLine="720"/>
        <w:jc w:val="both"/>
        <w:rPr>
          <w:rFonts w:ascii="Verdana" w:hAnsi="Verdana"/>
          <w:lang w:val="bg-BG"/>
        </w:rPr>
      </w:pPr>
      <w:r w:rsidRPr="002F15E4">
        <w:rPr>
          <w:rFonts w:ascii="Verdana" w:hAnsi="Verdana"/>
          <w:b/>
          <w:lang w:val="bg-BG"/>
        </w:rPr>
        <w:t xml:space="preserve"> </w:t>
      </w:r>
      <w:r w:rsidR="00AD18FA" w:rsidRPr="002F15E4">
        <w:rPr>
          <w:rFonts w:ascii="Verdana" w:hAnsi="Verdana"/>
          <w:b/>
          <w:lang w:val="bg-BG"/>
        </w:rPr>
        <w:t>3</w:t>
      </w:r>
      <w:r w:rsidR="00B11038" w:rsidRPr="002F15E4">
        <w:rPr>
          <w:rFonts w:ascii="Verdana" w:hAnsi="Verdana"/>
          <w:b/>
          <w:lang w:val="en-US"/>
        </w:rPr>
        <w:t>.</w:t>
      </w:r>
      <w:r w:rsidR="00B11038" w:rsidRPr="002F15E4">
        <w:rPr>
          <w:rFonts w:ascii="Verdana" w:hAnsi="Verdana"/>
          <w:lang w:val="en-US"/>
        </w:rPr>
        <w:t xml:space="preserve"> </w:t>
      </w:r>
      <w:r w:rsidR="00B11038" w:rsidRPr="002F15E4">
        <w:rPr>
          <w:rFonts w:ascii="Verdana" w:hAnsi="Verdana"/>
          <w:lang w:val="bg-BG"/>
        </w:rPr>
        <w:t>Заповедта подлежи на обжалване по реда на Административнопроцесуалния кодекс пред Административен съд - Благоевград.</w:t>
      </w:r>
      <w:r w:rsidR="001E432A" w:rsidRPr="002F15E4">
        <w:rPr>
          <w:rFonts w:ascii="Verdana" w:hAnsi="Verdana"/>
          <w:lang w:val="bg-BG"/>
        </w:rPr>
        <w:t xml:space="preserve"> </w:t>
      </w:r>
    </w:p>
    <w:p w14:paraId="4B9FEEE7" w14:textId="77777777" w:rsidR="001E432A" w:rsidRPr="00263895" w:rsidRDefault="001E432A" w:rsidP="00B11038">
      <w:pPr>
        <w:ind w:firstLine="720"/>
        <w:jc w:val="both"/>
        <w:rPr>
          <w:rFonts w:ascii="Verdana" w:hAnsi="Verdana"/>
          <w:lang w:val="bg-BG"/>
        </w:rPr>
      </w:pPr>
      <w:r w:rsidRPr="00263895">
        <w:rPr>
          <w:rFonts w:ascii="Verdana" w:hAnsi="Verdana"/>
          <w:b/>
          <w:lang w:val="bg-BG"/>
        </w:rPr>
        <w:t>4.</w:t>
      </w:r>
      <w:r w:rsidRPr="00263895">
        <w:rPr>
          <w:rFonts w:ascii="Verdana" w:hAnsi="Verdana"/>
          <w:lang w:val="bg-BG"/>
        </w:rPr>
        <w:t xml:space="preserve"> Разпореждането за допускане на предварително изпълнение подлежи на обжалване в тридневен срок от съобщаването му чрез ТП </w:t>
      </w:r>
      <w:r w:rsidR="00FD004E">
        <w:rPr>
          <w:rFonts w:ascii="Verdana" w:hAnsi="Verdana"/>
          <w:lang w:val="bg-BG"/>
        </w:rPr>
        <w:t xml:space="preserve">„ДГС </w:t>
      </w:r>
      <w:r w:rsidR="0061040A">
        <w:rPr>
          <w:rFonts w:ascii="Verdana" w:hAnsi="Verdana"/>
          <w:lang w:val="bg-BG"/>
        </w:rPr>
        <w:t>Гърмен</w:t>
      </w:r>
      <w:r w:rsidRPr="00263895">
        <w:rPr>
          <w:rFonts w:ascii="Verdana" w:hAnsi="Verdana"/>
          <w:lang w:val="bg-BG"/>
        </w:rPr>
        <w:t>” пред Административен съд – Благоевград, независимо от оспорването на заповедта.</w:t>
      </w:r>
    </w:p>
    <w:p w14:paraId="519CFA92" w14:textId="77777777" w:rsidR="00A57BCC" w:rsidRPr="000A3135" w:rsidRDefault="00A57BCC" w:rsidP="00A57BCC">
      <w:pPr>
        <w:pStyle w:val="a7"/>
        <w:spacing w:after="0"/>
        <w:ind w:left="0" w:firstLine="720"/>
        <w:jc w:val="both"/>
        <w:rPr>
          <w:rFonts w:ascii="Verdana" w:hAnsi="Verdana"/>
          <w:sz w:val="20"/>
          <w:szCs w:val="20"/>
        </w:rPr>
      </w:pPr>
      <w:r w:rsidRPr="00A57BCC">
        <w:rPr>
          <w:rFonts w:ascii="Verdana" w:hAnsi="Verdana"/>
          <w:b/>
          <w:sz w:val="20"/>
          <w:szCs w:val="20"/>
        </w:rPr>
        <w:t>5.</w:t>
      </w:r>
      <w:r>
        <w:rPr>
          <w:rFonts w:ascii="Verdana" w:hAnsi="Verdana"/>
          <w:sz w:val="20"/>
          <w:szCs w:val="20"/>
        </w:rPr>
        <w:t xml:space="preserve"> </w:t>
      </w:r>
      <w:r w:rsidRPr="000A3135">
        <w:rPr>
          <w:rFonts w:ascii="Verdana" w:hAnsi="Verdana"/>
          <w:sz w:val="20"/>
          <w:szCs w:val="20"/>
        </w:rPr>
        <w:t xml:space="preserve">Настоящата заповед да бъде изпратена за публикуване в интернет страниците на  Териториално поделение “Държавно горско стопанство </w:t>
      </w:r>
      <w:r w:rsidR="0061040A">
        <w:rPr>
          <w:rFonts w:ascii="Verdana" w:hAnsi="Verdana"/>
          <w:sz w:val="20"/>
          <w:szCs w:val="20"/>
        </w:rPr>
        <w:t>Гърмен</w:t>
      </w:r>
      <w:r w:rsidRPr="000A3135">
        <w:rPr>
          <w:rFonts w:ascii="Verdana" w:hAnsi="Verdana"/>
          <w:sz w:val="20"/>
          <w:szCs w:val="20"/>
        </w:rPr>
        <w:t>” и на “Югозападно държавно предприятие” ДП, гр. Благоевград</w:t>
      </w:r>
      <w:r w:rsidR="0061040A">
        <w:rPr>
          <w:rFonts w:ascii="Verdana" w:hAnsi="Verdana"/>
          <w:sz w:val="20"/>
          <w:szCs w:val="20"/>
        </w:rPr>
        <w:t>.</w:t>
      </w:r>
      <w:r w:rsidRPr="000A3135">
        <w:rPr>
          <w:rFonts w:ascii="Verdana" w:hAnsi="Verdana"/>
          <w:sz w:val="20"/>
          <w:szCs w:val="20"/>
        </w:rPr>
        <w:t xml:space="preserve"> </w:t>
      </w:r>
    </w:p>
    <w:p w14:paraId="0E458709" w14:textId="77777777" w:rsidR="00561EB4" w:rsidRDefault="00561EB4" w:rsidP="0057742E">
      <w:pPr>
        <w:tabs>
          <w:tab w:val="left" w:pos="2340"/>
        </w:tabs>
        <w:jc w:val="both"/>
        <w:rPr>
          <w:rFonts w:ascii="Verdana" w:hAnsi="Verdana"/>
          <w:lang w:val="bg-BG"/>
        </w:rPr>
      </w:pPr>
    </w:p>
    <w:p w14:paraId="1C5A2F80" w14:textId="77777777" w:rsidR="001A2B27" w:rsidRDefault="001A2B27" w:rsidP="00234601">
      <w:pPr>
        <w:rPr>
          <w:b/>
        </w:rPr>
      </w:pPr>
    </w:p>
    <w:p w14:paraId="4ADD0310" w14:textId="77777777" w:rsidR="001A2B27" w:rsidRDefault="001A2B27" w:rsidP="00234601">
      <w:pPr>
        <w:rPr>
          <w:b/>
        </w:rPr>
      </w:pPr>
    </w:p>
    <w:p w14:paraId="1BCB542E" w14:textId="77777777" w:rsidR="00234601" w:rsidRPr="00234601" w:rsidRDefault="00000000" w:rsidP="00234601">
      <w:pPr>
        <w:rPr>
          <w:rFonts w:ascii="Verdana" w:hAnsi="Verdana"/>
        </w:rPr>
      </w:pPr>
      <w:r>
        <w:rPr>
          <w:b/>
        </w:rPr>
        <w:pict w14:anchorId="4272D359">
          <v:shape id="_x0000_i1026" type="#_x0000_t75" alt="Ред за подпис, неподписано" style="width:192pt;height:96pt">
            <v:imagedata r:id="rId7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sectPr w:rsidR="00234601" w:rsidRPr="00234601" w:rsidSect="00B11038">
      <w:pgSz w:w="11906" w:h="16838"/>
      <w:pgMar w:top="272" w:right="1417" w:bottom="40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BC6"/>
    <w:rsid w:val="000323A8"/>
    <w:rsid w:val="00037BEB"/>
    <w:rsid w:val="001A2B27"/>
    <w:rsid w:val="001B7418"/>
    <w:rsid w:val="001D5542"/>
    <w:rsid w:val="001E432A"/>
    <w:rsid w:val="001E499C"/>
    <w:rsid w:val="0023333C"/>
    <w:rsid w:val="00234601"/>
    <w:rsid w:val="00236D8A"/>
    <w:rsid w:val="00263895"/>
    <w:rsid w:val="002E1985"/>
    <w:rsid w:val="002F15E4"/>
    <w:rsid w:val="003326A8"/>
    <w:rsid w:val="00484E18"/>
    <w:rsid w:val="00496A50"/>
    <w:rsid w:val="00502BD2"/>
    <w:rsid w:val="00525DA8"/>
    <w:rsid w:val="00561EB4"/>
    <w:rsid w:val="0057742E"/>
    <w:rsid w:val="0061040A"/>
    <w:rsid w:val="006D3128"/>
    <w:rsid w:val="006F59F8"/>
    <w:rsid w:val="008A12BF"/>
    <w:rsid w:val="009026ED"/>
    <w:rsid w:val="0091548A"/>
    <w:rsid w:val="00936BC6"/>
    <w:rsid w:val="00A133B1"/>
    <w:rsid w:val="00A526E1"/>
    <w:rsid w:val="00A57BCC"/>
    <w:rsid w:val="00AD18FA"/>
    <w:rsid w:val="00AF620F"/>
    <w:rsid w:val="00B11038"/>
    <w:rsid w:val="00B50222"/>
    <w:rsid w:val="00C163B6"/>
    <w:rsid w:val="00CF4EF3"/>
    <w:rsid w:val="00DE1311"/>
    <w:rsid w:val="00FD0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E8A14A"/>
  <w15:chartTrackingRefBased/>
  <w15:docId w15:val="{8D39FB15-2B5D-4CEA-8264-D9A15B770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742E"/>
    <w:rPr>
      <w:rFonts w:eastAsia="Calibri"/>
      <w:lang w:val="en-AU"/>
    </w:rPr>
  </w:style>
  <w:style w:type="paragraph" w:styleId="2">
    <w:name w:val="heading 2"/>
    <w:basedOn w:val="a"/>
    <w:next w:val="a"/>
    <w:link w:val="20"/>
    <w:qFormat/>
    <w:rsid w:val="0061040A"/>
    <w:pPr>
      <w:keepNext/>
      <w:spacing w:before="240" w:after="60"/>
      <w:outlineLvl w:val="1"/>
    </w:pPr>
    <w:rPr>
      <w:rFonts w:ascii="Arial" w:eastAsia="Times New Roman" w:hAnsi="Arial"/>
      <w:b/>
      <w:i/>
      <w:sz w:val="24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7742E"/>
    <w:pPr>
      <w:jc w:val="both"/>
    </w:pPr>
    <w:rPr>
      <w:rFonts w:ascii="Arial Narrow" w:hAnsi="Arial Narrow" w:cs="Arial Narrow"/>
    </w:rPr>
  </w:style>
  <w:style w:type="character" w:customStyle="1" w:styleId="a4">
    <w:name w:val="Основен текст Знак"/>
    <w:link w:val="a3"/>
    <w:rsid w:val="0057742E"/>
    <w:rPr>
      <w:rFonts w:ascii="Arial Narrow" w:eastAsia="Calibri" w:hAnsi="Arial Narrow" w:cs="Arial Narrow"/>
      <w:lang w:val="en-AU" w:eastAsia="en-US" w:bidi="ar-SA"/>
    </w:rPr>
  </w:style>
  <w:style w:type="table" w:styleId="a5">
    <w:name w:val="Table Grid"/>
    <w:basedOn w:val="a1"/>
    <w:rsid w:val="00577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rsid w:val="0057742E"/>
    <w:rPr>
      <w:color w:val="0000FF"/>
      <w:u w:val="single"/>
    </w:rPr>
  </w:style>
  <w:style w:type="paragraph" w:customStyle="1" w:styleId="1CharCharChar">
    <w:name w:val="Знак Знак1 Char Char Char"/>
    <w:basedOn w:val="a"/>
    <w:rsid w:val="00263895"/>
    <w:pPr>
      <w:tabs>
        <w:tab w:val="left" w:pos="709"/>
      </w:tabs>
    </w:pPr>
    <w:rPr>
      <w:rFonts w:ascii="Tahoma" w:eastAsia="Times New Roman" w:hAnsi="Tahoma"/>
      <w:sz w:val="24"/>
      <w:szCs w:val="24"/>
      <w:lang w:val="pl-PL" w:eastAsia="pl-PL"/>
    </w:rPr>
  </w:style>
  <w:style w:type="paragraph" w:styleId="a7">
    <w:name w:val="Body Text Indent"/>
    <w:basedOn w:val="a"/>
    <w:link w:val="a8"/>
    <w:rsid w:val="00A57BCC"/>
    <w:pPr>
      <w:spacing w:after="120"/>
      <w:ind w:left="283"/>
    </w:pPr>
    <w:rPr>
      <w:rFonts w:eastAsia="Times New Roman"/>
      <w:sz w:val="24"/>
      <w:szCs w:val="24"/>
      <w:lang w:val="bg-BG" w:eastAsia="bg-BG"/>
    </w:rPr>
  </w:style>
  <w:style w:type="character" w:customStyle="1" w:styleId="a8">
    <w:name w:val="Основен текст с отстъп Знак"/>
    <w:link w:val="a7"/>
    <w:rsid w:val="00A57BCC"/>
    <w:rPr>
      <w:sz w:val="24"/>
      <w:szCs w:val="24"/>
    </w:rPr>
  </w:style>
  <w:style w:type="paragraph" w:customStyle="1" w:styleId="CharChar1CharCharCharCharCharCharCharCharCharCharChar">
    <w:name w:val="Char Char Знак Знак Знак1 Знак Char Char Знак Знак Знак Char Char Знак Char Char Знак Char Char Char Char Char"/>
    <w:basedOn w:val="a"/>
    <w:rsid w:val="00A57BCC"/>
    <w:pPr>
      <w:tabs>
        <w:tab w:val="left" w:pos="709"/>
      </w:tabs>
    </w:pPr>
    <w:rPr>
      <w:rFonts w:ascii="Tahoma" w:eastAsia="Times New Roman" w:hAnsi="Tahoma"/>
      <w:sz w:val="24"/>
      <w:szCs w:val="24"/>
      <w:lang w:val="pl-PL" w:eastAsia="pl-PL"/>
    </w:rPr>
  </w:style>
  <w:style w:type="paragraph" w:styleId="a9">
    <w:name w:val="Balloon Text"/>
    <w:basedOn w:val="a"/>
    <w:link w:val="aa"/>
    <w:uiPriority w:val="99"/>
    <w:semiHidden/>
    <w:unhideWhenUsed/>
    <w:rsid w:val="00A57BCC"/>
    <w:rPr>
      <w:rFonts w:ascii="Segoe UI" w:hAnsi="Segoe UI" w:cs="Segoe UI"/>
      <w:sz w:val="18"/>
      <w:szCs w:val="18"/>
    </w:rPr>
  </w:style>
  <w:style w:type="character" w:customStyle="1" w:styleId="aa">
    <w:name w:val="Изнесен текст Знак"/>
    <w:link w:val="a9"/>
    <w:uiPriority w:val="99"/>
    <w:semiHidden/>
    <w:rsid w:val="00A57BCC"/>
    <w:rPr>
      <w:rFonts w:ascii="Segoe UI" w:eastAsia="Calibri" w:hAnsi="Segoe UI" w:cs="Segoe UI"/>
      <w:sz w:val="18"/>
      <w:szCs w:val="18"/>
      <w:lang w:val="en-AU" w:eastAsia="en-US"/>
    </w:rPr>
  </w:style>
  <w:style w:type="character" w:customStyle="1" w:styleId="20">
    <w:name w:val="Заглавие 2 Знак"/>
    <w:link w:val="2"/>
    <w:rsid w:val="0061040A"/>
    <w:rPr>
      <w:rFonts w:ascii="Arial" w:hAnsi="Arial"/>
      <w:b/>
      <w:i/>
      <w:sz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3twAFr5q7RPqvVqxZhJ9ydS8/E2aZsQgcmF775m9Kf0=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5nhneLfDRLuSW01x2rwXVbAdrEJqfAzWQHi1iVPe1Fo=</DigestValue>
    </Reference>
    <Reference Type="http://www.w3.org/2000/09/xmldsig#Object" URI="#idValidSigLnImg">
      <DigestMethod Algorithm="http://www.w3.org/2001/04/xmlenc#sha256"/>
      <DigestValue>EL9B9MP1iSDe6adMSzyF0XFhgRINnj1VhUE3fYvOGns=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nDiUkGKF0ohp74IC/pewNYHrHBixkfAiufiCcq/wrhRoQRig00cIALmVqvA6ahIeMVFuAY+DE1zc
4dpvTWJK5O7xjLrHFjqcScEP+PSeLknn89Y1WzUihklRJU0VSr4BCLrxvWl2WiP/g6yUyr4Ctvyx
fnglG7PFk7GEMn95fJ2QwoVFdEzBtfWhcGCJuNLjk3xoXoQaijptbb9GLN7J8dNyd2oUs0TQuNn9
1S3dn2XXu2bycdS6JhSCcIRa9pN1VkR1a+Q74eVt7ctRtKxozGiYcvpb/xXCxH9I2b3BZ8VxEqdu
ezEtjxA7gufYxn6fYbCoT+RJ3H2B0RLrFS5BJQ==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OUoVX4Jlhxc00FmP/s3lCLQL6zEzPN9Ji3KUrR2Uy8g=</DigestValue>
      </Reference>
      <Reference URI="/word/document.xml?ContentType=application/vnd.openxmlformats-officedocument.wordprocessingml.document.main+xml">
        <DigestMethod Algorithm="http://www.w3.org/2001/04/xmlenc#sha256"/>
        <DigestValue>SOGqDViMQ+T0/AOfgud2d/vEUu9mehc+3+aO+SMEMXo=</DigestValue>
      </Reference>
      <Reference URI="/word/fontTable.xml?ContentType=application/vnd.openxmlformats-officedocument.wordprocessingml.fontTable+xml">
        <DigestMethod Algorithm="http://www.w3.org/2001/04/xmlenc#sha256"/>
        <DigestValue>kDcA1rFOP+IgzDToekNDOWxfPAz5CXGLt9KLJv+DDWU=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IiIuLpDWbw9Y+58qJ37tqzeJNa7dBjP14kFh2yRQ0kE=</DigestValue>
      </Reference>
      <Reference URI="/word/media/image4.emf?ContentType=image/x-emf">
        <DigestMethod Algorithm="http://www.w3.org/2001/04/xmlenc#sha256"/>
        <DigestValue>EazVSiHT7jwhn//EEFG/1bgnZSr96bwEqX1vtUbkRog=</DigestValue>
      </Reference>
      <Reference URI="/word/settings.xml?ContentType=application/vnd.openxmlformats-officedocument.wordprocessingml.settings+xml">
        <DigestMethod Algorithm="http://www.w3.org/2001/04/xmlenc#sha256"/>
        <DigestValue>Vhm7BdAFaMfEw8BrcyBJirEPRl3I411J1e4doz5Y3x0=</DigestValue>
      </Reference>
      <Reference URI="/word/styles.xml?ContentType=application/vnd.openxmlformats-officedocument.wordprocessingml.styles+xml">
        <DigestMethod Algorithm="http://www.w3.org/2001/04/xmlenc#sha256"/>
        <DigestValue>B3aXLJQGWptxsDuOD8tmxPJSW4IyCtT5r622k1vo9uU=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2026-04-28T12:35:01Z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2026-04-28T12:35:01Z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4AC4ANA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x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RgKZ68WX2GJF9jeuaEZvFKEQeMgYMflASVEtFpdmrZM=</DigestValue>
    </Reference>
    <Reference Type="http://www.w3.org/2000/09/xmldsig#Object" URI="#idOfficeObject">
      <DigestMethod Algorithm="http://www.w3.org/2001/04/xmlenc#sha256"/>
      <DigestValue>qexKN1aUwGIoeLOq+H85z+oES1GcL6LrBVQorEhnyGE=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BsNN8XcN5MQIQ5DPSuIQRNtEuCnnxHYol60uitgg+jM=</DigestValue>
    </Reference>
    <Reference Type="http://www.w3.org/2000/09/xmldsig#Object" URI="#idValidSigLnImg">
      <DigestMethod Algorithm="http://www.w3.org/2001/04/xmlenc#sha256"/>
      <DigestValue>PtugMu/DcK6ReQaW3qrI+1IEFEv9TgAhQ2eXndq2VhA=</DigestValue>
    </Reference>
    <Reference Type="http://www.w3.org/2000/09/xmldsig#Object" URI="#idInvalidSigLnImg">
      <DigestMethod Algorithm="http://www.w3.org/2001/04/xmlenc#sha256"/>
      <DigestValue>1LW+hqT3C0BBVoDvCNyfcvtfNwndQhoTaZrRoDkqcz0=</DigestValue>
    </Reference>
  </SignedInfo>
  <SignatureValue>bGWy/GBN30lHFod3i/We9LQ7ujzPOvOzNZJDRQVu7a8bNH9FQWXNTh3ROrUX43f5a2cF6adsi44D
mpnEko+fQssrLGesWkn9pdgQ77ca0e63ZX9Gc7wKOJ4vsVbjGJnpYMK2zXa7DDdtfHyrQ+F8wsT1
Y6PmqdQ/BlIhanNSMLIH2ceUY+ULr1oKuhjCTz+sheFfXsZI7fF/vcpsiEqcFCiA+sfcLUWgLFVX
izf8XlnvISX5HqKxCo3mr3m4/Pk6JtMLOU6QLiiBscYT4rYyySBwIhuEfbMqrR9OQ6Z9O7CCo/VH
gu1PUGB9cUrTC+pHtcaq9s00iBWaspIMWhQOYg==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OUoVX4Jlhxc00FmP/s3lCLQL6zEzPN9Ji3KUrR2Uy8g=</DigestValue>
      </Reference>
      <Reference URI="/word/document.xml?ContentType=application/vnd.openxmlformats-officedocument.wordprocessingml.document.main+xml">
        <DigestMethod Algorithm="http://www.w3.org/2001/04/xmlenc#sha256"/>
        <DigestValue>SOGqDViMQ+T0/AOfgud2d/vEUu9mehc+3+aO+SMEMXo=</DigestValue>
      </Reference>
      <Reference URI="/word/fontTable.xml?ContentType=application/vnd.openxmlformats-officedocument.wordprocessingml.fontTable+xml">
        <DigestMethod Algorithm="http://www.w3.org/2001/04/xmlenc#sha256"/>
        <DigestValue>kDcA1rFOP+IgzDToekNDOWxfPAz5CXGLt9KLJv+DDWU=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IiIuLpDWbw9Y+58qJ37tqzeJNa7dBjP14kFh2yRQ0kE=</DigestValue>
      </Reference>
      <Reference URI="/word/media/image4.emf?ContentType=image/x-emf">
        <DigestMethod Algorithm="http://www.w3.org/2001/04/xmlenc#sha256"/>
        <DigestValue>EazVSiHT7jwhn//EEFG/1bgnZSr96bwEqX1vtUbkRog=</DigestValue>
      </Reference>
      <Reference URI="/word/settings.xml?ContentType=application/vnd.openxmlformats-officedocument.wordprocessingml.settings+xml">
        <DigestMethod Algorithm="http://www.w3.org/2001/04/xmlenc#sha256"/>
        <DigestValue>Vhm7BdAFaMfEw8BrcyBJirEPRl3I411J1e4doz5Y3x0=</DigestValue>
      </Reference>
      <Reference URI="/word/styles.xml?ContentType=application/vnd.openxmlformats-officedocument.wordprocessingml.styles+xml">
        <DigestMethod Algorithm="http://www.w3.org/2001/04/xmlenc#sha256"/>
        <DigestValue>B3aXLJQGWptxsDuOD8tmxPJSW4IyCtT5r622k1vo9uU=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2026-04-28T12:38:09Z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РД-07-293/28.04.2026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2026-04-28T12:38:09Z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Fqvh/AAAJAAAAAQAAAMherqj4fwAAAAAAAAAAAABjotZt+H8AACDZuJ1mAQAA4ODEpWYBAAAAAAAAAAAAAAAAAAAAAAAA8aD9pHbqAAAEv66G+H8AAKsAAACrBAAAAAAAAAAAAAAA96alZgEAAKDor08AAAAA8IM9rmYBAAAHAAAAAAAAAOBOp6VmAQAA3OevT0MAAAAw6K9PQwAAAGFEhKj4fwAAAAYAAHIAAAAABAAAAAAAAAACAABVBwAAVQEAAAAGAAAA96alZgEAALvriKj4fwAAgOevT0MAAAAw6K9PQ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wCuerWYBAAAI4Zls+H8AALCtn6VmAQAAyF6uqPh/AAAAAAAAAAAAAAHT0Wz4fwAAAgAAAAAAAAACAAAAAAAAAAAAAAAAAAAAAAAAAAAAAADxOf2kduoAAGAVoKVmAQAAwNhutWYBAAAAAAAAAAAAAAD3pqVmAQAAuIGvTwAAAADg////AAAAAAYAAAAAAAAAAgAAAAAAAADcgK9PQwAAADCBr09DAAAAYUSEqPh/AAAAAAAAAAAAAFDnVagAAAAAAAAAAAAAAADLiKFs+H8AAAD3pqVmAQAAu+uIqPh/AACAgK9PQwAAADCBr09D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LWbfh/AAAKAAsAAAAAAMherqj4fwAAAAAAAAAAAACIotZt+H8AAAAAAAAAAAAAAHI/qfh/AAAAAAAAAAAAAAAAAAAAAAAAIeD9pHbqAAATU6Zs+H8AAEgAAABmAQAAAAAAAAAAAAAA96alZgEAAOinr08AAAAA9f///wAAAAAJAAAAAAAAAAAAAAAAAAAADKevT0MAAABgp69PQwAAAGFEhKj4fwAAAAAAAAAAAAAAAAAAAAAAAAD3pqVmAQAA6KevT0MAAAAA96alZgEAALvriKj4fwAAsKavT0MAAABgp69PQ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Rar4fwAACQAAAAEAAADIXq6o+H8AAAAAAAAAAAAAY6LWbfh/AAAg2bidZgEAAODgxKVmAQAAAAAAAAAAAAAAAAAAAAAAAPGg/aR26gAABL+uhvh/AACrAAAAqwQAAAAAAAAAAAAAAPempWYBAACg6K9PAAAAAPCDPa5mAQAABwAAAAAAAADgTqelZgEAANznr09DAAAAMOivT0MAAABhRISo+H8AAAAGAAByAAAAAAQAAAAAAAAAAgAAVQcAAFUBAAAABgAAAPempWYBAAC764io+H8AAIDnr09DAAAAMOivT0M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MArnq1mAQAACOGZbPh/AACwrZ+lZgEAAMherqj4fwAAAAAAAAAAAAAB09Fs+H8AAAIAAAAAAAAAAgAAAAAAAAAAAAAAAAAAAAAAAAAAAAAA8Tn9pHbqAABgFaClZgEAAMDYbrVmAQAAAAAAAAAAAAAA96alZgEAALiBr08AAAAA4P///wAAAAAGAAAAAAAAAAIAAAAAAAAA3ICvT0MAAAAwga9PQwAAAGFEhKj4fwAAAAAAAAAAAABQ51WoAAAAAAAAAAAAAAAAy4ihbPh/AAAA96alZgEAALvriKj4fwAAgICvT0MAAAAwga9PQ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User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4</cp:revision>
  <cp:lastPrinted>2026-04-07T10:52:00Z</cp:lastPrinted>
  <dcterms:created xsi:type="dcterms:W3CDTF">2026-04-07T11:05:00Z</dcterms:created>
  <dcterms:modified xsi:type="dcterms:W3CDTF">2026-04-28T11:50:00Z</dcterms:modified>
</cp:coreProperties>
</file>