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pPr w:leftFromText="141" w:rightFromText="141" w:vertAnchor="page" w:horzAnchor="margin" w:tblpXSpec="center" w:tblpY="386"/>
        <w:tblOverlap w:val="never"/>
        <w:tblW w:w="1154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60"/>
        <w:gridCol w:w="6357"/>
        <w:gridCol w:w="3331"/>
      </w:tblGrid>
      <w:tr w:rsidR="00EF38A6" w:rsidRPr="00281452" w:rsidTr="00B154B4">
        <w:trPr>
          <w:trHeight w:val="1266"/>
        </w:trPr>
        <w:tc>
          <w:tcPr>
            <w:tcW w:w="1860" w:type="dxa"/>
          </w:tcPr>
          <w:p w:rsidR="00EF38A6" w:rsidRPr="00281452" w:rsidRDefault="00EF38A6" w:rsidP="00B154B4">
            <w:r w:rsidRPr="00281452">
              <w:rPr>
                <w:noProof/>
                <w:lang w:val="bg-BG" w:eastAsia="bg-BG"/>
              </w:rPr>
              <w:drawing>
                <wp:anchor distT="0" distB="0" distL="114300" distR="114300" simplePos="0" relativeHeight="251659264" behindDoc="0" locked="0" layoutInCell="1" allowOverlap="1" wp14:anchorId="0989BF12" wp14:editId="0473BA68">
                  <wp:simplePos x="0" y="0"/>
                  <wp:positionH relativeFrom="column">
                    <wp:posOffset>-37465</wp:posOffset>
                  </wp:positionH>
                  <wp:positionV relativeFrom="paragraph">
                    <wp:posOffset>38735</wp:posOffset>
                  </wp:positionV>
                  <wp:extent cx="1097280" cy="895350"/>
                  <wp:effectExtent l="0" t="0" r="7620" b="0"/>
                  <wp:wrapSquare wrapText="bothSides"/>
                  <wp:docPr id="7" name="Картина 1" descr="C:\Users\user\Desktop\ЛОГ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C:\Users\user\Desktop\ЛОГО.png"/>
                          <pic:cNvPicPr>
                            <a:picLocks noChangeAspect="1" noChangeArrowheads="1"/>
                          </pic:cNvPicPr>
                        </pic:nvPicPr>
                        <pic:blipFill>
                          <a:blip r:embed="rId6" cstate="print"/>
                          <a:srcRect/>
                          <a:stretch>
                            <a:fillRect/>
                          </a:stretch>
                        </pic:blipFill>
                        <pic:spPr bwMode="auto">
                          <a:xfrm>
                            <a:off x="0" y="0"/>
                            <a:ext cx="1097280" cy="895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6357" w:type="dxa"/>
          </w:tcPr>
          <w:p w:rsidR="00EF38A6" w:rsidRPr="00281452" w:rsidRDefault="00EF38A6" w:rsidP="00B154B4">
            <w:pPr>
              <w:tabs>
                <w:tab w:val="center" w:pos="4680"/>
                <w:tab w:val="right" w:pos="9360"/>
              </w:tabs>
              <w:rPr>
                <w:rFonts w:ascii="Verdana" w:hAnsi="Verdana"/>
                <w:b/>
              </w:rPr>
            </w:pPr>
          </w:p>
          <w:p w:rsidR="00EF38A6" w:rsidRPr="00281452" w:rsidRDefault="00EF38A6" w:rsidP="00B154B4">
            <w:pPr>
              <w:tabs>
                <w:tab w:val="center" w:pos="4680"/>
                <w:tab w:val="right" w:pos="9360"/>
              </w:tabs>
              <w:jc w:val="center"/>
              <w:rPr>
                <w:rFonts w:ascii="Verdana" w:hAnsi="Verdana"/>
                <w:b/>
                <w:w w:val="90"/>
                <w:lang w:val="bg-BG"/>
              </w:rPr>
            </w:pPr>
          </w:p>
          <w:p w:rsidR="00EF38A6" w:rsidRPr="00281452" w:rsidRDefault="00EF38A6" w:rsidP="00B154B4">
            <w:pPr>
              <w:tabs>
                <w:tab w:val="center" w:pos="4680"/>
                <w:tab w:val="right" w:pos="9360"/>
              </w:tabs>
              <w:jc w:val="center"/>
              <w:rPr>
                <w:rFonts w:ascii="Verdana" w:hAnsi="Verdana"/>
                <w:b/>
                <w:w w:val="90"/>
                <w:lang w:val="bg-BG"/>
              </w:rPr>
            </w:pPr>
            <w:r w:rsidRPr="00281452">
              <w:rPr>
                <w:rFonts w:ascii="Verdana" w:hAnsi="Verdana"/>
                <w:b/>
                <w:w w:val="90"/>
                <w:lang w:val="bg-BG"/>
              </w:rPr>
              <w:t>МИНИСТЕРСТВО НА ЗЕМЕДЕЛИЕТО</w:t>
            </w:r>
            <w:r w:rsidRPr="00281452">
              <w:rPr>
                <w:rFonts w:ascii="Verdana" w:hAnsi="Verdana"/>
                <w:b/>
                <w:w w:val="90"/>
              </w:rPr>
              <w:t xml:space="preserve"> </w:t>
            </w:r>
            <w:r w:rsidRPr="00281452">
              <w:rPr>
                <w:rFonts w:ascii="Verdana" w:hAnsi="Verdana"/>
                <w:b/>
                <w:w w:val="90"/>
                <w:lang w:val="bg-BG"/>
              </w:rPr>
              <w:t>И ХРАНИТЕ</w:t>
            </w:r>
          </w:p>
          <w:p w:rsidR="00EF38A6" w:rsidRPr="00281452" w:rsidRDefault="00EF38A6" w:rsidP="00B154B4">
            <w:pPr>
              <w:tabs>
                <w:tab w:val="center" w:pos="4680"/>
                <w:tab w:val="right" w:pos="9360"/>
              </w:tabs>
              <w:jc w:val="center"/>
              <w:rPr>
                <w:rFonts w:ascii="Verdana" w:hAnsi="Verdana"/>
                <w:w w:val="90"/>
                <w:lang w:val="bg-BG"/>
              </w:rPr>
            </w:pPr>
            <w:r w:rsidRPr="00281452">
              <w:rPr>
                <w:rFonts w:ascii="Verdana" w:hAnsi="Verdana"/>
                <w:w w:val="90"/>
                <w:lang w:val="bg-BG"/>
              </w:rPr>
              <w:t>„ЮГОЗАПАДНО ДЪРЖАВНО ПРЕДПРИЯТИЕ“ДП БЛАГОЕВГРАД</w:t>
            </w:r>
          </w:p>
          <w:p w:rsidR="00EF38A6" w:rsidRPr="00281452" w:rsidRDefault="00EF38A6" w:rsidP="00B154B4">
            <w:pPr>
              <w:tabs>
                <w:tab w:val="center" w:pos="4680"/>
                <w:tab w:val="right" w:pos="9360"/>
              </w:tabs>
              <w:jc w:val="center"/>
            </w:pPr>
            <w:r w:rsidRPr="00281452">
              <w:rPr>
                <w:rFonts w:ascii="Verdana" w:hAnsi="Verdana"/>
                <w:w w:val="90"/>
                <w:lang w:val="bg-BG"/>
              </w:rPr>
              <w:t>ТП „ДЪРЖАВНО ГОРСКО СТОПАНСТВО МЕСТА“</w:t>
            </w:r>
          </w:p>
        </w:tc>
        <w:tc>
          <w:tcPr>
            <w:tcW w:w="3331" w:type="dxa"/>
            <w:vAlign w:val="center"/>
          </w:tcPr>
          <w:p w:rsidR="00EF38A6" w:rsidRPr="00281452" w:rsidRDefault="00EF38A6" w:rsidP="00B154B4">
            <w:pPr>
              <w:ind w:left="31" w:right="1513" w:hanging="31"/>
              <w:jc w:val="center"/>
            </w:pPr>
            <w:r w:rsidRPr="00281452">
              <w:rPr>
                <w:noProof/>
                <w:lang w:val="bg-BG" w:eastAsia="bg-BG"/>
              </w:rPr>
              <w:drawing>
                <wp:anchor distT="0" distB="0" distL="114300" distR="114300" simplePos="0" relativeHeight="251660288" behindDoc="0" locked="0" layoutInCell="1" allowOverlap="1" wp14:anchorId="66C2E957" wp14:editId="5E7EAC55">
                  <wp:simplePos x="0" y="0"/>
                  <wp:positionH relativeFrom="column">
                    <wp:posOffset>-348615</wp:posOffset>
                  </wp:positionH>
                  <wp:positionV relativeFrom="paragraph">
                    <wp:posOffset>194310</wp:posOffset>
                  </wp:positionV>
                  <wp:extent cx="1968500" cy="841375"/>
                  <wp:effectExtent l="0" t="0" r="0" b="0"/>
                  <wp:wrapTopAndBottom/>
                  <wp:docPr id="2085924328" name="Картин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8500" cy="8413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EF38A6" w:rsidRPr="00281452" w:rsidRDefault="00EF38A6" w:rsidP="00EF38A6">
      <w:pPr>
        <w:tabs>
          <w:tab w:val="center" w:pos="4680"/>
          <w:tab w:val="right" w:pos="9360"/>
        </w:tabs>
        <w:jc w:val="center"/>
        <w:rPr>
          <w:rFonts w:ascii="Verdana" w:hAnsi="Verdana"/>
          <w:b/>
          <w:bCs/>
          <w:color w:val="4472C4" w:themeColor="accent5"/>
          <w:sz w:val="16"/>
          <w:szCs w:val="16"/>
          <w:u w:val="single"/>
        </w:rPr>
      </w:pPr>
      <w:r w:rsidRPr="00281452">
        <w:rPr>
          <w:rFonts w:ascii="Verdana" w:hAnsi="Verdana"/>
          <w:b/>
          <w:bCs/>
          <w:sz w:val="16"/>
          <w:szCs w:val="16"/>
          <w:lang w:val="bg-BG"/>
        </w:rPr>
        <w:t xml:space="preserve">2772, с.МЕСТА  тел.+35989393987, e-mail: </w:t>
      </w:r>
      <w:hyperlink r:id="rId8" w:history="1">
        <w:r w:rsidRPr="00281452">
          <w:rPr>
            <w:rFonts w:ascii="Verdana" w:hAnsi="Verdana"/>
            <w:b/>
            <w:bCs/>
            <w:color w:val="0000FF"/>
            <w:sz w:val="16"/>
            <w:szCs w:val="16"/>
            <w:u w:val="single"/>
          </w:rPr>
          <w:t>dgs.mesta@abv.bg</w:t>
        </w:r>
      </w:hyperlink>
    </w:p>
    <w:p w:rsidR="002F5494" w:rsidRPr="009C48EB" w:rsidRDefault="002F5494" w:rsidP="002F5494">
      <w:pPr>
        <w:ind w:left="720" w:firstLine="720"/>
        <w:rPr>
          <w:rFonts w:ascii="Verdana" w:hAnsi="Verdana"/>
          <w:b/>
          <w:lang w:val="ru-RU"/>
        </w:rPr>
      </w:pPr>
    </w:p>
    <w:p w:rsidR="00EF38A6" w:rsidRPr="009D048A" w:rsidRDefault="00EF38A6" w:rsidP="00EF38A6">
      <w:pPr>
        <w:spacing w:line="360" w:lineRule="auto"/>
        <w:rPr>
          <w:rFonts w:ascii="Verdana" w:hAnsi="Verdana"/>
          <w:b/>
          <w:sz w:val="22"/>
          <w:szCs w:val="22"/>
        </w:rPr>
      </w:pPr>
      <w:r w:rsidRPr="00B30447">
        <w:rPr>
          <w:b/>
        </w:rPr>
        <w:t xml:space="preserve">  </w:t>
      </w:r>
      <w:r>
        <w:rPr>
          <w:b/>
        </w:rPr>
        <w:t xml:space="preserve"> </w:t>
      </w:r>
      <w:r>
        <w:rPr>
          <w:b/>
          <w:lang w:val="bg-BG"/>
        </w:rPr>
        <w:t xml:space="preserve">                                                                            </w:t>
      </w:r>
      <w:r>
        <w:rPr>
          <w:b/>
        </w:rPr>
        <w:t xml:space="preserve">  </w:t>
      </w:r>
      <w:r w:rsidRPr="00B30447">
        <w:rPr>
          <w:b/>
        </w:rPr>
        <w:t xml:space="preserve"> </w:t>
      </w:r>
      <w:r w:rsidRPr="009D048A">
        <w:rPr>
          <w:rFonts w:ascii="Verdana" w:hAnsi="Verdana"/>
          <w:b/>
          <w:sz w:val="22"/>
          <w:szCs w:val="22"/>
        </w:rPr>
        <w:t>З А П О В Е Д</w:t>
      </w:r>
    </w:p>
    <w:p w:rsidR="00EF38A6" w:rsidRDefault="00EF38A6" w:rsidP="00EF38A6">
      <w:pPr>
        <w:spacing w:line="360" w:lineRule="auto"/>
        <w:rPr>
          <w:rFonts w:ascii="Verdana" w:hAnsi="Verdana"/>
          <w:sz w:val="22"/>
          <w:szCs w:val="22"/>
          <w:lang w:val="bg-BG"/>
        </w:rPr>
      </w:pPr>
      <w:r w:rsidRPr="00281452">
        <w:rPr>
          <w:rFonts w:ascii="Verdana" w:hAnsi="Verdana"/>
          <w:sz w:val="22"/>
          <w:szCs w:val="22"/>
          <w:lang w:val="bg-BG"/>
        </w:rPr>
        <w:t xml:space="preserve">                                     </w:t>
      </w:r>
      <w:r w:rsidR="000672A5">
        <w:rPr>
          <w:rFonts w:ascii="Verdana" w:hAnsi="Verdana"/>
          <w:sz w:val="22"/>
          <w:szCs w:val="22"/>
          <w:lang w:val="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200.2pt;height:87.05pt">
            <v:imagedata r:id="rId9" o:title=""/>
            <o:lock v:ext="edit" ungrouping="t" rotation="t" cropping="t" verticies="t" text="t" grouping="t"/>
            <o:signatureline v:ext="edit" id="{66FFB75A-1F09-4707-960F-FECDA2C16EB6}" provid="{00000000-0000-0000-0000-000000000000}" issignatureline="t"/>
          </v:shape>
        </w:pict>
      </w:r>
    </w:p>
    <w:p w:rsidR="00F201D3" w:rsidRPr="00281452" w:rsidRDefault="00F201D3" w:rsidP="00EF38A6">
      <w:pPr>
        <w:spacing w:line="360" w:lineRule="auto"/>
        <w:rPr>
          <w:rFonts w:ascii="Verdana" w:hAnsi="Verdana"/>
          <w:sz w:val="22"/>
          <w:szCs w:val="22"/>
        </w:rPr>
      </w:pPr>
    </w:p>
    <w:p w:rsidR="00F201D3" w:rsidRDefault="00F201D3" w:rsidP="00F201D3">
      <w:pPr>
        <w:ind w:left="-680" w:right="-567"/>
        <w:jc w:val="both"/>
        <w:rPr>
          <w:rFonts w:ascii="Verdana" w:hAnsi="Verdana" w:cs="Verdana"/>
          <w:lang w:val="bg-BG"/>
        </w:rPr>
      </w:pPr>
      <w:r>
        <w:rPr>
          <w:rFonts w:ascii="Verdana" w:hAnsi="Verdana" w:cs="Verdana"/>
          <w:lang w:val="bg-BG"/>
        </w:rPr>
        <w:t xml:space="preserve">На основание чл. 174, ал. 2 от ЗГ и чл. 74е, ал. 1, т. 1, ал. 3 и ал. 4 от </w:t>
      </w:r>
      <w:r>
        <w:rPr>
          <w:rFonts w:ascii="Verdana" w:hAnsi="Verdana" w:cs="Verdana"/>
          <w:lang w:val="ru-RU"/>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Pr>
          <w:rFonts w:ascii="Verdana" w:hAnsi="Verdana" w:cs="Verdana"/>
          <w:lang w:val="bg-BG"/>
        </w:rPr>
        <w:t xml:space="preserve">във връзка с моя </w:t>
      </w:r>
      <w:r>
        <w:rPr>
          <w:rFonts w:ascii="Verdana" w:hAnsi="Verdana" w:cs="Verdana"/>
          <w:b/>
          <w:lang w:val="bg-BG"/>
        </w:rPr>
        <w:t>Заповед № РД-07-124/</w:t>
      </w:r>
      <w:r>
        <w:rPr>
          <w:rFonts w:ascii="Verdana" w:hAnsi="Verdana" w:cs="Verdana"/>
          <w:b/>
          <w:lang w:val="ru-RU"/>
        </w:rPr>
        <w:t xml:space="preserve"> 17.03.2026 </w:t>
      </w:r>
      <w:r>
        <w:rPr>
          <w:rFonts w:ascii="Verdana" w:hAnsi="Verdana" w:cs="Verdana"/>
          <w:b/>
          <w:lang w:val="bg-BG"/>
        </w:rPr>
        <w:t xml:space="preserve">год. за провеждане на електронен търг с еднократно ценово предложение за продажба на добита на временен горски склад дървесина, обособена в „Партида“ от Обект № </w:t>
      </w:r>
      <w:r>
        <w:rPr>
          <w:rFonts w:ascii="Verdana" w:hAnsi="Verdana" w:cs="Verdana"/>
          <w:b/>
          <w:lang w:val="ru-RU"/>
        </w:rPr>
        <w:t>2430Д-2,</w:t>
      </w:r>
      <w:r>
        <w:rPr>
          <w:rFonts w:ascii="Verdana" w:hAnsi="Verdana" w:cs="Verdana"/>
          <w:color w:val="FF0000"/>
          <w:lang w:val="bg-BG"/>
        </w:rPr>
        <w:t xml:space="preserve"> </w:t>
      </w:r>
      <w:r>
        <w:rPr>
          <w:rFonts w:ascii="Verdana" w:hAnsi="Verdana" w:cs="Verdana"/>
          <w:lang w:val="bg-BG"/>
        </w:rPr>
        <w:t xml:space="preserve">включващ отдели: </w:t>
      </w:r>
      <w:r>
        <w:rPr>
          <w:rFonts w:ascii="Verdana" w:hAnsi="Verdana" w:cs="Verdana"/>
          <w:b/>
          <w:bCs/>
          <w:lang w:val="bg-BG" w:eastAsia="bg-BG"/>
        </w:rPr>
        <w:t xml:space="preserve">316 „б“, </w:t>
      </w:r>
      <w:r>
        <w:rPr>
          <w:rFonts w:ascii="Verdana" w:hAnsi="Verdana" w:cs="Verdana"/>
          <w:lang w:val="ru-RU"/>
        </w:rPr>
        <w:t xml:space="preserve">находящи се на територията на ТП „ДГС Места”, с. Места </w:t>
      </w:r>
      <w:r>
        <w:rPr>
          <w:rFonts w:ascii="Verdana" w:hAnsi="Verdana" w:cs="Verdana"/>
          <w:lang w:val="bg-BG"/>
        </w:rPr>
        <w:t>и</w:t>
      </w:r>
      <w:r>
        <w:rPr>
          <w:rFonts w:ascii="Verdana" w:hAnsi="Verdana" w:cs="Verdana"/>
          <w:lang w:val="ru-RU"/>
        </w:rPr>
        <w:t xml:space="preserve"> на основание утвърден на</w:t>
      </w:r>
      <w:r>
        <w:rPr>
          <w:rFonts w:ascii="Verdana" w:hAnsi="Verdana" w:cs="Verdana"/>
          <w:b/>
          <w:bCs/>
          <w:lang w:val="ru-RU"/>
        </w:rPr>
        <w:t xml:space="preserve"> 03.04.2026г.</w:t>
      </w:r>
      <w:r>
        <w:rPr>
          <w:rFonts w:ascii="Verdana" w:hAnsi="Verdana" w:cs="Verdana"/>
          <w:lang w:val="ru-RU"/>
        </w:rPr>
        <w:t xml:space="preserve"> от Директора на ТП «ДГС Места» протокол по чл. 74в, ал. 5 от Наредбата по чл. 95, ал. 1 от ЗГ за работата на комисията, провела електронна тръжна процедура  </w:t>
      </w:r>
      <w:r>
        <w:rPr>
          <w:rFonts w:ascii="Verdana" w:hAnsi="Verdana" w:cs="Verdana"/>
          <w:b/>
          <w:bCs/>
          <w:lang w:val="ru-RU"/>
        </w:rPr>
        <w:t>№</w:t>
      </w:r>
      <w:r>
        <w:rPr>
          <w:rFonts w:ascii="Verdana" w:hAnsi="Verdana" w:cs="Verdana"/>
          <w:b/>
          <w:bCs/>
          <w:color w:val="FF0000"/>
          <w:lang w:val="ru-RU"/>
        </w:rPr>
        <w:t xml:space="preserve"> </w:t>
      </w:r>
      <w:r>
        <w:rPr>
          <w:rFonts w:ascii="Verdana" w:eastAsia="DejaVuSans" w:hAnsi="Verdana" w:cs="DejaVuSans"/>
          <w:b/>
          <w:lang w:val="bg-BG" w:eastAsia="bg-BG"/>
        </w:rPr>
        <w:t>2772-8306</w:t>
      </w:r>
      <w:r>
        <w:rPr>
          <w:rFonts w:ascii="Verdana" w:hAnsi="Verdana" w:cs="Verdana"/>
          <w:b/>
          <w:bCs/>
          <w:lang w:val="ru-RU"/>
        </w:rPr>
        <w:t>,</w:t>
      </w:r>
      <w:r>
        <w:rPr>
          <w:rFonts w:ascii="Verdana" w:hAnsi="Verdana" w:cs="Verdana"/>
          <w:lang w:val="ru-RU"/>
        </w:rPr>
        <w:t xml:space="preserve"> назначена с моя Заповед </w:t>
      </w:r>
      <w:r>
        <w:rPr>
          <w:rFonts w:ascii="Verdana" w:hAnsi="Verdana" w:cs="Verdana"/>
          <w:lang w:val="bg-BG"/>
        </w:rPr>
        <w:t xml:space="preserve">№ </w:t>
      </w:r>
      <w:r>
        <w:rPr>
          <w:rFonts w:ascii="Verdana" w:hAnsi="Verdana" w:cs="Verdana"/>
          <w:b/>
          <w:bCs/>
          <w:lang w:val="bg-BG"/>
        </w:rPr>
        <w:t xml:space="preserve">РД-07-148/ 02.04.2026 г. </w:t>
      </w:r>
      <w:r>
        <w:rPr>
          <w:rFonts w:ascii="Verdana" w:hAnsi="Verdana" w:cs="Verdana"/>
          <w:lang w:val="bg-BG"/>
        </w:rPr>
        <w:t>и във връзка със Заповед за оправомощаване № РД-07-767/ 04.11.2025 год. на Директора на ЮЗДП ДП, гр. Благоевград</w:t>
      </w:r>
    </w:p>
    <w:p w:rsidR="00F201D3" w:rsidRDefault="00F201D3" w:rsidP="00F201D3">
      <w:pPr>
        <w:ind w:left="-720" w:right="-828"/>
        <w:jc w:val="both"/>
        <w:rPr>
          <w:rFonts w:ascii="Verdana" w:hAnsi="Verdana" w:cs="Verdana"/>
          <w:lang w:val="ru-RU"/>
        </w:rPr>
      </w:pPr>
    </w:p>
    <w:p w:rsidR="00F201D3" w:rsidRDefault="00F201D3" w:rsidP="00F201D3">
      <w:pPr>
        <w:jc w:val="center"/>
        <w:rPr>
          <w:rFonts w:ascii="Verdana" w:hAnsi="Verdana" w:cs="Verdana"/>
          <w:b/>
          <w:bCs/>
          <w:lang w:val="bg-BG"/>
        </w:rPr>
      </w:pPr>
      <w:r>
        <w:rPr>
          <w:rFonts w:ascii="Verdana" w:hAnsi="Verdana" w:cs="Verdana"/>
          <w:b/>
          <w:bCs/>
          <w:lang w:val="bg-BG"/>
        </w:rPr>
        <w:t>О П Р Е Д Е Л Я М :</w:t>
      </w:r>
    </w:p>
    <w:p w:rsidR="00F201D3" w:rsidRDefault="00F201D3" w:rsidP="00F201D3">
      <w:pPr>
        <w:jc w:val="center"/>
        <w:rPr>
          <w:rFonts w:ascii="Verdana" w:hAnsi="Verdana" w:cs="Verdana"/>
          <w:b/>
          <w:bCs/>
          <w:lang w:val="bg-BG"/>
        </w:rPr>
      </w:pPr>
    </w:p>
    <w:p w:rsidR="00F201D3" w:rsidRDefault="00F201D3" w:rsidP="00F201D3">
      <w:pPr>
        <w:ind w:left="-567" w:right="-567"/>
        <w:jc w:val="both"/>
        <w:rPr>
          <w:rFonts w:ascii="Verdana" w:hAnsi="Verdana" w:cs="Verdana"/>
          <w:lang w:val="en-US"/>
        </w:rPr>
      </w:pPr>
      <w:r w:rsidRPr="00CD4ABE">
        <w:rPr>
          <w:rFonts w:ascii="Verdana" w:hAnsi="Verdana" w:cs="Verdana"/>
          <w:b/>
          <w:lang w:val="bg-BG"/>
        </w:rPr>
        <w:t>1</w:t>
      </w:r>
      <w:r>
        <w:rPr>
          <w:rFonts w:ascii="Verdana" w:hAnsi="Verdana" w:cs="Verdana"/>
          <w:lang w:val="bg-BG"/>
        </w:rPr>
        <w:t>.</w:t>
      </w:r>
      <w:r>
        <w:rPr>
          <w:rFonts w:ascii="Verdana" w:hAnsi="Verdana" w:cs="Verdana"/>
        </w:rPr>
        <w:t xml:space="preserve"> </w:t>
      </w:r>
      <w:r>
        <w:rPr>
          <w:rFonts w:ascii="Verdana" w:hAnsi="Verdana" w:cs="Verdana"/>
          <w:b/>
          <w:bCs/>
        </w:rPr>
        <w:t xml:space="preserve">Класирането на участниците, участвали в електронен търг с еднократно ценово предложение за </w:t>
      </w:r>
      <w:r>
        <w:rPr>
          <w:rFonts w:ascii="Verdana" w:hAnsi="Verdana" w:cs="Verdana"/>
          <w:b/>
          <w:bCs/>
          <w:lang w:val="ru-RU"/>
        </w:rPr>
        <w:t xml:space="preserve">продажба на </w:t>
      </w:r>
      <w:r>
        <w:rPr>
          <w:rFonts w:ascii="Verdana" w:hAnsi="Verdana" w:cs="Verdana"/>
          <w:b/>
          <w:bCs/>
        </w:rPr>
        <w:t>добита на временен горски склад дървесина, обособена в „Партида“</w:t>
      </w:r>
      <w:r>
        <w:rPr>
          <w:rFonts w:ascii="Verdana" w:hAnsi="Verdana" w:cs="Verdana"/>
        </w:rPr>
        <w:t xml:space="preserve"> по сортименти, от </w:t>
      </w:r>
      <w:r>
        <w:rPr>
          <w:rFonts w:ascii="Verdana" w:hAnsi="Verdana" w:cs="Verdana"/>
          <w:b/>
          <w:bCs/>
        </w:rPr>
        <w:t xml:space="preserve">Обект № </w:t>
      </w:r>
      <w:r>
        <w:rPr>
          <w:rFonts w:ascii="Verdana" w:hAnsi="Verdana" w:cs="Verdana"/>
          <w:b/>
          <w:bCs/>
          <w:lang w:val="bg-BG"/>
        </w:rPr>
        <w:t>2430Д-2</w:t>
      </w:r>
      <w:r>
        <w:rPr>
          <w:rFonts w:ascii="Verdana" w:hAnsi="Verdana" w:cs="Verdana"/>
          <w:b/>
          <w:bCs/>
        </w:rPr>
        <w:t xml:space="preserve">, </w:t>
      </w:r>
      <w:r>
        <w:rPr>
          <w:rFonts w:ascii="Verdana" w:hAnsi="Verdana" w:cs="Verdana"/>
        </w:rPr>
        <w:t xml:space="preserve">включващ отдели: </w:t>
      </w:r>
      <w:r>
        <w:rPr>
          <w:rFonts w:ascii="Verdana" w:hAnsi="Verdana" w:cs="Verdana"/>
          <w:b/>
          <w:bCs/>
          <w:lang w:val="bg-BG" w:eastAsia="bg-BG"/>
        </w:rPr>
        <w:t xml:space="preserve">316 „б“, </w:t>
      </w:r>
      <w:r>
        <w:rPr>
          <w:rFonts w:ascii="Verdana" w:hAnsi="Verdana" w:cs="Verdana"/>
          <w:lang w:val="ru-RU"/>
        </w:rPr>
        <w:t>находящи се в териториалния  обхват на  ТП „ДГС Места”, с. Места</w:t>
      </w:r>
      <w:r>
        <w:rPr>
          <w:rFonts w:ascii="Verdana" w:hAnsi="Verdana" w:cs="Verdana"/>
        </w:rPr>
        <w:t>, както следва:</w:t>
      </w:r>
    </w:p>
    <w:p w:rsidR="00F201D3" w:rsidRDefault="00F201D3" w:rsidP="00F201D3">
      <w:pPr>
        <w:ind w:left="-567" w:right="-567" w:firstLine="720"/>
        <w:jc w:val="both"/>
        <w:rPr>
          <w:rFonts w:ascii="Verdana" w:hAnsi="Verdana" w:cs="Verdana"/>
          <w:lang w:val="bg-BG"/>
        </w:rPr>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993"/>
        <w:gridCol w:w="1412"/>
        <w:gridCol w:w="802"/>
        <w:gridCol w:w="2889"/>
        <w:gridCol w:w="1701"/>
        <w:gridCol w:w="1979"/>
        <w:gridCol w:w="1559"/>
      </w:tblGrid>
      <w:tr w:rsidR="00F201D3" w:rsidTr="00F201D3">
        <w:trPr>
          <w:jc w:val="center"/>
        </w:trPr>
        <w:tc>
          <w:tcPr>
            <w:tcW w:w="993"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Обект №</w:t>
            </w:r>
          </w:p>
        </w:tc>
        <w:tc>
          <w:tcPr>
            <w:tcW w:w="1412" w:type="dxa"/>
            <w:tcBorders>
              <w:top w:val="single" w:sz="4" w:space="0" w:color="auto"/>
              <w:left w:val="single" w:sz="4" w:space="0" w:color="auto"/>
              <w:bottom w:val="single" w:sz="4" w:space="0" w:color="auto"/>
              <w:right w:val="single" w:sz="4" w:space="0" w:color="auto"/>
            </w:tcBorders>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Начална цена евро/</w:t>
            </w:r>
          </w:p>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лева</w:t>
            </w:r>
          </w:p>
        </w:tc>
        <w:tc>
          <w:tcPr>
            <w:tcW w:w="802" w:type="dxa"/>
            <w:tcBorders>
              <w:top w:val="single" w:sz="4" w:space="0" w:color="auto"/>
              <w:left w:val="single" w:sz="4" w:space="0" w:color="auto"/>
              <w:bottom w:val="single" w:sz="4" w:space="0" w:color="auto"/>
              <w:right w:val="single" w:sz="4" w:space="0" w:color="auto"/>
            </w:tcBorders>
          </w:tcPr>
          <w:p w:rsidR="00F201D3" w:rsidRDefault="00F201D3">
            <w:pPr>
              <w:jc w:val="center"/>
              <w:rPr>
                <w:rFonts w:ascii="Verdana" w:hAnsi="Verdana" w:cs="Verdana"/>
                <w:b/>
                <w:bCs/>
                <w:sz w:val="19"/>
                <w:szCs w:val="19"/>
                <w:lang w:val="bg-BG"/>
              </w:rPr>
            </w:pPr>
          </w:p>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Куб.м.</w:t>
            </w:r>
          </w:p>
        </w:tc>
        <w:tc>
          <w:tcPr>
            <w:tcW w:w="2889"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Класирам на І-во място</w:t>
            </w:r>
          </w:p>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и</w:t>
            </w:r>
          </w:p>
          <w:p w:rsidR="00F201D3" w:rsidRDefault="00F201D3">
            <w:pPr>
              <w:jc w:val="center"/>
              <w:rPr>
                <w:rFonts w:ascii="Verdana" w:hAnsi="Verdana" w:cs="Verdana"/>
                <w:b/>
                <w:bCs/>
                <w:sz w:val="19"/>
                <w:szCs w:val="19"/>
                <w:lang w:val="ru-RU"/>
              </w:rPr>
            </w:pPr>
            <w:r>
              <w:rPr>
                <w:rFonts w:ascii="Verdana" w:hAnsi="Verdana" w:cs="Verdana"/>
                <w:b/>
                <w:bCs/>
                <w:sz w:val="19"/>
                <w:szCs w:val="19"/>
                <w:lang w:val="ru-RU"/>
              </w:rPr>
              <w:t xml:space="preserve">спечелил търга </w:t>
            </w:r>
            <w:r>
              <w:rPr>
                <w:rFonts w:ascii="Verdana" w:hAnsi="Verdana" w:cs="Verdana"/>
                <w:b/>
                <w:bCs/>
                <w:sz w:val="19"/>
                <w:szCs w:val="19"/>
                <w:lang w:val="bg-BG"/>
              </w:rPr>
              <w:t xml:space="preserve">  </w:t>
            </w:r>
            <w:r>
              <w:rPr>
                <w:rFonts w:ascii="Verdana" w:hAnsi="Verdana" w:cs="Verdana"/>
                <w:b/>
                <w:bCs/>
                <w:sz w:val="19"/>
                <w:szCs w:val="19"/>
                <w:lang w:val="ru-RU"/>
              </w:rPr>
              <w:t>участник</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Цена в евро/лева без ДДС</w:t>
            </w:r>
          </w:p>
        </w:tc>
        <w:tc>
          <w:tcPr>
            <w:tcW w:w="1979"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Класирам на ІІ-ро място участник</w:t>
            </w:r>
          </w:p>
        </w:tc>
        <w:tc>
          <w:tcPr>
            <w:tcW w:w="1559"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bCs/>
                <w:sz w:val="19"/>
                <w:szCs w:val="19"/>
                <w:lang w:val="bg-BG"/>
              </w:rPr>
            </w:pPr>
            <w:r>
              <w:rPr>
                <w:rFonts w:ascii="Verdana" w:hAnsi="Verdana" w:cs="Verdana"/>
                <w:b/>
                <w:bCs/>
                <w:sz w:val="19"/>
                <w:szCs w:val="19"/>
                <w:lang w:val="bg-BG"/>
              </w:rPr>
              <w:t>Цена в евро/лева без ДДС</w:t>
            </w:r>
          </w:p>
        </w:tc>
      </w:tr>
      <w:tr w:rsidR="00F201D3" w:rsidTr="00F201D3">
        <w:trPr>
          <w:trHeight w:val="1060"/>
          <w:jc w:val="center"/>
        </w:trPr>
        <w:tc>
          <w:tcPr>
            <w:tcW w:w="993" w:type="dxa"/>
            <w:tcBorders>
              <w:top w:val="single" w:sz="4" w:space="0" w:color="auto"/>
              <w:left w:val="single" w:sz="4" w:space="0" w:color="auto"/>
              <w:bottom w:val="single" w:sz="4" w:space="0" w:color="auto"/>
              <w:right w:val="single" w:sz="4" w:space="0" w:color="auto"/>
            </w:tcBorders>
            <w:vAlign w:val="center"/>
            <w:hideMark/>
          </w:tcPr>
          <w:p w:rsidR="00F201D3" w:rsidRDefault="00F201D3">
            <w:pPr>
              <w:ind w:left="170" w:hanging="89"/>
              <w:jc w:val="both"/>
              <w:rPr>
                <w:rFonts w:ascii="Verdana" w:hAnsi="Verdana" w:cs="Verdana"/>
                <w:b/>
                <w:bCs/>
                <w:sz w:val="19"/>
                <w:szCs w:val="19"/>
                <w:lang w:val="bg-BG"/>
              </w:rPr>
            </w:pPr>
            <w:r>
              <w:rPr>
                <w:rFonts w:ascii="Verdana" w:hAnsi="Verdana" w:cs="Verdana"/>
                <w:b/>
                <w:bCs/>
                <w:sz w:val="19"/>
                <w:szCs w:val="19"/>
                <w:lang w:val="bg-BG"/>
              </w:rPr>
              <w:t>2430Д-2</w:t>
            </w:r>
          </w:p>
        </w:tc>
        <w:tc>
          <w:tcPr>
            <w:tcW w:w="1412" w:type="dxa"/>
            <w:tcBorders>
              <w:top w:val="single" w:sz="4" w:space="0" w:color="auto"/>
              <w:left w:val="single" w:sz="4" w:space="0" w:color="auto"/>
              <w:bottom w:val="single" w:sz="4" w:space="0" w:color="auto"/>
              <w:right w:val="single" w:sz="4" w:space="0" w:color="auto"/>
            </w:tcBorders>
          </w:tcPr>
          <w:p w:rsidR="00F201D3" w:rsidRDefault="00F201D3">
            <w:pPr>
              <w:jc w:val="both"/>
              <w:rPr>
                <w:rFonts w:ascii="Verdana" w:hAnsi="Verdana" w:cs="Verdana"/>
                <w:sz w:val="19"/>
                <w:szCs w:val="19"/>
                <w:lang w:val="bg-BG"/>
              </w:rPr>
            </w:pPr>
          </w:p>
          <w:p w:rsidR="00F201D3" w:rsidRDefault="00F201D3">
            <w:pPr>
              <w:jc w:val="both"/>
              <w:rPr>
                <w:rFonts w:ascii="Verdana" w:hAnsi="Verdana" w:cs="Verdana"/>
                <w:sz w:val="19"/>
                <w:szCs w:val="19"/>
                <w:lang w:val="bg-BG"/>
              </w:rPr>
            </w:pPr>
          </w:p>
          <w:p w:rsidR="00F201D3" w:rsidRDefault="00F201D3">
            <w:pPr>
              <w:jc w:val="both"/>
              <w:rPr>
                <w:rFonts w:ascii="Verdana" w:hAnsi="Verdana" w:cs="Verdana"/>
                <w:b/>
                <w:sz w:val="19"/>
                <w:szCs w:val="19"/>
                <w:lang w:val="bg-BG"/>
              </w:rPr>
            </w:pPr>
            <w:r>
              <w:rPr>
                <w:rFonts w:ascii="Verdana" w:hAnsi="Verdana" w:cs="Verdana"/>
                <w:b/>
                <w:sz w:val="19"/>
                <w:szCs w:val="19"/>
                <w:lang w:val="ru-RU"/>
              </w:rPr>
              <w:t xml:space="preserve"> 6033,37 </w:t>
            </w:r>
            <w:r>
              <w:rPr>
                <w:rFonts w:ascii="Verdana" w:hAnsi="Verdana" w:cs="Verdana"/>
                <w:b/>
                <w:sz w:val="19"/>
                <w:szCs w:val="19"/>
                <w:lang w:val="bg-BG"/>
              </w:rPr>
              <w:t>€</w:t>
            </w:r>
          </w:p>
          <w:p w:rsidR="00F201D3" w:rsidRDefault="00F201D3">
            <w:pPr>
              <w:jc w:val="both"/>
              <w:rPr>
                <w:rFonts w:ascii="Verdana" w:hAnsi="Verdana" w:cs="Verdana"/>
                <w:sz w:val="19"/>
                <w:szCs w:val="19"/>
                <w:lang w:val="bg-BG"/>
              </w:rPr>
            </w:pPr>
            <w:r>
              <w:rPr>
                <w:rFonts w:ascii="Verdana" w:hAnsi="Verdana" w:cs="Verdana"/>
                <w:sz w:val="19"/>
                <w:szCs w:val="19"/>
                <w:lang w:val="ru-RU"/>
              </w:rPr>
              <w:t xml:space="preserve"> 11800,18 </w:t>
            </w:r>
            <w:r>
              <w:rPr>
                <w:rFonts w:ascii="Verdana" w:hAnsi="Verdana" w:cs="Verdana"/>
                <w:sz w:val="19"/>
                <w:szCs w:val="19"/>
                <w:lang w:val="bg-BG"/>
              </w:rPr>
              <w:t>лв.</w:t>
            </w:r>
          </w:p>
        </w:tc>
        <w:tc>
          <w:tcPr>
            <w:tcW w:w="802" w:type="dxa"/>
            <w:tcBorders>
              <w:top w:val="single" w:sz="4" w:space="0" w:color="auto"/>
              <w:left w:val="single" w:sz="4" w:space="0" w:color="auto"/>
              <w:bottom w:val="single" w:sz="4" w:space="0" w:color="auto"/>
              <w:right w:val="single" w:sz="4" w:space="0" w:color="auto"/>
            </w:tcBorders>
          </w:tcPr>
          <w:p w:rsidR="00F201D3" w:rsidRDefault="00F201D3">
            <w:pPr>
              <w:jc w:val="both"/>
              <w:rPr>
                <w:rFonts w:ascii="Verdana" w:hAnsi="Verdana" w:cs="Verdana"/>
                <w:sz w:val="19"/>
                <w:szCs w:val="19"/>
                <w:lang w:val="bg-BG"/>
              </w:rPr>
            </w:pPr>
          </w:p>
          <w:p w:rsidR="00F201D3" w:rsidRDefault="00F201D3">
            <w:pPr>
              <w:jc w:val="both"/>
              <w:rPr>
                <w:rFonts w:ascii="Verdana" w:hAnsi="Verdana" w:cs="Verdana"/>
                <w:sz w:val="19"/>
                <w:szCs w:val="19"/>
                <w:lang w:val="bg-BG"/>
              </w:rPr>
            </w:pPr>
          </w:p>
          <w:p w:rsidR="00F201D3" w:rsidRDefault="00F201D3">
            <w:pPr>
              <w:jc w:val="both"/>
              <w:rPr>
                <w:rFonts w:ascii="Verdana" w:hAnsi="Verdana" w:cs="Verdana"/>
                <w:sz w:val="19"/>
                <w:szCs w:val="19"/>
                <w:lang w:val="bg-BG"/>
              </w:rPr>
            </w:pPr>
            <w:r>
              <w:rPr>
                <w:rFonts w:ascii="Verdana" w:hAnsi="Verdana" w:cs="Verdana"/>
                <w:color w:val="000000"/>
                <w:sz w:val="19"/>
                <w:szCs w:val="19"/>
                <w:lang w:val="bg-BG"/>
              </w:rPr>
              <w:t xml:space="preserve">67,28 </w:t>
            </w:r>
          </w:p>
        </w:tc>
        <w:tc>
          <w:tcPr>
            <w:tcW w:w="2889" w:type="dxa"/>
            <w:tcBorders>
              <w:top w:val="single" w:sz="4" w:space="0" w:color="auto"/>
              <w:left w:val="single" w:sz="4" w:space="0" w:color="auto"/>
              <w:bottom w:val="single" w:sz="4" w:space="0" w:color="auto"/>
              <w:right w:val="single" w:sz="4" w:space="0" w:color="auto"/>
            </w:tcBorders>
            <w:vAlign w:val="center"/>
          </w:tcPr>
          <w:p w:rsidR="00F201D3" w:rsidRDefault="00F201D3">
            <w:pPr>
              <w:autoSpaceDE w:val="0"/>
              <w:autoSpaceDN w:val="0"/>
              <w:adjustRightInd w:val="0"/>
              <w:jc w:val="center"/>
              <w:rPr>
                <w:rFonts w:ascii="Verdana" w:eastAsia="DejaVuSans-Bold" w:hAnsi="Verdana" w:cs="DejaVuSans-Bold"/>
                <w:b/>
                <w:bCs/>
                <w:sz w:val="19"/>
                <w:szCs w:val="19"/>
                <w:lang w:val="bg-BG" w:eastAsia="bg-BG"/>
              </w:rPr>
            </w:pPr>
          </w:p>
          <w:p w:rsidR="00F201D3" w:rsidRDefault="00F201D3" w:rsidP="00CD4ABE">
            <w:pPr>
              <w:autoSpaceDE w:val="0"/>
              <w:autoSpaceDN w:val="0"/>
              <w:adjustRightInd w:val="0"/>
              <w:jc w:val="center"/>
              <w:rPr>
                <w:rFonts w:ascii="Verdana" w:eastAsia="DejaVuSans-Bold" w:hAnsi="Verdana" w:cs="DejaVuSans-Bold"/>
                <w:b/>
                <w:bCs/>
                <w:sz w:val="19"/>
                <w:szCs w:val="19"/>
                <w:lang w:val="bg-BG" w:eastAsia="bg-BG"/>
              </w:rPr>
            </w:pPr>
            <w:r>
              <w:rPr>
                <w:rFonts w:ascii="Verdana" w:eastAsia="DejaVuSans-Bold" w:hAnsi="Verdana" w:cs="DejaVuSans-Bold"/>
                <w:b/>
                <w:bCs/>
                <w:sz w:val="19"/>
                <w:szCs w:val="19"/>
                <w:lang w:val="bg-BG" w:eastAsia="bg-BG"/>
              </w:rPr>
              <w:t>„АКИ ТРАНС“ ЕООД</w:t>
            </w:r>
          </w:p>
          <w:p w:rsidR="00CD4ABE" w:rsidRDefault="00CD4ABE" w:rsidP="00CD4ABE">
            <w:pPr>
              <w:autoSpaceDE w:val="0"/>
              <w:autoSpaceDN w:val="0"/>
              <w:adjustRightInd w:val="0"/>
              <w:jc w:val="center"/>
              <w:rPr>
                <w:rFonts w:ascii="Verdana" w:hAnsi="Verdana" w:cs="Verdana"/>
                <w:sz w:val="19"/>
                <w:szCs w:val="19"/>
                <w:lang w:val="bg-BG"/>
              </w:rPr>
            </w:pPr>
          </w:p>
          <w:p w:rsidR="00F201D3" w:rsidRPr="00CD4ABE" w:rsidRDefault="00F201D3">
            <w:pPr>
              <w:jc w:val="center"/>
              <w:rPr>
                <w:rFonts w:ascii="Verdana" w:hAnsi="Verdana" w:cs="Verdana"/>
                <w:b/>
                <w:sz w:val="19"/>
                <w:szCs w:val="19"/>
                <w:lang w:val="bg-BG"/>
              </w:rPr>
            </w:pPr>
            <w:r w:rsidRPr="00CD4ABE">
              <w:rPr>
                <w:rFonts w:ascii="Verdana" w:hAnsi="Verdana" w:cs="Verdana"/>
                <w:b/>
                <w:sz w:val="19"/>
                <w:szCs w:val="19"/>
                <w:lang w:val="bg-BG"/>
              </w:rPr>
              <w:t>ЕИК 204327542</w:t>
            </w:r>
          </w:p>
          <w:p w:rsidR="00F201D3" w:rsidRPr="00CD4ABE" w:rsidRDefault="00F201D3">
            <w:pPr>
              <w:jc w:val="center"/>
              <w:rPr>
                <w:rFonts w:ascii="Verdana" w:hAnsi="Verdana" w:cs="Verdana"/>
                <w:b/>
                <w:sz w:val="19"/>
                <w:szCs w:val="19"/>
                <w:lang w:val="bg-BG"/>
              </w:rPr>
            </w:pPr>
          </w:p>
          <w:p w:rsidR="00F201D3" w:rsidRDefault="00F201D3">
            <w:pPr>
              <w:jc w:val="center"/>
              <w:rPr>
                <w:rFonts w:ascii="Verdana" w:hAnsi="Verdana" w:cs="Verdana"/>
                <w:color w:val="FF0000"/>
                <w:sz w:val="19"/>
                <w:szCs w:val="19"/>
                <w:lang w:val="bg-BG"/>
              </w:rPr>
            </w:pPr>
            <w:r w:rsidRPr="00CD4ABE">
              <w:rPr>
                <w:rFonts w:ascii="Verdana" w:hAnsi="Verdana" w:cs="Verdana"/>
                <w:b/>
                <w:sz w:val="19"/>
                <w:szCs w:val="19"/>
                <w:lang w:val="bg-BG"/>
              </w:rPr>
              <w:t>Гр. Сърница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01D3" w:rsidRDefault="00F201D3">
            <w:pPr>
              <w:jc w:val="center"/>
              <w:rPr>
                <w:rFonts w:ascii="Verdana" w:hAnsi="Verdana" w:cs="Verdana"/>
                <w:b/>
                <w:sz w:val="19"/>
                <w:szCs w:val="19"/>
                <w:lang w:val="bg-BG"/>
              </w:rPr>
            </w:pPr>
            <w:r>
              <w:rPr>
                <w:rFonts w:ascii="Verdana" w:hAnsi="Verdana" w:cs="Verdana"/>
                <w:b/>
                <w:sz w:val="19"/>
                <w:szCs w:val="19"/>
                <w:lang w:val="bg-BG"/>
              </w:rPr>
              <w:t>7550,50 €</w:t>
            </w:r>
          </w:p>
          <w:p w:rsidR="00F201D3" w:rsidRDefault="00F201D3">
            <w:pPr>
              <w:jc w:val="center"/>
              <w:rPr>
                <w:rFonts w:ascii="Verdana" w:hAnsi="Verdana" w:cs="Verdana"/>
                <w:bCs/>
                <w:color w:val="FF0000"/>
                <w:sz w:val="19"/>
                <w:szCs w:val="19"/>
                <w:lang w:val="bg-BG"/>
              </w:rPr>
            </w:pPr>
            <w:r>
              <w:rPr>
                <w:rFonts w:ascii="Verdana" w:hAnsi="Verdana" w:cs="Verdana"/>
                <w:bCs/>
                <w:sz w:val="19"/>
                <w:szCs w:val="19"/>
                <w:lang w:val="bg-BG"/>
              </w:rPr>
              <w:t>14767,49 лв.</w:t>
            </w:r>
          </w:p>
        </w:tc>
        <w:tc>
          <w:tcPr>
            <w:tcW w:w="1979" w:type="dxa"/>
            <w:tcBorders>
              <w:top w:val="single" w:sz="4" w:space="0" w:color="auto"/>
              <w:left w:val="single" w:sz="4" w:space="0" w:color="auto"/>
              <w:bottom w:val="single" w:sz="4" w:space="0" w:color="auto"/>
              <w:right w:val="single" w:sz="4" w:space="0" w:color="auto"/>
            </w:tcBorders>
            <w:vAlign w:val="center"/>
          </w:tcPr>
          <w:p w:rsidR="00F201D3" w:rsidRDefault="00F201D3">
            <w:pPr>
              <w:pStyle w:val="BodyText"/>
              <w:jc w:val="center"/>
              <w:rPr>
                <w:rFonts w:ascii="Verdana" w:hAnsi="Verdana" w:cs="Verdana"/>
                <w:bCs/>
                <w:sz w:val="19"/>
                <w:szCs w:val="19"/>
                <w:lang w:val="bg-BG"/>
              </w:rPr>
            </w:pPr>
          </w:p>
          <w:p w:rsidR="00F201D3" w:rsidRPr="00CD4ABE" w:rsidRDefault="00F201D3">
            <w:pPr>
              <w:pStyle w:val="BodyText"/>
              <w:jc w:val="center"/>
              <w:rPr>
                <w:rFonts w:ascii="Verdana" w:hAnsi="Verdana" w:cs="Verdana"/>
                <w:b/>
                <w:sz w:val="19"/>
                <w:szCs w:val="19"/>
                <w:lang w:val="bg-BG"/>
              </w:rPr>
            </w:pPr>
            <w:r w:rsidRPr="00CD4ABE">
              <w:rPr>
                <w:rFonts w:ascii="Verdana" w:hAnsi="Verdana" w:cs="Verdana"/>
                <w:b/>
                <w:sz w:val="19"/>
                <w:szCs w:val="19"/>
                <w:lang w:val="bg-BG"/>
              </w:rPr>
              <w:t>„ИНВЕСТ-3“ ООД</w:t>
            </w:r>
          </w:p>
          <w:p w:rsidR="00F201D3" w:rsidRDefault="00F201D3">
            <w:pPr>
              <w:pStyle w:val="BodyText"/>
              <w:jc w:val="center"/>
              <w:rPr>
                <w:rFonts w:ascii="Verdana" w:hAnsi="Verdana" w:cs="Verdana"/>
                <w:b/>
                <w:sz w:val="19"/>
                <w:szCs w:val="19"/>
                <w:lang w:val="bg-BG"/>
              </w:rPr>
            </w:pPr>
            <w:r>
              <w:rPr>
                <w:rFonts w:ascii="Verdana" w:hAnsi="Verdana" w:cs="Verdana"/>
                <w:b/>
                <w:sz w:val="19"/>
                <w:szCs w:val="19"/>
                <w:lang w:val="bg-BG"/>
              </w:rPr>
              <w:t>ЕИК 112594825</w:t>
            </w:r>
          </w:p>
          <w:p w:rsidR="00F201D3" w:rsidRDefault="00F201D3">
            <w:pPr>
              <w:pStyle w:val="BodyText"/>
              <w:jc w:val="center"/>
              <w:rPr>
                <w:rFonts w:ascii="Verdana" w:hAnsi="Verdana" w:cs="Verdana"/>
                <w:b/>
                <w:sz w:val="19"/>
                <w:szCs w:val="19"/>
                <w:lang w:val="bg-BG"/>
              </w:rPr>
            </w:pPr>
            <w:r>
              <w:rPr>
                <w:rFonts w:ascii="Verdana" w:hAnsi="Verdana" w:cs="Verdana"/>
                <w:b/>
                <w:sz w:val="19"/>
                <w:szCs w:val="19"/>
                <w:lang w:val="bg-BG"/>
              </w:rPr>
              <w:t xml:space="preserve"> гр. Сърница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F201D3" w:rsidRDefault="00F201D3">
            <w:pPr>
              <w:rPr>
                <w:rStyle w:val="Strong"/>
                <w:lang w:val="en-US"/>
              </w:rPr>
            </w:pPr>
            <w:r>
              <w:rPr>
                <w:rStyle w:val="Strong"/>
                <w:rFonts w:ascii="Verdana" w:hAnsi="Verdana"/>
                <w:sz w:val="19"/>
                <w:szCs w:val="19"/>
                <w:lang w:val="bg-BG"/>
              </w:rPr>
              <w:t>7301,</w:t>
            </w:r>
            <w:r>
              <w:rPr>
                <w:rStyle w:val="Strong"/>
                <w:rFonts w:ascii="Verdana" w:hAnsi="Verdana"/>
                <w:sz w:val="19"/>
                <w:szCs w:val="19"/>
              </w:rPr>
              <w:t xml:space="preserve"> 00 €</w:t>
            </w:r>
          </w:p>
          <w:p w:rsidR="00F201D3" w:rsidRDefault="00F201D3">
            <w:r>
              <w:rPr>
                <w:rStyle w:val="Strong"/>
                <w:rFonts w:ascii="Verdana" w:hAnsi="Verdana"/>
                <w:sz w:val="19"/>
                <w:szCs w:val="19"/>
                <w:lang w:val="bg-BG"/>
              </w:rPr>
              <w:t xml:space="preserve">14279,51 </w:t>
            </w:r>
            <w:r>
              <w:rPr>
                <w:rStyle w:val="Strong"/>
                <w:rFonts w:ascii="Verdana" w:hAnsi="Verdana"/>
                <w:sz w:val="19"/>
                <w:szCs w:val="19"/>
              </w:rPr>
              <w:t>лв</w:t>
            </w:r>
          </w:p>
        </w:tc>
      </w:tr>
    </w:tbl>
    <w:p w:rsidR="00F201D3" w:rsidRDefault="00F201D3" w:rsidP="00F201D3">
      <w:pPr>
        <w:jc w:val="both"/>
        <w:rPr>
          <w:rFonts w:ascii="Verdana" w:hAnsi="Verdana" w:cs="Verdana"/>
          <w:lang w:val="ru-RU"/>
        </w:rPr>
      </w:pPr>
    </w:p>
    <w:p w:rsidR="00F201D3" w:rsidRDefault="00F201D3" w:rsidP="00F201D3">
      <w:pPr>
        <w:ind w:left="-567" w:right="-567"/>
        <w:jc w:val="both"/>
        <w:rPr>
          <w:rFonts w:ascii="Verdana" w:hAnsi="Verdana" w:cs="Verdana"/>
          <w:lang w:val="ru-RU"/>
        </w:rPr>
      </w:pPr>
      <w:r>
        <w:rPr>
          <w:rFonts w:ascii="Verdana" w:hAnsi="Verdana" w:cs="Verdana"/>
          <w:lang w:val="ru-RU"/>
        </w:rPr>
        <w:t xml:space="preserve"> </w:t>
      </w:r>
      <w:r w:rsidRPr="00CD4ABE">
        <w:rPr>
          <w:rFonts w:ascii="Verdana" w:hAnsi="Verdana" w:cs="Verdana"/>
          <w:b/>
          <w:lang w:val="ru-RU"/>
        </w:rPr>
        <w:t>2.</w:t>
      </w:r>
      <w:r w:rsidR="00CD4ABE">
        <w:rPr>
          <w:rFonts w:ascii="Verdana" w:hAnsi="Verdana" w:cs="Verdana"/>
          <w:b/>
          <w:lang w:val="ru-RU"/>
        </w:rPr>
        <w:t xml:space="preserve">     </w:t>
      </w:r>
      <w:r>
        <w:rPr>
          <w:rFonts w:ascii="Verdana" w:hAnsi="Verdana" w:cs="Verdana"/>
          <w:lang w:val="ru-RU"/>
        </w:rPr>
        <w:t>На основание чл. 74е, ал.1</w:t>
      </w:r>
      <w:r>
        <w:rPr>
          <w:rFonts w:ascii="Verdana" w:hAnsi="Verdana" w:cs="Verdana"/>
          <w:lang w:val="bg-BG"/>
        </w:rPr>
        <w:t>, т.1</w:t>
      </w:r>
      <w:r>
        <w:rPr>
          <w:rFonts w:ascii="Verdana" w:hAnsi="Verdana" w:cs="Verdana"/>
          <w:lang w:val="ru-RU"/>
        </w:rPr>
        <w:t xml:space="preserve"> във връзка с чл. 74д, ал.3 и ал.6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от тях</w:t>
      </w:r>
    </w:p>
    <w:p w:rsidR="00F201D3" w:rsidRDefault="00F201D3" w:rsidP="00F201D3">
      <w:pPr>
        <w:ind w:left="-567" w:right="-567"/>
        <w:jc w:val="both"/>
        <w:rPr>
          <w:rFonts w:ascii="Verdana" w:hAnsi="Verdana" w:cs="Verdana"/>
          <w:lang w:val="ru-RU"/>
        </w:rPr>
      </w:pPr>
    </w:p>
    <w:p w:rsidR="00F201D3" w:rsidRDefault="00F201D3" w:rsidP="00F201D3">
      <w:pPr>
        <w:ind w:left="-567" w:right="-567"/>
        <w:jc w:val="center"/>
        <w:rPr>
          <w:rFonts w:ascii="Verdana" w:hAnsi="Verdana" w:cs="Verdana"/>
          <w:b/>
          <w:lang w:val="bg-BG"/>
        </w:rPr>
      </w:pPr>
      <w:r>
        <w:rPr>
          <w:rFonts w:ascii="Verdana" w:hAnsi="Verdana" w:cs="Verdana"/>
          <w:b/>
          <w:lang w:val="bg-BG"/>
        </w:rPr>
        <w:t>ОПРЕДЕЛЯМ</w:t>
      </w:r>
    </w:p>
    <w:p w:rsidR="00E91EB2" w:rsidRDefault="00E91EB2" w:rsidP="00F201D3">
      <w:pPr>
        <w:ind w:left="-567" w:right="-567"/>
        <w:jc w:val="center"/>
        <w:rPr>
          <w:rFonts w:ascii="Verdana" w:hAnsi="Verdana" w:cs="Verdana"/>
          <w:b/>
          <w:lang w:val="ru-RU"/>
        </w:rPr>
      </w:pPr>
    </w:p>
    <w:p w:rsidR="00F201D3" w:rsidRDefault="00F201D3" w:rsidP="00F201D3">
      <w:pPr>
        <w:ind w:left="-567" w:right="-567"/>
        <w:jc w:val="both"/>
        <w:rPr>
          <w:rFonts w:ascii="Verdana" w:hAnsi="Verdana"/>
          <w:lang w:val="bg-BG"/>
        </w:rPr>
      </w:pPr>
      <w:r>
        <w:rPr>
          <w:rFonts w:ascii="Verdana" w:hAnsi="Verdana"/>
          <w:b/>
          <w:lang w:val="ru-RU"/>
        </w:rPr>
        <w:t xml:space="preserve">      </w:t>
      </w:r>
      <w:r>
        <w:rPr>
          <w:rFonts w:ascii="Verdana" w:hAnsi="Verdana"/>
          <w:b/>
          <w:u w:val="single"/>
          <w:lang w:val="ru-RU"/>
        </w:rPr>
        <w:t>за КУПУВАЧ</w:t>
      </w:r>
      <w:r>
        <w:rPr>
          <w:rFonts w:ascii="Verdana" w:hAnsi="Verdana"/>
          <w:lang w:val="ru-RU"/>
        </w:rPr>
        <w:t xml:space="preserve"> на </w:t>
      </w:r>
      <w:r>
        <w:rPr>
          <w:rFonts w:ascii="Verdana" w:hAnsi="Verdana"/>
          <w:lang w:val="bg-BG"/>
        </w:rPr>
        <w:t xml:space="preserve">добита на временен горски склад дървесина, обособена в „Партида“ от електронен търг с еднократно ценово предложение за </w:t>
      </w:r>
      <w:r>
        <w:rPr>
          <w:rFonts w:ascii="Verdana" w:hAnsi="Verdana"/>
          <w:b/>
          <w:lang w:val="ru-RU"/>
        </w:rPr>
        <w:t xml:space="preserve">Обект </w:t>
      </w:r>
      <w:r>
        <w:rPr>
          <w:rFonts w:ascii="Verdana" w:hAnsi="Verdana"/>
          <w:b/>
          <w:lang w:val="bg-BG"/>
        </w:rPr>
        <w:t>№ 2430Д-2,</w:t>
      </w:r>
      <w:r>
        <w:rPr>
          <w:rFonts w:ascii="Verdana" w:hAnsi="Verdana"/>
          <w:lang w:val="bg-BG"/>
        </w:rPr>
        <w:t xml:space="preserve"> включващ отдели: </w:t>
      </w:r>
      <w:bookmarkStart w:id="0" w:name="_GoBack"/>
      <w:bookmarkEnd w:id="0"/>
      <w:r>
        <w:rPr>
          <w:rFonts w:ascii="Verdana" w:hAnsi="Verdana" w:cs="Verdana"/>
          <w:b/>
          <w:bCs/>
          <w:lang w:val="bg-BG" w:eastAsia="bg-BG"/>
        </w:rPr>
        <w:t xml:space="preserve">316 „б“, </w:t>
      </w:r>
      <w:r>
        <w:rPr>
          <w:rFonts w:ascii="Verdana" w:hAnsi="Verdana"/>
          <w:lang w:val="ru-RU"/>
        </w:rPr>
        <w:t>находящи се на територията на ТП „ДГС Места”, с. Места,</w:t>
      </w:r>
      <w:r>
        <w:rPr>
          <w:rFonts w:ascii="Verdana" w:hAnsi="Verdana"/>
          <w:lang w:val="bg-BG"/>
        </w:rPr>
        <w:t xml:space="preserve"> с обща кубатура на обекта: </w:t>
      </w:r>
      <w:r>
        <w:rPr>
          <w:rFonts w:ascii="Verdana" w:hAnsi="Verdana"/>
          <w:b/>
          <w:lang w:val="bg-BG"/>
        </w:rPr>
        <w:t xml:space="preserve">67,28 </w:t>
      </w:r>
      <w:r>
        <w:rPr>
          <w:rFonts w:ascii="Verdana" w:hAnsi="Verdana"/>
          <w:b/>
          <w:lang w:val="bg-BG"/>
        </w:rPr>
        <w:lastRenderedPageBreak/>
        <w:t>куб.м.,</w:t>
      </w:r>
      <w:r>
        <w:rPr>
          <w:rFonts w:ascii="Verdana" w:hAnsi="Verdana"/>
          <w:lang w:val="bg-BG"/>
        </w:rPr>
        <w:t xml:space="preserve"> </w:t>
      </w:r>
      <w:r>
        <w:rPr>
          <w:rFonts w:ascii="Verdana" w:hAnsi="Verdana"/>
          <w:lang w:val="ru-RU"/>
        </w:rPr>
        <w:t xml:space="preserve">участника  </w:t>
      </w:r>
      <w:r>
        <w:rPr>
          <w:rFonts w:ascii="Verdana" w:hAnsi="Verdana"/>
          <w:b/>
          <w:u w:val="single"/>
          <w:lang w:val="ru-RU"/>
        </w:rPr>
        <w:t xml:space="preserve">фирма </w:t>
      </w:r>
      <w:r>
        <w:rPr>
          <w:rFonts w:ascii="Verdana" w:hAnsi="Verdana"/>
          <w:b/>
          <w:u w:val="single"/>
          <w:lang w:val="bg-BG"/>
        </w:rPr>
        <w:t xml:space="preserve">„АКИ ТРАНС“ ЕООД,  </w:t>
      </w:r>
      <w:r>
        <w:rPr>
          <w:rFonts w:ascii="Verdana" w:hAnsi="Verdana"/>
          <w:b/>
          <w:u w:val="single"/>
          <w:lang w:val="ru-RU"/>
        </w:rPr>
        <w:t xml:space="preserve">с  </w:t>
      </w:r>
      <w:r>
        <w:rPr>
          <w:rFonts w:ascii="Verdana" w:hAnsi="Verdana"/>
          <w:b/>
          <w:u w:val="single"/>
          <w:lang w:val="bg-BG"/>
        </w:rPr>
        <w:t>ЕИК: 204327542</w:t>
      </w:r>
      <w:r>
        <w:rPr>
          <w:rFonts w:ascii="Verdana" w:hAnsi="Verdana"/>
          <w:lang w:val="bg-BG"/>
        </w:rPr>
        <w:t xml:space="preserve"> със седалище и адрес на управление: </w:t>
      </w:r>
      <w:r>
        <w:rPr>
          <w:rFonts w:ascii="Verdana" w:hAnsi="Verdana"/>
          <w:b/>
          <w:bCs/>
          <w:lang w:val="bg-BG"/>
        </w:rPr>
        <w:t>гр. Сърница</w:t>
      </w:r>
      <w:r>
        <w:rPr>
          <w:rFonts w:ascii="Verdana" w:hAnsi="Verdana"/>
          <w:b/>
          <w:lang w:val="bg-BG"/>
        </w:rPr>
        <w:t>,</w:t>
      </w:r>
      <w:r>
        <w:rPr>
          <w:rFonts w:ascii="Verdana" w:hAnsi="Verdana"/>
          <w:b/>
          <w:bCs/>
          <w:lang w:val="bg-BG"/>
        </w:rPr>
        <w:t xml:space="preserve"> общ. Сърница,</w:t>
      </w:r>
      <w:r>
        <w:rPr>
          <w:rFonts w:ascii="Verdana" w:hAnsi="Verdana"/>
          <w:b/>
          <w:lang w:val="bg-BG"/>
        </w:rPr>
        <w:t xml:space="preserve"> област Пазарджик</w:t>
      </w:r>
      <w:r>
        <w:rPr>
          <w:rFonts w:ascii="Verdana" w:hAnsi="Verdana"/>
          <w:lang w:val="bg-BG"/>
        </w:rPr>
        <w:t xml:space="preserve"> </w:t>
      </w:r>
      <w:r>
        <w:rPr>
          <w:rFonts w:ascii="Verdana" w:hAnsi="Verdana"/>
          <w:lang w:val="ru-RU"/>
        </w:rPr>
        <w:t xml:space="preserve">– </w:t>
      </w:r>
      <w:r>
        <w:rPr>
          <w:rFonts w:ascii="Verdana" w:hAnsi="Verdana"/>
          <w:lang w:val="bg-BG"/>
        </w:rPr>
        <w:t xml:space="preserve">участник, с ценово предложение, отговарящо на изискванията което е и най-висока цена за покупка на дървесината за обекта,  в размер на </w:t>
      </w:r>
      <w:r>
        <w:rPr>
          <w:rFonts w:ascii="Verdana" w:hAnsi="Verdana"/>
          <w:lang w:val="ru-RU"/>
        </w:rPr>
        <w:t xml:space="preserve">– </w:t>
      </w:r>
      <w:r>
        <w:rPr>
          <w:rFonts w:ascii="Verdana" w:hAnsi="Verdana"/>
          <w:b/>
          <w:lang w:val="bg-BG"/>
        </w:rPr>
        <w:t>7550,50 евро / седем хиляди петстотин и петдесет евро и петдесет евроцента/ без ДДС</w:t>
      </w:r>
      <w:r>
        <w:rPr>
          <w:rFonts w:ascii="Verdana" w:hAnsi="Verdana"/>
          <w:lang w:val="bg-BG"/>
        </w:rPr>
        <w:t xml:space="preserve">  или  </w:t>
      </w:r>
      <w:r>
        <w:rPr>
          <w:rFonts w:ascii="Verdana" w:hAnsi="Verdana" w:cs="Verdana"/>
          <w:bCs/>
          <w:sz w:val="19"/>
          <w:szCs w:val="19"/>
          <w:lang w:val="bg-BG"/>
        </w:rPr>
        <w:t xml:space="preserve">14767,49 </w:t>
      </w:r>
      <w:r>
        <w:rPr>
          <w:rFonts w:ascii="Verdana" w:hAnsi="Verdana"/>
          <w:lang w:val="bg-BG"/>
        </w:rPr>
        <w:t>лв. / четиринадесет хиляди седемстотин шейсет и седем лева и 49 ст./ без ДДС.</w:t>
      </w:r>
    </w:p>
    <w:p w:rsidR="00F201D3" w:rsidRDefault="00F201D3" w:rsidP="00F201D3">
      <w:pPr>
        <w:pStyle w:val="BodyTextIndent"/>
        <w:ind w:left="-567" w:right="-567" w:firstLine="720"/>
        <w:rPr>
          <w:rFonts w:ascii="Verdana" w:hAnsi="Verdana" w:cs="Verdana"/>
          <w:sz w:val="20"/>
        </w:rPr>
      </w:pPr>
      <w:r>
        <w:rPr>
          <w:rFonts w:ascii="Verdana" w:hAnsi="Verdana" w:cs="Verdana"/>
          <w:b/>
          <w:bCs/>
          <w:sz w:val="20"/>
          <w:lang w:val="ru-RU"/>
        </w:rPr>
        <w:t>3</w:t>
      </w:r>
      <w:r>
        <w:rPr>
          <w:rFonts w:ascii="Verdana" w:hAnsi="Verdana" w:cs="Verdana"/>
          <w:b/>
          <w:bCs/>
          <w:sz w:val="20"/>
        </w:rPr>
        <w:t xml:space="preserve">. </w:t>
      </w:r>
      <w:r>
        <w:rPr>
          <w:rFonts w:ascii="Verdana" w:hAnsi="Verdana" w:cs="Verdana"/>
          <w:sz w:val="20"/>
        </w:rPr>
        <w:t xml:space="preserve">Настоящата заповед на </w:t>
      </w:r>
      <w:r>
        <w:rPr>
          <w:rFonts w:ascii="Verdana" w:hAnsi="Verdana" w:cs="Verdana"/>
          <w:b/>
          <w:bCs/>
          <w:sz w:val="20"/>
        </w:rPr>
        <w:t xml:space="preserve">основание </w:t>
      </w:r>
      <w:r>
        <w:rPr>
          <w:rFonts w:ascii="Verdana" w:hAnsi="Verdana" w:cs="Verdana"/>
          <w:b/>
          <w:bCs/>
          <w:sz w:val="20"/>
          <w:lang w:val="ru-RU"/>
        </w:rPr>
        <w:t>чл. 74е, ал.</w:t>
      </w:r>
      <w:r>
        <w:rPr>
          <w:rFonts w:ascii="Verdana" w:hAnsi="Verdana" w:cs="Verdana"/>
          <w:b/>
          <w:bCs/>
          <w:sz w:val="20"/>
        </w:rPr>
        <w:t xml:space="preserve"> 3 </w:t>
      </w:r>
      <w:r>
        <w:rPr>
          <w:rFonts w:ascii="Verdana" w:hAnsi="Verdana" w:cs="Verdana"/>
          <w:sz w:val="20"/>
        </w:rPr>
        <w:t xml:space="preserve">от </w:t>
      </w:r>
      <w:r>
        <w:rPr>
          <w:rFonts w:ascii="Verdana" w:hAnsi="Verdana" w:cs="Verdana"/>
          <w:sz w:val="20"/>
          <w:lang w:val="ru-RU"/>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F201D3" w:rsidRDefault="00F201D3" w:rsidP="00F201D3">
      <w:pPr>
        <w:pStyle w:val="BodyTextIndent"/>
        <w:ind w:left="-567" w:right="-567" w:firstLine="720"/>
        <w:rPr>
          <w:rFonts w:ascii="Verdana" w:hAnsi="Verdana" w:cs="Verdana"/>
          <w:sz w:val="20"/>
        </w:rPr>
      </w:pPr>
      <w:r>
        <w:rPr>
          <w:rFonts w:ascii="Verdana" w:hAnsi="Verdana" w:cs="Verdana"/>
          <w:b/>
          <w:bCs/>
          <w:sz w:val="20"/>
        </w:rPr>
        <w:t xml:space="preserve">4.На основание чл. 74е, ал. 4 </w:t>
      </w:r>
      <w:r>
        <w:rPr>
          <w:rFonts w:ascii="Verdana" w:hAnsi="Verdana" w:cs="Verdana"/>
          <w:sz w:val="20"/>
        </w:rPr>
        <w:t xml:space="preserve">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Pr>
          <w:rFonts w:ascii="Verdana" w:hAnsi="Verdana" w:cs="Verdana"/>
          <w:b/>
          <w:bCs/>
          <w:sz w:val="20"/>
        </w:rPr>
        <w:t>в случай</w:t>
      </w:r>
      <w:r>
        <w:rPr>
          <w:rFonts w:ascii="Verdana" w:hAnsi="Verdana" w:cs="Verdana"/>
          <w:sz w:val="20"/>
        </w:rPr>
        <w:t xml:space="preserve">, че всички заинтересовани страни писмено поискат предварително изпълнение на акта, като подадат заявление по реда на чл. 90, ал. 2, т. 1 от АПК, </w:t>
      </w:r>
      <w:r>
        <w:rPr>
          <w:rFonts w:ascii="Verdana" w:hAnsi="Verdana" w:cs="Verdana"/>
          <w:b/>
          <w:bCs/>
          <w:sz w:val="20"/>
        </w:rPr>
        <w:t>допускам предварително изпълнение</w:t>
      </w:r>
      <w:r>
        <w:rPr>
          <w:rFonts w:ascii="Verdana" w:hAnsi="Verdana" w:cs="Verdana"/>
          <w:sz w:val="20"/>
        </w:rPr>
        <w:t xml:space="preserve"> на настоящата заповед. </w:t>
      </w:r>
    </w:p>
    <w:p w:rsidR="00F201D3" w:rsidRDefault="00F201D3" w:rsidP="00F201D3">
      <w:pPr>
        <w:pStyle w:val="BodyTextIndent"/>
        <w:ind w:left="-567" w:right="-567" w:firstLine="720"/>
        <w:rPr>
          <w:rFonts w:ascii="Verdana" w:hAnsi="Verdana" w:cs="Verdana"/>
          <w:b/>
          <w:bCs/>
          <w:color w:val="FF0000"/>
          <w:sz w:val="20"/>
        </w:rPr>
      </w:pPr>
      <w:r>
        <w:rPr>
          <w:rFonts w:ascii="Verdana" w:hAnsi="Verdana" w:cs="Verdana"/>
          <w:b/>
          <w:bCs/>
          <w:sz w:val="20"/>
        </w:rPr>
        <w:t>4.1.</w:t>
      </w:r>
      <w:r>
        <w:rPr>
          <w:rFonts w:ascii="Verdana" w:hAnsi="Verdana" w:cs="Verdana"/>
          <w:sz w:val="20"/>
        </w:rPr>
        <w:t xml:space="preserve"> В случай на допуснато предварително изпълнение по </w:t>
      </w:r>
      <w:r>
        <w:rPr>
          <w:rFonts w:ascii="Verdana" w:hAnsi="Verdana" w:cs="Verdana"/>
          <w:b/>
          <w:bCs/>
          <w:sz w:val="20"/>
        </w:rPr>
        <w:t>т. 4</w:t>
      </w:r>
      <w:r>
        <w:rPr>
          <w:rFonts w:ascii="Verdana" w:hAnsi="Verdana" w:cs="Verdana"/>
          <w:sz w:val="20"/>
        </w:rPr>
        <w:t xml:space="preserve"> от настоящата заповед при условията на чл. 90, ал. 2, т. 1 от АПК, на основание чл. 35, ал. 3, т. 2, </w:t>
      </w:r>
      <w:r>
        <w:rPr>
          <w:rFonts w:ascii="Verdana" w:hAnsi="Verdana" w:cs="Verdana"/>
          <w:b/>
          <w:bCs/>
          <w:sz w:val="20"/>
          <w:lang w:val="ru-RU"/>
        </w:rPr>
        <w:t xml:space="preserve">във връзка чл. 74е, ал. 6 </w:t>
      </w:r>
      <w:r>
        <w:rPr>
          <w:rFonts w:ascii="Verdana" w:hAnsi="Verdana" w:cs="Verdana"/>
          <w:sz w:val="20"/>
        </w:rPr>
        <w:t xml:space="preserve">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в </w:t>
      </w:r>
      <w:r>
        <w:rPr>
          <w:rFonts w:ascii="Verdana" w:hAnsi="Verdana" w:cs="Verdana"/>
          <w:b/>
          <w:bCs/>
          <w:sz w:val="20"/>
        </w:rPr>
        <w:t>14-дневен срок</w:t>
      </w:r>
      <w:r>
        <w:rPr>
          <w:rFonts w:ascii="Verdana" w:hAnsi="Verdana" w:cs="Verdana"/>
          <w:sz w:val="20"/>
        </w:rPr>
        <w:t xml:space="preserve"> от съобщаване на заповедта за определяне на купувач да се сключи договор за покупко-продажба на добита дървесина от склад обособена в „Партида“ за </w:t>
      </w:r>
      <w:r>
        <w:rPr>
          <w:rFonts w:ascii="Verdana" w:hAnsi="Verdana" w:cs="Verdana"/>
          <w:b/>
          <w:bCs/>
          <w:sz w:val="20"/>
        </w:rPr>
        <w:t xml:space="preserve">Обект № 2430Д-2 </w:t>
      </w:r>
      <w:r>
        <w:rPr>
          <w:rFonts w:ascii="Verdana" w:hAnsi="Verdana" w:cs="Verdana"/>
          <w:sz w:val="20"/>
        </w:rPr>
        <w:t xml:space="preserve">с участника, определен </w:t>
      </w:r>
      <w:r>
        <w:rPr>
          <w:rFonts w:ascii="Verdana" w:hAnsi="Verdana" w:cs="Verdana"/>
          <w:b/>
          <w:bCs/>
          <w:sz w:val="20"/>
        </w:rPr>
        <w:t xml:space="preserve">за Купувач -  </w:t>
      </w:r>
      <w:r>
        <w:rPr>
          <w:rFonts w:ascii="Verdana" w:hAnsi="Verdana" w:cs="Verdana"/>
          <w:b/>
          <w:bCs/>
          <w:sz w:val="20"/>
          <w:lang w:val="ru-RU"/>
        </w:rPr>
        <w:t xml:space="preserve">фирма  </w:t>
      </w:r>
      <w:r>
        <w:rPr>
          <w:rFonts w:ascii="Verdana" w:hAnsi="Verdana" w:cs="Verdana"/>
          <w:b/>
          <w:bCs/>
          <w:sz w:val="20"/>
        </w:rPr>
        <w:t>„АКИ  ТРАНС“ ЕООД,  с  ЕИК: 204327542.</w:t>
      </w:r>
    </w:p>
    <w:p w:rsidR="00F201D3" w:rsidRDefault="00F201D3" w:rsidP="00F201D3">
      <w:pPr>
        <w:pStyle w:val="BodyTextIndent"/>
        <w:ind w:left="-567" w:right="-567" w:firstLine="720"/>
        <w:rPr>
          <w:rFonts w:ascii="Verdana" w:hAnsi="Verdana" w:cs="Verdana"/>
          <w:sz w:val="20"/>
        </w:rPr>
      </w:pPr>
      <w:r>
        <w:rPr>
          <w:rFonts w:ascii="Verdana" w:hAnsi="Verdana" w:cs="Verdana"/>
          <w:b/>
          <w:bCs/>
          <w:sz w:val="20"/>
        </w:rPr>
        <w:t>4.2</w:t>
      </w:r>
      <w:r>
        <w:rPr>
          <w:rFonts w:ascii="Verdana" w:hAnsi="Verdana" w:cs="Verdana"/>
          <w:sz w:val="20"/>
        </w:rPr>
        <w:t xml:space="preserve">. В случай на допуснато предварително изпълнение </w:t>
      </w:r>
      <w:r>
        <w:rPr>
          <w:rFonts w:ascii="Verdana" w:hAnsi="Verdana" w:cs="Verdana"/>
          <w:b/>
          <w:bCs/>
          <w:sz w:val="20"/>
        </w:rPr>
        <w:t>по т. 4</w:t>
      </w:r>
      <w:r>
        <w:rPr>
          <w:rFonts w:ascii="Verdana" w:hAnsi="Verdana" w:cs="Verdana"/>
          <w:sz w:val="20"/>
        </w:rPr>
        <w:t xml:space="preserve"> от настоящата заповед при условията на чл. 90, ал. 2, т. 1 от АПК, </w:t>
      </w:r>
      <w:r>
        <w:rPr>
          <w:rFonts w:ascii="Verdana" w:hAnsi="Verdana" w:cs="Verdana"/>
          <w:b/>
          <w:bCs/>
          <w:sz w:val="20"/>
        </w:rPr>
        <w:t>на основание т.12.2</w:t>
      </w:r>
      <w:r>
        <w:rPr>
          <w:rFonts w:ascii="Verdana" w:hAnsi="Verdana" w:cs="Verdana"/>
          <w:sz w:val="20"/>
        </w:rPr>
        <w:t xml:space="preserve"> от заповедта за откриване на процедурата в </w:t>
      </w:r>
      <w:r>
        <w:rPr>
          <w:rFonts w:ascii="Verdana" w:hAnsi="Verdana" w:cs="Verdana"/>
          <w:b/>
          <w:bCs/>
          <w:sz w:val="20"/>
        </w:rPr>
        <w:t>5 - дневен срок</w:t>
      </w:r>
      <w:r>
        <w:rPr>
          <w:rFonts w:ascii="Verdana" w:hAnsi="Verdana" w:cs="Verdana"/>
          <w:sz w:val="20"/>
        </w:rPr>
        <w:t xml:space="preserve"> от издаването на настоящата заповед, определеният за купувач </w:t>
      </w:r>
      <w:r>
        <w:rPr>
          <w:rFonts w:ascii="Verdana" w:hAnsi="Verdana" w:cs="Verdana"/>
          <w:b/>
          <w:bCs/>
          <w:sz w:val="20"/>
          <w:lang w:val="ru-RU"/>
        </w:rPr>
        <w:t xml:space="preserve">фирма </w:t>
      </w:r>
      <w:r>
        <w:rPr>
          <w:rFonts w:ascii="Verdana" w:hAnsi="Verdana" w:cs="Verdana"/>
          <w:b/>
          <w:bCs/>
          <w:sz w:val="20"/>
        </w:rPr>
        <w:t xml:space="preserve">„АКИ ТРАНС“ ЕООД, с ЕИК: 204327542  </w:t>
      </w:r>
      <w:r>
        <w:rPr>
          <w:rFonts w:ascii="Verdana" w:hAnsi="Verdana" w:cs="Verdana"/>
          <w:bCs/>
          <w:sz w:val="20"/>
        </w:rPr>
        <w:t>следва да представи</w:t>
      </w:r>
      <w:r>
        <w:rPr>
          <w:rFonts w:ascii="Verdana" w:hAnsi="Verdana" w:cs="Verdana"/>
          <w:sz w:val="20"/>
        </w:rPr>
        <w:t xml:space="preserve"> в ТП „Места“ </w:t>
      </w:r>
      <w:r>
        <w:rPr>
          <w:rFonts w:ascii="Verdana" w:hAnsi="Verdana" w:cs="Verdana"/>
          <w:b/>
          <w:bCs/>
          <w:sz w:val="20"/>
        </w:rPr>
        <w:t>документите по чл. 35, ал. 5</w:t>
      </w:r>
      <w:r>
        <w:rPr>
          <w:rFonts w:ascii="Verdana" w:hAnsi="Verdana" w:cs="Verdana"/>
          <w:sz w:val="20"/>
        </w:rPr>
        <w:t xml:space="preserve"> 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w:t>
      </w:r>
    </w:p>
    <w:p w:rsidR="00F201D3" w:rsidRDefault="00F201D3" w:rsidP="00F201D3">
      <w:pPr>
        <w:pStyle w:val="BodyTextIndent"/>
        <w:ind w:left="-567" w:right="-567" w:firstLine="720"/>
        <w:rPr>
          <w:rFonts w:ascii="Verdana" w:hAnsi="Verdana" w:cs="Verdana"/>
          <w:sz w:val="20"/>
        </w:rPr>
      </w:pPr>
      <w:r>
        <w:rPr>
          <w:rFonts w:ascii="Verdana" w:hAnsi="Verdana" w:cs="Verdana"/>
          <w:b/>
          <w:bCs/>
          <w:sz w:val="20"/>
        </w:rPr>
        <w:t>5</w:t>
      </w:r>
      <w:r>
        <w:rPr>
          <w:rFonts w:ascii="Verdana" w:hAnsi="Verdana" w:cs="Verdana"/>
          <w:sz w:val="20"/>
          <w:lang w:val="ru-RU"/>
        </w:rPr>
        <w:t xml:space="preserve">. В случай, че не са изпълнени </w:t>
      </w:r>
      <w:r>
        <w:rPr>
          <w:rFonts w:ascii="Verdana" w:hAnsi="Verdana" w:cs="Verdana"/>
          <w:b/>
          <w:bCs/>
          <w:sz w:val="20"/>
          <w:lang w:val="ru-RU"/>
        </w:rPr>
        <w:t>условията на чл. 90, ал. 2, т. 1 от АПК за допускане на предварително изпълнение, н</w:t>
      </w:r>
      <w:r>
        <w:rPr>
          <w:rFonts w:ascii="Verdana" w:hAnsi="Verdana" w:cs="Verdana"/>
          <w:b/>
          <w:bCs/>
          <w:sz w:val="20"/>
        </w:rPr>
        <w:t>а</w:t>
      </w:r>
      <w:r>
        <w:rPr>
          <w:rFonts w:ascii="Verdana" w:hAnsi="Verdana" w:cs="Verdana"/>
          <w:b/>
          <w:bCs/>
          <w:sz w:val="20"/>
          <w:lang w:val="ru-RU"/>
        </w:rPr>
        <w:t xml:space="preserve"> основание чл. 35, ал. 3, т. </w:t>
      </w:r>
      <w:r>
        <w:rPr>
          <w:rFonts w:ascii="Verdana" w:hAnsi="Verdana" w:cs="Verdana"/>
          <w:b/>
          <w:bCs/>
          <w:sz w:val="20"/>
        </w:rPr>
        <w:t>1</w:t>
      </w:r>
      <w:r>
        <w:rPr>
          <w:rFonts w:ascii="Verdana" w:hAnsi="Verdana" w:cs="Verdana"/>
          <w:b/>
          <w:bCs/>
          <w:sz w:val="20"/>
          <w:lang w:val="ru-RU"/>
        </w:rPr>
        <w:t xml:space="preserve">, във връзка чл. 74е, ал. 6 </w:t>
      </w:r>
      <w:r>
        <w:rPr>
          <w:rFonts w:ascii="Verdana" w:hAnsi="Verdana" w:cs="Verdana"/>
          <w:sz w:val="20"/>
          <w:lang w:val="ru-RU"/>
        </w:rPr>
        <w:t>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Pr>
          <w:rFonts w:ascii="Verdana" w:hAnsi="Verdana" w:cs="Verdana"/>
          <w:b/>
          <w:bCs/>
          <w:sz w:val="20"/>
          <w:lang w:val="ru-RU"/>
        </w:rPr>
        <w:t xml:space="preserve"> в 14-дневен срок от влизане в сила на</w:t>
      </w:r>
      <w:r>
        <w:rPr>
          <w:rFonts w:ascii="Verdana" w:hAnsi="Verdana" w:cs="Verdana"/>
          <w:color w:val="000000"/>
          <w:sz w:val="20"/>
          <w:lang w:val="ru-RU"/>
        </w:rPr>
        <w:t xml:space="preserve"> Заповедта за определяне на </w:t>
      </w:r>
      <w:r>
        <w:rPr>
          <w:rFonts w:ascii="Verdana" w:hAnsi="Verdana" w:cs="Verdana"/>
          <w:b/>
          <w:color w:val="000000"/>
          <w:sz w:val="20"/>
          <w:lang w:val="ru-RU"/>
        </w:rPr>
        <w:t xml:space="preserve">КУПУВАЧ, </w:t>
      </w:r>
      <w:r>
        <w:rPr>
          <w:rFonts w:ascii="Verdana" w:hAnsi="Verdana" w:cs="Verdana"/>
          <w:sz w:val="20"/>
          <w:lang w:val="ru-RU"/>
        </w:rPr>
        <w:t xml:space="preserve"> да се </w:t>
      </w:r>
      <w:r>
        <w:rPr>
          <w:rFonts w:ascii="Verdana" w:hAnsi="Verdana" w:cs="Verdana"/>
          <w:sz w:val="20"/>
        </w:rPr>
        <w:t xml:space="preserve">сключи договор за покупко-продажба на добита дървесина от склад обособена в „Партида“ за </w:t>
      </w:r>
      <w:r>
        <w:rPr>
          <w:rFonts w:ascii="Verdana" w:hAnsi="Verdana" w:cs="Verdana"/>
          <w:b/>
          <w:bCs/>
          <w:sz w:val="20"/>
        </w:rPr>
        <w:t xml:space="preserve">обект № 2430Д-2 </w:t>
      </w:r>
      <w:r>
        <w:rPr>
          <w:rFonts w:ascii="Verdana" w:hAnsi="Verdana" w:cs="Verdana"/>
          <w:sz w:val="20"/>
        </w:rPr>
        <w:t xml:space="preserve">с участника, определен за </w:t>
      </w:r>
      <w:r>
        <w:rPr>
          <w:rFonts w:ascii="Verdana" w:hAnsi="Verdana" w:cs="Verdana"/>
          <w:b/>
          <w:sz w:val="20"/>
        </w:rPr>
        <w:t>купувач</w:t>
      </w:r>
      <w:r>
        <w:rPr>
          <w:rFonts w:ascii="Verdana" w:hAnsi="Verdana" w:cs="Verdana"/>
          <w:sz w:val="20"/>
        </w:rPr>
        <w:t xml:space="preserve">  </w:t>
      </w:r>
      <w:r>
        <w:rPr>
          <w:rFonts w:ascii="Verdana" w:hAnsi="Verdana" w:cs="Verdana"/>
          <w:b/>
          <w:bCs/>
          <w:sz w:val="20"/>
          <w:lang w:val="ru-RU"/>
        </w:rPr>
        <w:t>фирма</w:t>
      </w:r>
      <w:r>
        <w:rPr>
          <w:rFonts w:ascii="Verdana" w:hAnsi="Verdana" w:cs="Verdana"/>
          <w:b/>
          <w:bCs/>
          <w:sz w:val="20"/>
        </w:rPr>
        <w:t xml:space="preserve"> „АКИ  ТРАНС“ ЕООД,  с  ЕИК: 204327542</w:t>
      </w:r>
    </w:p>
    <w:p w:rsidR="00F201D3" w:rsidRDefault="00F201D3" w:rsidP="00F201D3">
      <w:pPr>
        <w:pStyle w:val="BodyTextIndent"/>
        <w:ind w:left="-567" w:right="-567" w:firstLine="720"/>
        <w:rPr>
          <w:rFonts w:ascii="Verdana" w:hAnsi="Verdana" w:cs="Verdana"/>
          <w:sz w:val="20"/>
        </w:rPr>
      </w:pPr>
      <w:r>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B465F6" w:rsidRDefault="00F201D3" w:rsidP="00F201D3">
      <w:pPr>
        <w:tabs>
          <w:tab w:val="num" w:pos="1890"/>
        </w:tabs>
        <w:ind w:left="-567" w:right="-567"/>
        <w:jc w:val="both"/>
        <w:rPr>
          <w:rFonts w:ascii="Verdana" w:hAnsi="Verdana"/>
          <w:b/>
          <w:lang w:val="bg-BG"/>
        </w:rPr>
      </w:pPr>
      <w:r>
        <w:rPr>
          <w:rFonts w:ascii="Verdana" w:hAnsi="Verdana" w:cs="Verdana"/>
          <w:b/>
          <w:bCs/>
        </w:rPr>
        <w:t>7.</w:t>
      </w:r>
      <w:r>
        <w:rPr>
          <w:rFonts w:ascii="Verdana" w:hAnsi="Verdana" w:cs="Verdana"/>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B13690" w:rsidRPr="00EF38A6" w:rsidRDefault="000672A5" w:rsidP="00EF38A6">
      <w:pPr>
        <w:shd w:val="clear" w:color="auto" w:fill="FFFFFF"/>
        <w:tabs>
          <w:tab w:val="left" w:pos="1134"/>
        </w:tabs>
        <w:spacing w:line="276" w:lineRule="auto"/>
        <w:jc w:val="both"/>
        <w:rPr>
          <w:rFonts w:ascii="Verdana" w:hAnsi="Verdana"/>
          <w:sz w:val="28"/>
          <w:szCs w:val="28"/>
        </w:rPr>
      </w:pPr>
      <w:r>
        <w:rPr>
          <w:rFonts w:ascii="Verdana" w:hAnsi="Verdana"/>
          <w:sz w:val="28"/>
          <w:szCs w:val="28"/>
        </w:rPr>
        <w:pict>
          <v:shape id="_x0000_i1026" type="#_x0000_t75" alt="Microsoft Office Signature Line..." style="width:192.25pt;height:95.75pt">
            <v:imagedata r:id="rId10"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72A5" w:rsidRDefault="000672A5" w:rsidP="00600235">
      <w:r>
        <w:separator/>
      </w:r>
    </w:p>
  </w:endnote>
  <w:endnote w:type="continuationSeparator" w:id="0">
    <w:p w:rsidR="000672A5" w:rsidRDefault="000672A5"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DejaVuSans">
    <w:altName w:val="MS Gothic"/>
    <w:panose1 w:val="00000000000000000000"/>
    <w:charset w:val="80"/>
    <w:family w:val="auto"/>
    <w:notTrueType/>
    <w:pitch w:val="default"/>
    <w:sig w:usb0="00000000" w:usb1="08070000" w:usb2="00000010" w:usb3="00000000" w:csb0="00020000" w:csb1="00000000"/>
  </w:font>
  <w:font w:name="DejaVuSans-Bold">
    <w:altName w:val="MS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72A5" w:rsidRDefault="000672A5" w:rsidP="00600235">
      <w:r>
        <w:separator/>
      </w:r>
    </w:p>
  </w:footnote>
  <w:footnote w:type="continuationSeparator" w:id="0">
    <w:p w:rsidR="000672A5" w:rsidRDefault="000672A5"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508B4"/>
    <w:rsid w:val="000672A5"/>
    <w:rsid w:val="00073F50"/>
    <w:rsid w:val="00091ED3"/>
    <w:rsid w:val="000B0499"/>
    <w:rsid w:val="000B7BBC"/>
    <w:rsid w:val="000D2DF6"/>
    <w:rsid w:val="00133D61"/>
    <w:rsid w:val="00193580"/>
    <w:rsid w:val="001C17C0"/>
    <w:rsid w:val="001C1E48"/>
    <w:rsid w:val="001F7B2E"/>
    <w:rsid w:val="00211F63"/>
    <w:rsid w:val="00286D0E"/>
    <w:rsid w:val="002B52F4"/>
    <w:rsid w:val="002D2B88"/>
    <w:rsid w:val="002E434F"/>
    <w:rsid w:val="002F5494"/>
    <w:rsid w:val="002F6D9E"/>
    <w:rsid w:val="00304638"/>
    <w:rsid w:val="003C7572"/>
    <w:rsid w:val="003D5FB1"/>
    <w:rsid w:val="003E0F0F"/>
    <w:rsid w:val="00434BC1"/>
    <w:rsid w:val="00437164"/>
    <w:rsid w:val="0045051B"/>
    <w:rsid w:val="00451F4E"/>
    <w:rsid w:val="00463737"/>
    <w:rsid w:val="00467CD6"/>
    <w:rsid w:val="00471430"/>
    <w:rsid w:val="00473E66"/>
    <w:rsid w:val="00476818"/>
    <w:rsid w:val="0048667B"/>
    <w:rsid w:val="00491233"/>
    <w:rsid w:val="004B0FB4"/>
    <w:rsid w:val="004C6D40"/>
    <w:rsid w:val="004F46F0"/>
    <w:rsid w:val="00506109"/>
    <w:rsid w:val="00512908"/>
    <w:rsid w:val="00517092"/>
    <w:rsid w:val="00517505"/>
    <w:rsid w:val="0054058D"/>
    <w:rsid w:val="005452E8"/>
    <w:rsid w:val="00551725"/>
    <w:rsid w:val="005732D1"/>
    <w:rsid w:val="0059528E"/>
    <w:rsid w:val="005B2EA3"/>
    <w:rsid w:val="005C12EE"/>
    <w:rsid w:val="005D609A"/>
    <w:rsid w:val="005E55DC"/>
    <w:rsid w:val="005F7A60"/>
    <w:rsid w:val="00600235"/>
    <w:rsid w:val="00620FFF"/>
    <w:rsid w:val="00637452"/>
    <w:rsid w:val="00647EF3"/>
    <w:rsid w:val="00660F2E"/>
    <w:rsid w:val="0067153E"/>
    <w:rsid w:val="006822D8"/>
    <w:rsid w:val="006D11E7"/>
    <w:rsid w:val="0070696E"/>
    <w:rsid w:val="00721689"/>
    <w:rsid w:val="00734F74"/>
    <w:rsid w:val="0073564C"/>
    <w:rsid w:val="0074292D"/>
    <w:rsid w:val="00746F77"/>
    <w:rsid w:val="007B6228"/>
    <w:rsid w:val="007C323D"/>
    <w:rsid w:val="007D05ED"/>
    <w:rsid w:val="007D317A"/>
    <w:rsid w:val="007E3EB7"/>
    <w:rsid w:val="0081754B"/>
    <w:rsid w:val="00831F70"/>
    <w:rsid w:val="00842AE6"/>
    <w:rsid w:val="0086053B"/>
    <w:rsid w:val="008B001D"/>
    <w:rsid w:val="008E7DE1"/>
    <w:rsid w:val="008F71B4"/>
    <w:rsid w:val="00922C65"/>
    <w:rsid w:val="0092685D"/>
    <w:rsid w:val="00952613"/>
    <w:rsid w:val="00965625"/>
    <w:rsid w:val="00973EB4"/>
    <w:rsid w:val="00977769"/>
    <w:rsid w:val="00984A1F"/>
    <w:rsid w:val="009968EA"/>
    <w:rsid w:val="009B6825"/>
    <w:rsid w:val="009C48EB"/>
    <w:rsid w:val="009D0725"/>
    <w:rsid w:val="00A10962"/>
    <w:rsid w:val="00A50B0F"/>
    <w:rsid w:val="00A530AD"/>
    <w:rsid w:val="00AA1FF2"/>
    <w:rsid w:val="00AA7116"/>
    <w:rsid w:val="00AC0134"/>
    <w:rsid w:val="00AC1A46"/>
    <w:rsid w:val="00B13690"/>
    <w:rsid w:val="00B2408D"/>
    <w:rsid w:val="00B25392"/>
    <w:rsid w:val="00B341F8"/>
    <w:rsid w:val="00B349EB"/>
    <w:rsid w:val="00B465F6"/>
    <w:rsid w:val="00B50857"/>
    <w:rsid w:val="00B702FF"/>
    <w:rsid w:val="00B72295"/>
    <w:rsid w:val="00BA3671"/>
    <w:rsid w:val="00BB1C96"/>
    <w:rsid w:val="00BC52BD"/>
    <w:rsid w:val="00BF7993"/>
    <w:rsid w:val="00C12DAC"/>
    <w:rsid w:val="00C2113D"/>
    <w:rsid w:val="00C21C1B"/>
    <w:rsid w:val="00C220BE"/>
    <w:rsid w:val="00C22F5B"/>
    <w:rsid w:val="00C8449F"/>
    <w:rsid w:val="00CA32ED"/>
    <w:rsid w:val="00CA354F"/>
    <w:rsid w:val="00CA62A2"/>
    <w:rsid w:val="00CB1B3B"/>
    <w:rsid w:val="00CC117B"/>
    <w:rsid w:val="00CD184C"/>
    <w:rsid w:val="00CD4ABE"/>
    <w:rsid w:val="00CF0CA0"/>
    <w:rsid w:val="00CF56ED"/>
    <w:rsid w:val="00D00012"/>
    <w:rsid w:val="00D03E4E"/>
    <w:rsid w:val="00D14CFF"/>
    <w:rsid w:val="00D31531"/>
    <w:rsid w:val="00D33BF0"/>
    <w:rsid w:val="00D625B7"/>
    <w:rsid w:val="00DA21E8"/>
    <w:rsid w:val="00DB68D9"/>
    <w:rsid w:val="00DD5436"/>
    <w:rsid w:val="00DE7D93"/>
    <w:rsid w:val="00DF11C6"/>
    <w:rsid w:val="00DF1FBC"/>
    <w:rsid w:val="00DF4762"/>
    <w:rsid w:val="00E43841"/>
    <w:rsid w:val="00E57988"/>
    <w:rsid w:val="00E63EA9"/>
    <w:rsid w:val="00E70086"/>
    <w:rsid w:val="00E70B9F"/>
    <w:rsid w:val="00E75AE0"/>
    <w:rsid w:val="00E91EB2"/>
    <w:rsid w:val="00EA0A9B"/>
    <w:rsid w:val="00EA395D"/>
    <w:rsid w:val="00EA5257"/>
    <w:rsid w:val="00EB41CF"/>
    <w:rsid w:val="00EC3DEF"/>
    <w:rsid w:val="00EF38A6"/>
    <w:rsid w:val="00F13F21"/>
    <w:rsid w:val="00F14400"/>
    <w:rsid w:val="00F201D3"/>
    <w:rsid w:val="00F259F0"/>
    <w:rsid w:val="00F65AF9"/>
    <w:rsid w:val="00F677EA"/>
    <w:rsid w:val="00FA0930"/>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8283E"/>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F201D3"/>
    <w:pPr>
      <w:spacing w:after="120"/>
    </w:pPr>
  </w:style>
  <w:style w:type="character" w:customStyle="1" w:styleId="BodyTextChar">
    <w:name w:val="Body Text Char"/>
    <w:basedOn w:val="DefaultParagraphFont"/>
    <w:link w:val="BodyText"/>
    <w:uiPriority w:val="99"/>
    <w:semiHidden/>
    <w:rsid w:val="00F201D3"/>
    <w:rPr>
      <w:rFonts w:ascii="Times New Roman" w:eastAsia="Times New Roman" w:hAnsi="Times New Roman" w:cs="Times New Roman"/>
      <w:sz w:val="20"/>
      <w:szCs w:val="20"/>
      <w:lang w:val="en-AU"/>
    </w:rPr>
  </w:style>
  <w:style w:type="character" w:styleId="Strong">
    <w:name w:val="Strong"/>
    <w:basedOn w:val="DefaultParagraphFont"/>
    <w:qFormat/>
    <w:rsid w:val="00F201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998334">
      <w:bodyDiv w:val="1"/>
      <w:marLeft w:val="0"/>
      <w:marRight w:val="0"/>
      <w:marTop w:val="0"/>
      <w:marBottom w:val="0"/>
      <w:divBdr>
        <w:top w:val="none" w:sz="0" w:space="0" w:color="auto"/>
        <w:left w:val="none" w:sz="0" w:space="0" w:color="auto"/>
        <w:bottom w:val="none" w:sz="0" w:space="0" w:color="auto"/>
        <w:right w:val="none" w:sz="0" w:space="0" w:color="auto"/>
      </w:divBdr>
    </w:div>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s.mesta@abv.b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Bd+PXbwWQ4E3xa7xKjoZ6C3TetL/Me6ON9v5HL4Cvs4=</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GDvsTkZpzF7H0lmsS4EXOM73w3/NCR5OjiTU33dkot4=</DigestValue>
    </Reference>
    <Reference Type="http://www.w3.org/2000/09/xmldsig#Object" URI="#idValidSigLnImg">
      <DigestMethod Algorithm="http://www.w3.org/2001/04/xmlenc#sha256"/>
      <DigestValue>OHzzeF1hnqs9sYZ0ybI22XYtgXBJzK2rKSYF+MWnmx0=</DigestValue>
    </Reference>
    <Reference Type="http://www.w3.org/2000/09/xmldsig#Object" URI="#idInvalidSigLnImg">
      <DigestMethod Algorithm="http://www.w3.org/2001/04/xmlenc#sha256"/>
      <DigestValue>087i8zNNz4GxWVIzNC+0Q3tB7aGBwCQS4SNR922zO9w=</DigestValue>
    </Reference>
  </SignedInfo>
  <SignatureValue>zStg0zhHKcwPiKVkTjqWW8O8Gz/S4HPb7rIEESRrXm0AoMH+y+2jD1IfJLK4ZR9PnoHBiJCwkGjZ
EB1zIfHA94JBYszIGRFCXOzQLkWOJMu26gfw2hmpqlks5cUEAbF85OBzxmVjBtM5ynVX4fu88r/Q
3ZjiK2otJaZK7Nj2uE0fGx0mdw7jj5z4+tFuc1TraU14G+wpqQTFBVxDky11Tb8A8ueAPIPiwwzn
yrGEfKOPS5Z0xCEUPX1yVsF3Hq+z9g+06fbkUEvuUK94Wd/lxH7XJpyFD4nEmY+v0t234UEVPrO6
4H4K1uKTlccoJQ39L6rho6N3ZctDPzQwNMd5xQ==</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Transform>
          <Transform Algorithm="http://www.w3.org/TR/2001/REC-xml-c14n-20010315"/>
        </Transforms>
        <DigestMethod Algorithm="http://www.w3.org/2001/04/xmlenc#sha256"/>
        <DigestValue>90/w5VWhCB9jlSfZ8WNcr9AnpXniAhoHx9Hmg1RHaUk=</DigestValue>
      </Reference>
      <Reference URI="/word/document.xml?ContentType=application/vnd.openxmlformats-officedocument.wordprocessingml.document.main+xml">
        <DigestMethod Algorithm="http://www.w3.org/2001/04/xmlenc#sha256"/>
        <DigestValue>tY/Vk0SreGt8Rz9sqptA0NGMzsWDfZ0Y0/pVv4Vklfg=</DigestValue>
      </Reference>
      <Reference URI="/word/endnotes.xml?ContentType=application/vnd.openxmlformats-officedocument.wordprocessingml.endnotes+xml">
        <DigestMethod Algorithm="http://www.w3.org/2001/04/xmlenc#sha256"/>
        <DigestValue>I7WDejfkon3jWGHf80SOAj5/BZdGQogOSOGt0uCuU0w=</DigestValue>
      </Reference>
      <Reference URI="/word/fontTable.xml?ContentType=application/vnd.openxmlformats-officedocument.wordprocessingml.fontTable+xml">
        <DigestMethod Algorithm="http://www.w3.org/2001/04/xmlenc#sha256"/>
        <DigestValue>jm4mBixw0yG+Hyd3AkDlt/eoWmDYyg0aloXe1K/pv68=</DigestValue>
      </Reference>
      <Reference URI="/word/footnotes.xml?ContentType=application/vnd.openxmlformats-officedocument.wordprocessingml.footnotes+xml">
        <DigestMethod Algorithm="http://www.w3.org/2001/04/xmlenc#sha256"/>
        <DigestValue>pFj0z0Ow1OyzQWVH0IojBW3wjyqzNDb9LJRWxsW151o=</DigestValue>
      </Reference>
      <Reference URI="/word/media/image1.png?ContentType=image/png">
        <DigestMethod Algorithm="http://www.w3.org/2001/04/xmlenc#sha256"/>
        <DigestValue>cx2rpvPTNZBMF6mBt1szwduJ/hp+DCHdseWahYpCwZA=</DigestValue>
      </Reference>
      <Reference URI="/word/media/image2.png?ContentType=image/png">
        <DigestMethod Algorithm="http://www.w3.org/2001/04/xmlenc#sha256"/>
        <DigestValue>u+DheAHoCFCsO0aeEbS7pOrUVhPMAln8N/yyY4o6HlI=</DigestValue>
      </Reference>
      <Reference URI="/word/media/image3.emf?ContentType=image/x-emf">
        <DigestMethod Algorithm="http://www.w3.org/2001/04/xmlenc#sha256"/>
        <DigestValue>Pg+Vh5KAscYLkwWx1z/L0uNyW0xXre2GsWbWeXjHzVk=</DigestValue>
      </Reference>
      <Reference URI="/word/media/image4.emf?ContentType=image/x-emf">
        <DigestMethod Algorithm="http://www.w3.org/2001/04/xmlenc#sha256"/>
        <DigestValue>B5qVJoJRuK1dsDhAeemhTNBAn7BkIXkUcUwDmWJ2YVM=</DigestValue>
      </Reference>
      <Reference URI="/word/settings.xml?ContentType=application/vnd.openxmlformats-officedocument.wordprocessingml.settings+xml">
        <DigestMethod Algorithm="http://www.w3.org/2001/04/xmlenc#sha256"/>
        <DigestValue>LRnVDH6gt1B2BE++1fg+Mk4G1haPx2a5OXO4Nqy94xA=</DigestValue>
      </Reference>
      <Reference URI="/word/styles.xml?ContentType=application/vnd.openxmlformats-officedocument.wordprocessingml.styles+xml">
        <DigestMethod Algorithm="http://www.w3.org/2001/04/xmlenc#sha256"/>
        <DigestValue>DvgMoStEdOOnBs72WDywYwtziJsX6CWiYN2OFUWm8rM=</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OQDdYs3QqHAHBTJ2dhFHeYhUPT3H0ACMjXZ8Z5kKvq0=</DigestValue>
      </Reference>
    </Manifest>
    <SignatureProperties>
      <SignatureProperty Id="idSignatureTime" Target="#idPackageSignature">
        <mdssi:SignatureTime xmlns:mdssi="http://schemas.openxmlformats.org/package/2006/digital-signature">
          <mdssi:Format>YYYY-MM-DDThh:mm:ssTZD</mdssi:Format>
          <mdssi:Value>2026-04-03T08:28:22Z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2026-04-03T08:28:22Z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w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MAAAAAEAAAA9gAAABAAAADAAAAABAAAADc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MAAAAAEAAAA9wAAABEAAAAlAAAADAAAAAEAAABUAAAAkAAAAMEAAAAEAAAA9QAAABAAAAABAAAAAEDTQQDw0kHBAAAABAAAAAsAAABMAAAAAAAAAAAAAAAAAAAA//////////9kAAAAMw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Ag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7Yhossuifmjd9ysNxHVz34GWK/4MGG5Z+sc7T0ju4XQ=</DigestValue>
    </Reference>
    <Reference Type="http://www.w3.org/2000/09/xmldsig#Object" URI="#idOfficeObject">
      <DigestMethod Algorithm="http://www.w3.org/2001/04/xmlenc#sha256"/>
      <DigestValue>vxCv7aDHPyeSIeF2cgDsD7N7IZnRBufNtgBMt90nNas=</DigestValue>
    </Reference>
    <Reference Type="http://uri.etsi.org/01903#SignedProperties" URI="#idSignedProperties">
      <Transforms>
        <Transform Algorithm="http://www.w3.org/TR/2001/REC-xml-c14n-20010315"/>
      </Transforms>
      <DigestMethod Algorithm="http://www.w3.org/2001/04/xmlenc#sha256"/>
      <DigestValue>+ajE477nFOi23GVoo2+AhQTdxfHvaDreN9b9KGh0f8k=</DigestValue>
    </Reference>
    <Reference Type="http://www.w3.org/2000/09/xmldsig#Object" URI="#idValidSigLnImg">
      <DigestMethod Algorithm="http://www.w3.org/2001/04/xmlenc#sha256"/>
      <DigestValue>aBtNsyUS1yJuNvzUDr+W4RE2ibbnlSfesQU8vczNhvw=</DigestValue>
    </Reference>
    <Reference Type="http://www.w3.org/2000/09/xmldsig#Object" URI="#idInvalidSigLnImg">
      <DigestMethod Algorithm="http://www.w3.org/2001/04/xmlenc#sha256"/>
      <DigestValue>Of23Q4F8AQTWuIqESLdO8COHGBYHmnr2T5cmhnzvD6c=</DigestValue>
    </Reference>
  </SignedInfo>
  <SignatureValue>WOGweofydqa+UV3FqW2zQ0sIQFaTfwxlRvTm5ApPdHMHdNPZptcTh5T30N5WUS2w9V27C5BwPYrL
e1LBRoKsWyRHUoPN/tQPKBUsM9+afVBJnUGJBgneE5mKq1BG/glFVz2L/QtQN5m0dIAt6NIuRd/m
nNZ/jITb1o+lXSM0LedsU53yIitCs8kHxnCFmHv339QnOCXCME3zZM2egYZ3x2+2e22HfQ5BGuCa
wk/zS0aiMnoaz4edDNmre/L6YUWYpwQHIyOfmr6XEmMm3vmoIkDVTQ10aAihtCucegMSq1YCLEg9
cT7FNmed7y41s5Ljq/TV6T4LEvXFqcC4x9fBfA==</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1"/>
          </Transform>
          <Transform Algorithm="http://www.w3.org/TR/2001/REC-xml-c14n-20010315"/>
        </Transforms>
        <DigestMethod Algorithm="http://www.w3.org/2001/04/xmlenc#sha256"/>
        <DigestValue>90/w5VWhCB9jlSfZ8WNcr9AnpXniAhoHx9Hmg1RHaUk=</DigestValue>
      </Reference>
      <Reference URI="/word/document.xml?ContentType=application/vnd.openxmlformats-officedocument.wordprocessingml.document.main+xml">
        <DigestMethod Algorithm="http://www.w3.org/2001/04/xmlenc#sha256"/>
        <DigestValue>tY/Vk0SreGt8Rz9sqptA0NGMzsWDfZ0Y0/pVv4Vklfg=</DigestValue>
      </Reference>
      <Reference URI="/word/endnotes.xml?ContentType=application/vnd.openxmlformats-officedocument.wordprocessingml.endnotes+xml">
        <DigestMethod Algorithm="http://www.w3.org/2001/04/xmlenc#sha256"/>
        <DigestValue>I7WDejfkon3jWGHf80SOAj5/BZdGQogOSOGt0uCuU0w=</DigestValue>
      </Reference>
      <Reference URI="/word/fontTable.xml?ContentType=application/vnd.openxmlformats-officedocument.wordprocessingml.fontTable+xml">
        <DigestMethod Algorithm="http://www.w3.org/2001/04/xmlenc#sha256"/>
        <DigestValue>jm4mBixw0yG+Hyd3AkDlt/eoWmDYyg0aloXe1K/pv68=</DigestValue>
      </Reference>
      <Reference URI="/word/footnotes.xml?ContentType=application/vnd.openxmlformats-officedocument.wordprocessingml.footnotes+xml">
        <DigestMethod Algorithm="http://www.w3.org/2001/04/xmlenc#sha256"/>
        <DigestValue>pFj0z0Ow1OyzQWVH0IojBW3wjyqzNDb9LJRWxsW151o=</DigestValue>
      </Reference>
      <Reference URI="/word/media/image1.png?ContentType=image/png">
        <DigestMethod Algorithm="http://www.w3.org/2001/04/xmlenc#sha256"/>
        <DigestValue>cx2rpvPTNZBMF6mBt1szwduJ/hp+DCHdseWahYpCwZA=</DigestValue>
      </Reference>
      <Reference URI="/word/media/image2.png?ContentType=image/png">
        <DigestMethod Algorithm="http://www.w3.org/2001/04/xmlenc#sha256"/>
        <DigestValue>u+DheAHoCFCsO0aeEbS7pOrUVhPMAln8N/yyY4o6HlI=</DigestValue>
      </Reference>
      <Reference URI="/word/media/image3.emf?ContentType=image/x-emf">
        <DigestMethod Algorithm="http://www.w3.org/2001/04/xmlenc#sha256"/>
        <DigestValue>Pg+Vh5KAscYLkwWx1z/L0uNyW0xXre2GsWbWeXjHzVk=</DigestValue>
      </Reference>
      <Reference URI="/word/media/image4.emf?ContentType=image/x-emf">
        <DigestMethod Algorithm="http://www.w3.org/2001/04/xmlenc#sha256"/>
        <DigestValue>B5qVJoJRuK1dsDhAeemhTNBAn7BkIXkUcUwDmWJ2YVM=</DigestValue>
      </Reference>
      <Reference URI="/word/settings.xml?ContentType=application/vnd.openxmlformats-officedocument.wordprocessingml.settings+xml">
        <DigestMethod Algorithm="http://www.w3.org/2001/04/xmlenc#sha256"/>
        <DigestValue>LRnVDH6gt1B2BE++1fg+Mk4G1haPx2a5OXO4Nqy94xA=</DigestValue>
      </Reference>
      <Reference URI="/word/styles.xml?ContentType=application/vnd.openxmlformats-officedocument.wordprocessingml.styles+xml">
        <DigestMethod Algorithm="http://www.w3.org/2001/04/xmlenc#sha256"/>
        <DigestValue>DvgMoStEdOOnBs72WDywYwtziJsX6CWiYN2OFUWm8rM=</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OQDdYs3QqHAHBTJ2dhFHeYhUPT3H0ACMjXZ8Z5kKvq0=</DigestValue>
      </Reference>
    </Manifest>
    <SignatureProperties>
      <SignatureProperty Id="idSignatureTime" Target="#idPackageSignature">
        <mdssi:SignatureTime xmlns:mdssi="http://schemas.openxmlformats.org/package/2006/digital-signature">
          <mdssi:Format>YYYY-MM-DDThh:mm:ssTZD</mdssi:Format>
          <mdssi:Value>2026-04-03T08:29:42Z</mdssi:Value>
        </mdssi:SignatureTime>
      </SignatureProperty>
    </SignatureProperties>
  </Object>
  <Object Id="idOfficeObject">
    <SignatureProperties>
      <SignatureProperty Id="idOfficeV1Details" Target="#idPackageSignature">
        <SignatureInfoV1 xmlns="http://schemas.microsoft.com/office/2006/digsig">
          <SetupID>{66FFB75A-1F09-4707-960F-FECDA2C16EB6}</SetupID>
          <SignatureText>РД-07-149/03.04.2026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2026-04-03T08:29:42Z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U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MAAAAAEAAAA9gAAABAAAADAAAAABAAAADc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MAAAAAEAAAA9wAAABEAAAAlAAAADAAAAAEAAABUAAAAkAAAAMEAAAAEAAAA9QAAABAAAAABAAAAAEDTQQDw0kHBAAAABAAAAAsAAABMAAAAAAAAAAAAAAAAAAAA//////////9kAAAAMw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0ADkALwAwADM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107</TotalTime>
  <Pages>2</Pages>
  <Words>918</Words>
  <Characters>5234</Characters>
  <Application>Microsoft Office Word</Application>
  <DocSecurity>0</DocSecurity>
  <Lines>43</Lines>
  <Paragraphs>12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18</cp:revision>
  <cp:lastPrinted>2023-02-16T09:26:00Z</cp:lastPrinted>
  <dcterms:created xsi:type="dcterms:W3CDTF">2026-02-16T07:52:00Z</dcterms:created>
  <dcterms:modified xsi:type="dcterms:W3CDTF">2026-04-03T08:16:00Z</dcterms:modified>
</cp:coreProperties>
</file>