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ook w:val="04A0"/>
      </w:tblPr>
      <w:tblGrid>
        <w:gridCol w:w="1746"/>
        <w:gridCol w:w="7576"/>
      </w:tblGrid>
      <w:tr w:rsidR="00241996" w:rsidTr="00FE6020">
        <w:trPr>
          <w:trHeight w:val="1678"/>
        </w:trPr>
        <w:tc>
          <w:tcPr>
            <w:tcW w:w="1746" w:type="dxa"/>
            <w:tcBorders>
              <w:top w:val="nil"/>
              <w:left w:val="nil"/>
              <w:bottom w:val="single" w:sz="12" w:space="0" w:color="auto"/>
              <w:right w:val="nil"/>
            </w:tcBorders>
            <w:vAlign w:val="center"/>
            <w:hideMark/>
          </w:tcPr>
          <w:p w:rsidR="00241996" w:rsidRDefault="00241996" w:rsidP="00FE6020">
            <w:pPr>
              <w:rPr>
                <w:lang w:eastAsia="en-US"/>
              </w:rPr>
            </w:pPr>
            <w:r>
              <w:rPr>
                <w:noProof/>
              </w:rPr>
              <w:drawing>
                <wp:inline distT="0" distB="0" distL="0" distR="0">
                  <wp:extent cx="952500" cy="962025"/>
                  <wp:effectExtent l="19050" t="0" r="0" b="0"/>
                  <wp:docPr id="8"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srcRect/>
                          <a:stretch>
                            <a:fillRect/>
                          </a:stretch>
                        </pic:blipFill>
                        <pic:spPr bwMode="auto">
                          <a:xfrm>
                            <a:off x="0" y="0"/>
                            <a:ext cx="952500" cy="962025"/>
                          </a:xfrm>
                          <a:prstGeom prst="rect">
                            <a:avLst/>
                          </a:prstGeom>
                          <a:noFill/>
                          <a:ln w="9525">
                            <a:noFill/>
                            <a:miter lim="800000"/>
                            <a:headEnd/>
                            <a:tailEnd/>
                          </a:ln>
                        </pic:spPr>
                      </pic:pic>
                    </a:graphicData>
                  </a:graphic>
                </wp:inline>
              </w:drawing>
            </w:r>
          </w:p>
        </w:tc>
        <w:tc>
          <w:tcPr>
            <w:tcW w:w="7576" w:type="dxa"/>
            <w:tcBorders>
              <w:top w:val="nil"/>
              <w:left w:val="nil"/>
              <w:bottom w:val="single" w:sz="12" w:space="0" w:color="auto"/>
              <w:right w:val="nil"/>
            </w:tcBorders>
            <w:vAlign w:val="center"/>
            <w:hideMark/>
          </w:tcPr>
          <w:p w:rsidR="00241996" w:rsidRDefault="00241996" w:rsidP="00FE6020">
            <w:pPr>
              <w:pStyle w:val="1"/>
              <w:jc w:val="left"/>
              <w:rPr>
                <w:rFonts w:ascii="Verdana" w:hAnsi="Verdana"/>
                <w:b w:val="0"/>
                <w:sz w:val="20"/>
              </w:rPr>
            </w:pPr>
            <w:r>
              <w:rPr>
                <w:rFonts w:ascii="Verdana" w:hAnsi="Verdana"/>
                <w:sz w:val="20"/>
              </w:rPr>
              <w:t xml:space="preserve">              МИНИСТЕРСТВО НА ЗЕМЕДЕЛИЕТО И ХРАНИТЕ</w:t>
            </w:r>
          </w:p>
          <w:p w:rsidR="00241996" w:rsidRDefault="00241996" w:rsidP="00FE6020">
            <w:pPr>
              <w:jc w:val="center"/>
              <w:rPr>
                <w:rFonts w:ascii="Verdana" w:hAnsi="Verdana"/>
                <w:sz w:val="20"/>
                <w:szCs w:val="20"/>
                <w:lang w:eastAsia="en-US"/>
              </w:rPr>
            </w:pPr>
            <w:r>
              <w:rPr>
                <w:rFonts w:ascii="Verdana" w:hAnsi="Verdana"/>
                <w:sz w:val="20"/>
                <w:szCs w:val="20"/>
                <w:lang w:eastAsia="en-US"/>
              </w:rPr>
              <w:t xml:space="preserve">„ЮГОЗАПАДНО ДЪРЖАВНО ПРЕДПРИЯТИЕ” </w:t>
            </w:r>
            <w:r>
              <w:rPr>
                <w:rFonts w:ascii="Verdana" w:hAnsi="Verdana"/>
                <w:sz w:val="20"/>
                <w:szCs w:val="20"/>
                <w:lang w:val="en-US" w:eastAsia="en-US"/>
              </w:rPr>
              <w:t xml:space="preserve"> </w:t>
            </w:r>
            <w:r>
              <w:rPr>
                <w:rFonts w:ascii="Verdana" w:hAnsi="Verdana"/>
                <w:sz w:val="20"/>
                <w:szCs w:val="20"/>
                <w:lang w:eastAsia="en-US"/>
              </w:rPr>
              <w:t>ДП БЛАГОЕВГРАД</w:t>
            </w:r>
          </w:p>
          <w:p w:rsidR="00241996" w:rsidRDefault="00241996" w:rsidP="00FE6020">
            <w:pPr>
              <w:rPr>
                <w:lang w:eastAsia="en-US"/>
              </w:rPr>
            </w:pPr>
            <w:r>
              <w:rPr>
                <w:rFonts w:ascii="Verdana" w:hAnsi="Verdana"/>
                <w:sz w:val="20"/>
                <w:szCs w:val="20"/>
                <w:lang w:eastAsia="en-US"/>
              </w:rPr>
              <w:t xml:space="preserve">              ТП „ДЪРЖАВНО  ЛОВНО СТОПАНСТВО</w:t>
            </w:r>
            <w:r>
              <w:rPr>
                <w:rFonts w:ascii="Verdana" w:hAnsi="Verdana"/>
                <w:sz w:val="20"/>
                <w:szCs w:val="20"/>
                <w:lang w:val="en-US" w:eastAsia="en-US"/>
              </w:rPr>
              <w:t xml:space="preserve"> </w:t>
            </w:r>
            <w:r>
              <w:rPr>
                <w:rFonts w:ascii="Verdana" w:hAnsi="Verdana"/>
                <w:sz w:val="20"/>
                <w:szCs w:val="20"/>
                <w:lang w:eastAsia="en-US"/>
              </w:rPr>
              <w:t xml:space="preserve"> ДИКЧАН”</w:t>
            </w:r>
          </w:p>
        </w:tc>
      </w:tr>
    </w:tbl>
    <w:p w:rsidR="00241996" w:rsidRDefault="00241996" w:rsidP="00241996">
      <w:pPr>
        <w:shd w:val="clear" w:color="auto" w:fill="FFFFFF"/>
        <w:adjustRightInd w:val="0"/>
        <w:rPr>
          <w:rFonts w:ascii="Verdana" w:hAnsi="Verdana"/>
          <w:bCs/>
          <w:sz w:val="16"/>
          <w:szCs w:val="16"/>
          <w:lang w:val="ru-RU"/>
        </w:rPr>
      </w:pPr>
      <w:r>
        <w:rPr>
          <w:rFonts w:ascii="Verdana" w:hAnsi="Verdana"/>
          <w:b/>
          <w:bCs/>
          <w:sz w:val="16"/>
          <w:szCs w:val="16"/>
        </w:rPr>
        <w:t xml:space="preserve"> </w:t>
      </w:r>
      <w:r>
        <w:rPr>
          <w:rFonts w:ascii="Verdana" w:hAnsi="Verdana"/>
          <w:bCs/>
          <w:sz w:val="16"/>
          <w:szCs w:val="16"/>
          <w:lang w:val="ru-RU"/>
        </w:rPr>
        <w:t xml:space="preserve">2950 </w:t>
      </w:r>
      <w:proofErr w:type="spellStart"/>
      <w:r>
        <w:rPr>
          <w:rFonts w:ascii="Verdana" w:hAnsi="Verdana"/>
          <w:bCs/>
          <w:sz w:val="16"/>
          <w:szCs w:val="16"/>
          <w:lang w:val="ru-RU"/>
        </w:rPr>
        <w:t>Сатовча</w:t>
      </w:r>
      <w:proofErr w:type="spellEnd"/>
      <w:r>
        <w:rPr>
          <w:rFonts w:ascii="Verdana" w:hAnsi="Verdana"/>
          <w:bCs/>
          <w:sz w:val="16"/>
          <w:szCs w:val="16"/>
          <w:lang w:val="ru-RU"/>
        </w:rPr>
        <w:t xml:space="preserve">, ул. </w:t>
      </w:r>
      <w:proofErr w:type="spellStart"/>
      <w:r>
        <w:rPr>
          <w:rFonts w:ascii="Verdana" w:hAnsi="Verdana"/>
          <w:bCs/>
          <w:sz w:val="16"/>
          <w:szCs w:val="16"/>
          <w:lang w:val="ru-RU"/>
        </w:rPr>
        <w:t>Тодор</w:t>
      </w:r>
      <w:proofErr w:type="spellEnd"/>
      <w:r>
        <w:rPr>
          <w:rFonts w:ascii="Verdana" w:hAnsi="Verdana"/>
          <w:bCs/>
          <w:sz w:val="16"/>
          <w:szCs w:val="16"/>
          <w:lang w:val="ru-RU"/>
        </w:rPr>
        <w:t xml:space="preserve"> </w:t>
      </w:r>
      <w:proofErr w:type="spellStart"/>
      <w:r>
        <w:rPr>
          <w:rFonts w:ascii="Verdana" w:hAnsi="Verdana"/>
          <w:bCs/>
          <w:sz w:val="16"/>
          <w:szCs w:val="16"/>
          <w:lang w:val="ru-RU"/>
        </w:rPr>
        <w:t>Шопов</w:t>
      </w:r>
      <w:proofErr w:type="spellEnd"/>
      <w:r>
        <w:rPr>
          <w:rFonts w:ascii="Verdana" w:hAnsi="Verdana"/>
          <w:bCs/>
          <w:sz w:val="16"/>
          <w:szCs w:val="16"/>
          <w:lang w:val="ru-RU"/>
        </w:rPr>
        <w:t xml:space="preserve"> 39, тел.+3597541 2170, факс:+3597541 2070, </w:t>
      </w:r>
      <w:r>
        <w:rPr>
          <w:rFonts w:ascii="Verdana" w:hAnsi="Verdana"/>
          <w:bCs/>
          <w:sz w:val="16"/>
          <w:szCs w:val="16"/>
        </w:rPr>
        <w:t>e</w:t>
      </w:r>
      <w:r>
        <w:rPr>
          <w:rFonts w:ascii="Verdana" w:hAnsi="Verdana"/>
          <w:bCs/>
          <w:sz w:val="16"/>
          <w:szCs w:val="16"/>
          <w:lang w:val="ru-RU"/>
        </w:rPr>
        <w:t>-</w:t>
      </w:r>
      <w:proofErr w:type="spellStart"/>
      <w:r>
        <w:rPr>
          <w:rFonts w:ascii="Verdana" w:hAnsi="Verdana"/>
          <w:bCs/>
          <w:sz w:val="16"/>
          <w:szCs w:val="16"/>
        </w:rPr>
        <w:t>mail</w:t>
      </w:r>
      <w:proofErr w:type="spellEnd"/>
      <w:r>
        <w:rPr>
          <w:rFonts w:ascii="Verdana" w:hAnsi="Verdana"/>
          <w:bCs/>
          <w:sz w:val="16"/>
          <w:szCs w:val="16"/>
          <w:lang w:val="ru-RU"/>
        </w:rPr>
        <w:t>:</w:t>
      </w:r>
      <w:proofErr w:type="spellStart"/>
      <w:r>
        <w:rPr>
          <w:rFonts w:ascii="Verdana" w:hAnsi="Verdana"/>
          <w:bCs/>
          <w:sz w:val="16"/>
          <w:szCs w:val="16"/>
        </w:rPr>
        <w:t>ddssatovcha</w:t>
      </w:r>
      <w:proofErr w:type="spellEnd"/>
      <w:r>
        <w:rPr>
          <w:rFonts w:ascii="Verdana" w:hAnsi="Verdana"/>
          <w:bCs/>
          <w:sz w:val="16"/>
          <w:szCs w:val="16"/>
          <w:lang w:val="ru-RU"/>
        </w:rPr>
        <w:t>@</w:t>
      </w:r>
      <w:proofErr w:type="spellStart"/>
      <w:r>
        <w:rPr>
          <w:rFonts w:ascii="Verdana" w:hAnsi="Verdana"/>
          <w:bCs/>
          <w:sz w:val="16"/>
          <w:szCs w:val="16"/>
        </w:rPr>
        <w:t>abv</w:t>
      </w:r>
      <w:proofErr w:type="spellEnd"/>
      <w:r>
        <w:rPr>
          <w:rFonts w:ascii="Verdana" w:hAnsi="Verdana"/>
          <w:bCs/>
          <w:sz w:val="16"/>
          <w:szCs w:val="16"/>
          <w:lang w:val="ru-RU"/>
        </w:rPr>
        <w:t>.</w:t>
      </w:r>
      <w:proofErr w:type="spellStart"/>
      <w:r>
        <w:rPr>
          <w:rFonts w:ascii="Verdana" w:hAnsi="Verdana"/>
          <w:bCs/>
          <w:sz w:val="16"/>
          <w:szCs w:val="16"/>
        </w:rPr>
        <w:t>bg</w:t>
      </w:r>
      <w:proofErr w:type="spellEnd"/>
      <w:r>
        <w:rPr>
          <w:rFonts w:ascii="Verdana" w:hAnsi="Verdana"/>
          <w:bCs/>
          <w:sz w:val="16"/>
          <w:szCs w:val="16"/>
          <w:lang w:val="ru-RU"/>
        </w:rPr>
        <w:t xml:space="preserve"> </w:t>
      </w:r>
    </w:p>
    <w:p w:rsidR="00241996" w:rsidRDefault="00241996" w:rsidP="00241996">
      <w:pPr>
        <w:spacing w:after="0"/>
        <w:ind w:left="2880" w:firstLine="720"/>
        <w:rPr>
          <w:rFonts w:ascii="Verdana" w:hAnsi="Verdana"/>
          <w:b/>
          <w:sz w:val="20"/>
          <w:szCs w:val="20"/>
          <w:lang w:val="en-US"/>
        </w:rPr>
      </w:pPr>
      <w:r>
        <w:rPr>
          <w:rFonts w:ascii="Verdana" w:hAnsi="Verdana"/>
          <w:b/>
          <w:sz w:val="20"/>
          <w:szCs w:val="20"/>
        </w:rPr>
        <w:t>УТВЪРЖДАВАМ:</w:t>
      </w:r>
    </w:p>
    <w:p w:rsidR="00241996" w:rsidRDefault="00241996" w:rsidP="00241996">
      <w:pPr>
        <w:spacing w:after="0"/>
        <w:ind w:left="2880" w:firstLine="720"/>
        <w:rPr>
          <w:rFonts w:ascii="Verdana" w:hAnsi="Verdana"/>
          <w:sz w:val="20"/>
          <w:szCs w:val="20"/>
          <w:lang w:val="en-US"/>
        </w:rPr>
      </w:pPr>
      <w:proofErr w:type="spellStart"/>
      <w:r>
        <w:rPr>
          <w:rFonts w:ascii="Verdana" w:hAnsi="Verdana"/>
          <w:b/>
          <w:sz w:val="20"/>
          <w:szCs w:val="20"/>
        </w:rPr>
        <w:t>ВрИД</w:t>
      </w:r>
      <w:proofErr w:type="spellEnd"/>
      <w:r>
        <w:rPr>
          <w:rFonts w:ascii="Verdana" w:hAnsi="Verdana"/>
          <w:b/>
          <w:sz w:val="20"/>
          <w:szCs w:val="20"/>
        </w:rPr>
        <w:t xml:space="preserve"> ДИРЕКТОР  ТП „ДЛС </w:t>
      </w:r>
      <w:proofErr w:type="spellStart"/>
      <w:r>
        <w:rPr>
          <w:rFonts w:ascii="Verdana" w:hAnsi="Verdana"/>
          <w:b/>
          <w:sz w:val="20"/>
          <w:szCs w:val="20"/>
        </w:rPr>
        <w:t>Дикчан</w:t>
      </w:r>
      <w:proofErr w:type="spellEnd"/>
      <w:r>
        <w:rPr>
          <w:rFonts w:ascii="Verdana" w:hAnsi="Verdana"/>
          <w:b/>
          <w:sz w:val="20"/>
          <w:szCs w:val="20"/>
        </w:rPr>
        <w:t>”:</w:t>
      </w:r>
      <w:r>
        <w:rPr>
          <w:rFonts w:ascii="Verdana" w:hAnsi="Verdana"/>
          <w:sz w:val="20"/>
          <w:szCs w:val="20"/>
        </w:rPr>
        <w:t xml:space="preserve"> </w:t>
      </w:r>
      <w:r>
        <w:rPr>
          <w:rFonts w:ascii="Verdana" w:hAnsi="Verdana"/>
          <w:b/>
          <w:sz w:val="20"/>
          <w:szCs w:val="20"/>
        </w:rPr>
        <w:t>……………</w:t>
      </w:r>
    </w:p>
    <w:p w:rsidR="00241996" w:rsidRDefault="00241996" w:rsidP="00241996">
      <w:pPr>
        <w:spacing w:after="0"/>
        <w:ind w:left="2880"/>
        <w:rPr>
          <w:rFonts w:ascii="Verdana" w:hAnsi="Verdana"/>
          <w:sz w:val="20"/>
          <w:szCs w:val="20"/>
          <w:lang w:val="en-US"/>
        </w:rPr>
      </w:pPr>
      <w:r>
        <w:rPr>
          <w:rFonts w:ascii="Verdana" w:hAnsi="Verdana"/>
          <w:sz w:val="20"/>
          <w:szCs w:val="20"/>
          <w:lang w:val="en-US"/>
        </w:rPr>
        <w:t xml:space="preserve">                                           </w:t>
      </w:r>
      <w:r>
        <w:rPr>
          <w:rFonts w:ascii="Verdana" w:hAnsi="Verdana"/>
          <w:b/>
          <w:sz w:val="20"/>
          <w:szCs w:val="20"/>
        </w:rPr>
        <w:t xml:space="preserve">/инж.Здравко </w:t>
      </w:r>
      <w:proofErr w:type="spellStart"/>
      <w:r>
        <w:rPr>
          <w:rFonts w:ascii="Verdana" w:hAnsi="Verdana"/>
          <w:b/>
          <w:sz w:val="20"/>
          <w:szCs w:val="20"/>
        </w:rPr>
        <w:t>Камбошев</w:t>
      </w:r>
      <w:proofErr w:type="spellEnd"/>
      <w:r>
        <w:rPr>
          <w:rFonts w:ascii="Verdana" w:hAnsi="Verdana"/>
          <w:b/>
          <w:sz w:val="20"/>
          <w:szCs w:val="20"/>
        </w:rPr>
        <w:t>/</w:t>
      </w:r>
      <w:r>
        <w:rPr>
          <w:rFonts w:ascii="Verdana" w:hAnsi="Verdana"/>
          <w:b/>
          <w:sz w:val="20"/>
          <w:szCs w:val="20"/>
          <w:lang w:val="en-US"/>
        </w:rPr>
        <w:t xml:space="preserve"> </w:t>
      </w:r>
    </w:p>
    <w:p w:rsidR="00241996" w:rsidRDefault="00241996" w:rsidP="00241996">
      <w:pPr>
        <w:spacing w:after="0"/>
        <w:ind w:left="2880" w:firstLine="720"/>
        <w:rPr>
          <w:rFonts w:ascii="Verdana" w:hAnsi="Verdana"/>
          <w:sz w:val="20"/>
          <w:szCs w:val="20"/>
          <w:lang w:val="en-US"/>
        </w:rPr>
      </w:pPr>
    </w:p>
    <w:p w:rsidR="00241996" w:rsidRPr="00F71D13" w:rsidRDefault="00241996" w:rsidP="00241996">
      <w:pPr>
        <w:spacing w:after="0"/>
        <w:ind w:left="2880"/>
        <w:rPr>
          <w:rFonts w:ascii="Verdana" w:hAnsi="Verdana"/>
          <w:sz w:val="20"/>
          <w:szCs w:val="20"/>
        </w:rPr>
      </w:pPr>
      <w:r>
        <w:rPr>
          <w:rFonts w:ascii="Verdana" w:hAnsi="Verdana"/>
          <w:sz w:val="20"/>
          <w:szCs w:val="20"/>
          <w:lang w:val="en-US"/>
        </w:rPr>
        <w:t xml:space="preserve">                                            </w:t>
      </w:r>
      <w:r>
        <w:rPr>
          <w:rFonts w:ascii="Verdana" w:hAnsi="Verdana"/>
          <w:sz w:val="20"/>
          <w:szCs w:val="20"/>
        </w:rPr>
        <w:t xml:space="preserve">  </w:t>
      </w:r>
    </w:p>
    <w:p w:rsidR="00241996" w:rsidRDefault="00241996" w:rsidP="00241996">
      <w:pPr>
        <w:spacing w:after="0"/>
        <w:rPr>
          <w:rFonts w:ascii="Verdana" w:hAnsi="Verdana"/>
          <w:sz w:val="20"/>
          <w:szCs w:val="20"/>
          <w:lang w:eastAsia="en-US"/>
        </w:rPr>
      </w:pPr>
    </w:p>
    <w:p w:rsidR="00241996" w:rsidRDefault="00241996" w:rsidP="00241996">
      <w:pPr>
        <w:jc w:val="center"/>
        <w:rPr>
          <w:rFonts w:ascii="Verdana" w:hAnsi="Verdana"/>
          <w:b/>
          <w:sz w:val="20"/>
          <w:szCs w:val="20"/>
        </w:rPr>
      </w:pPr>
      <w:r>
        <w:rPr>
          <w:rFonts w:ascii="Verdana" w:hAnsi="Verdana"/>
          <w:b/>
          <w:sz w:val="20"/>
          <w:szCs w:val="20"/>
        </w:rPr>
        <w:t>Д О К У М Е Н Т А Ц И Я</w:t>
      </w:r>
    </w:p>
    <w:p w:rsidR="00241996" w:rsidRDefault="00241996" w:rsidP="00241996">
      <w:pPr>
        <w:ind w:left="360"/>
        <w:jc w:val="center"/>
        <w:rPr>
          <w:rFonts w:ascii="Verdana" w:hAnsi="Verdana"/>
          <w:sz w:val="20"/>
          <w:szCs w:val="20"/>
        </w:rPr>
      </w:pPr>
      <w:r>
        <w:rPr>
          <w:rFonts w:ascii="Verdana" w:hAnsi="Verdana"/>
          <w:sz w:val="20"/>
          <w:szCs w:val="20"/>
        </w:rPr>
        <w:t xml:space="preserve"> </w:t>
      </w: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 С. САТОВЧА</w:t>
      </w:r>
    </w:p>
    <w:p w:rsidR="00241996" w:rsidRDefault="00241996" w:rsidP="00241996">
      <w:pPr>
        <w:ind w:firstLine="708"/>
        <w:jc w:val="center"/>
        <w:rPr>
          <w:rFonts w:ascii="Verdana" w:hAnsi="Verdana"/>
          <w:sz w:val="20"/>
          <w:szCs w:val="20"/>
        </w:rPr>
      </w:pPr>
      <w:r>
        <w:rPr>
          <w:rFonts w:ascii="Verdana" w:hAnsi="Verdana"/>
          <w:sz w:val="20"/>
          <w:szCs w:val="20"/>
        </w:rPr>
        <w:t>по реда на чл. чл.66, ал.1, т.2; чл.66, ал.2, т.1, т. 5 и във връзка с чл. 74 от</w:t>
      </w:r>
      <w:r>
        <w:rPr>
          <w:rFonts w:ascii="Verdana" w:hAnsi="Verdana"/>
          <w:b/>
          <w:sz w:val="20"/>
          <w:szCs w:val="20"/>
        </w:rPr>
        <w:t xml:space="preserve"> </w:t>
      </w:r>
      <w:r>
        <w:rPr>
          <w:rFonts w:ascii="Verdana" w:hAnsi="Verdana"/>
          <w:noProof/>
          <w:sz w:val="20"/>
          <w:szCs w:val="20"/>
          <w:lang w:val="ru-RU"/>
        </w:rPr>
        <w:t xml:space="preserve">Наредба за условията и реда за възлагане </w:t>
      </w:r>
      <w:r>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Pr>
          <w:rFonts w:ascii="Verdana" w:hAnsi="Verdana"/>
          <w:sz w:val="20"/>
          <w:szCs w:val="20"/>
          <w:lang w:val="ru-RU"/>
        </w:rPr>
        <w:t xml:space="preserve"> /</w:t>
      </w:r>
      <w:proofErr w:type="spellStart"/>
      <w:r>
        <w:rPr>
          <w:rFonts w:ascii="Verdana" w:hAnsi="Verdana"/>
          <w:sz w:val="20"/>
          <w:szCs w:val="20"/>
          <w:lang w:val="ru-RU"/>
        </w:rPr>
        <w:t>Приета</w:t>
      </w:r>
      <w:proofErr w:type="spellEnd"/>
      <w:r>
        <w:rPr>
          <w:rFonts w:ascii="Verdana" w:hAnsi="Verdana"/>
          <w:sz w:val="20"/>
          <w:szCs w:val="20"/>
          <w:lang w:val="ru-RU"/>
        </w:rPr>
        <w:t xml:space="preserve"> с ПМС №316 от 24.11.2011г.,обн. ДВ. бр.96 от 06.12.2011г.</w:t>
      </w:r>
      <w:r>
        <w:rPr>
          <w:rFonts w:ascii="Verdana" w:hAnsi="Verdana"/>
          <w:bCs/>
          <w:sz w:val="20"/>
          <w:szCs w:val="20"/>
        </w:rPr>
        <w:t xml:space="preserve"> изм. и доп., </w:t>
      </w:r>
      <w:r>
        <w:rPr>
          <w:rFonts w:ascii="Verdana" w:hAnsi="Verdana"/>
          <w:sz w:val="20"/>
          <w:szCs w:val="20"/>
        </w:rPr>
        <w:t>бр. 90 от 16.11.1012г.</w:t>
      </w:r>
      <w:r>
        <w:rPr>
          <w:rFonts w:ascii="Verdana" w:hAnsi="Verdana"/>
          <w:sz w:val="20"/>
          <w:szCs w:val="20"/>
          <w:lang w:val="en-US"/>
        </w:rPr>
        <w:t xml:space="preserve">, </w:t>
      </w:r>
      <w:r>
        <w:rPr>
          <w:rFonts w:ascii="Verdana" w:hAnsi="Verdana"/>
          <w:bCs/>
          <w:sz w:val="20"/>
          <w:szCs w:val="20"/>
        </w:rPr>
        <w:t xml:space="preserve">с </w:t>
      </w:r>
      <w:proofErr w:type="spellStart"/>
      <w:r>
        <w:rPr>
          <w:rFonts w:ascii="Verdana" w:hAnsi="Verdana"/>
          <w:bCs/>
          <w:sz w:val="20"/>
          <w:szCs w:val="20"/>
        </w:rPr>
        <w:t>посл</w:t>
      </w:r>
      <w:proofErr w:type="spellEnd"/>
      <w:r>
        <w:rPr>
          <w:rFonts w:ascii="Verdana" w:hAnsi="Verdana"/>
          <w:bCs/>
          <w:sz w:val="20"/>
          <w:szCs w:val="20"/>
        </w:rPr>
        <w:t>.</w:t>
      </w:r>
      <w:r>
        <w:rPr>
          <w:rFonts w:ascii="Verdana" w:hAnsi="Verdana"/>
          <w:sz w:val="20"/>
          <w:szCs w:val="20"/>
        </w:rPr>
        <w:t xml:space="preserve"> изм. и доп.бр. 96 от 02.12.2016г., </w:t>
      </w:r>
      <w:proofErr w:type="gramStart"/>
      <w:r>
        <w:rPr>
          <w:rFonts w:ascii="Verdana" w:hAnsi="Verdana"/>
          <w:sz w:val="20"/>
          <w:szCs w:val="20"/>
        </w:rPr>
        <w:t>в</w:t>
      </w:r>
      <w:proofErr w:type="gramEnd"/>
      <w:r>
        <w:rPr>
          <w:rFonts w:ascii="Verdana" w:hAnsi="Verdana"/>
          <w:sz w:val="20"/>
          <w:szCs w:val="20"/>
        </w:rPr>
        <w:t xml:space="preserve"> </w:t>
      </w:r>
      <w:proofErr w:type="gramStart"/>
      <w:r>
        <w:rPr>
          <w:rFonts w:ascii="Verdana" w:hAnsi="Verdana"/>
          <w:sz w:val="20"/>
          <w:szCs w:val="20"/>
        </w:rPr>
        <w:t>сила</w:t>
      </w:r>
      <w:proofErr w:type="gramEnd"/>
      <w:r>
        <w:rPr>
          <w:rFonts w:ascii="Verdana" w:hAnsi="Verdana"/>
          <w:sz w:val="20"/>
          <w:szCs w:val="20"/>
        </w:rPr>
        <w:t xml:space="preserve"> от 02.12.2016г./</w:t>
      </w:r>
    </w:p>
    <w:p w:rsidR="00241996" w:rsidRDefault="00241996" w:rsidP="00241996">
      <w:pPr>
        <w:ind w:firstLine="720"/>
        <w:rPr>
          <w:rFonts w:ascii="Verdana" w:hAnsi="Verdana"/>
          <w:b/>
          <w:sz w:val="20"/>
          <w:szCs w:val="20"/>
        </w:rPr>
      </w:pPr>
      <w:r>
        <w:rPr>
          <w:rFonts w:ascii="Verdana" w:hAnsi="Verdana"/>
          <w:b/>
          <w:sz w:val="20"/>
          <w:szCs w:val="20"/>
          <w:lang w:val="en-US"/>
        </w:rPr>
        <w:t xml:space="preserve">                                                          </w:t>
      </w:r>
      <w:r>
        <w:rPr>
          <w:rFonts w:ascii="Verdana" w:hAnsi="Verdana"/>
          <w:b/>
          <w:sz w:val="20"/>
          <w:szCs w:val="20"/>
        </w:rPr>
        <w:t>В</w:t>
      </w:r>
    </w:p>
    <w:p w:rsidR="00241996" w:rsidRPr="008F61C9" w:rsidRDefault="00241996" w:rsidP="00241996">
      <w:pPr>
        <w:pStyle w:val="a3"/>
        <w:spacing w:before="120"/>
        <w:jc w:val="center"/>
        <w:rPr>
          <w:rFonts w:ascii="Verdana" w:hAnsi="Verdana"/>
          <w:b/>
          <w:color w:val="FF0000"/>
          <w:sz w:val="20"/>
          <w:szCs w:val="20"/>
          <w:lang w:val="en-US"/>
        </w:rPr>
      </w:pPr>
      <w:r>
        <w:rPr>
          <w:rFonts w:ascii="Verdana" w:hAnsi="Verdana"/>
          <w:b/>
          <w:sz w:val="20"/>
          <w:szCs w:val="20"/>
          <w:lang w:val="ru-RU"/>
        </w:rPr>
        <w:t>ОБЕКТ №</w:t>
      </w:r>
      <w:r>
        <w:rPr>
          <w:rFonts w:ascii="Verdana" w:hAnsi="Verdana"/>
          <w:b/>
          <w:sz w:val="20"/>
          <w:szCs w:val="20"/>
          <w:lang w:val="en-US"/>
        </w:rPr>
        <w:t>17</w:t>
      </w:r>
      <w:proofErr w:type="spellStart"/>
      <w:r>
        <w:rPr>
          <w:rFonts w:ascii="Verdana" w:hAnsi="Verdana"/>
          <w:b/>
          <w:sz w:val="20"/>
          <w:szCs w:val="20"/>
          <w:lang w:val="bg-BG"/>
        </w:rPr>
        <w:t>17</w:t>
      </w:r>
      <w:proofErr w:type="spellEnd"/>
      <w:r>
        <w:rPr>
          <w:rFonts w:ascii="Verdana" w:hAnsi="Verdana"/>
          <w:b/>
          <w:sz w:val="20"/>
          <w:szCs w:val="20"/>
          <w:lang w:val="en-US"/>
        </w:rPr>
        <w:t>-1</w:t>
      </w:r>
    </w:p>
    <w:p w:rsidR="00241996" w:rsidRPr="009E28CB" w:rsidRDefault="00241996" w:rsidP="00241996">
      <w:pPr>
        <w:spacing w:after="0" w:line="240" w:lineRule="auto"/>
        <w:jc w:val="center"/>
        <w:rPr>
          <w:rFonts w:ascii="Verdana" w:hAnsi="Verdana"/>
          <w:b/>
          <w:color w:val="000000" w:themeColor="text1"/>
          <w:sz w:val="20"/>
          <w:szCs w:val="20"/>
        </w:rPr>
      </w:pPr>
      <w:r w:rsidRPr="003B60ED">
        <w:rPr>
          <w:rFonts w:ascii="Verdana" w:hAnsi="Verdana"/>
          <w:b/>
          <w:sz w:val="20"/>
          <w:szCs w:val="20"/>
          <w:lang w:val="ru-RU"/>
        </w:rPr>
        <w:t>Отдел</w:t>
      </w:r>
      <w:r w:rsidRPr="003B60ED">
        <w:rPr>
          <w:rFonts w:ascii="Verdana" w:hAnsi="Verdana"/>
          <w:b/>
          <w:sz w:val="20"/>
          <w:szCs w:val="20"/>
        </w:rPr>
        <w:t xml:space="preserve">и </w:t>
      </w:r>
      <w:r>
        <w:rPr>
          <w:rFonts w:ascii="Verdana" w:hAnsi="Verdana"/>
          <w:b/>
          <w:color w:val="000000" w:themeColor="text1"/>
          <w:sz w:val="20"/>
          <w:szCs w:val="20"/>
        </w:rPr>
        <w:t>194-г; 197-ж</w:t>
      </w:r>
    </w:p>
    <w:p w:rsidR="00241996" w:rsidRDefault="00241996" w:rsidP="00241996">
      <w:pPr>
        <w:pStyle w:val="a3"/>
        <w:spacing w:before="120"/>
        <w:jc w:val="center"/>
        <w:rPr>
          <w:rFonts w:ascii="Verdana" w:hAnsi="Verdana"/>
          <w:b/>
          <w:color w:val="000000"/>
          <w:sz w:val="20"/>
          <w:szCs w:val="20"/>
          <w:lang w:val="bg-BG"/>
        </w:rPr>
      </w:pPr>
    </w:p>
    <w:p w:rsidR="00241996" w:rsidRDefault="00241996" w:rsidP="00241996">
      <w:pPr>
        <w:pStyle w:val="a3"/>
        <w:spacing w:before="120"/>
        <w:jc w:val="center"/>
        <w:rPr>
          <w:rFonts w:ascii="Verdana" w:hAnsi="Verdana"/>
          <w:b/>
          <w:sz w:val="20"/>
          <w:szCs w:val="20"/>
          <w:lang w:val="en-US"/>
        </w:rPr>
      </w:pPr>
    </w:p>
    <w:p w:rsidR="00241996" w:rsidRDefault="00241996" w:rsidP="00241996">
      <w:pPr>
        <w:pStyle w:val="a3"/>
        <w:spacing w:before="120" w:line="360" w:lineRule="auto"/>
        <w:jc w:val="center"/>
        <w:rPr>
          <w:rFonts w:ascii="Verdana" w:hAnsi="Verdana"/>
          <w:b/>
          <w:sz w:val="20"/>
          <w:szCs w:val="20"/>
          <w:lang w:val="ru-RU"/>
        </w:rPr>
      </w:pPr>
      <w:r>
        <w:rPr>
          <w:rFonts w:ascii="Verdana" w:hAnsi="Verdana"/>
          <w:b/>
          <w:sz w:val="20"/>
          <w:szCs w:val="20"/>
        </w:rPr>
        <w:t>ДАТА</w:t>
      </w:r>
      <w:r>
        <w:rPr>
          <w:rFonts w:ascii="Verdana" w:hAnsi="Verdana"/>
          <w:b/>
          <w:sz w:val="20"/>
          <w:szCs w:val="20"/>
          <w:lang w:val="bg-BG"/>
        </w:rPr>
        <w:t xml:space="preserve"> НА ПРОВЕЖДАНЕ</w:t>
      </w:r>
      <w:proofErr w:type="gramStart"/>
      <w:r>
        <w:rPr>
          <w:rFonts w:ascii="Verdana" w:hAnsi="Verdana"/>
          <w:b/>
          <w:sz w:val="20"/>
          <w:szCs w:val="20"/>
        </w:rPr>
        <w:t>:</w:t>
      </w:r>
      <w:r>
        <w:rPr>
          <w:rFonts w:ascii="Verdana" w:hAnsi="Verdana"/>
          <w:b/>
          <w:sz w:val="20"/>
          <w:szCs w:val="20"/>
          <w:highlight w:val="yellow"/>
          <w:lang w:val="en-US"/>
        </w:rPr>
        <w:t>17.05</w:t>
      </w:r>
      <w:r>
        <w:rPr>
          <w:rFonts w:ascii="Verdana" w:hAnsi="Verdana"/>
          <w:b/>
          <w:sz w:val="20"/>
          <w:szCs w:val="20"/>
          <w:highlight w:val="yellow"/>
          <w:lang w:val="bg-BG"/>
        </w:rPr>
        <w:t>.2017</w:t>
      </w:r>
      <w:proofErr w:type="gramEnd"/>
      <w:r>
        <w:rPr>
          <w:rFonts w:ascii="Verdana" w:hAnsi="Verdana"/>
          <w:b/>
          <w:sz w:val="20"/>
          <w:szCs w:val="20"/>
          <w:highlight w:val="yellow"/>
          <w:lang w:val="en-US"/>
        </w:rPr>
        <w:t xml:space="preserve"> </w:t>
      </w:r>
      <w:r>
        <w:rPr>
          <w:rFonts w:ascii="Verdana" w:hAnsi="Verdana"/>
          <w:b/>
          <w:sz w:val="20"/>
          <w:szCs w:val="20"/>
          <w:highlight w:val="yellow"/>
          <w:lang w:val="ru-RU"/>
        </w:rPr>
        <w:t>г.</w:t>
      </w:r>
    </w:p>
    <w:p w:rsidR="00241996" w:rsidRDefault="00241996" w:rsidP="00241996">
      <w:pPr>
        <w:spacing w:after="0" w:line="240" w:lineRule="auto"/>
        <w:jc w:val="both"/>
        <w:rPr>
          <w:rFonts w:ascii="Verdana" w:hAnsi="Verdana"/>
          <w:sz w:val="20"/>
          <w:szCs w:val="20"/>
        </w:rPr>
      </w:pPr>
    </w:p>
    <w:p w:rsidR="00241996" w:rsidRDefault="00241996" w:rsidP="00241996">
      <w:pPr>
        <w:spacing w:after="0" w:line="240" w:lineRule="auto"/>
        <w:jc w:val="both"/>
        <w:rPr>
          <w:rFonts w:ascii="Verdana" w:hAnsi="Verdana"/>
          <w:sz w:val="20"/>
          <w:szCs w:val="20"/>
        </w:rPr>
      </w:pPr>
    </w:p>
    <w:p w:rsidR="00241996" w:rsidRDefault="00241996" w:rsidP="00241996">
      <w:pPr>
        <w:spacing w:after="0" w:line="240" w:lineRule="auto"/>
        <w:jc w:val="both"/>
        <w:rPr>
          <w:rFonts w:ascii="Verdana" w:hAnsi="Verdana"/>
          <w:sz w:val="20"/>
          <w:szCs w:val="20"/>
        </w:rPr>
      </w:pPr>
    </w:p>
    <w:p w:rsidR="00241996" w:rsidRDefault="00241996" w:rsidP="00241996">
      <w:pPr>
        <w:spacing w:after="0" w:line="240" w:lineRule="auto"/>
        <w:jc w:val="both"/>
        <w:rPr>
          <w:rFonts w:ascii="Verdana" w:hAnsi="Verdana"/>
          <w:sz w:val="20"/>
          <w:szCs w:val="20"/>
        </w:rPr>
      </w:pPr>
    </w:p>
    <w:p w:rsidR="00241996" w:rsidRDefault="00241996" w:rsidP="00241996">
      <w:pPr>
        <w:spacing w:after="0" w:line="240" w:lineRule="auto"/>
        <w:jc w:val="both"/>
        <w:rPr>
          <w:rFonts w:ascii="Verdana" w:hAnsi="Verdana"/>
          <w:sz w:val="20"/>
          <w:szCs w:val="20"/>
          <w:lang w:val="ru-RU"/>
        </w:rPr>
      </w:pPr>
      <w:r>
        <w:rPr>
          <w:rFonts w:ascii="Verdana" w:hAnsi="Verdana"/>
          <w:sz w:val="20"/>
          <w:szCs w:val="20"/>
        </w:rPr>
        <w:t>Упълномощено длъжностно лице да предоставя информация:</w:t>
      </w:r>
      <w:r>
        <w:rPr>
          <w:rFonts w:ascii="Verdana" w:hAnsi="Verdana"/>
          <w:sz w:val="20"/>
          <w:szCs w:val="20"/>
          <w:lang w:val="ru-RU"/>
        </w:rPr>
        <w:t xml:space="preserve"> </w:t>
      </w:r>
    </w:p>
    <w:p w:rsidR="00241996" w:rsidRDefault="00241996" w:rsidP="00241996">
      <w:pPr>
        <w:spacing w:after="0" w:line="240" w:lineRule="auto"/>
        <w:jc w:val="both"/>
        <w:rPr>
          <w:rFonts w:ascii="Verdana" w:hAnsi="Verdana"/>
          <w:sz w:val="20"/>
          <w:szCs w:val="20"/>
          <w:lang w:val="ru-RU"/>
        </w:rPr>
      </w:pPr>
      <w:r>
        <w:rPr>
          <w:rFonts w:ascii="Verdana" w:hAnsi="Verdana"/>
          <w:sz w:val="20"/>
          <w:szCs w:val="20"/>
        </w:rPr>
        <w:t>Симеон Златарев – системен администратор в ЮЗДП, тел. 0887783962.</w:t>
      </w:r>
      <w:r>
        <w:rPr>
          <w:rFonts w:ascii="Verdana" w:hAnsi="Verdana"/>
          <w:sz w:val="20"/>
          <w:szCs w:val="20"/>
          <w:lang w:val="ru-RU"/>
        </w:rPr>
        <w:t xml:space="preserve"> </w:t>
      </w:r>
    </w:p>
    <w:p w:rsidR="00241996" w:rsidRDefault="00241996" w:rsidP="00241996">
      <w:pPr>
        <w:spacing w:after="0" w:line="240" w:lineRule="auto"/>
        <w:jc w:val="both"/>
        <w:rPr>
          <w:rFonts w:ascii="Verdana" w:hAnsi="Verdana"/>
          <w:sz w:val="20"/>
          <w:szCs w:val="20"/>
        </w:rPr>
      </w:pPr>
      <w:proofErr w:type="spellStart"/>
      <w:r>
        <w:rPr>
          <w:rFonts w:ascii="Verdana" w:hAnsi="Verdana"/>
          <w:sz w:val="20"/>
          <w:szCs w:val="20"/>
          <w:lang w:val="ru-RU"/>
        </w:rPr>
        <w:t>Мевдет</w:t>
      </w:r>
      <w:proofErr w:type="spellEnd"/>
      <w:r>
        <w:rPr>
          <w:rFonts w:ascii="Verdana" w:hAnsi="Verdana"/>
          <w:sz w:val="20"/>
          <w:szCs w:val="20"/>
          <w:lang w:val="ru-RU"/>
        </w:rPr>
        <w:t xml:space="preserve"> </w:t>
      </w:r>
      <w:proofErr w:type="spellStart"/>
      <w:r>
        <w:rPr>
          <w:rFonts w:ascii="Verdana" w:hAnsi="Verdana"/>
          <w:sz w:val="20"/>
          <w:szCs w:val="20"/>
          <w:lang w:val="ru-RU"/>
        </w:rPr>
        <w:t>Яхова</w:t>
      </w:r>
      <w:proofErr w:type="spellEnd"/>
      <w:r>
        <w:rPr>
          <w:rFonts w:ascii="Verdana" w:hAnsi="Verdana"/>
          <w:sz w:val="20"/>
          <w:szCs w:val="20"/>
        </w:rPr>
        <w:t xml:space="preserve"> –</w:t>
      </w:r>
      <w:r>
        <w:rPr>
          <w:rFonts w:ascii="Verdana" w:hAnsi="Verdana"/>
          <w:sz w:val="20"/>
          <w:szCs w:val="20"/>
          <w:lang w:val="en-US"/>
        </w:rPr>
        <w:t xml:space="preserve"> </w:t>
      </w:r>
      <w:r>
        <w:rPr>
          <w:rFonts w:ascii="Verdana" w:hAnsi="Verdana"/>
          <w:sz w:val="20"/>
          <w:szCs w:val="20"/>
        </w:rPr>
        <w:t xml:space="preserve">юрисконсулт при ТП „ДЛС </w:t>
      </w:r>
      <w:proofErr w:type="spellStart"/>
      <w:r>
        <w:rPr>
          <w:rFonts w:ascii="Verdana" w:hAnsi="Verdana"/>
          <w:sz w:val="20"/>
          <w:szCs w:val="20"/>
        </w:rPr>
        <w:t>Дикчан</w:t>
      </w:r>
      <w:proofErr w:type="spellEnd"/>
      <w:r>
        <w:rPr>
          <w:rFonts w:ascii="Verdana" w:hAnsi="Verdana"/>
          <w:sz w:val="20"/>
          <w:szCs w:val="20"/>
        </w:rPr>
        <w:t>”, с. Сатовча, тел.</w:t>
      </w:r>
      <w:r>
        <w:rPr>
          <w:rFonts w:ascii="Verdana" w:hAnsi="Verdana"/>
          <w:sz w:val="20"/>
          <w:szCs w:val="20"/>
          <w:lang w:val="en-US"/>
        </w:rPr>
        <w:t xml:space="preserve"> </w:t>
      </w:r>
      <w:r>
        <w:rPr>
          <w:rFonts w:ascii="Verdana" w:hAnsi="Verdana"/>
          <w:sz w:val="20"/>
          <w:szCs w:val="20"/>
          <w:lang w:val="ru-RU"/>
        </w:rPr>
        <w:t xml:space="preserve">0887 272718 </w:t>
      </w:r>
    </w:p>
    <w:p w:rsidR="00241996" w:rsidRDefault="00241996" w:rsidP="00241996">
      <w:pPr>
        <w:spacing w:after="0" w:line="240" w:lineRule="auto"/>
        <w:jc w:val="center"/>
        <w:rPr>
          <w:rFonts w:ascii="Verdana" w:hAnsi="Verdana"/>
          <w:sz w:val="20"/>
          <w:szCs w:val="20"/>
        </w:rPr>
      </w:pPr>
    </w:p>
    <w:p w:rsidR="00241996" w:rsidRDefault="00241996" w:rsidP="00241996">
      <w:pPr>
        <w:spacing w:after="0" w:line="240" w:lineRule="auto"/>
        <w:jc w:val="center"/>
        <w:rPr>
          <w:rFonts w:ascii="Verdana" w:hAnsi="Verdana"/>
          <w:sz w:val="20"/>
          <w:szCs w:val="20"/>
        </w:rPr>
      </w:pPr>
    </w:p>
    <w:p w:rsidR="00241996" w:rsidRDefault="00241996" w:rsidP="00241996">
      <w:pPr>
        <w:spacing w:after="0" w:line="240" w:lineRule="auto"/>
        <w:jc w:val="center"/>
        <w:rPr>
          <w:rFonts w:ascii="Verdana" w:hAnsi="Verdana"/>
          <w:b/>
          <w:sz w:val="20"/>
          <w:szCs w:val="20"/>
          <w:lang w:val="en-US"/>
        </w:rPr>
      </w:pPr>
    </w:p>
    <w:p w:rsidR="00241996" w:rsidRDefault="00241996" w:rsidP="00241996">
      <w:pPr>
        <w:spacing w:after="0" w:line="240" w:lineRule="auto"/>
        <w:jc w:val="center"/>
        <w:rPr>
          <w:rFonts w:ascii="Verdana" w:hAnsi="Verdana"/>
          <w:b/>
          <w:sz w:val="20"/>
          <w:szCs w:val="20"/>
        </w:rPr>
      </w:pPr>
      <w:r>
        <w:rPr>
          <w:rFonts w:ascii="Verdana" w:hAnsi="Verdana"/>
          <w:b/>
          <w:sz w:val="20"/>
          <w:szCs w:val="20"/>
        </w:rPr>
        <w:t>с. Сатовча</w:t>
      </w:r>
    </w:p>
    <w:p w:rsidR="00241996" w:rsidRDefault="00241996" w:rsidP="00241996">
      <w:pPr>
        <w:spacing w:after="0"/>
        <w:jc w:val="both"/>
        <w:rPr>
          <w:rFonts w:ascii="Verdana" w:hAnsi="Verdana"/>
          <w:b/>
          <w:sz w:val="20"/>
          <w:szCs w:val="20"/>
        </w:rPr>
      </w:pPr>
    </w:p>
    <w:p w:rsidR="00241996" w:rsidRDefault="00241996" w:rsidP="00241996">
      <w:pPr>
        <w:spacing w:after="0"/>
        <w:ind w:firstLine="720"/>
        <w:jc w:val="both"/>
        <w:rPr>
          <w:rFonts w:ascii="Verdana" w:hAnsi="Verdana"/>
          <w:sz w:val="20"/>
          <w:szCs w:val="20"/>
        </w:rPr>
      </w:pPr>
      <w:r>
        <w:rPr>
          <w:rFonts w:ascii="Verdana" w:hAnsi="Verdana"/>
          <w:sz w:val="20"/>
          <w:szCs w:val="20"/>
        </w:rPr>
        <w:br w:type="page"/>
      </w:r>
    </w:p>
    <w:p w:rsidR="00241996" w:rsidRDefault="00241996" w:rsidP="00241996">
      <w:pPr>
        <w:jc w:val="both"/>
        <w:rPr>
          <w:rFonts w:ascii="Verdana" w:hAnsi="Verdana"/>
          <w:b/>
          <w:sz w:val="20"/>
          <w:szCs w:val="20"/>
        </w:rPr>
      </w:pPr>
      <w:r>
        <w:rPr>
          <w:rFonts w:ascii="Verdana" w:hAnsi="Verdana"/>
          <w:b/>
          <w:sz w:val="20"/>
          <w:szCs w:val="20"/>
        </w:rPr>
        <w:lastRenderedPageBreak/>
        <w:t xml:space="preserve">                               СЪДЪРЖАНИЕ:</w:t>
      </w:r>
    </w:p>
    <w:p w:rsidR="00241996" w:rsidRDefault="00241996" w:rsidP="00241996">
      <w:pPr>
        <w:jc w:val="both"/>
        <w:rPr>
          <w:rFonts w:ascii="Verdana" w:hAnsi="Verdana"/>
          <w:b/>
          <w:sz w:val="20"/>
          <w:szCs w:val="20"/>
        </w:rPr>
      </w:pPr>
    </w:p>
    <w:p w:rsidR="00241996" w:rsidRDefault="00241996" w:rsidP="00241996">
      <w:pPr>
        <w:spacing w:after="0"/>
        <w:ind w:firstLine="720"/>
        <w:jc w:val="both"/>
        <w:rPr>
          <w:rFonts w:ascii="Verdana" w:hAnsi="Verdana"/>
          <w:sz w:val="20"/>
          <w:szCs w:val="20"/>
        </w:rPr>
      </w:pPr>
      <w:r>
        <w:rPr>
          <w:rFonts w:ascii="Verdana" w:hAnsi="Verdana"/>
          <w:sz w:val="20"/>
          <w:szCs w:val="20"/>
        </w:rPr>
        <w:t>1. Копие от Заповедта за откриване на процедурата;</w:t>
      </w:r>
    </w:p>
    <w:p w:rsidR="00241996" w:rsidRDefault="00241996" w:rsidP="00241996">
      <w:pPr>
        <w:spacing w:after="0" w:line="240" w:lineRule="auto"/>
        <w:ind w:firstLine="720"/>
        <w:jc w:val="both"/>
        <w:rPr>
          <w:rFonts w:ascii="Verdana" w:hAnsi="Verdana"/>
          <w:sz w:val="20"/>
          <w:szCs w:val="20"/>
        </w:rPr>
      </w:pPr>
      <w:r>
        <w:rPr>
          <w:rFonts w:ascii="Verdana" w:hAnsi="Verdana"/>
          <w:sz w:val="20"/>
          <w:szCs w:val="20"/>
        </w:rPr>
        <w:t xml:space="preserve">2. </w:t>
      </w:r>
      <w:r>
        <w:rPr>
          <w:rFonts w:ascii="Verdana" w:hAnsi="Verdana"/>
          <w:bCs/>
          <w:sz w:val="20"/>
          <w:szCs w:val="20"/>
        </w:rPr>
        <w:t>Тръжни условия;</w:t>
      </w:r>
    </w:p>
    <w:p w:rsidR="00241996" w:rsidRDefault="00241996" w:rsidP="00241996">
      <w:pPr>
        <w:spacing w:after="0"/>
        <w:ind w:firstLine="720"/>
        <w:jc w:val="both"/>
        <w:rPr>
          <w:rFonts w:ascii="Verdana" w:hAnsi="Verdana"/>
          <w:sz w:val="20"/>
          <w:szCs w:val="20"/>
        </w:rPr>
      </w:pPr>
      <w:r>
        <w:rPr>
          <w:rFonts w:ascii="Verdana" w:hAnsi="Verdana"/>
          <w:sz w:val="20"/>
          <w:szCs w:val="20"/>
        </w:rPr>
        <w:t>3. Проект на договор;</w:t>
      </w:r>
    </w:p>
    <w:p w:rsidR="00241996" w:rsidRDefault="00241996" w:rsidP="00241996">
      <w:pPr>
        <w:spacing w:after="0" w:line="240" w:lineRule="auto"/>
        <w:ind w:firstLine="720"/>
        <w:rPr>
          <w:rFonts w:ascii="Verdana" w:hAnsi="Verdana"/>
          <w:bCs/>
          <w:color w:val="000000"/>
          <w:sz w:val="20"/>
          <w:szCs w:val="20"/>
        </w:rPr>
      </w:pPr>
    </w:p>
    <w:p w:rsidR="00241996" w:rsidRDefault="00241996" w:rsidP="00241996">
      <w:pPr>
        <w:spacing w:line="240" w:lineRule="auto"/>
        <w:rPr>
          <w:rFonts w:ascii="Verdana" w:hAnsi="Verdana"/>
          <w:b/>
          <w:sz w:val="20"/>
          <w:szCs w:val="20"/>
        </w:rPr>
      </w:pPr>
    </w:p>
    <w:p w:rsidR="00241996" w:rsidRDefault="00241996" w:rsidP="00241996">
      <w:pPr>
        <w:spacing w:line="240" w:lineRule="auto"/>
        <w:jc w:val="center"/>
        <w:rPr>
          <w:rFonts w:ascii="Verdana" w:hAnsi="Verdana"/>
          <w:b/>
          <w:sz w:val="20"/>
          <w:szCs w:val="20"/>
        </w:rPr>
      </w:pPr>
      <w:r>
        <w:rPr>
          <w:rFonts w:ascii="Verdana" w:hAnsi="Verdana"/>
          <w:b/>
          <w:sz w:val="20"/>
          <w:szCs w:val="20"/>
        </w:rPr>
        <w:br w:type="page"/>
      </w:r>
    </w:p>
    <w:p w:rsidR="00241996" w:rsidRDefault="00241996" w:rsidP="00241996">
      <w:pPr>
        <w:spacing w:line="240" w:lineRule="auto"/>
        <w:jc w:val="center"/>
        <w:rPr>
          <w:rFonts w:ascii="Verdana" w:hAnsi="Verdana"/>
          <w:b/>
          <w:sz w:val="20"/>
          <w:szCs w:val="20"/>
          <w:u w:val="single"/>
        </w:rPr>
      </w:pPr>
      <w:r>
        <w:rPr>
          <w:rFonts w:ascii="Verdana" w:hAnsi="Verdana"/>
          <w:b/>
          <w:sz w:val="20"/>
          <w:szCs w:val="20"/>
        </w:rPr>
        <w:lastRenderedPageBreak/>
        <w:t xml:space="preserve">  </w:t>
      </w:r>
      <w:r>
        <w:rPr>
          <w:rFonts w:ascii="Verdana" w:hAnsi="Verdana"/>
          <w:b/>
          <w:sz w:val="20"/>
          <w:szCs w:val="20"/>
          <w:u w:val="single"/>
        </w:rPr>
        <w:t xml:space="preserve">У С Л О В И Я </w:t>
      </w:r>
    </w:p>
    <w:p w:rsidR="00241996" w:rsidRDefault="00241996" w:rsidP="00241996">
      <w:pPr>
        <w:ind w:left="360"/>
        <w:jc w:val="center"/>
        <w:rPr>
          <w:rFonts w:ascii="Verdana" w:hAnsi="Verdana"/>
          <w:sz w:val="20"/>
          <w:szCs w:val="20"/>
        </w:rPr>
      </w:pP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w:t>
      </w:r>
      <w:r>
        <w:rPr>
          <w:rFonts w:ascii="Verdana" w:hAnsi="Verdana"/>
          <w:b/>
          <w:sz w:val="20"/>
          <w:szCs w:val="20"/>
        </w:rPr>
        <w:t>”, с.Сатовча</w:t>
      </w:r>
    </w:p>
    <w:p w:rsidR="00241996" w:rsidRDefault="00241996" w:rsidP="00241996">
      <w:pPr>
        <w:spacing w:after="0" w:line="240" w:lineRule="auto"/>
        <w:rPr>
          <w:rFonts w:ascii="Verdana" w:hAnsi="Verdana"/>
          <w:b/>
          <w:sz w:val="20"/>
          <w:szCs w:val="20"/>
        </w:rPr>
      </w:pPr>
      <w:r>
        <w:rPr>
          <w:rFonts w:ascii="Verdana" w:hAnsi="Verdana"/>
          <w:b/>
          <w:sz w:val="20"/>
          <w:szCs w:val="20"/>
        </w:rPr>
        <w:t xml:space="preserve">                                            І. ПРЕДМЕТ НА ПРОЦЕДУРАТА</w:t>
      </w:r>
    </w:p>
    <w:p w:rsidR="00241996" w:rsidRDefault="00241996" w:rsidP="00241996">
      <w:pPr>
        <w:spacing w:after="0" w:line="240" w:lineRule="auto"/>
        <w:jc w:val="both"/>
        <w:rPr>
          <w:rFonts w:ascii="Verdana" w:hAnsi="Verdana"/>
          <w:b/>
          <w:sz w:val="20"/>
          <w:szCs w:val="20"/>
        </w:rPr>
      </w:pPr>
    </w:p>
    <w:p w:rsidR="00241996" w:rsidRDefault="00241996" w:rsidP="00241996">
      <w:pPr>
        <w:spacing w:after="0" w:line="240" w:lineRule="auto"/>
        <w:jc w:val="both"/>
        <w:rPr>
          <w:rFonts w:ascii="Verdana" w:hAnsi="Verdana"/>
          <w:sz w:val="20"/>
          <w:szCs w:val="20"/>
          <w:lang w:val="ru-RU"/>
        </w:rPr>
      </w:pPr>
      <w:proofErr w:type="spellStart"/>
      <w:proofErr w:type="gram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добити</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на </w:t>
      </w:r>
      <w:proofErr w:type="spellStart"/>
      <w:r>
        <w:rPr>
          <w:rFonts w:ascii="Verdana" w:hAnsi="Verdana"/>
          <w:sz w:val="20"/>
          <w:szCs w:val="20"/>
          <w:lang w:val="ru-RU"/>
        </w:rPr>
        <w:t>временни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складове</w:t>
      </w:r>
      <w:proofErr w:type="spellEnd"/>
      <w:r>
        <w:rPr>
          <w:rFonts w:ascii="Verdana" w:hAnsi="Verdana"/>
          <w:sz w:val="20"/>
          <w:szCs w:val="20"/>
          <w:lang w:val="ru-RU"/>
        </w:rPr>
        <w:t xml:space="preserve"> </w:t>
      </w:r>
      <w:r>
        <w:rPr>
          <w:rFonts w:ascii="Verdana" w:hAnsi="Verdana"/>
          <w:sz w:val="20"/>
          <w:szCs w:val="20"/>
        </w:rPr>
        <w:t xml:space="preserve">в </w:t>
      </w:r>
      <w:r>
        <w:rPr>
          <w:rFonts w:ascii="Verdana" w:hAnsi="Verdana"/>
          <w:b/>
          <w:sz w:val="20"/>
          <w:szCs w:val="20"/>
          <w:highlight w:val="yellow"/>
        </w:rPr>
        <w:t>Обект</w:t>
      </w:r>
      <w:r>
        <w:rPr>
          <w:rFonts w:ascii="Verdana" w:hAnsi="Verdana"/>
          <w:sz w:val="20"/>
          <w:szCs w:val="20"/>
          <w:highlight w:val="yellow"/>
        </w:rPr>
        <w:t xml:space="preserve">  </w:t>
      </w:r>
      <w:r>
        <w:rPr>
          <w:rFonts w:ascii="Verdana" w:hAnsi="Verdana"/>
          <w:b/>
          <w:bCs/>
          <w:sz w:val="20"/>
          <w:szCs w:val="20"/>
          <w:highlight w:val="yellow"/>
          <w:u w:val="single"/>
        </w:rPr>
        <w:t>№</w:t>
      </w:r>
      <w:r w:rsidRPr="009E28CB">
        <w:rPr>
          <w:rFonts w:ascii="Verdana" w:hAnsi="Verdana"/>
          <w:b/>
          <w:color w:val="000000" w:themeColor="text1"/>
          <w:sz w:val="20"/>
          <w:szCs w:val="20"/>
          <w:highlight w:val="yellow"/>
        </w:rPr>
        <w:t>1717-1</w:t>
      </w:r>
      <w:r w:rsidRPr="009E28CB">
        <w:rPr>
          <w:rFonts w:ascii="Verdana" w:hAnsi="Verdana"/>
          <w:b/>
          <w:color w:val="000000" w:themeColor="text1"/>
          <w:sz w:val="20"/>
          <w:szCs w:val="20"/>
          <w:highlight w:val="yellow"/>
          <w:lang w:val="en-US"/>
        </w:rPr>
        <w:t xml:space="preserve">, </w:t>
      </w:r>
      <w:r w:rsidRPr="009E28CB">
        <w:rPr>
          <w:rFonts w:ascii="Verdana" w:hAnsi="Verdana"/>
          <w:b/>
          <w:color w:val="000000" w:themeColor="text1"/>
          <w:sz w:val="20"/>
          <w:szCs w:val="20"/>
          <w:highlight w:val="yellow"/>
        </w:rPr>
        <w:t>отдели</w:t>
      </w:r>
      <w:r w:rsidRPr="009E28CB">
        <w:rPr>
          <w:rFonts w:ascii="Verdana" w:hAnsi="Verdana"/>
          <w:b/>
          <w:color w:val="000000" w:themeColor="text1"/>
          <w:sz w:val="20"/>
          <w:szCs w:val="20"/>
          <w:highlight w:val="yellow"/>
          <w:lang w:val="en-US"/>
        </w:rPr>
        <w:t xml:space="preserve"> </w:t>
      </w:r>
      <w:r w:rsidRPr="009E28CB">
        <w:rPr>
          <w:rFonts w:ascii="Verdana" w:hAnsi="Verdana"/>
          <w:b/>
          <w:color w:val="000000" w:themeColor="text1"/>
          <w:sz w:val="20"/>
          <w:szCs w:val="20"/>
          <w:highlight w:val="yellow"/>
        </w:rPr>
        <w:t>194-г; 197-ж</w:t>
      </w:r>
      <w:r>
        <w:rPr>
          <w:rFonts w:ascii="Verdana" w:hAnsi="Verdana"/>
          <w:sz w:val="20"/>
          <w:szCs w:val="20"/>
          <w:lang w:val="ru-RU"/>
        </w:rPr>
        <w:t xml:space="preserve"> </w:t>
      </w:r>
      <w:proofErr w:type="spellStart"/>
      <w:r>
        <w:rPr>
          <w:rFonts w:ascii="Verdana" w:hAnsi="Verdana"/>
          <w:sz w:val="20"/>
          <w:szCs w:val="20"/>
          <w:lang w:val="ru-RU"/>
        </w:rPr>
        <w:t>обособени</w:t>
      </w:r>
      <w:proofErr w:type="spellEnd"/>
      <w:r>
        <w:rPr>
          <w:rFonts w:ascii="Verdana" w:hAnsi="Verdana"/>
          <w:sz w:val="20"/>
          <w:szCs w:val="20"/>
          <w:lang w:val="ru-RU"/>
        </w:rPr>
        <w:t xml:space="preserve"> на </w:t>
      </w:r>
      <w:proofErr w:type="spellStart"/>
      <w:r>
        <w:rPr>
          <w:rFonts w:ascii="Verdana" w:hAnsi="Verdana"/>
          <w:sz w:val="20"/>
          <w:szCs w:val="20"/>
          <w:lang w:val="ru-RU"/>
        </w:rPr>
        <w:t>партиди</w:t>
      </w:r>
      <w:proofErr w:type="spellEnd"/>
      <w:r>
        <w:rPr>
          <w:rFonts w:ascii="Verdana" w:hAnsi="Verdana"/>
          <w:sz w:val="20"/>
          <w:szCs w:val="20"/>
          <w:lang w:val="ru-RU"/>
        </w:rPr>
        <w:t xml:space="preserve">, чрез </w:t>
      </w:r>
      <w:proofErr w:type="spellStart"/>
      <w:r>
        <w:rPr>
          <w:rFonts w:ascii="Verdana" w:hAnsi="Verdana"/>
          <w:sz w:val="20"/>
          <w:szCs w:val="20"/>
          <w:lang w:val="ru-RU"/>
        </w:rPr>
        <w:t>електронен</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с «Явно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по </w:t>
      </w:r>
      <w:proofErr w:type="spellStart"/>
      <w:r>
        <w:rPr>
          <w:rFonts w:ascii="Verdana" w:hAnsi="Verdana"/>
          <w:sz w:val="20"/>
          <w:szCs w:val="20"/>
          <w:lang w:val="ru-RU"/>
        </w:rPr>
        <w:t>сортименти</w:t>
      </w:r>
      <w:proofErr w:type="spellEnd"/>
      <w:r>
        <w:rPr>
          <w:rFonts w:ascii="Verdana" w:hAnsi="Verdana"/>
          <w:sz w:val="20"/>
          <w:szCs w:val="20"/>
          <w:lang w:val="ru-RU"/>
        </w:rPr>
        <w:t xml:space="preserve">, </w:t>
      </w:r>
      <w:proofErr w:type="spellStart"/>
      <w:r>
        <w:rPr>
          <w:rFonts w:ascii="Verdana" w:hAnsi="Verdana"/>
          <w:sz w:val="20"/>
          <w:szCs w:val="20"/>
          <w:lang w:val="ru-RU"/>
        </w:rPr>
        <w:t>дървесни</w:t>
      </w:r>
      <w:proofErr w:type="spellEnd"/>
      <w:r>
        <w:rPr>
          <w:rFonts w:ascii="Verdana" w:hAnsi="Verdana"/>
          <w:sz w:val="20"/>
          <w:szCs w:val="20"/>
          <w:lang w:val="ru-RU"/>
        </w:rPr>
        <w:t xml:space="preserve"> </w:t>
      </w:r>
      <w:proofErr w:type="spellStart"/>
      <w:r>
        <w:rPr>
          <w:rFonts w:ascii="Verdana" w:hAnsi="Verdana"/>
          <w:sz w:val="20"/>
          <w:szCs w:val="20"/>
          <w:lang w:val="ru-RU"/>
        </w:rPr>
        <w:t>видове</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начални</w:t>
      </w:r>
      <w:proofErr w:type="spellEnd"/>
      <w:r>
        <w:rPr>
          <w:rFonts w:ascii="Verdana" w:hAnsi="Verdana"/>
          <w:sz w:val="20"/>
          <w:szCs w:val="20"/>
          <w:lang w:val="ru-RU"/>
        </w:rPr>
        <w:t xml:space="preserve"> цени, </w:t>
      </w:r>
      <w:proofErr w:type="spellStart"/>
      <w:r>
        <w:rPr>
          <w:rFonts w:ascii="Verdana" w:hAnsi="Verdana"/>
          <w:sz w:val="20"/>
          <w:szCs w:val="20"/>
          <w:lang w:val="ru-RU"/>
        </w:rPr>
        <w:t>гаранции</w:t>
      </w:r>
      <w:proofErr w:type="spellEnd"/>
      <w:r>
        <w:rPr>
          <w:rFonts w:ascii="Verdana" w:hAnsi="Verdana"/>
          <w:sz w:val="20"/>
          <w:szCs w:val="20"/>
          <w:lang w:val="ru-RU"/>
        </w:rPr>
        <w:t xml:space="preserve"> за участие и </w:t>
      </w:r>
      <w:proofErr w:type="spellStart"/>
      <w:r>
        <w:rPr>
          <w:rFonts w:ascii="Verdana" w:hAnsi="Verdana"/>
          <w:sz w:val="20"/>
          <w:szCs w:val="20"/>
          <w:lang w:val="ru-RU"/>
        </w:rPr>
        <w:t>стъпка</w:t>
      </w:r>
      <w:proofErr w:type="spellEnd"/>
      <w:r>
        <w:rPr>
          <w:rFonts w:ascii="Verdana" w:hAnsi="Verdana"/>
          <w:sz w:val="20"/>
          <w:szCs w:val="20"/>
          <w:lang w:val="ru-RU"/>
        </w:rPr>
        <w:t xml:space="preserve"> за </w:t>
      </w:r>
      <w:proofErr w:type="spellStart"/>
      <w:r>
        <w:rPr>
          <w:rFonts w:ascii="Verdana" w:hAnsi="Verdana"/>
          <w:sz w:val="20"/>
          <w:szCs w:val="20"/>
          <w:lang w:val="ru-RU"/>
        </w:rPr>
        <w:t>наддаване</w:t>
      </w:r>
      <w:proofErr w:type="spellEnd"/>
      <w:r>
        <w:rPr>
          <w:rFonts w:ascii="Verdana" w:hAnsi="Verdana"/>
          <w:sz w:val="20"/>
          <w:szCs w:val="20"/>
          <w:lang w:val="ru-RU"/>
        </w:rPr>
        <w:t xml:space="preserve">, с отдели и </w:t>
      </w:r>
      <w:proofErr w:type="spellStart"/>
      <w:r>
        <w:rPr>
          <w:rFonts w:ascii="Verdana" w:hAnsi="Verdana"/>
          <w:sz w:val="20"/>
          <w:szCs w:val="20"/>
          <w:lang w:val="ru-RU"/>
        </w:rPr>
        <w:t>подотдели</w:t>
      </w:r>
      <w:proofErr w:type="spellEnd"/>
      <w:r>
        <w:rPr>
          <w:rFonts w:ascii="Verdana" w:hAnsi="Verdana"/>
          <w:sz w:val="20"/>
          <w:szCs w:val="20"/>
          <w:lang w:val="ru-RU"/>
        </w:rPr>
        <w:t xml:space="preserve">, </w:t>
      </w:r>
      <w:proofErr w:type="spellStart"/>
      <w:r>
        <w:rPr>
          <w:rFonts w:ascii="Verdana" w:hAnsi="Verdana"/>
          <w:sz w:val="20"/>
          <w:szCs w:val="20"/>
          <w:lang w:val="ru-RU"/>
        </w:rPr>
        <w:t>така</w:t>
      </w:r>
      <w:proofErr w:type="spellEnd"/>
      <w:r>
        <w:rPr>
          <w:rFonts w:ascii="Verdana" w:hAnsi="Verdana"/>
          <w:sz w:val="20"/>
          <w:szCs w:val="20"/>
          <w:lang w:val="ru-RU"/>
        </w:rPr>
        <w:t xml:space="preserve"> </w:t>
      </w:r>
      <w:proofErr w:type="spellStart"/>
      <w:r>
        <w:rPr>
          <w:rFonts w:ascii="Verdana" w:hAnsi="Verdana"/>
          <w:sz w:val="20"/>
          <w:szCs w:val="20"/>
          <w:lang w:val="ru-RU"/>
        </w:rPr>
        <w:t>както</w:t>
      </w:r>
      <w:proofErr w:type="spellEnd"/>
      <w:r>
        <w:rPr>
          <w:rFonts w:ascii="Verdana" w:hAnsi="Verdana"/>
          <w:sz w:val="20"/>
          <w:szCs w:val="20"/>
          <w:lang w:val="ru-RU"/>
        </w:rPr>
        <w:t xml:space="preserve">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определени</w:t>
      </w:r>
      <w:proofErr w:type="spellEnd"/>
      <w:r>
        <w:rPr>
          <w:rFonts w:ascii="Verdana" w:hAnsi="Verdana"/>
          <w:sz w:val="20"/>
          <w:szCs w:val="20"/>
          <w:lang w:val="ru-RU"/>
        </w:rPr>
        <w:t xml:space="preserve"> </w:t>
      </w:r>
      <w:proofErr w:type="spellStart"/>
      <w:r>
        <w:rPr>
          <w:rFonts w:ascii="Verdana" w:hAnsi="Verdana"/>
          <w:sz w:val="20"/>
          <w:szCs w:val="20"/>
          <w:lang w:val="ru-RU"/>
        </w:rPr>
        <w:t>със</w:t>
      </w:r>
      <w:proofErr w:type="spellEnd"/>
      <w:r>
        <w:rPr>
          <w:rFonts w:ascii="Verdana" w:hAnsi="Verdana"/>
          <w:sz w:val="20"/>
          <w:szCs w:val="20"/>
          <w:lang w:val="ru-RU"/>
        </w:rPr>
        <w:t xml:space="preserve">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откриване</w:t>
      </w:r>
      <w:proofErr w:type="spellEnd"/>
      <w:r>
        <w:rPr>
          <w:rFonts w:ascii="Verdana" w:hAnsi="Verdana"/>
          <w:sz w:val="20"/>
          <w:szCs w:val="20"/>
          <w:lang w:val="ru-RU"/>
        </w:rPr>
        <w:t xml:space="preserve"> на </w:t>
      </w:r>
      <w:proofErr w:type="spellStart"/>
      <w:r>
        <w:rPr>
          <w:rFonts w:ascii="Verdana" w:hAnsi="Verdana"/>
          <w:sz w:val="20"/>
          <w:szCs w:val="20"/>
          <w:lang w:val="ru-RU"/>
        </w:rPr>
        <w:t>търга</w:t>
      </w:r>
      <w:proofErr w:type="spellEnd"/>
      <w:r>
        <w:rPr>
          <w:rFonts w:ascii="Verdana" w:hAnsi="Verdana"/>
          <w:sz w:val="20"/>
          <w:szCs w:val="20"/>
          <w:lang w:val="ru-RU"/>
        </w:rPr>
        <w:t>:</w:t>
      </w:r>
      <w:proofErr w:type="gramEnd"/>
    </w:p>
    <w:p w:rsidR="00241996" w:rsidRDefault="00241996" w:rsidP="00241996">
      <w:pPr>
        <w:spacing w:after="0" w:line="240" w:lineRule="auto"/>
        <w:jc w:val="both"/>
        <w:rPr>
          <w:rFonts w:ascii="Verdana" w:hAnsi="Verdana"/>
          <w:sz w:val="20"/>
          <w:szCs w:val="20"/>
          <w:lang w:val="ru-RU"/>
        </w:rPr>
      </w:pPr>
    </w:p>
    <w:tbl>
      <w:tblPr>
        <w:tblW w:w="10180" w:type="dxa"/>
        <w:tblInd w:w="60" w:type="dxa"/>
        <w:tblCellMar>
          <w:left w:w="70" w:type="dxa"/>
          <w:right w:w="70" w:type="dxa"/>
        </w:tblCellMar>
        <w:tblLook w:val="04A0"/>
      </w:tblPr>
      <w:tblGrid>
        <w:gridCol w:w="856"/>
        <w:gridCol w:w="896"/>
        <w:gridCol w:w="2165"/>
        <w:gridCol w:w="647"/>
        <w:gridCol w:w="1339"/>
        <w:gridCol w:w="776"/>
        <w:gridCol w:w="1247"/>
        <w:gridCol w:w="1012"/>
        <w:gridCol w:w="1242"/>
      </w:tblGrid>
      <w:tr w:rsidR="00241996" w:rsidRPr="009E28CB" w:rsidTr="00FE6020">
        <w:trPr>
          <w:trHeight w:val="255"/>
        </w:trPr>
        <w:tc>
          <w:tcPr>
            <w:tcW w:w="5933" w:type="dxa"/>
            <w:gridSpan w:val="5"/>
            <w:tcBorders>
              <w:top w:val="single" w:sz="8" w:space="0" w:color="auto"/>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8"/>
                <w:szCs w:val="18"/>
              </w:rPr>
            </w:pPr>
            <w:r w:rsidRPr="009E28CB">
              <w:rPr>
                <w:rFonts w:ascii="Verdana" w:hAnsi="Verdana" w:cs="Arial"/>
                <w:sz w:val="18"/>
                <w:szCs w:val="18"/>
              </w:rPr>
              <w:t xml:space="preserve">Обект № </w:t>
            </w:r>
            <w:r w:rsidRPr="009E28CB">
              <w:rPr>
                <w:rFonts w:ascii="Verdana" w:hAnsi="Verdana" w:cs="Arial"/>
                <w:b/>
                <w:bCs/>
                <w:sz w:val="18"/>
                <w:szCs w:val="18"/>
              </w:rPr>
              <w:t>1717-1</w:t>
            </w:r>
            <w:r w:rsidRPr="009E28CB">
              <w:rPr>
                <w:rFonts w:ascii="Verdana" w:hAnsi="Verdana" w:cs="Arial"/>
                <w:sz w:val="18"/>
                <w:szCs w:val="18"/>
              </w:rPr>
              <w:t xml:space="preserve"> , насаждения : 2 бр.</w:t>
            </w:r>
          </w:p>
        </w:tc>
        <w:tc>
          <w:tcPr>
            <w:tcW w:w="2058" w:type="dxa"/>
            <w:gridSpan w:val="2"/>
            <w:tcBorders>
              <w:top w:val="single" w:sz="8" w:space="0" w:color="auto"/>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8"/>
                <w:szCs w:val="18"/>
              </w:rPr>
            </w:pPr>
            <w:r w:rsidRPr="009E28CB">
              <w:rPr>
                <w:rFonts w:ascii="Verdana" w:hAnsi="Verdana" w:cs="Arial"/>
                <w:sz w:val="18"/>
                <w:szCs w:val="18"/>
              </w:rPr>
              <w:t>Явен търг</w:t>
            </w:r>
          </w:p>
        </w:tc>
        <w:tc>
          <w:tcPr>
            <w:tcW w:w="1012"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center"/>
              <w:rPr>
                <w:rFonts w:ascii="Verdana" w:hAnsi="Verdana" w:cs="Arial"/>
                <w:sz w:val="20"/>
                <w:szCs w:val="20"/>
              </w:rPr>
            </w:pPr>
            <w:proofErr w:type="spellStart"/>
            <w:r w:rsidRPr="009E28CB">
              <w:rPr>
                <w:rFonts w:ascii="Verdana" w:hAnsi="Verdana" w:cs="Arial"/>
                <w:sz w:val="20"/>
                <w:szCs w:val="20"/>
              </w:rPr>
              <w:t>гаран</w:t>
            </w:r>
            <w:proofErr w:type="spellEnd"/>
            <w:r w:rsidRPr="009E28CB">
              <w:rPr>
                <w:rFonts w:ascii="Verdana" w:hAnsi="Verdana" w:cs="Arial"/>
                <w:sz w:val="20"/>
                <w:szCs w:val="20"/>
              </w:rPr>
              <w:br/>
            </w:r>
            <w:proofErr w:type="spellStart"/>
            <w:r w:rsidRPr="009E28CB">
              <w:rPr>
                <w:rFonts w:ascii="Verdana" w:hAnsi="Verdana" w:cs="Arial"/>
                <w:sz w:val="20"/>
                <w:szCs w:val="20"/>
              </w:rPr>
              <w:t>ция</w:t>
            </w:r>
            <w:proofErr w:type="spellEnd"/>
            <w:r w:rsidRPr="009E28CB">
              <w:rPr>
                <w:rFonts w:ascii="Verdana" w:hAnsi="Verdana" w:cs="Arial"/>
                <w:sz w:val="20"/>
                <w:szCs w:val="20"/>
              </w:rPr>
              <w:t xml:space="preserve"> за участие </w:t>
            </w:r>
          </w:p>
        </w:tc>
        <w:tc>
          <w:tcPr>
            <w:tcW w:w="1177"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стъпка за наддаване</w:t>
            </w:r>
          </w:p>
        </w:tc>
      </w:tr>
      <w:tr w:rsidR="00241996" w:rsidRPr="009E28CB" w:rsidTr="00FE6020">
        <w:trPr>
          <w:trHeight w:val="510"/>
        </w:trPr>
        <w:tc>
          <w:tcPr>
            <w:tcW w:w="871" w:type="dxa"/>
            <w:tcBorders>
              <w:top w:val="nil"/>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Отдел</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Кат.</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20"/>
                <w:szCs w:val="20"/>
              </w:rPr>
            </w:pPr>
            <w:proofErr w:type="spellStart"/>
            <w:r w:rsidRPr="009E28CB">
              <w:rPr>
                <w:rFonts w:ascii="Verdana" w:hAnsi="Verdana" w:cs="Arial"/>
                <w:sz w:val="20"/>
                <w:szCs w:val="20"/>
              </w:rPr>
              <w:t>Сортимент</w:t>
            </w:r>
            <w:proofErr w:type="spellEnd"/>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Д. вид</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Количество</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sz w:val="18"/>
                <w:szCs w:val="18"/>
              </w:rPr>
            </w:pPr>
            <w:proofErr w:type="spellStart"/>
            <w:r w:rsidRPr="009E28CB">
              <w:rPr>
                <w:rFonts w:ascii="Verdana" w:hAnsi="Verdana" w:cs="Arial"/>
                <w:sz w:val="18"/>
                <w:szCs w:val="18"/>
              </w:rPr>
              <w:t>Нач</w:t>
            </w:r>
            <w:proofErr w:type="spellEnd"/>
            <w:r w:rsidRPr="009E28CB">
              <w:rPr>
                <w:rFonts w:ascii="Verdana" w:hAnsi="Verdana" w:cs="Arial"/>
                <w:sz w:val="18"/>
                <w:szCs w:val="18"/>
              </w:rPr>
              <w:t>. цена</w:t>
            </w:r>
          </w:p>
        </w:tc>
        <w:tc>
          <w:tcPr>
            <w:tcW w:w="1253"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center"/>
              <w:rPr>
                <w:rFonts w:ascii="Verdana" w:hAnsi="Verdana" w:cs="Arial"/>
                <w:sz w:val="18"/>
                <w:szCs w:val="18"/>
              </w:rPr>
            </w:pPr>
            <w:proofErr w:type="spellStart"/>
            <w:r w:rsidRPr="009E28CB">
              <w:rPr>
                <w:rFonts w:ascii="Verdana" w:hAnsi="Verdana" w:cs="Arial"/>
                <w:sz w:val="18"/>
                <w:szCs w:val="18"/>
              </w:rPr>
              <w:t>Ст-ст</w:t>
            </w:r>
            <w:proofErr w:type="spellEnd"/>
          </w:p>
        </w:tc>
        <w:tc>
          <w:tcPr>
            <w:tcW w:w="1012" w:type="dxa"/>
            <w:vMerge/>
            <w:tcBorders>
              <w:top w:val="single" w:sz="8" w:space="0" w:color="auto"/>
              <w:left w:val="single" w:sz="4" w:space="0" w:color="auto"/>
              <w:bottom w:val="single" w:sz="4" w:space="0" w:color="auto"/>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single" w:sz="8" w:space="0" w:color="auto"/>
              <w:left w:val="single" w:sz="4" w:space="0" w:color="auto"/>
              <w:bottom w:val="single" w:sz="4" w:space="0" w:color="auto"/>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7991" w:type="dxa"/>
            <w:gridSpan w:val="7"/>
            <w:tcBorders>
              <w:top w:val="single" w:sz="4" w:space="0" w:color="auto"/>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b/>
                <w:bCs/>
                <w:sz w:val="20"/>
                <w:szCs w:val="20"/>
              </w:rPr>
            </w:pPr>
            <w:r w:rsidRPr="009E28CB">
              <w:rPr>
                <w:rFonts w:ascii="Verdana" w:hAnsi="Verdana" w:cs="Arial"/>
                <w:b/>
                <w:bCs/>
                <w:sz w:val="20"/>
                <w:szCs w:val="20"/>
              </w:rPr>
              <w:t>Иглолистни</w:t>
            </w:r>
          </w:p>
        </w:tc>
        <w:tc>
          <w:tcPr>
            <w:tcW w:w="1012" w:type="dxa"/>
            <w:tcBorders>
              <w:top w:val="nil"/>
              <w:left w:val="nil"/>
              <w:bottom w:val="single" w:sz="4" w:space="0" w:color="auto"/>
              <w:right w:val="single" w:sz="4" w:space="0" w:color="auto"/>
            </w:tcBorders>
            <w:shd w:val="clear" w:color="000000" w:fill="FFFFFF"/>
            <w:noWrap/>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5%</w:t>
            </w:r>
          </w:p>
        </w:tc>
        <w:tc>
          <w:tcPr>
            <w:tcW w:w="1177" w:type="dxa"/>
            <w:tcBorders>
              <w:top w:val="nil"/>
              <w:left w:val="nil"/>
              <w:bottom w:val="single" w:sz="4" w:space="0" w:color="auto"/>
              <w:right w:val="single" w:sz="8" w:space="0" w:color="auto"/>
            </w:tcBorders>
            <w:shd w:val="clear" w:color="000000" w:fill="FFFFFF"/>
            <w:noWrap/>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2%</w:t>
            </w: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194-г</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&gt; 30 см.</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20,02</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105</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2102,1</w:t>
            </w:r>
          </w:p>
        </w:tc>
        <w:tc>
          <w:tcPr>
            <w:tcW w:w="1012"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 </w:t>
            </w:r>
          </w:p>
        </w:tc>
        <w:tc>
          <w:tcPr>
            <w:tcW w:w="1177" w:type="dxa"/>
            <w:vMerge w:val="restart"/>
            <w:tcBorders>
              <w:top w:val="nil"/>
              <w:left w:val="single" w:sz="4" w:space="0" w:color="auto"/>
              <w:bottom w:val="single" w:sz="4" w:space="0" w:color="000000"/>
              <w:right w:val="single" w:sz="8" w:space="0" w:color="auto"/>
            </w:tcBorders>
            <w:shd w:val="clear" w:color="000000" w:fill="FFFFFF"/>
            <w:noWrap/>
            <w:vAlign w:val="bottom"/>
            <w:hideMark/>
          </w:tcPr>
          <w:p w:rsidR="00241996" w:rsidRPr="009E28CB" w:rsidRDefault="00241996" w:rsidP="00FE6020">
            <w:pPr>
              <w:spacing w:after="0" w:line="240" w:lineRule="auto"/>
              <w:jc w:val="center"/>
              <w:rPr>
                <w:rFonts w:ascii="Verdana" w:hAnsi="Verdana" w:cs="Arial"/>
                <w:sz w:val="20"/>
                <w:szCs w:val="20"/>
              </w:rPr>
            </w:pPr>
            <w:r w:rsidRPr="009E28CB">
              <w:rPr>
                <w:rFonts w:ascii="Verdana" w:hAnsi="Verdana" w:cs="Arial"/>
                <w:sz w:val="20"/>
                <w:szCs w:val="20"/>
              </w:rPr>
              <w:t> </w:t>
            </w: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194-г</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18 до 29</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47,18</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93</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4387,74</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194-г</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Средна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15 до 17</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4,60</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80</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368,00</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194-г</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Средна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Обли греди</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3,66</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59</w:t>
            </w:r>
          </w:p>
        </w:tc>
        <w:tc>
          <w:tcPr>
            <w:tcW w:w="1253" w:type="dxa"/>
            <w:tcBorders>
              <w:top w:val="nil"/>
              <w:left w:val="nil"/>
              <w:bottom w:val="single" w:sz="4" w:space="0" w:color="auto"/>
              <w:right w:val="nil"/>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215,94</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194-г</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Дърва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ОЗМ</w:t>
            </w:r>
            <w:r w:rsidRPr="009E28CB">
              <w:rPr>
                <w:rFonts w:ascii="Verdana" w:hAnsi="Verdana" w:cs="Arial"/>
                <w:sz w:val="16"/>
                <w:szCs w:val="16"/>
              </w:rPr>
              <w:t xml:space="preserve"> </w:t>
            </w:r>
            <w:proofErr w:type="spellStart"/>
            <w:r w:rsidRPr="009E28CB">
              <w:rPr>
                <w:rFonts w:ascii="Verdana" w:hAnsi="Verdana" w:cs="Arial"/>
                <w:sz w:val="15"/>
                <w:szCs w:val="15"/>
              </w:rPr>
              <w:t>ОЗМ</w:t>
            </w:r>
            <w:proofErr w:type="spellEnd"/>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17,05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62</w:t>
            </w:r>
          </w:p>
        </w:tc>
        <w:tc>
          <w:tcPr>
            <w:tcW w:w="1253" w:type="dxa"/>
            <w:tcBorders>
              <w:top w:val="nil"/>
              <w:left w:val="nil"/>
              <w:bottom w:val="single" w:sz="4" w:space="0" w:color="auto"/>
              <w:right w:val="nil"/>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1057,1</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1746"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b/>
                <w:bCs/>
                <w:sz w:val="16"/>
                <w:szCs w:val="16"/>
              </w:rPr>
            </w:pPr>
            <w:r w:rsidRPr="009E28CB">
              <w:rPr>
                <w:rFonts w:ascii="Verdana" w:hAnsi="Verdana" w:cs="Arial"/>
                <w:b/>
                <w:bCs/>
                <w:sz w:val="16"/>
                <w:szCs w:val="16"/>
              </w:rPr>
              <w:t>Общо:</w:t>
            </w:r>
          </w:p>
        </w:tc>
        <w:tc>
          <w:tcPr>
            <w:tcW w:w="2978" w:type="dxa"/>
            <w:gridSpan w:val="2"/>
            <w:tcBorders>
              <w:top w:val="single" w:sz="4" w:space="0" w:color="auto"/>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6"/>
                <w:szCs w:val="16"/>
              </w:rPr>
            </w:pPr>
            <w:r w:rsidRPr="009E28CB">
              <w:rPr>
                <w:rFonts w:ascii="Verdana" w:hAnsi="Verdana" w:cs="Arial"/>
                <w:sz w:val="16"/>
                <w:szCs w:val="16"/>
              </w:rPr>
              <w:t>Отдел: 194-г</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92,51</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 </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8130,88</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7991" w:type="dxa"/>
            <w:gridSpan w:val="7"/>
            <w:tcBorders>
              <w:top w:val="single" w:sz="4" w:space="0" w:color="auto"/>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b/>
                <w:bCs/>
                <w:sz w:val="20"/>
                <w:szCs w:val="20"/>
              </w:rPr>
            </w:pPr>
            <w:r w:rsidRPr="009E28CB">
              <w:rPr>
                <w:rFonts w:ascii="Verdana" w:hAnsi="Verdana" w:cs="Arial"/>
                <w:b/>
                <w:bCs/>
                <w:sz w:val="20"/>
                <w:szCs w:val="20"/>
              </w:rPr>
              <w:t>Иглолистни</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&gt; 30 см.</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33,98</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105</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3567,9</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18 до 29</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20,55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93</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1911,15</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Средна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15 до 17</w:t>
            </w:r>
            <w:r w:rsidRPr="009E28CB">
              <w:rPr>
                <w:rFonts w:ascii="Verdana" w:hAnsi="Verdana" w:cs="Arial"/>
                <w:sz w:val="16"/>
                <w:szCs w:val="16"/>
              </w:rPr>
              <w:t xml:space="preserve"> </w:t>
            </w:r>
            <w:r w:rsidRPr="009E28CB">
              <w:rPr>
                <w:rFonts w:ascii="Verdana" w:hAnsi="Verdana" w:cs="Arial"/>
                <w:sz w:val="15"/>
                <w:szCs w:val="15"/>
              </w:rPr>
              <w:t>Бял бор</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2,40</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80</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192,00</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Средна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Обли греди</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1,05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59</w:t>
            </w:r>
          </w:p>
        </w:tc>
        <w:tc>
          <w:tcPr>
            <w:tcW w:w="1253" w:type="dxa"/>
            <w:tcBorders>
              <w:top w:val="nil"/>
              <w:left w:val="nil"/>
              <w:bottom w:val="single" w:sz="4" w:space="0" w:color="auto"/>
              <w:right w:val="nil"/>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61,95</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Дърва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ОЗМ</w:t>
            </w:r>
            <w:r w:rsidRPr="009E28CB">
              <w:rPr>
                <w:rFonts w:ascii="Verdana" w:hAnsi="Verdana" w:cs="Arial"/>
                <w:sz w:val="16"/>
                <w:szCs w:val="16"/>
              </w:rPr>
              <w:t xml:space="preserve"> </w:t>
            </w:r>
            <w:proofErr w:type="spellStart"/>
            <w:r w:rsidRPr="009E28CB">
              <w:rPr>
                <w:rFonts w:ascii="Verdana" w:hAnsi="Verdana" w:cs="Arial"/>
                <w:sz w:val="15"/>
                <w:szCs w:val="15"/>
              </w:rPr>
              <w:t>ОЗМ</w:t>
            </w:r>
            <w:proofErr w:type="spellEnd"/>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proofErr w:type="spellStart"/>
            <w:r w:rsidRPr="009E28CB">
              <w:rPr>
                <w:rFonts w:ascii="Verdana" w:hAnsi="Verdana" w:cs="Arial"/>
                <w:sz w:val="20"/>
                <w:szCs w:val="20"/>
              </w:rPr>
              <w:t>бб</w:t>
            </w:r>
            <w:proofErr w:type="spellEnd"/>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6,97</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62</w:t>
            </w:r>
          </w:p>
        </w:tc>
        <w:tc>
          <w:tcPr>
            <w:tcW w:w="1253" w:type="dxa"/>
            <w:tcBorders>
              <w:top w:val="nil"/>
              <w:left w:val="nil"/>
              <w:bottom w:val="single" w:sz="4" w:space="0" w:color="auto"/>
              <w:right w:val="nil"/>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432,14</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&gt; 30 см.</w:t>
            </w:r>
            <w:r w:rsidRPr="009E28CB">
              <w:rPr>
                <w:rFonts w:ascii="Verdana" w:hAnsi="Verdana" w:cs="Arial"/>
                <w:sz w:val="16"/>
                <w:szCs w:val="16"/>
              </w:rPr>
              <w:t xml:space="preserve"> </w:t>
            </w:r>
            <w:r w:rsidRPr="009E28CB">
              <w:rPr>
                <w:rFonts w:ascii="Verdana" w:hAnsi="Verdana" w:cs="Arial"/>
                <w:sz w:val="15"/>
                <w:szCs w:val="15"/>
              </w:rPr>
              <w:t xml:space="preserve">Смърч  </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см</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5,85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125</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731,25</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18 до 29</w:t>
            </w:r>
            <w:r w:rsidRPr="009E28CB">
              <w:rPr>
                <w:rFonts w:ascii="Verdana" w:hAnsi="Verdana" w:cs="Arial"/>
                <w:sz w:val="16"/>
                <w:szCs w:val="16"/>
              </w:rPr>
              <w:t xml:space="preserve"> </w:t>
            </w:r>
            <w:r w:rsidRPr="009E28CB">
              <w:rPr>
                <w:rFonts w:ascii="Verdana" w:hAnsi="Verdana" w:cs="Arial"/>
                <w:sz w:val="15"/>
                <w:szCs w:val="15"/>
              </w:rPr>
              <w:t>Смърч</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см</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3,25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106</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344,5</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&gt; 30 см.</w:t>
            </w:r>
            <w:r w:rsidRPr="009E28CB">
              <w:rPr>
                <w:rFonts w:ascii="Verdana" w:hAnsi="Verdana" w:cs="Arial"/>
                <w:sz w:val="16"/>
                <w:szCs w:val="16"/>
              </w:rPr>
              <w:t xml:space="preserve"> </w:t>
            </w:r>
            <w:r w:rsidRPr="009E28CB">
              <w:rPr>
                <w:rFonts w:ascii="Verdana" w:hAnsi="Verdana" w:cs="Arial"/>
                <w:sz w:val="15"/>
                <w:szCs w:val="15"/>
              </w:rPr>
              <w:t xml:space="preserve">Ела  </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ела</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5,75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125</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718,75</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420"/>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Едра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Трупи за бичене от 18 до 29</w:t>
            </w:r>
            <w:r w:rsidRPr="009E28CB">
              <w:rPr>
                <w:rFonts w:ascii="Verdana" w:hAnsi="Verdana" w:cs="Arial"/>
                <w:sz w:val="16"/>
                <w:szCs w:val="16"/>
              </w:rPr>
              <w:t xml:space="preserve"> </w:t>
            </w:r>
            <w:r w:rsidRPr="009E28CB">
              <w:rPr>
                <w:rFonts w:ascii="Verdana" w:hAnsi="Verdana" w:cs="Arial"/>
                <w:sz w:val="15"/>
                <w:szCs w:val="15"/>
              </w:rPr>
              <w:t>Ела</w:t>
            </w:r>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ела</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4,2</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106</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445,2</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871" w:type="dxa"/>
            <w:tcBorders>
              <w:top w:val="nil"/>
              <w:left w:val="single" w:sz="8" w:space="0" w:color="auto"/>
              <w:bottom w:val="single" w:sz="4" w:space="0" w:color="auto"/>
              <w:right w:val="single" w:sz="4" w:space="0" w:color="auto"/>
            </w:tcBorders>
            <w:shd w:val="clear" w:color="000000" w:fill="FFFFFF"/>
            <w:vAlign w:val="center"/>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197-ж</w:t>
            </w:r>
          </w:p>
        </w:tc>
        <w:tc>
          <w:tcPr>
            <w:tcW w:w="87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Дърва</w:t>
            </w:r>
          </w:p>
        </w:tc>
        <w:tc>
          <w:tcPr>
            <w:tcW w:w="2310"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5"/>
                <w:szCs w:val="15"/>
              </w:rPr>
            </w:pPr>
            <w:r w:rsidRPr="009E28CB">
              <w:rPr>
                <w:rFonts w:ascii="Verdana" w:hAnsi="Verdana" w:cs="Arial"/>
                <w:sz w:val="15"/>
                <w:szCs w:val="15"/>
              </w:rPr>
              <w:t>ОЗМ</w:t>
            </w:r>
            <w:r w:rsidRPr="009E28CB">
              <w:rPr>
                <w:rFonts w:ascii="Verdana" w:hAnsi="Verdana" w:cs="Arial"/>
                <w:sz w:val="16"/>
                <w:szCs w:val="16"/>
              </w:rPr>
              <w:t xml:space="preserve"> </w:t>
            </w:r>
            <w:proofErr w:type="spellStart"/>
            <w:r w:rsidRPr="009E28CB">
              <w:rPr>
                <w:rFonts w:ascii="Verdana" w:hAnsi="Verdana" w:cs="Arial"/>
                <w:sz w:val="15"/>
                <w:szCs w:val="15"/>
              </w:rPr>
              <w:t>ОЗМ</w:t>
            </w:r>
            <w:proofErr w:type="spellEnd"/>
          </w:p>
        </w:tc>
        <w:tc>
          <w:tcPr>
            <w:tcW w:w="668"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20"/>
                <w:szCs w:val="20"/>
              </w:rPr>
            </w:pPr>
            <w:r w:rsidRPr="009E28CB">
              <w:rPr>
                <w:rFonts w:ascii="Verdana" w:hAnsi="Verdana" w:cs="Arial"/>
                <w:sz w:val="20"/>
                <w:szCs w:val="20"/>
              </w:rPr>
              <w:t>ела</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20"/>
                <w:szCs w:val="20"/>
              </w:rPr>
            </w:pPr>
            <w:r w:rsidRPr="009E28CB">
              <w:rPr>
                <w:rFonts w:ascii="Verdana" w:hAnsi="Verdana" w:cs="Arial"/>
                <w:sz w:val="20"/>
                <w:szCs w:val="20"/>
              </w:rPr>
              <w:t>0,55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62</w:t>
            </w:r>
          </w:p>
        </w:tc>
        <w:tc>
          <w:tcPr>
            <w:tcW w:w="1253" w:type="dxa"/>
            <w:tcBorders>
              <w:top w:val="nil"/>
              <w:left w:val="nil"/>
              <w:bottom w:val="single" w:sz="4" w:space="0" w:color="auto"/>
              <w:right w:val="nil"/>
            </w:tcBorders>
            <w:shd w:val="clear" w:color="000000" w:fill="FFFFFF"/>
            <w:vAlign w:val="bottom"/>
            <w:hideMark/>
          </w:tcPr>
          <w:p w:rsidR="00241996" w:rsidRPr="009E28CB" w:rsidRDefault="00241996" w:rsidP="00FE6020">
            <w:pPr>
              <w:spacing w:after="0" w:line="240" w:lineRule="auto"/>
              <w:jc w:val="right"/>
              <w:rPr>
                <w:rFonts w:ascii="Verdana" w:hAnsi="Verdana" w:cs="Arial"/>
                <w:sz w:val="18"/>
                <w:szCs w:val="18"/>
              </w:rPr>
            </w:pPr>
            <w:r w:rsidRPr="009E28CB">
              <w:rPr>
                <w:rFonts w:ascii="Verdana" w:hAnsi="Verdana" w:cs="Arial"/>
                <w:sz w:val="18"/>
                <w:szCs w:val="18"/>
              </w:rPr>
              <w:t>34,1</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55"/>
        </w:trPr>
        <w:tc>
          <w:tcPr>
            <w:tcW w:w="1746"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center"/>
              <w:rPr>
                <w:rFonts w:ascii="Verdana" w:hAnsi="Verdana" w:cs="Arial"/>
                <w:b/>
                <w:bCs/>
                <w:sz w:val="16"/>
                <w:szCs w:val="16"/>
              </w:rPr>
            </w:pPr>
            <w:r w:rsidRPr="009E28CB">
              <w:rPr>
                <w:rFonts w:ascii="Verdana" w:hAnsi="Verdana" w:cs="Arial"/>
                <w:b/>
                <w:bCs/>
                <w:sz w:val="16"/>
                <w:szCs w:val="16"/>
              </w:rPr>
              <w:t>Общо:</w:t>
            </w:r>
          </w:p>
        </w:tc>
        <w:tc>
          <w:tcPr>
            <w:tcW w:w="2978" w:type="dxa"/>
            <w:gridSpan w:val="2"/>
            <w:tcBorders>
              <w:top w:val="single" w:sz="4" w:space="0" w:color="auto"/>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rPr>
                <w:rFonts w:ascii="Verdana" w:hAnsi="Verdana" w:cs="Arial"/>
                <w:sz w:val="16"/>
                <w:szCs w:val="16"/>
              </w:rPr>
            </w:pPr>
            <w:r w:rsidRPr="009E28CB">
              <w:rPr>
                <w:rFonts w:ascii="Verdana" w:hAnsi="Verdana" w:cs="Arial"/>
                <w:sz w:val="16"/>
                <w:szCs w:val="16"/>
              </w:rPr>
              <w:t>Отдел: 197-ж</w:t>
            </w:r>
          </w:p>
        </w:tc>
        <w:tc>
          <w:tcPr>
            <w:tcW w:w="1209"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84,55</w:t>
            </w:r>
          </w:p>
        </w:tc>
        <w:tc>
          <w:tcPr>
            <w:tcW w:w="805"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 </w:t>
            </w:r>
          </w:p>
        </w:tc>
        <w:tc>
          <w:tcPr>
            <w:tcW w:w="1253" w:type="dxa"/>
            <w:tcBorders>
              <w:top w:val="nil"/>
              <w:left w:val="nil"/>
              <w:bottom w:val="single" w:sz="4"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8438,94</w:t>
            </w:r>
          </w:p>
        </w:tc>
        <w:tc>
          <w:tcPr>
            <w:tcW w:w="1012" w:type="dxa"/>
            <w:vMerge/>
            <w:tcBorders>
              <w:top w:val="nil"/>
              <w:left w:val="single" w:sz="4" w:space="0" w:color="auto"/>
              <w:bottom w:val="single" w:sz="4" w:space="0" w:color="000000"/>
              <w:right w:val="single" w:sz="4" w:space="0" w:color="auto"/>
            </w:tcBorders>
            <w:vAlign w:val="center"/>
            <w:hideMark/>
          </w:tcPr>
          <w:p w:rsidR="00241996" w:rsidRPr="009E28CB" w:rsidRDefault="00241996" w:rsidP="00FE6020">
            <w:pPr>
              <w:spacing w:after="0" w:line="240" w:lineRule="auto"/>
              <w:rPr>
                <w:rFonts w:ascii="Verdana" w:hAnsi="Verdana" w:cs="Arial"/>
                <w:sz w:val="20"/>
                <w:szCs w:val="20"/>
              </w:rPr>
            </w:pPr>
          </w:p>
        </w:tc>
        <w:tc>
          <w:tcPr>
            <w:tcW w:w="1177" w:type="dxa"/>
            <w:vMerge/>
            <w:tcBorders>
              <w:top w:val="nil"/>
              <w:left w:val="single" w:sz="4" w:space="0" w:color="auto"/>
              <w:bottom w:val="single" w:sz="4" w:space="0" w:color="000000"/>
              <w:right w:val="single" w:sz="8" w:space="0" w:color="auto"/>
            </w:tcBorders>
            <w:vAlign w:val="center"/>
            <w:hideMark/>
          </w:tcPr>
          <w:p w:rsidR="00241996" w:rsidRPr="009E28CB" w:rsidRDefault="00241996" w:rsidP="00FE6020">
            <w:pPr>
              <w:spacing w:after="0" w:line="240" w:lineRule="auto"/>
              <w:rPr>
                <w:rFonts w:ascii="Verdana" w:hAnsi="Verdana" w:cs="Arial"/>
                <w:sz w:val="20"/>
                <w:szCs w:val="20"/>
              </w:rPr>
            </w:pPr>
          </w:p>
        </w:tc>
      </w:tr>
      <w:tr w:rsidR="00241996" w:rsidRPr="009E28CB" w:rsidTr="00FE6020">
        <w:trPr>
          <w:trHeight w:val="270"/>
        </w:trPr>
        <w:tc>
          <w:tcPr>
            <w:tcW w:w="1746" w:type="dxa"/>
            <w:gridSpan w:val="2"/>
            <w:tcBorders>
              <w:top w:val="single" w:sz="4" w:space="0" w:color="auto"/>
              <w:left w:val="single" w:sz="8" w:space="0" w:color="auto"/>
              <w:bottom w:val="single" w:sz="8" w:space="0" w:color="auto"/>
              <w:right w:val="single" w:sz="4" w:space="0" w:color="000000"/>
            </w:tcBorders>
            <w:shd w:val="clear" w:color="000000" w:fill="FFFFFF"/>
            <w:vAlign w:val="bottom"/>
            <w:hideMark/>
          </w:tcPr>
          <w:p w:rsidR="00241996" w:rsidRPr="009E28CB" w:rsidRDefault="00241996" w:rsidP="00FE6020">
            <w:pPr>
              <w:spacing w:after="0" w:line="240" w:lineRule="auto"/>
              <w:jc w:val="center"/>
              <w:rPr>
                <w:rFonts w:ascii="Verdana" w:hAnsi="Verdana" w:cs="Arial"/>
                <w:b/>
                <w:bCs/>
                <w:sz w:val="16"/>
                <w:szCs w:val="16"/>
              </w:rPr>
            </w:pPr>
            <w:r w:rsidRPr="009E28CB">
              <w:rPr>
                <w:rFonts w:ascii="Verdana" w:hAnsi="Verdana" w:cs="Arial"/>
                <w:b/>
                <w:bCs/>
                <w:sz w:val="16"/>
                <w:szCs w:val="16"/>
              </w:rPr>
              <w:t>Общо:</w:t>
            </w:r>
          </w:p>
        </w:tc>
        <w:tc>
          <w:tcPr>
            <w:tcW w:w="2978" w:type="dxa"/>
            <w:gridSpan w:val="2"/>
            <w:tcBorders>
              <w:top w:val="single" w:sz="4" w:space="0" w:color="auto"/>
              <w:left w:val="nil"/>
              <w:bottom w:val="single" w:sz="8" w:space="0" w:color="auto"/>
              <w:right w:val="single" w:sz="4" w:space="0" w:color="000000"/>
            </w:tcBorders>
            <w:shd w:val="clear" w:color="000000" w:fill="FFFFFF"/>
            <w:vAlign w:val="bottom"/>
            <w:hideMark/>
          </w:tcPr>
          <w:p w:rsidR="00241996" w:rsidRPr="009E28CB" w:rsidRDefault="00241996" w:rsidP="00FE6020">
            <w:pPr>
              <w:spacing w:after="0" w:line="240" w:lineRule="auto"/>
              <w:jc w:val="center"/>
              <w:rPr>
                <w:rFonts w:ascii="Verdana" w:hAnsi="Verdana" w:cs="Arial"/>
                <w:sz w:val="16"/>
                <w:szCs w:val="16"/>
              </w:rPr>
            </w:pPr>
            <w:r w:rsidRPr="009E28CB">
              <w:rPr>
                <w:rFonts w:ascii="Verdana" w:hAnsi="Verdana" w:cs="Arial"/>
                <w:sz w:val="16"/>
                <w:szCs w:val="16"/>
              </w:rPr>
              <w:t>О Б Е К Т</w:t>
            </w:r>
          </w:p>
        </w:tc>
        <w:tc>
          <w:tcPr>
            <w:tcW w:w="1209" w:type="dxa"/>
            <w:tcBorders>
              <w:top w:val="nil"/>
              <w:left w:val="nil"/>
              <w:bottom w:val="single" w:sz="8"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177,06</w:t>
            </w:r>
          </w:p>
        </w:tc>
        <w:tc>
          <w:tcPr>
            <w:tcW w:w="805" w:type="dxa"/>
            <w:tcBorders>
              <w:top w:val="nil"/>
              <w:left w:val="nil"/>
              <w:bottom w:val="single" w:sz="8"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 </w:t>
            </w:r>
          </w:p>
        </w:tc>
        <w:tc>
          <w:tcPr>
            <w:tcW w:w="1253" w:type="dxa"/>
            <w:tcBorders>
              <w:top w:val="nil"/>
              <w:left w:val="nil"/>
              <w:bottom w:val="single" w:sz="8" w:space="0" w:color="auto"/>
              <w:right w:val="single" w:sz="4" w:space="0" w:color="auto"/>
            </w:tcBorders>
            <w:shd w:val="clear" w:color="000000" w:fill="FFFFFF"/>
            <w:vAlign w:val="bottom"/>
            <w:hideMark/>
          </w:tcPr>
          <w:p w:rsidR="00241996" w:rsidRPr="009E28CB" w:rsidRDefault="00241996" w:rsidP="00FE6020">
            <w:pPr>
              <w:spacing w:after="0" w:line="240" w:lineRule="auto"/>
              <w:jc w:val="right"/>
              <w:rPr>
                <w:rFonts w:ascii="Verdana" w:hAnsi="Verdana" w:cs="Arial"/>
                <w:b/>
                <w:bCs/>
                <w:sz w:val="20"/>
                <w:szCs w:val="20"/>
              </w:rPr>
            </w:pPr>
            <w:r w:rsidRPr="009E28CB">
              <w:rPr>
                <w:rFonts w:ascii="Verdana" w:hAnsi="Verdana" w:cs="Arial"/>
                <w:b/>
                <w:bCs/>
                <w:sz w:val="20"/>
                <w:szCs w:val="20"/>
              </w:rPr>
              <w:t>16569,82</w:t>
            </w:r>
          </w:p>
        </w:tc>
        <w:tc>
          <w:tcPr>
            <w:tcW w:w="1012" w:type="dxa"/>
            <w:tcBorders>
              <w:top w:val="nil"/>
              <w:left w:val="nil"/>
              <w:bottom w:val="single" w:sz="8" w:space="0" w:color="auto"/>
              <w:right w:val="single" w:sz="4" w:space="0" w:color="auto"/>
            </w:tcBorders>
            <w:shd w:val="clear" w:color="000000" w:fill="FFFFFF"/>
            <w:noWrap/>
            <w:vAlign w:val="bottom"/>
            <w:hideMark/>
          </w:tcPr>
          <w:p w:rsidR="00241996" w:rsidRPr="009E28CB" w:rsidRDefault="00241996" w:rsidP="00FE6020">
            <w:pPr>
              <w:spacing w:after="0" w:line="240" w:lineRule="auto"/>
              <w:jc w:val="right"/>
              <w:rPr>
                <w:rFonts w:ascii="Arial" w:hAnsi="Arial" w:cs="Arial"/>
                <w:b/>
                <w:bCs/>
                <w:sz w:val="20"/>
                <w:szCs w:val="20"/>
              </w:rPr>
            </w:pPr>
            <w:r w:rsidRPr="009E28CB">
              <w:rPr>
                <w:rFonts w:ascii="Arial" w:hAnsi="Arial" w:cs="Arial"/>
                <w:b/>
                <w:bCs/>
                <w:sz w:val="20"/>
                <w:szCs w:val="20"/>
              </w:rPr>
              <w:t>828</w:t>
            </w:r>
          </w:p>
        </w:tc>
        <w:tc>
          <w:tcPr>
            <w:tcW w:w="1177" w:type="dxa"/>
            <w:tcBorders>
              <w:top w:val="nil"/>
              <w:left w:val="nil"/>
              <w:bottom w:val="single" w:sz="8" w:space="0" w:color="auto"/>
              <w:right w:val="single" w:sz="8" w:space="0" w:color="auto"/>
            </w:tcBorders>
            <w:shd w:val="clear" w:color="000000" w:fill="FFFFFF"/>
            <w:noWrap/>
            <w:vAlign w:val="bottom"/>
            <w:hideMark/>
          </w:tcPr>
          <w:p w:rsidR="00241996" w:rsidRPr="009E28CB" w:rsidRDefault="00241996" w:rsidP="00FE6020">
            <w:pPr>
              <w:spacing w:after="0" w:line="240" w:lineRule="auto"/>
              <w:jc w:val="right"/>
              <w:rPr>
                <w:rFonts w:ascii="Arial" w:hAnsi="Arial" w:cs="Arial"/>
                <w:b/>
                <w:bCs/>
                <w:sz w:val="20"/>
                <w:szCs w:val="20"/>
              </w:rPr>
            </w:pPr>
            <w:r w:rsidRPr="009E28CB">
              <w:rPr>
                <w:rFonts w:ascii="Arial" w:hAnsi="Arial" w:cs="Arial"/>
                <w:b/>
                <w:bCs/>
                <w:sz w:val="20"/>
                <w:szCs w:val="20"/>
              </w:rPr>
              <w:t>331</w:t>
            </w:r>
          </w:p>
        </w:tc>
      </w:tr>
    </w:tbl>
    <w:p w:rsidR="00241996" w:rsidRDefault="00241996" w:rsidP="00241996">
      <w:pPr>
        <w:spacing w:after="0" w:line="240" w:lineRule="auto"/>
        <w:jc w:val="both"/>
        <w:rPr>
          <w:rFonts w:ascii="Verdana" w:hAnsi="Verdana"/>
          <w:sz w:val="20"/>
          <w:szCs w:val="20"/>
          <w:lang w:val="en-US"/>
        </w:rPr>
      </w:pPr>
    </w:p>
    <w:p w:rsidR="00241996" w:rsidRDefault="00241996" w:rsidP="00241996">
      <w:pPr>
        <w:spacing w:after="0" w:line="240" w:lineRule="auto"/>
        <w:ind w:firstLine="360"/>
        <w:jc w:val="both"/>
        <w:rPr>
          <w:rFonts w:ascii="Verdana" w:hAnsi="Verdana"/>
          <w:b/>
          <w:sz w:val="20"/>
          <w:szCs w:val="20"/>
        </w:rPr>
      </w:pPr>
      <w:r>
        <w:rPr>
          <w:rFonts w:ascii="Verdana" w:hAnsi="Verdana"/>
          <w:b/>
          <w:sz w:val="20"/>
          <w:szCs w:val="20"/>
        </w:rPr>
        <w:t>II. ВРЕМЕ И МЯСТО НА ПРОВЕЖДАНЕ НА ТЪРГА С ЯВНО НАДДАВАНЕ:</w:t>
      </w:r>
    </w:p>
    <w:p w:rsidR="00241996" w:rsidRDefault="00241996" w:rsidP="00241996">
      <w:pPr>
        <w:spacing w:after="0" w:line="240" w:lineRule="auto"/>
        <w:jc w:val="both"/>
        <w:rPr>
          <w:rFonts w:ascii="Verdana" w:hAnsi="Verdana"/>
          <w:b/>
          <w:sz w:val="20"/>
          <w:szCs w:val="20"/>
        </w:rPr>
      </w:pPr>
    </w:p>
    <w:p w:rsidR="00241996" w:rsidRDefault="00241996" w:rsidP="00241996">
      <w:pPr>
        <w:numPr>
          <w:ilvl w:val="0"/>
          <w:numId w:val="1"/>
        </w:numPr>
        <w:tabs>
          <w:tab w:val="left" w:pos="0"/>
        </w:tabs>
        <w:spacing w:after="0" w:line="240" w:lineRule="auto"/>
        <w:ind w:left="0" w:firstLine="300"/>
        <w:jc w:val="both"/>
        <w:rPr>
          <w:rFonts w:ascii="Verdana" w:hAnsi="Verdana"/>
          <w:sz w:val="20"/>
          <w:szCs w:val="20"/>
        </w:rPr>
      </w:pPr>
      <w:r>
        <w:rPr>
          <w:rFonts w:ascii="Verdana" w:hAnsi="Verdana"/>
          <w:sz w:val="20"/>
          <w:szCs w:val="20"/>
        </w:rPr>
        <w:t xml:space="preserve">Електронният Търг ще се проведе на </w:t>
      </w:r>
      <w:r>
        <w:rPr>
          <w:rFonts w:ascii="Verdana" w:hAnsi="Verdana"/>
          <w:b/>
          <w:sz w:val="20"/>
          <w:szCs w:val="20"/>
          <w:highlight w:val="yellow"/>
          <w:lang w:val="en-US"/>
        </w:rPr>
        <w:t>17</w:t>
      </w:r>
      <w:r w:rsidRPr="003B60ED">
        <w:rPr>
          <w:rFonts w:ascii="Verdana" w:hAnsi="Verdana"/>
          <w:b/>
          <w:sz w:val="20"/>
          <w:szCs w:val="20"/>
          <w:highlight w:val="yellow"/>
          <w:lang w:val="en-US"/>
        </w:rPr>
        <w:t>.05</w:t>
      </w:r>
      <w:r>
        <w:rPr>
          <w:rFonts w:ascii="Verdana" w:hAnsi="Verdana"/>
          <w:b/>
          <w:sz w:val="20"/>
          <w:szCs w:val="20"/>
          <w:highlight w:val="yellow"/>
        </w:rPr>
        <w:t xml:space="preserve">.2017 г. с начален час </w:t>
      </w:r>
      <w:r>
        <w:rPr>
          <w:rFonts w:ascii="Verdana" w:hAnsi="Verdana"/>
          <w:b/>
          <w:sz w:val="20"/>
          <w:szCs w:val="20"/>
          <w:highlight w:val="yellow"/>
          <w:lang w:val="en-US"/>
        </w:rPr>
        <w:t>11:00</w:t>
      </w:r>
      <w:r w:rsidRPr="003B60ED">
        <w:rPr>
          <w:rFonts w:ascii="Verdana" w:hAnsi="Verdana"/>
          <w:b/>
          <w:sz w:val="20"/>
          <w:szCs w:val="20"/>
          <w:highlight w:val="yellow"/>
        </w:rPr>
        <w:t xml:space="preserve"> </w:t>
      </w:r>
      <w:r>
        <w:rPr>
          <w:rFonts w:ascii="Verdana" w:hAnsi="Verdana"/>
          <w:b/>
          <w:sz w:val="20"/>
          <w:szCs w:val="20"/>
          <w:highlight w:val="yellow"/>
        </w:rPr>
        <w:t xml:space="preserve">часа и край на наддаването </w:t>
      </w:r>
      <w:r>
        <w:rPr>
          <w:rFonts w:ascii="Verdana" w:hAnsi="Verdana"/>
          <w:b/>
          <w:sz w:val="20"/>
          <w:szCs w:val="20"/>
          <w:highlight w:val="yellow"/>
          <w:lang w:val="en-US"/>
        </w:rPr>
        <w:t>11:10</w:t>
      </w:r>
      <w:r w:rsidRPr="003B60ED">
        <w:rPr>
          <w:rFonts w:ascii="Verdana" w:hAnsi="Verdana"/>
          <w:b/>
          <w:sz w:val="20"/>
          <w:szCs w:val="20"/>
          <w:highlight w:val="yellow"/>
        </w:rPr>
        <w:t xml:space="preserve"> часа</w:t>
      </w:r>
      <w:r>
        <w:rPr>
          <w:rFonts w:ascii="Verdana" w:hAnsi="Verdana"/>
          <w:sz w:val="20"/>
          <w:szCs w:val="20"/>
        </w:rPr>
        <w:t xml:space="preserve"> в интернет платформата на ЮЗДП, с електронен адрес: </w:t>
      </w:r>
      <w:r>
        <w:rPr>
          <w:rFonts w:ascii="Verdana" w:hAnsi="Verdana"/>
          <w:b/>
          <w:sz w:val="20"/>
          <w:szCs w:val="20"/>
          <w:lang w:val="en-US"/>
        </w:rPr>
        <w:t>https://sale.uslugi.io/uzdp</w:t>
      </w:r>
    </w:p>
    <w:p w:rsidR="00241996" w:rsidRDefault="00241996" w:rsidP="00241996">
      <w:pPr>
        <w:tabs>
          <w:tab w:val="left" w:pos="0"/>
        </w:tabs>
        <w:spacing w:after="0" w:line="240" w:lineRule="auto"/>
        <w:ind w:left="300"/>
        <w:jc w:val="both"/>
        <w:rPr>
          <w:rFonts w:ascii="Verdana" w:hAnsi="Verdana"/>
          <w:sz w:val="20"/>
          <w:szCs w:val="20"/>
        </w:rPr>
      </w:pPr>
    </w:p>
    <w:p w:rsidR="00241996" w:rsidRDefault="00241996" w:rsidP="00241996">
      <w:pPr>
        <w:tabs>
          <w:tab w:val="left" w:pos="0"/>
        </w:tabs>
        <w:spacing w:after="0" w:line="240" w:lineRule="auto"/>
        <w:ind w:firstLine="660"/>
        <w:jc w:val="both"/>
        <w:rPr>
          <w:rFonts w:ascii="Verdana" w:hAnsi="Verdana"/>
          <w:sz w:val="20"/>
          <w:szCs w:val="20"/>
        </w:rPr>
      </w:pPr>
      <w:r>
        <w:rPr>
          <w:rFonts w:ascii="Verdana" w:hAnsi="Verdana"/>
          <w:sz w:val="20"/>
          <w:szCs w:val="20"/>
        </w:rPr>
        <w:t>ВРЕМЕВИ ИНТЕРВАЛ ЗА НАДДАВАТЕЛНИ ПРЕДЛОЖЕНИЯ ЗА ЕЛЕКТРОННИЯ ТЪРГ Е 10 /десет /МИНУТИ.</w:t>
      </w:r>
    </w:p>
    <w:p w:rsidR="00241996" w:rsidRDefault="00241996" w:rsidP="00241996">
      <w:pPr>
        <w:tabs>
          <w:tab w:val="left" w:pos="0"/>
        </w:tabs>
        <w:spacing w:after="0" w:line="240" w:lineRule="auto"/>
        <w:ind w:firstLine="660"/>
        <w:jc w:val="both"/>
        <w:rPr>
          <w:rFonts w:ascii="Verdana" w:hAnsi="Verdana"/>
          <w:b/>
          <w:sz w:val="20"/>
          <w:szCs w:val="20"/>
        </w:rPr>
      </w:pPr>
      <w:r>
        <w:rPr>
          <w:rFonts w:ascii="Verdana" w:hAnsi="Verdana"/>
          <w:b/>
          <w:sz w:val="20"/>
          <w:szCs w:val="20"/>
        </w:rPr>
        <w:lastRenderedPageBreak/>
        <w:t>В СЛУЧАЙ, ЧЕ ПРЕЗ ПОСЛЕДНАТА МИНУТА ОТ ГОРЕПОСОЧЕНИЯ ВРЕМЕВИ ИНТЕРВАЛ ИМА НАДДАВАНЕ, ВРЕМЕТО ЗА НАДДАВАНЕ СЕ УВЕЛИЧАВА С ОЩЕ ЕДНА МИНУТА.</w:t>
      </w:r>
    </w:p>
    <w:p w:rsidR="00241996" w:rsidRDefault="00241996" w:rsidP="00241996">
      <w:pPr>
        <w:tabs>
          <w:tab w:val="left" w:pos="0"/>
        </w:tabs>
        <w:spacing w:after="0" w:line="240" w:lineRule="auto"/>
        <w:ind w:firstLine="660"/>
        <w:jc w:val="both"/>
        <w:rPr>
          <w:rFonts w:ascii="Verdana" w:hAnsi="Verdana"/>
          <w:sz w:val="20"/>
          <w:szCs w:val="20"/>
        </w:rPr>
      </w:pPr>
      <w:r>
        <w:rPr>
          <w:rFonts w:ascii="Verdana" w:hAnsi="Verdana"/>
          <w:b/>
          <w:sz w:val="20"/>
          <w:szCs w:val="20"/>
        </w:rPr>
        <w:t>В СЛУЧАЙ, ЧЕ И В ДОБАВЕНАТА ЕДНА МИНУТА ИМА НОВО НАДДАВАНЕ, ВРЕМЕТО СЕ УВЕЛИЧАВА С ОЩЕ ЕДНА МИНУТА, КОЯТО Е ПОСЛЕДНА ЗА ТЪРГА.</w:t>
      </w:r>
    </w:p>
    <w:p w:rsidR="00241996" w:rsidRDefault="00241996" w:rsidP="00241996">
      <w:pPr>
        <w:tabs>
          <w:tab w:val="left" w:pos="0"/>
        </w:tabs>
        <w:spacing w:after="0" w:line="240" w:lineRule="auto"/>
        <w:ind w:left="300"/>
        <w:jc w:val="both"/>
        <w:rPr>
          <w:rFonts w:ascii="Verdana" w:hAnsi="Verdana"/>
          <w:sz w:val="20"/>
          <w:szCs w:val="20"/>
        </w:rPr>
      </w:pPr>
    </w:p>
    <w:p w:rsidR="00241996" w:rsidRDefault="00241996" w:rsidP="00241996">
      <w:pPr>
        <w:tabs>
          <w:tab w:val="left" w:pos="0"/>
        </w:tabs>
        <w:spacing w:after="0" w:line="240" w:lineRule="auto"/>
        <w:ind w:left="300"/>
        <w:jc w:val="both"/>
        <w:rPr>
          <w:rFonts w:ascii="Verdana" w:hAnsi="Verdana"/>
          <w:b/>
          <w:sz w:val="20"/>
          <w:szCs w:val="20"/>
        </w:rPr>
      </w:pPr>
      <w:r>
        <w:rPr>
          <w:rFonts w:ascii="Verdana" w:hAnsi="Verdana"/>
          <w:b/>
          <w:sz w:val="20"/>
          <w:szCs w:val="20"/>
        </w:rPr>
        <w:t>III. ВРЕМЕ И НАЧИН ЗА ОГЛЕД НА ДЪРВЕСИНАТА:</w:t>
      </w:r>
    </w:p>
    <w:p w:rsidR="00241996" w:rsidRDefault="00241996" w:rsidP="00241996">
      <w:pPr>
        <w:spacing w:after="0" w:line="240" w:lineRule="auto"/>
        <w:ind w:firstLine="708"/>
        <w:jc w:val="both"/>
        <w:rPr>
          <w:rFonts w:ascii="Verdana" w:hAnsi="Verdana"/>
          <w:sz w:val="20"/>
          <w:szCs w:val="20"/>
        </w:rPr>
      </w:pPr>
      <w:r>
        <w:rPr>
          <w:rFonts w:ascii="Verdana" w:hAnsi="Verdana"/>
          <w:b/>
          <w:sz w:val="20"/>
          <w:szCs w:val="20"/>
        </w:rPr>
        <w:t xml:space="preserve">1. </w:t>
      </w:r>
      <w:r>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241996" w:rsidRDefault="00241996" w:rsidP="00241996">
      <w:pPr>
        <w:spacing w:after="0" w:line="240" w:lineRule="auto"/>
        <w:ind w:firstLine="708"/>
        <w:jc w:val="both"/>
        <w:rPr>
          <w:rFonts w:ascii="Verdana" w:hAnsi="Verdana"/>
          <w:sz w:val="20"/>
          <w:szCs w:val="20"/>
        </w:rPr>
      </w:pPr>
      <w:r>
        <w:rPr>
          <w:rFonts w:ascii="Verdana" w:hAnsi="Verdana"/>
          <w:sz w:val="20"/>
          <w:szCs w:val="20"/>
        </w:rPr>
        <w:t>Разходите за огледа са за сметка на кандидата.</w:t>
      </w:r>
    </w:p>
    <w:p w:rsidR="00241996" w:rsidRDefault="00241996" w:rsidP="00241996">
      <w:pPr>
        <w:spacing w:after="0" w:line="240" w:lineRule="auto"/>
        <w:jc w:val="both"/>
        <w:rPr>
          <w:rFonts w:ascii="Verdana" w:hAnsi="Verdana"/>
          <w:b/>
          <w:sz w:val="20"/>
          <w:szCs w:val="20"/>
        </w:rPr>
      </w:pPr>
      <w:r>
        <w:rPr>
          <w:rFonts w:ascii="Verdana" w:hAnsi="Verdana"/>
          <w:sz w:val="20"/>
          <w:szCs w:val="20"/>
        </w:rPr>
        <w:tab/>
      </w:r>
      <w:r>
        <w:rPr>
          <w:rFonts w:ascii="Verdana" w:hAnsi="Verdana"/>
          <w:b/>
          <w:sz w:val="20"/>
          <w:szCs w:val="20"/>
        </w:rPr>
        <w:t>Огледът на обекта не е задължителен и не е условие за участие в електронния търг.</w:t>
      </w:r>
    </w:p>
    <w:p w:rsidR="00241996" w:rsidRDefault="00241996" w:rsidP="00241996">
      <w:pPr>
        <w:tabs>
          <w:tab w:val="left" w:pos="0"/>
        </w:tabs>
        <w:spacing w:after="0" w:line="240" w:lineRule="auto"/>
        <w:ind w:left="300"/>
        <w:jc w:val="both"/>
        <w:rPr>
          <w:rFonts w:ascii="Verdana" w:hAnsi="Verdana"/>
          <w:b/>
          <w:sz w:val="20"/>
          <w:szCs w:val="20"/>
        </w:rPr>
      </w:pPr>
    </w:p>
    <w:p w:rsidR="00241996" w:rsidRDefault="00241996" w:rsidP="00241996">
      <w:pPr>
        <w:spacing w:after="0" w:line="240" w:lineRule="auto"/>
        <w:jc w:val="both"/>
        <w:rPr>
          <w:rFonts w:ascii="Verdana" w:hAnsi="Verdana"/>
          <w:b/>
          <w:sz w:val="20"/>
          <w:szCs w:val="20"/>
        </w:rPr>
      </w:pPr>
      <w:r>
        <w:rPr>
          <w:rFonts w:ascii="Verdana" w:hAnsi="Verdana"/>
          <w:b/>
          <w:sz w:val="20"/>
          <w:szCs w:val="20"/>
        </w:rPr>
        <w:t xml:space="preserve">    </w:t>
      </w:r>
      <w:r>
        <w:rPr>
          <w:rFonts w:ascii="Verdana" w:hAnsi="Verdana"/>
          <w:b/>
          <w:sz w:val="20"/>
          <w:szCs w:val="20"/>
        </w:rPr>
        <w:tab/>
        <w:t>І</w:t>
      </w:r>
      <w:r>
        <w:rPr>
          <w:rFonts w:ascii="Verdana" w:hAnsi="Verdana"/>
          <w:b/>
          <w:sz w:val="20"/>
          <w:szCs w:val="20"/>
          <w:lang w:val="en-US"/>
        </w:rPr>
        <w:t>V</w:t>
      </w:r>
      <w:r>
        <w:rPr>
          <w:rFonts w:ascii="Verdana" w:hAnsi="Verdana"/>
          <w:b/>
          <w:sz w:val="20"/>
          <w:szCs w:val="20"/>
        </w:rPr>
        <w:t>.</w:t>
      </w:r>
      <w:r>
        <w:rPr>
          <w:rFonts w:ascii="Verdana" w:hAnsi="Verdana"/>
          <w:b/>
          <w:sz w:val="20"/>
          <w:szCs w:val="20"/>
          <w:lang w:val="ru-RU"/>
        </w:rPr>
        <w:t xml:space="preserve"> </w:t>
      </w:r>
      <w:r>
        <w:rPr>
          <w:rFonts w:ascii="Verdana" w:hAnsi="Verdana"/>
          <w:b/>
          <w:sz w:val="20"/>
          <w:szCs w:val="20"/>
        </w:rPr>
        <w:t>ГАРАНЦИЯ И  СРОКОВЕ ЗА ПОДАВАНЕ НА ДОКУМЕНТИ</w:t>
      </w:r>
    </w:p>
    <w:p w:rsidR="00241996" w:rsidRDefault="00241996" w:rsidP="00241996">
      <w:pPr>
        <w:spacing w:after="0" w:line="240" w:lineRule="auto"/>
        <w:jc w:val="both"/>
        <w:rPr>
          <w:rFonts w:ascii="Verdana" w:hAnsi="Verdana"/>
          <w:b/>
          <w:color w:val="000000" w:themeColor="text1"/>
          <w:sz w:val="20"/>
          <w:szCs w:val="20"/>
          <w:u w:val="single"/>
          <w:lang w:val="en-US"/>
        </w:rPr>
      </w:pPr>
      <w:r>
        <w:rPr>
          <w:rFonts w:ascii="Verdana" w:hAnsi="Verdana"/>
          <w:sz w:val="20"/>
          <w:szCs w:val="20"/>
          <w:lang w:val="ru-RU"/>
        </w:rPr>
        <w:t xml:space="preserve"> </w:t>
      </w:r>
      <w:r>
        <w:rPr>
          <w:rFonts w:ascii="Verdana" w:hAnsi="Verdana"/>
          <w:sz w:val="20"/>
          <w:szCs w:val="20"/>
          <w:lang w:val="ru-RU"/>
        </w:rPr>
        <w:tab/>
      </w:r>
      <w:r>
        <w:rPr>
          <w:rFonts w:ascii="Verdana" w:hAnsi="Verdana"/>
          <w:b/>
          <w:sz w:val="20"/>
          <w:szCs w:val="20"/>
          <w:lang w:val="ru-RU"/>
        </w:rPr>
        <w:t>1</w:t>
      </w:r>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за </w:t>
      </w:r>
      <w:proofErr w:type="spellStart"/>
      <w:r>
        <w:rPr>
          <w:rFonts w:ascii="Verdana" w:hAnsi="Verdana"/>
          <w:sz w:val="20"/>
          <w:szCs w:val="20"/>
          <w:lang w:val="ru-RU"/>
        </w:rPr>
        <w:t>електронния</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за </w:t>
      </w:r>
      <w:proofErr w:type="spellStart"/>
      <w:r>
        <w:rPr>
          <w:rFonts w:ascii="Verdana" w:hAnsi="Verdana"/>
          <w:b/>
          <w:sz w:val="20"/>
          <w:szCs w:val="20"/>
          <w:highlight w:val="yellow"/>
          <w:u w:val="single"/>
          <w:lang w:val="ru-RU"/>
        </w:rPr>
        <w:t>обект</w:t>
      </w:r>
      <w:proofErr w:type="spellEnd"/>
      <w:r>
        <w:rPr>
          <w:rFonts w:ascii="Verdana" w:hAnsi="Verdana"/>
          <w:b/>
          <w:sz w:val="20"/>
          <w:szCs w:val="20"/>
          <w:highlight w:val="yellow"/>
          <w:u w:val="single"/>
          <w:lang w:val="ru-RU"/>
        </w:rPr>
        <w:t xml:space="preserve"> №</w:t>
      </w:r>
      <w:r w:rsidRPr="009E28CB">
        <w:rPr>
          <w:rFonts w:ascii="Verdana" w:hAnsi="Verdana"/>
          <w:b/>
          <w:color w:val="000000" w:themeColor="text1"/>
          <w:sz w:val="20"/>
          <w:szCs w:val="20"/>
          <w:highlight w:val="yellow"/>
          <w:u w:val="single"/>
        </w:rPr>
        <w:t>1717-1</w:t>
      </w:r>
      <w:r w:rsidRPr="009E28CB">
        <w:rPr>
          <w:rFonts w:ascii="Verdana" w:hAnsi="Verdana"/>
          <w:b/>
          <w:color w:val="000000" w:themeColor="text1"/>
          <w:sz w:val="20"/>
          <w:szCs w:val="20"/>
          <w:highlight w:val="yellow"/>
          <w:u w:val="single"/>
          <w:lang w:val="en-US"/>
        </w:rPr>
        <w:t xml:space="preserve">, </w:t>
      </w:r>
      <w:r w:rsidRPr="009E28CB">
        <w:rPr>
          <w:rFonts w:ascii="Verdana" w:hAnsi="Verdana"/>
          <w:b/>
          <w:color w:val="000000" w:themeColor="text1"/>
          <w:sz w:val="20"/>
          <w:szCs w:val="20"/>
          <w:highlight w:val="yellow"/>
          <w:u w:val="single"/>
        </w:rPr>
        <w:t>отдели</w:t>
      </w:r>
      <w:r w:rsidRPr="009E28CB">
        <w:rPr>
          <w:rFonts w:ascii="Verdana" w:hAnsi="Verdana"/>
          <w:b/>
          <w:color w:val="000000" w:themeColor="text1"/>
          <w:sz w:val="20"/>
          <w:szCs w:val="20"/>
          <w:highlight w:val="yellow"/>
          <w:u w:val="single"/>
          <w:lang w:val="en-US"/>
        </w:rPr>
        <w:t xml:space="preserve"> </w:t>
      </w:r>
      <w:r w:rsidRPr="009E28CB">
        <w:rPr>
          <w:rFonts w:ascii="Verdana" w:hAnsi="Verdana"/>
          <w:b/>
          <w:color w:val="000000" w:themeColor="text1"/>
          <w:sz w:val="20"/>
          <w:szCs w:val="20"/>
          <w:highlight w:val="yellow"/>
          <w:u w:val="single"/>
        </w:rPr>
        <w:t>194-г; 197-ж</w:t>
      </w:r>
      <w:r w:rsidRPr="009E28CB">
        <w:rPr>
          <w:rFonts w:ascii="Verdana" w:hAnsi="Verdana"/>
          <w:sz w:val="20"/>
          <w:szCs w:val="20"/>
          <w:highlight w:val="yellow"/>
          <w:u w:val="single"/>
          <w:lang w:val="ru-RU"/>
        </w:rPr>
        <w:t xml:space="preserve"> </w:t>
      </w:r>
      <w:r>
        <w:rPr>
          <w:rFonts w:ascii="Verdana" w:hAnsi="Verdana"/>
          <w:sz w:val="20"/>
          <w:szCs w:val="20"/>
          <w:highlight w:val="yellow"/>
          <w:u w:val="single"/>
          <w:lang w:val="ru-RU"/>
        </w:rPr>
        <w:t xml:space="preserve">е в размер </w:t>
      </w:r>
      <w:r w:rsidRPr="008F61C9">
        <w:rPr>
          <w:rFonts w:ascii="Verdana" w:hAnsi="Verdana"/>
          <w:sz w:val="20"/>
          <w:szCs w:val="20"/>
          <w:highlight w:val="yellow"/>
          <w:u w:val="single"/>
          <w:lang w:val="ru-RU"/>
        </w:rPr>
        <w:t>на</w:t>
      </w:r>
      <w:r w:rsidRPr="008F61C9">
        <w:rPr>
          <w:rFonts w:ascii="Verdana" w:hAnsi="Verdana"/>
          <w:b/>
          <w:sz w:val="20"/>
          <w:szCs w:val="20"/>
          <w:highlight w:val="yellow"/>
          <w:u w:val="single"/>
          <w:lang w:val="ru-RU"/>
        </w:rPr>
        <w:t xml:space="preserve"> </w:t>
      </w:r>
      <w:r>
        <w:rPr>
          <w:rFonts w:ascii="Verdana" w:hAnsi="Verdana"/>
          <w:b/>
          <w:sz w:val="20"/>
          <w:szCs w:val="20"/>
          <w:highlight w:val="yellow"/>
          <w:u w:val="single"/>
        </w:rPr>
        <w:t>828.00 лв.</w:t>
      </w:r>
      <w:r w:rsidRPr="008F61C9">
        <w:rPr>
          <w:rFonts w:ascii="Verdana" w:hAnsi="Verdana"/>
          <w:sz w:val="20"/>
          <w:szCs w:val="20"/>
          <w:highlight w:val="yellow"/>
          <w:lang w:val="ru-RU"/>
        </w:rPr>
        <w:t>,</w:t>
      </w:r>
      <w:r>
        <w:rPr>
          <w:rFonts w:ascii="Verdana" w:hAnsi="Verdana"/>
          <w:sz w:val="20"/>
          <w:szCs w:val="20"/>
          <w:lang w:val="ru-RU"/>
        </w:rPr>
        <w:t xml:space="preserve"> </w:t>
      </w:r>
      <w:proofErr w:type="gramStart"/>
      <w:r>
        <w:rPr>
          <w:rFonts w:ascii="Verdana" w:hAnsi="Verdana"/>
          <w:sz w:val="20"/>
          <w:szCs w:val="20"/>
          <w:lang w:val="ru-RU"/>
        </w:rPr>
        <w:t>вносима</w:t>
      </w:r>
      <w:proofErr w:type="gram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по банков </w:t>
      </w:r>
      <w:proofErr w:type="spellStart"/>
      <w:r>
        <w:rPr>
          <w:rFonts w:ascii="Verdana" w:hAnsi="Verdana"/>
          <w:sz w:val="20"/>
          <w:szCs w:val="20"/>
          <w:lang w:val="ru-RU"/>
        </w:rPr>
        <w:t>път</w:t>
      </w:r>
      <w:proofErr w:type="spellEnd"/>
      <w:r>
        <w:rPr>
          <w:rFonts w:ascii="Verdana" w:hAnsi="Verdana"/>
          <w:sz w:val="20"/>
          <w:szCs w:val="20"/>
          <w:lang w:val="ru-RU"/>
        </w:rPr>
        <w:t xml:space="preserve">. </w:t>
      </w:r>
    </w:p>
    <w:p w:rsidR="00241996" w:rsidRDefault="00241996" w:rsidP="00241996">
      <w:pPr>
        <w:spacing w:after="0" w:line="240" w:lineRule="auto"/>
        <w:ind w:firstLine="708"/>
        <w:jc w:val="both"/>
        <w:rPr>
          <w:rFonts w:ascii="Verdana" w:hAnsi="Verdana"/>
          <w:sz w:val="20"/>
          <w:szCs w:val="20"/>
          <w:lang w:val="ru-RU"/>
        </w:rPr>
      </w:pPr>
      <w:r>
        <w:rPr>
          <w:rFonts w:ascii="Verdana" w:hAnsi="Verdana"/>
          <w:sz w:val="20"/>
          <w:szCs w:val="20"/>
          <w:lang w:val="ru-RU"/>
        </w:rPr>
        <w:t xml:space="preserve">ГАРАНЦИЯТА ЗА УЧАСТИЕ се </w:t>
      </w:r>
      <w:proofErr w:type="spellStart"/>
      <w:r>
        <w:rPr>
          <w:rFonts w:ascii="Verdana" w:hAnsi="Verdana"/>
          <w:sz w:val="20"/>
          <w:szCs w:val="20"/>
          <w:lang w:val="ru-RU"/>
        </w:rPr>
        <w:t>предоставя</w:t>
      </w:r>
      <w:proofErr w:type="spell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w:t>
      </w:r>
      <w:proofErr w:type="gramStart"/>
      <w:r>
        <w:rPr>
          <w:rFonts w:ascii="Verdana" w:hAnsi="Verdana"/>
          <w:sz w:val="20"/>
          <w:szCs w:val="20"/>
          <w:lang w:val="ru-RU"/>
        </w:rPr>
        <w:t>под</w:t>
      </w:r>
      <w:proofErr w:type="gramEnd"/>
      <w:r>
        <w:rPr>
          <w:rFonts w:ascii="Verdana" w:hAnsi="Verdana"/>
          <w:sz w:val="20"/>
          <w:szCs w:val="20"/>
          <w:lang w:val="ru-RU"/>
        </w:rPr>
        <w:t xml:space="preserve"> формата на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платима по </w:t>
      </w:r>
      <w:proofErr w:type="spellStart"/>
      <w:r>
        <w:rPr>
          <w:rFonts w:ascii="Verdana" w:hAnsi="Verdana"/>
          <w:sz w:val="20"/>
          <w:szCs w:val="20"/>
          <w:lang w:val="ru-RU"/>
        </w:rPr>
        <w:t>банкова</w:t>
      </w:r>
      <w:proofErr w:type="spellEnd"/>
      <w:r>
        <w:rPr>
          <w:rFonts w:ascii="Verdana" w:hAnsi="Verdana"/>
          <w:sz w:val="20"/>
          <w:szCs w:val="20"/>
          <w:lang w:val="ru-RU"/>
        </w:rPr>
        <w:t xml:space="preserve"> сметка на ЮЗДП, ДП гр. </w:t>
      </w:r>
      <w:proofErr w:type="spellStart"/>
      <w:r>
        <w:rPr>
          <w:rFonts w:ascii="Verdana" w:hAnsi="Verdana"/>
          <w:sz w:val="20"/>
          <w:szCs w:val="20"/>
          <w:lang w:val="ru-RU"/>
        </w:rPr>
        <w:t>Благоевград</w:t>
      </w:r>
      <w:proofErr w:type="spellEnd"/>
      <w:r>
        <w:rPr>
          <w:rFonts w:ascii="Verdana" w:hAnsi="Verdana"/>
          <w:sz w:val="20"/>
          <w:szCs w:val="20"/>
          <w:lang w:val="ru-RU"/>
        </w:rPr>
        <w:t>, а именно:</w:t>
      </w:r>
    </w:p>
    <w:p w:rsidR="00241996" w:rsidRDefault="00241996" w:rsidP="00241996">
      <w:pPr>
        <w:spacing w:after="0" w:line="240" w:lineRule="auto"/>
        <w:ind w:firstLine="708"/>
        <w:jc w:val="both"/>
        <w:rPr>
          <w:rFonts w:ascii="Verdana" w:hAnsi="Verdana"/>
          <w:b/>
          <w:sz w:val="20"/>
          <w:szCs w:val="20"/>
          <w:u w:val="single"/>
        </w:rPr>
      </w:pPr>
      <w:r>
        <w:rPr>
          <w:rFonts w:ascii="Verdana" w:hAnsi="Verdana"/>
          <w:b/>
          <w:sz w:val="20"/>
          <w:szCs w:val="20"/>
          <w:u w:val="single"/>
          <w:lang w:val="en-US"/>
        </w:rPr>
        <w:t xml:space="preserve">IBAN: BG 63 BUIB 98881029328200, BIC BUIBBGSF, </w:t>
      </w:r>
      <w:r>
        <w:rPr>
          <w:rFonts w:ascii="Verdana" w:hAnsi="Verdana"/>
          <w:b/>
          <w:sz w:val="20"/>
          <w:szCs w:val="20"/>
          <w:u w:val="single"/>
        </w:rPr>
        <w:t>Банка СИБАНК ЕАД, клон Благоевград.</w:t>
      </w:r>
    </w:p>
    <w:p w:rsidR="00241996" w:rsidRDefault="00241996" w:rsidP="00241996">
      <w:pPr>
        <w:spacing w:after="0" w:line="240" w:lineRule="auto"/>
        <w:jc w:val="both"/>
        <w:rPr>
          <w:rFonts w:ascii="Verdana" w:hAnsi="Verdana"/>
          <w:sz w:val="20"/>
          <w:szCs w:val="20"/>
        </w:rPr>
      </w:pPr>
      <w:r>
        <w:rPr>
          <w:rFonts w:ascii="Verdana" w:hAnsi="Verdana"/>
          <w:sz w:val="20"/>
          <w:szCs w:val="20"/>
          <w:lang w:val="en-US"/>
        </w:rPr>
        <w:t xml:space="preserve">       </w:t>
      </w:r>
    </w:p>
    <w:p w:rsidR="00241996" w:rsidRDefault="00241996" w:rsidP="00241996">
      <w:pPr>
        <w:spacing w:after="0" w:line="240" w:lineRule="auto"/>
        <w:jc w:val="both"/>
        <w:rPr>
          <w:rFonts w:ascii="Verdana" w:hAnsi="Verdana"/>
          <w:b/>
          <w:sz w:val="20"/>
          <w:szCs w:val="20"/>
          <w:u w:val="single"/>
        </w:rPr>
      </w:pPr>
      <w:r>
        <w:rPr>
          <w:rFonts w:ascii="Verdana" w:hAnsi="Verdana"/>
          <w:sz w:val="20"/>
          <w:szCs w:val="20"/>
        </w:rPr>
        <w:tab/>
      </w:r>
      <w:proofErr w:type="spellStart"/>
      <w:r>
        <w:rPr>
          <w:rFonts w:ascii="Verdana" w:hAnsi="Verdana"/>
          <w:b/>
          <w:sz w:val="20"/>
          <w:szCs w:val="20"/>
          <w:u w:val="single"/>
          <w:lang w:val="ru-RU"/>
        </w:rPr>
        <w:t>Гаранцията</w:t>
      </w:r>
      <w:proofErr w:type="spellEnd"/>
      <w:r>
        <w:rPr>
          <w:rFonts w:ascii="Verdana" w:hAnsi="Verdana"/>
          <w:b/>
          <w:sz w:val="20"/>
          <w:szCs w:val="20"/>
          <w:u w:val="single"/>
          <w:lang w:val="ru-RU"/>
        </w:rPr>
        <w:t xml:space="preserve"> за участие</w:t>
      </w:r>
      <w:r>
        <w:rPr>
          <w:rFonts w:ascii="Verdana" w:hAnsi="Verdana"/>
          <w:sz w:val="20"/>
          <w:szCs w:val="20"/>
          <w:lang w:val="ru-RU"/>
        </w:rPr>
        <w:t xml:space="preserve"> </w:t>
      </w:r>
      <w:proofErr w:type="spellStart"/>
      <w:r>
        <w:rPr>
          <w:rFonts w:ascii="Verdana" w:hAnsi="Verdana"/>
          <w:sz w:val="20"/>
          <w:szCs w:val="20"/>
          <w:lang w:val="ru-RU"/>
        </w:rPr>
        <w:t>следва</w:t>
      </w:r>
      <w:proofErr w:type="spellEnd"/>
      <w:r>
        <w:rPr>
          <w:rFonts w:ascii="Verdana" w:hAnsi="Verdana"/>
          <w:sz w:val="20"/>
          <w:szCs w:val="20"/>
          <w:lang w:val="ru-RU"/>
        </w:rPr>
        <w:t xml:space="preserve"> да е </w:t>
      </w:r>
      <w:proofErr w:type="spellStart"/>
      <w:r>
        <w:rPr>
          <w:rFonts w:ascii="Verdana" w:hAnsi="Verdana"/>
          <w:sz w:val="20"/>
          <w:szCs w:val="20"/>
          <w:lang w:val="ru-RU"/>
        </w:rPr>
        <w:t>постъпила</w:t>
      </w:r>
      <w:proofErr w:type="spellEnd"/>
      <w:r>
        <w:rPr>
          <w:rFonts w:ascii="Verdana" w:hAnsi="Verdana"/>
          <w:sz w:val="20"/>
          <w:szCs w:val="20"/>
          <w:lang w:val="ru-RU"/>
        </w:rPr>
        <w:t xml:space="preserve"> </w:t>
      </w:r>
      <w:proofErr w:type="spellStart"/>
      <w:r>
        <w:rPr>
          <w:rFonts w:ascii="Verdana" w:hAnsi="Verdana"/>
          <w:sz w:val="20"/>
          <w:szCs w:val="20"/>
          <w:lang w:val="ru-RU"/>
        </w:rPr>
        <w:t>реално</w:t>
      </w:r>
      <w:proofErr w:type="spellEnd"/>
      <w:r>
        <w:rPr>
          <w:rFonts w:ascii="Verdana" w:hAnsi="Verdana"/>
          <w:sz w:val="20"/>
          <w:szCs w:val="20"/>
          <w:lang w:val="ru-RU"/>
        </w:rPr>
        <w:t xml:space="preserve"> по </w:t>
      </w:r>
      <w:proofErr w:type="spellStart"/>
      <w:r>
        <w:rPr>
          <w:rFonts w:ascii="Verdana" w:hAnsi="Verdana"/>
          <w:sz w:val="20"/>
          <w:szCs w:val="20"/>
          <w:lang w:val="ru-RU"/>
        </w:rPr>
        <w:t>банковата</w:t>
      </w:r>
      <w:proofErr w:type="spellEnd"/>
      <w:r>
        <w:rPr>
          <w:rFonts w:ascii="Verdana" w:hAnsi="Verdana"/>
          <w:sz w:val="20"/>
          <w:szCs w:val="20"/>
          <w:lang w:val="ru-RU"/>
        </w:rPr>
        <w:t xml:space="preserve"> сметка на ЮЗДП, ДП </w:t>
      </w:r>
      <w:r>
        <w:rPr>
          <w:rFonts w:ascii="Verdana" w:hAnsi="Verdana"/>
          <w:b/>
          <w:sz w:val="20"/>
          <w:szCs w:val="20"/>
          <w:u w:val="single"/>
        </w:rPr>
        <w:t xml:space="preserve">до 16:00 часа на </w:t>
      </w:r>
      <w:r>
        <w:rPr>
          <w:rFonts w:ascii="Verdana" w:hAnsi="Verdana"/>
          <w:b/>
          <w:sz w:val="20"/>
          <w:szCs w:val="20"/>
          <w:highlight w:val="yellow"/>
          <w:u w:val="single"/>
          <w:lang w:val="en-US"/>
        </w:rPr>
        <w:t>15.05</w:t>
      </w:r>
      <w:r>
        <w:rPr>
          <w:rFonts w:ascii="Verdana" w:hAnsi="Verdana"/>
          <w:b/>
          <w:sz w:val="20"/>
          <w:szCs w:val="20"/>
          <w:highlight w:val="yellow"/>
          <w:u w:val="single"/>
        </w:rPr>
        <w:t>.2017</w:t>
      </w:r>
      <w:r>
        <w:rPr>
          <w:rFonts w:ascii="Verdana" w:hAnsi="Verdana"/>
          <w:b/>
          <w:sz w:val="20"/>
          <w:szCs w:val="20"/>
          <w:highlight w:val="yellow"/>
          <w:u w:val="single"/>
          <w:lang w:val="en-US"/>
        </w:rPr>
        <w:t xml:space="preserve"> </w:t>
      </w:r>
      <w:r>
        <w:rPr>
          <w:rFonts w:ascii="Verdana" w:hAnsi="Verdana"/>
          <w:b/>
          <w:sz w:val="20"/>
          <w:szCs w:val="20"/>
          <w:highlight w:val="yellow"/>
          <w:u w:val="single"/>
        </w:rPr>
        <w:t>г.</w:t>
      </w:r>
    </w:p>
    <w:p w:rsidR="00241996" w:rsidRDefault="00241996" w:rsidP="00241996">
      <w:pPr>
        <w:spacing w:after="0" w:line="240" w:lineRule="auto"/>
        <w:ind w:firstLine="720"/>
        <w:jc w:val="both"/>
        <w:rPr>
          <w:rFonts w:ascii="Verdana" w:hAnsi="Verdana"/>
          <w:sz w:val="20"/>
          <w:szCs w:val="20"/>
          <w:lang w:val="ru-RU"/>
        </w:rPr>
      </w:pPr>
      <w:proofErr w:type="gramStart"/>
      <w:r>
        <w:rPr>
          <w:rFonts w:ascii="Verdana" w:hAnsi="Verdana"/>
          <w:sz w:val="20"/>
          <w:szCs w:val="20"/>
          <w:lang w:val="ru-RU"/>
        </w:rPr>
        <w:t xml:space="preserve">При </w:t>
      </w:r>
      <w:proofErr w:type="spellStart"/>
      <w:r>
        <w:rPr>
          <w:rFonts w:ascii="Verdana" w:hAnsi="Verdana"/>
          <w:sz w:val="20"/>
          <w:szCs w:val="20"/>
          <w:lang w:val="ru-RU"/>
        </w:rPr>
        <w:t>внасяне</w:t>
      </w:r>
      <w:proofErr w:type="spellEnd"/>
      <w:r>
        <w:rPr>
          <w:rFonts w:ascii="Verdana" w:hAnsi="Verdana"/>
          <w:sz w:val="20"/>
          <w:szCs w:val="20"/>
          <w:lang w:val="ru-RU"/>
        </w:rPr>
        <w:t xml:space="preserve"> на </w:t>
      </w:r>
      <w:proofErr w:type="spellStart"/>
      <w:r>
        <w:rPr>
          <w:rFonts w:ascii="Verdana" w:hAnsi="Verdana"/>
          <w:sz w:val="20"/>
          <w:szCs w:val="20"/>
          <w:lang w:val="ru-RU"/>
        </w:rPr>
        <w:t>гаранция</w:t>
      </w:r>
      <w:proofErr w:type="spellEnd"/>
      <w:r>
        <w:rPr>
          <w:rFonts w:ascii="Verdana" w:hAnsi="Verdana"/>
          <w:sz w:val="20"/>
          <w:szCs w:val="20"/>
          <w:lang w:val="ru-RU"/>
        </w:rPr>
        <w:t xml:space="preserve"> за участие в </w:t>
      </w:r>
      <w:proofErr w:type="spellStart"/>
      <w:r>
        <w:rPr>
          <w:rFonts w:ascii="Verdana" w:hAnsi="Verdana"/>
          <w:sz w:val="20"/>
          <w:szCs w:val="20"/>
          <w:lang w:val="ru-RU"/>
        </w:rPr>
        <w:t>търга</w:t>
      </w:r>
      <w:proofErr w:type="spellEnd"/>
      <w:r>
        <w:rPr>
          <w:rFonts w:ascii="Verdana" w:hAnsi="Verdana"/>
          <w:sz w:val="20"/>
          <w:szCs w:val="20"/>
          <w:lang w:val="ru-RU"/>
        </w:rPr>
        <w:t xml:space="preserve">, </w:t>
      </w:r>
      <w:r>
        <w:rPr>
          <w:rFonts w:ascii="Verdana" w:hAnsi="Verdana"/>
          <w:b/>
          <w:sz w:val="20"/>
          <w:szCs w:val="20"/>
          <w:u w:val="single"/>
          <w:lang w:val="ru-RU"/>
        </w:rPr>
        <w:t xml:space="preserve">за </w:t>
      </w:r>
      <w:proofErr w:type="spellStart"/>
      <w:r>
        <w:rPr>
          <w:rFonts w:ascii="Verdana" w:hAnsi="Verdana"/>
          <w:b/>
          <w:sz w:val="20"/>
          <w:szCs w:val="20"/>
          <w:u w:val="single"/>
          <w:lang w:val="ru-RU"/>
        </w:rPr>
        <w:t>всеки</w:t>
      </w:r>
      <w:proofErr w:type="spellEnd"/>
      <w:r>
        <w:rPr>
          <w:rFonts w:ascii="Verdana" w:hAnsi="Verdana"/>
          <w:b/>
          <w:sz w:val="20"/>
          <w:szCs w:val="20"/>
          <w:u w:val="single"/>
          <w:lang w:val="ru-RU"/>
        </w:rPr>
        <w:t xml:space="preserve"> ОБЕКТ </w:t>
      </w:r>
      <w:proofErr w:type="spellStart"/>
      <w:r>
        <w:rPr>
          <w:rFonts w:ascii="Verdana" w:hAnsi="Verdana"/>
          <w:b/>
          <w:sz w:val="20"/>
          <w:szCs w:val="20"/>
          <w:u w:val="single"/>
          <w:lang w:val="ru-RU"/>
        </w:rPr>
        <w:t>поотделно</w:t>
      </w:r>
      <w:proofErr w:type="spellEnd"/>
      <w:r>
        <w:rPr>
          <w:rFonts w:ascii="Verdana" w:hAnsi="Verdana"/>
          <w:sz w:val="20"/>
          <w:szCs w:val="20"/>
          <w:lang w:val="ru-RU"/>
        </w:rPr>
        <w:t xml:space="preserve"> да се </w:t>
      </w:r>
      <w:proofErr w:type="spellStart"/>
      <w:r>
        <w:rPr>
          <w:rFonts w:ascii="Verdana" w:hAnsi="Verdana"/>
          <w:sz w:val="20"/>
          <w:szCs w:val="20"/>
          <w:lang w:val="ru-RU"/>
        </w:rPr>
        <w:t>попълва</w:t>
      </w:r>
      <w:proofErr w:type="spellEnd"/>
      <w:r>
        <w:rPr>
          <w:rFonts w:ascii="Verdana" w:hAnsi="Verdana"/>
          <w:sz w:val="20"/>
          <w:szCs w:val="20"/>
          <w:lang w:val="ru-RU"/>
        </w:rPr>
        <w:t xml:space="preserve"> </w:t>
      </w:r>
      <w:proofErr w:type="spellStart"/>
      <w:r>
        <w:rPr>
          <w:rFonts w:ascii="Verdana" w:hAnsi="Verdana"/>
          <w:sz w:val="20"/>
          <w:szCs w:val="20"/>
          <w:lang w:val="ru-RU"/>
        </w:rPr>
        <w:t>отделно</w:t>
      </w:r>
      <w:proofErr w:type="spellEnd"/>
      <w:r>
        <w:rPr>
          <w:rFonts w:ascii="Verdana" w:hAnsi="Verdana"/>
          <w:sz w:val="20"/>
          <w:szCs w:val="20"/>
          <w:lang w:val="ru-RU"/>
        </w:rPr>
        <w:t xml:space="preserve"> </w:t>
      </w:r>
      <w:proofErr w:type="spellStart"/>
      <w:r>
        <w:rPr>
          <w:rFonts w:ascii="Verdana" w:hAnsi="Verdana"/>
          <w:sz w:val="20"/>
          <w:szCs w:val="20"/>
          <w:u w:val="single"/>
          <w:lang w:val="ru-RU"/>
        </w:rPr>
        <w:t>платежно</w:t>
      </w:r>
      <w:proofErr w:type="spellEnd"/>
      <w:r>
        <w:rPr>
          <w:rFonts w:ascii="Verdana" w:hAnsi="Verdana"/>
          <w:sz w:val="20"/>
          <w:szCs w:val="20"/>
          <w:u w:val="single"/>
          <w:lang w:val="ru-RU"/>
        </w:rPr>
        <w:t xml:space="preserve"> </w:t>
      </w:r>
      <w:proofErr w:type="spellStart"/>
      <w:r>
        <w:rPr>
          <w:rFonts w:ascii="Verdana" w:hAnsi="Verdana"/>
          <w:sz w:val="20"/>
          <w:szCs w:val="20"/>
          <w:u w:val="single"/>
          <w:lang w:val="ru-RU"/>
        </w:rPr>
        <w:t>нареждане</w:t>
      </w:r>
      <w:proofErr w:type="spellEnd"/>
      <w:r>
        <w:rPr>
          <w:rFonts w:ascii="Verdana" w:hAnsi="Verdana"/>
          <w:sz w:val="20"/>
          <w:szCs w:val="20"/>
          <w:lang w:val="ru-RU"/>
        </w:rPr>
        <w:t xml:space="preserve">, </w:t>
      </w:r>
      <w:proofErr w:type="spellStart"/>
      <w:r>
        <w:rPr>
          <w:rFonts w:ascii="Verdana" w:hAnsi="Verdana"/>
          <w:sz w:val="20"/>
          <w:szCs w:val="20"/>
          <w:lang w:val="ru-RU"/>
        </w:rPr>
        <w:t>като</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се </w:t>
      </w:r>
      <w:proofErr w:type="spellStart"/>
      <w:r>
        <w:rPr>
          <w:rFonts w:ascii="Verdana" w:hAnsi="Verdana"/>
          <w:sz w:val="20"/>
          <w:szCs w:val="20"/>
          <w:lang w:val="ru-RU"/>
        </w:rPr>
        <w:t>посочва</w:t>
      </w:r>
      <w:proofErr w:type="spellEnd"/>
      <w:r>
        <w:rPr>
          <w:rFonts w:ascii="Verdana" w:hAnsi="Verdana"/>
          <w:sz w:val="20"/>
          <w:szCs w:val="20"/>
          <w:lang w:val="ru-RU"/>
        </w:rPr>
        <w:t xml:space="preserve"> </w:t>
      </w:r>
      <w:r>
        <w:rPr>
          <w:rFonts w:ascii="Verdana" w:hAnsi="Verdana"/>
          <w:sz w:val="20"/>
          <w:szCs w:val="20"/>
        </w:rPr>
        <w:t xml:space="preserve">ТП „ДЛС </w:t>
      </w:r>
      <w:proofErr w:type="spellStart"/>
      <w:r>
        <w:rPr>
          <w:rFonts w:ascii="Verdana" w:hAnsi="Verdana"/>
          <w:sz w:val="20"/>
          <w:szCs w:val="20"/>
        </w:rPr>
        <w:t>Дикчан</w:t>
      </w:r>
      <w:proofErr w:type="spellEnd"/>
      <w:r>
        <w:rPr>
          <w:rFonts w:ascii="Verdana" w:hAnsi="Verdana"/>
          <w:sz w:val="20"/>
          <w:szCs w:val="20"/>
        </w:rPr>
        <w:t>”</w:t>
      </w:r>
      <w:r>
        <w:rPr>
          <w:rFonts w:ascii="Verdana" w:hAnsi="Verdana"/>
          <w:sz w:val="20"/>
          <w:szCs w:val="20"/>
          <w:lang w:val="ru-RU"/>
        </w:rPr>
        <w:t xml:space="preserve">, за участие в </w:t>
      </w:r>
      <w:r>
        <w:rPr>
          <w:rFonts w:ascii="Verdana" w:hAnsi="Verdana"/>
          <w:b/>
          <w:sz w:val="20"/>
          <w:szCs w:val="20"/>
          <w:lang w:val="ru-RU"/>
        </w:rPr>
        <w:t>«ЕЛЕКТРОНЕН ТЪРГ С ЯВНО НАДДАВАНЕ»</w:t>
      </w:r>
      <w:r>
        <w:rPr>
          <w:rFonts w:ascii="Verdana" w:hAnsi="Verdana"/>
          <w:sz w:val="20"/>
          <w:szCs w:val="20"/>
          <w:lang w:val="ru-RU"/>
        </w:rPr>
        <w:t xml:space="preserve"> за  </w:t>
      </w:r>
      <w:proofErr w:type="spell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от склад, номера на </w:t>
      </w:r>
      <w:r>
        <w:rPr>
          <w:rFonts w:ascii="Verdana" w:hAnsi="Verdana"/>
          <w:b/>
          <w:sz w:val="20"/>
          <w:szCs w:val="20"/>
          <w:lang w:val="ru-RU"/>
        </w:rPr>
        <w:t>ОБЕКТА</w:t>
      </w:r>
      <w:r>
        <w:rPr>
          <w:rFonts w:ascii="Verdana" w:hAnsi="Verdana"/>
          <w:sz w:val="20"/>
          <w:szCs w:val="20"/>
          <w:lang w:val="ru-RU"/>
        </w:rPr>
        <w:t xml:space="preserve">, за </w:t>
      </w:r>
      <w:proofErr w:type="spellStart"/>
      <w:r>
        <w:rPr>
          <w:rFonts w:ascii="Verdana" w:hAnsi="Verdana"/>
          <w:sz w:val="20"/>
          <w:szCs w:val="20"/>
          <w:lang w:val="ru-RU"/>
        </w:rPr>
        <w:t>когото</w:t>
      </w:r>
      <w:proofErr w:type="spellEnd"/>
      <w:r>
        <w:rPr>
          <w:rFonts w:ascii="Verdana" w:hAnsi="Verdana"/>
          <w:sz w:val="20"/>
          <w:szCs w:val="20"/>
          <w:lang w:val="ru-RU"/>
        </w:rPr>
        <w:t xml:space="preserve"> се </w:t>
      </w:r>
      <w:proofErr w:type="spellStart"/>
      <w:r>
        <w:rPr>
          <w:rFonts w:ascii="Verdana" w:hAnsi="Verdana"/>
          <w:sz w:val="20"/>
          <w:szCs w:val="20"/>
          <w:lang w:val="ru-RU"/>
        </w:rPr>
        <w:t>подава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наименование на </w:t>
      </w:r>
      <w:proofErr w:type="spellStart"/>
      <w:r>
        <w:rPr>
          <w:rFonts w:ascii="Verdana" w:hAnsi="Verdana"/>
          <w:sz w:val="20"/>
          <w:szCs w:val="20"/>
          <w:lang w:val="ru-RU"/>
        </w:rPr>
        <w:t>фирмата-кандидат</w:t>
      </w:r>
      <w:proofErr w:type="spellEnd"/>
      <w:r>
        <w:rPr>
          <w:rFonts w:ascii="Verdana" w:hAnsi="Verdana"/>
          <w:sz w:val="20"/>
          <w:szCs w:val="20"/>
          <w:lang w:val="ru-RU"/>
        </w:rPr>
        <w:t xml:space="preserve"> </w:t>
      </w:r>
      <w:proofErr w:type="spellStart"/>
      <w:r>
        <w:rPr>
          <w:rFonts w:ascii="Verdana" w:hAnsi="Verdana"/>
          <w:sz w:val="20"/>
          <w:szCs w:val="20"/>
          <w:lang w:val="ru-RU"/>
        </w:rPr>
        <w:t>със</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w:t>
      </w:r>
      <w:proofErr w:type="spellStart"/>
      <w:r>
        <w:rPr>
          <w:rFonts w:ascii="Verdana" w:hAnsi="Verdana"/>
          <w:sz w:val="20"/>
          <w:szCs w:val="20"/>
          <w:lang w:val="ru-RU"/>
        </w:rPr>
        <w:t>посочен</w:t>
      </w:r>
      <w:proofErr w:type="spellEnd"/>
      <w:r>
        <w:rPr>
          <w:rFonts w:ascii="Verdana" w:hAnsi="Verdana"/>
          <w:sz w:val="20"/>
          <w:szCs w:val="20"/>
          <w:lang w:val="ru-RU"/>
        </w:rPr>
        <w:t xml:space="preserve"> </w:t>
      </w:r>
      <w:r>
        <w:rPr>
          <w:rFonts w:ascii="Verdana" w:hAnsi="Verdana"/>
          <w:b/>
          <w:sz w:val="20"/>
          <w:szCs w:val="20"/>
          <w:lang w:val="ru-RU"/>
        </w:rPr>
        <w:t>ЕИК</w:t>
      </w:r>
      <w:r>
        <w:rPr>
          <w:rFonts w:ascii="Verdana" w:hAnsi="Verdana"/>
          <w:sz w:val="20"/>
          <w:szCs w:val="20"/>
          <w:lang w:val="ru-RU"/>
        </w:rPr>
        <w:t>.</w:t>
      </w:r>
      <w:proofErr w:type="gramEnd"/>
    </w:p>
    <w:p w:rsidR="00241996" w:rsidRPr="003B60ED" w:rsidRDefault="00241996" w:rsidP="00241996">
      <w:pPr>
        <w:tabs>
          <w:tab w:val="left" w:pos="0"/>
        </w:tabs>
        <w:spacing w:after="0" w:line="240" w:lineRule="auto"/>
        <w:jc w:val="both"/>
        <w:rPr>
          <w:rFonts w:ascii="Verdana" w:hAnsi="Verdana"/>
          <w:b/>
          <w:color w:val="FF0000"/>
          <w:sz w:val="20"/>
          <w:szCs w:val="20"/>
        </w:rPr>
      </w:pPr>
      <w:r>
        <w:rPr>
          <w:rFonts w:ascii="Verdana" w:hAnsi="Verdana"/>
          <w:sz w:val="20"/>
          <w:szCs w:val="20"/>
          <w:lang w:val="ru-RU"/>
        </w:rPr>
        <w:tab/>
      </w:r>
      <w:r>
        <w:rPr>
          <w:rFonts w:ascii="Verdana" w:hAnsi="Verdana"/>
          <w:b/>
          <w:sz w:val="20"/>
          <w:szCs w:val="20"/>
          <w:lang w:val="ru-RU"/>
        </w:rPr>
        <w:t>2.</w:t>
      </w:r>
      <w:r>
        <w:rPr>
          <w:rFonts w:ascii="Verdana" w:hAnsi="Verdana"/>
          <w:sz w:val="20"/>
          <w:szCs w:val="20"/>
          <w:lang w:val="ru-RU"/>
        </w:rPr>
        <w:t xml:space="preserve"> </w:t>
      </w:r>
      <w:proofErr w:type="spellStart"/>
      <w:r>
        <w:rPr>
          <w:rFonts w:ascii="Verdana" w:hAnsi="Verdana"/>
          <w:sz w:val="20"/>
          <w:szCs w:val="20"/>
          <w:lang w:val="ru-RU"/>
        </w:rPr>
        <w:t>Стъпката</w:t>
      </w:r>
      <w:proofErr w:type="spellEnd"/>
      <w:r>
        <w:rPr>
          <w:rFonts w:ascii="Verdana" w:hAnsi="Verdana"/>
          <w:sz w:val="20"/>
          <w:szCs w:val="20"/>
          <w:lang w:val="ru-RU"/>
        </w:rPr>
        <w:t xml:space="preserve"> за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е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в размер на </w:t>
      </w:r>
      <w:r>
        <w:rPr>
          <w:rFonts w:ascii="Verdana" w:hAnsi="Verdana"/>
          <w:b/>
          <w:sz w:val="20"/>
          <w:szCs w:val="20"/>
          <w:highlight w:val="yellow"/>
          <w:lang w:val="ru-RU"/>
        </w:rPr>
        <w:t>331</w:t>
      </w:r>
      <w:r w:rsidRPr="003B60ED">
        <w:rPr>
          <w:rFonts w:ascii="Verdana" w:hAnsi="Verdana"/>
          <w:b/>
          <w:sz w:val="20"/>
          <w:szCs w:val="20"/>
          <w:highlight w:val="yellow"/>
          <w:lang w:val="ru-RU"/>
        </w:rPr>
        <w:t xml:space="preserve">.00 </w:t>
      </w:r>
      <w:proofErr w:type="spellStart"/>
      <w:r w:rsidRPr="003B60ED">
        <w:rPr>
          <w:rFonts w:ascii="Verdana" w:hAnsi="Verdana"/>
          <w:b/>
          <w:sz w:val="20"/>
          <w:szCs w:val="20"/>
          <w:highlight w:val="yellow"/>
          <w:lang w:val="ru-RU"/>
        </w:rPr>
        <w:t>лв</w:t>
      </w:r>
      <w:proofErr w:type="spellEnd"/>
      <w:r w:rsidRPr="003B60ED">
        <w:rPr>
          <w:rFonts w:ascii="Verdana" w:hAnsi="Verdana" w:cs="Arial"/>
          <w:b/>
          <w:bCs/>
          <w:sz w:val="20"/>
          <w:szCs w:val="20"/>
          <w:highlight w:val="yellow"/>
        </w:rPr>
        <w:t>.</w:t>
      </w:r>
    </w:p>
    <w:p w:rsidR="00241996" w:rsidRDefault="00241996" w:rsidP="00241996">
      <w:pPr>
        <w:tabs>
          <w:tab w:val="left" w:pos="0"/>
        </w:tabs>
        <w:spacing w:after="0" w:line="240" w:lineRule="auto"/>
        <w:jc w:val="both"/>
        <w:rPr>
          <w:rFonts w:ascii="Verdana" w:hAnsi="Verdana"/>
          <w:b/>
          <w:color w:val="FF0000"/>
          <w:sz w:val="20"/>
          <w:szCs w:val="20"/>
        </w:rPr>
      </w:pPr>
    </w:p>
    <w:p w:rsidR="00241996" w:rsidRDefault="00241996" w:rsidP="00241996">
      <w:pPr>
        <w:tabs>
          <w:tab w:val="left" w:pos="0"/>
        </w:tabs>
        <w:spacing w:after="0" w:line="240" w:lineRule="auto"/>
        <w:jc w:val="both"/>
        <w:rPr>
          <w:rFonts w:ascii="Verdana" w:hAnsi="Verdana"/>
          <w:sz w:val="20"/>
          <w:szCs w:val="20"/>
        </w:rPr>
      </w:pPr>
      <w:r>
        <w:rPr>
          <w:rFonts w:ascii="Verdana" w:hAnsi="Verdana"/>
          <w:b/>
          <w:sz w:val="20"/>
          <w:szCs w:val="20"/>
          <w:lang w:val="ru-RU"/>
        </w:rPr>
        <w:tab/>
      </w:r>
      <w:r>
        <w:rPr>
          <w:rFonts w:ascii="Verdana" w:hAnsi="Verdana"/>
          <w:b/>
          <w:sz w:val="20"/>
          <w:szCs w:val="20"/>
        </w:rPr>
        <w:t>3.</w:t>
      </w:r>
      <w:r>
        <w:rPr>
          <w:rFonts w:ascii="Verdana" w:hAnsi="Verdana"/>
          <w:sz w:val="20"/>
          <w:szCs w:val="20"/>
        </w:rPr>
        <w:t xml:space="preserve"> Гаранцията за изпълнение на договора за продажба на дървесината е в размер на </w:t>
      </w:r>
      <w:r>
        <w:rPr>
          <w:rFonts w:ascii="Verdana" w:hAnsi="Verdana"/>
          <w:b/>
          <w:sz w:val="20"/>
          <w:szCs w:val="20"/>
        </w:rPr>
        <w:t>5% /пет процента/</w:t>
      </w:r>
      <w:r>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3.1.</w:t>
      </w:r>
      <w:r>
        <w:rPr>
          <w:rFonts w:ascii="Verdana" w:hAnsi="Verdana"/>
          <w:sz w:val="20"/>
          <w:szCs w:val="20"/>
        </w:rPr>
        <w:t xml:space="preserve"> парична сума, внесена по сметка на продавача;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3.2.</w:t>
      </w:r>
      <w:r>
        <w:rPr>
          <w:rFonts w:ascii="Verdana" w:hAnsi="Verdana"/>
          <w:sz w:val="20"/>
          <w:szCs w:val="20"/>
        </w:rPr>
        <w:t xml:space="preserve"> банкова гаранция, учредена в полза на продавача.</w:t>
      </w:r>
    </w:p>
    <w:p w:rsidR="00241996" w:rsidRDefault="00241996" w:rsidP="00241996">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rPr>
        <w:t>Купувачът избира сам формата на гаранцията за изпълнение.</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w:t>
      </w:r>
      <w:r>
        <w:rPr>
          <w:rFonts w:ascii="Verdana" w:hAnsi="Verdana"/>
          <w:sz w:val="20"/>
          <w:szCs w:val="20"/>
        </w:rPr>
        <w:t xml:space="preserve"> Продавачът освобождава гаранциите за участие на: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4.1.</w:t>
      </w:r>
      <w:r>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4.2.</w:t>
      </w:r>
      <w:r>
        <w:rPr>
          <w:rFonts w:ascii="Verdana" w:hAnsi="Verdana"/>
          <w:sz w:val="20"/>
          <w:szCs w:val="20"/>
        </w:rPr>
        <w:t xml:space="preserve"> класираните на първо и на второ място – след сключването на договора </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5.</w:t>
      </w:r>
      <w:r>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6.</w:t>
      </w:r>
      <w:r>
        <w:rPr>
          <w:rFonts w:ascii="Verdana" w:hAnsi="Verdana"/>
          <w:sz w:val="20"/>
          <w:szCs w:val="20"/>
        </w:rPr>
        <w:t xml:space="preserve"> Продавачът освобождава гаранциите, без да дължи лихви за периода, през който средствата законно са престояли при него.</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t xml:space="preserve">7. </w:t>
      </w:r>
      <w:r>
        <w:rPr>
          <w:rFonts w:ascii="Verdana" w:hAnsi="Verdana"/>
          <w:sz w:val="20"/>
          <w:szCs w:val="20"/>
        </w:rPr>
        <w:t>Продавачът задържа гаранцията  за участие, когато кандидат в процедурата: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7.1.</w:t>
      </w:r>
      <w:r>
        <w:rPr>
          <w:rFonts w:ascii="Verdana" w:hAnsi="Verdana"/>
          <w:sz w:val="20"/>
          <w:szCs w:val="20"/>
        </w:rPr>
        <w:t xml:space="preserve"> обжалва заповедта на продавача за определяне на купувач – до решаване на спора с влязло в сила решение;</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7.2.</w:t>
      </w:r>
      <w:r>
        <w:rPr>
          <w:rFonts w:ascii="Verdana" w:hAnsi="Verdana"/>
          <w:sz w:val="20"/>
          <w:szCs w:val="20"/>
        </w:rPr>
        <w:t xml:space="preserve"> е определен за купувач, но не изпълни задължението си да сключи договор.</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lastRenderedPageBreak/>
        <w:t xml:space="preserve">8. </w:t>
      </w:r>
      <w:r>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241996" w:rsidRDefault="00241996" w:rsidP="00241996">
      <w:pPr>
        <w:ind w:firstLine="708"/>
        <w:jc w:val="both"/>
        <w:rPr>
          <w:rFonts w:ascii="Verdana" w:hAnsi="Verdana"/>
          <w:b/>
          <w:sz w:val="20"/>
          <w:szCs w:val="20"/>
        </w:rPr>
      </w:pPr>
      <w:r>
        <w:rPr>
          <w:rFonts w:ascii="Verdana" w:hAnsi="Verdana"/>
          <w:b/>
          <w:sz w:val="20"/>
          <w:szCs w:val="20"/>
        </w:rPr>
        <w:t>9.</w:t>
      </w:r>
      <w:r>
        <w:rPr>
          <w:rFonts w:ascii="Verdana" w:hAnsi="Verdana"/>
          <w:sz w:val="20"/>
          <w:szCs w:val="20"/>
        </w:rPr>
        <w:t xml:space="preserve">Тръжните регламенти за провеждане на електронния търг могат да бъдат </w:t>
      </w:r>
      <w:proofErr w:type="spellStart"/>
      <w:r>
        <w:rPr>
          <w:rFonts w:ascii="Verdana" w:hAnsi="Verdana"/>
          <w:sz w:val="20"/>
          <w:szCs w:val="20"/>
          <w:lang w:val="ru-RU"/>
        </w:rPr>
        <w:t>изтеглени</w:t>
      </w:r>
      <w:proofErr w:type="spellEnd"/>
      <w:r>
        <w:rPr>
          <w:rFonts w:ascii="Verdana" w:hAnsi="Verdana"/>
          <w:sz w:val="20"/>
          <w:szCs w:val="20"/>
          <w:lang w:val="ru-RU"/>
        </w:rPr>
        <w:t xml:space="preserve"> от интернет портала на </w:t>
      </w:r>
      <w:proofErr w:type="spellStart"/>
      <w:r>
        <w:rPr>
          <w:rFonts w:ascii="Verdana" w:hAnsi="Verdana"/>
          <w:sz w:val="20"/>
          <w:szCs w:val="20"/>
          <w:lang w:val="ru-RU"/>
        </w:rPr>
        <w:t>търга</w:t>
      </w:r>
      <w:proofErr w:type="spellEnd"/>
      <w:r>
        <w:rPr>
          <w:rFonts w:ascii="Verdana" w:hAnsi="Verdana"/>
          <w:sz w:val="20"/>
          <w:szCs w:val="20"/>
          <w:lang w:val="ru-RU"/>
        </w:rPr>
        <w:t xml:space="preserve">, а именно: </w:t>
      </w:r>
      <w:r>
        <w:rPr>
          <w:rFonts w:ascii="Verdana" w:hAnsi="Verdana"/>
          <w:b/>
          <w:sz w:val="20"/>
          <w:szCs w:val="20"/>
          <w:lang w:val="en-US"/>
        </w:rPr>
        <w:t>https://sale.uslugi.io/uzdp</w:t>
      </w:r>
    </w:p>
    <w:p w:rsidR="00241996" w:rsidRDefault="00241996" w:rsidP="00241996">
      <w:pPr>
        <w:spacing w:after="0" w:line="240" w:lineRule="auto"/>
        <w:ind w:firstLine="708"/>
        <w:jc w:val="both"/>
        <w:rPr>
          <w:rFonts w:ascii="Verdana" w:hAnsi="Verdana"/>
          <w:sz w:val="20"/>
          <w:szCs w:val="20"/>
        </w:rPr>
      </w:pPr>
      <w:r>
        <w:rPr>
          <w:rFonts w:ascii="Verdana" w:hAnsi="Verdana"/>
          <w:b/>
          <w:sz w:val="20"/>
          <w:szCs w:val="20"/>
        </w:rPr>
        <w:t>10. СРОКЪТ за подаване на документи</w:t>
      </w:r>
      <w:r>
        <w:rPr>
          <w:rFonts w:ascii="Verdana" w:hAnsi="Verdana"/>
          <w:sz w:val="20"/>
          <w:szCs w:val="20"/>
        </w:rPr>
        <w:t xml:space="preserve"> за участие в електронния търг е </w:t>
      </w:r>
    </w:p>
    <w:p w:rsidR="00241996" w:rsidRDefault="00241996" w:rsidP="00241996">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Pr>
          <w:rFonts w:ascii="Verdana" w:hAnsi="Verdana"/>
          <w:b/>
          <w:sz w:val="20"/>
          <w:szCs w:val="20"/>
          <w:highlight w:val="yellow"/>
          <w:lang w:val="en-US"/>
        </w:rPr>
        <w:t>15.05</w:t>
      </w:r>
      <w:r>
        <w:rPr>
          <w:rFonts w:ascii="Verdana" w:hAnsi="Verdana"/>
          <w:b/>
          <w:sz w:val="20"/>
          <w:szCs w:val="20"/>
          <w:highlight w:val="yellow"/>
        </w:rPr>
        <w:t>.2017 год.</w:t>
      </w:r>
      <w:r>
        <w:rPr>
          <w:rFonts w:ascii="Verdana" w:hAnsi="Verdana"/>
          <w:sz w:val="20"/>
          <w:szCs w:val="20"/>
        </w:rPr>
        <w:t xml:space="preserve"> </w:t>
      </w:r>
    </w:p>
    <w:p w:rsidR="00241996" w:rsidRDefault="00241996" w:rsidP="00241996">
      <w:pPr>
        <w:spacing w:after="0" w:line="240" w:lineRule="auto"/>
        <w:ind w:firstLine="708"/>
        <w:jc w:val="both"/>
        <w:rPr>
          <w:rFonts w:ascii="Verdana" w:hAnsi="Verdana"/>
          <w:sz w:val="20"/>
          <w:szCs w:val="20"/>
        </w:rPr>
      </w:pPr>
    </w:p>
    <w:p w:rsidR="00241996" w:rsidRDefault="00241996" w:rsidP="00241996">
      <w:pPr>
        <w:spacing w:after="0" w:line="240" w:lineRule="auto"/>
        <w:ind w:firstLine="708"/>
        <w:jc w:val="both"/>
        <w:rPr>
          <w:rFonts w:ascii="Verdana" w:hAnsi="Verdana"/>
          <w:b/>
          <w:sz w:val="20"/>
          <w:szCs w:val="20"/>
          <w:lang w:val="ru-RU"/>
        </w:rPr>
      </w:pPr>
      <w:r>
        <w:rPr>
          <w:rFonts w:ascii="Verdana" w:hAnsi="Verdana"/>
          <w:b/>
          <w:sz w:val="20"/>
          <w:szCs w:val="20"/>
        </w:rPr>
        <w:tab/>
        <w:t>V. ПРАВО НА УЧАСТИЕ</w:t>
      </w:r>
    </w:p>
    <w:p w:rsidR="00241996" w:rsidRDefault="00241996" w:rsidP="00241996">
      <w:pPr>
        <w:spacing w:after="0" w:line="264" w:lineRule="auto"/>
        <w:ind w:firstLine="540"/>
        <w:jc w:val="both"/>
        <w:textAlignment w:val="center"/>
        <w:rPr>
          <w:rFonts w:ascii="Verdana" w:hAnsi="Verdana"/>
          <w:b/>
          <w:sz w:val="20"/>
          <w:szCs w:val="20"/>
        </w:rPr>
      </w:pPr>
      <w:r>
        <w:rPr>
          <w:rFonts w:ascii="Verdana" w:hAnsi="Verdana"/>
          <w:b/>
          <w:sz w:val="20"/>
          <w:szCs w:val="20"/>
        </w:rPr>
        <w:t>1.</w:t>
      </w:r>
      <w:r>
        <w:rPr>
          <w:rFonts w:ascii="Verdana" w:hAnsi="Verdana"/>
          <w:sz w:val="20"/>
          <w:szCs w:val="20"/>
        </w:rPr>
        <w:t xml:space="preserve">  </w:t>
      </w:r>
      <w:r>
        <w:rPr>
          <w:rFonts w:ascii="Verdana" w:hAnsi="Verdana"/>
          <w:b/>
          <w:sz w:val="20"/>
          <w:szCs w:val="20"/>
        </w:rPr>
        <w:t>За участие в електронния търг кандидатите се регистрират в „ИНТЕРНЕТ ПЛАТФОРМАТА НА ЮЗДП” чрез електронен подпис и подписване на декларация с него.</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b/>
          <w:sz w:val="20"/>
          <w:szCs w:val="20"/>
        </w:rPr>
        <w:t>Декларацията е публикувана в „ИНТЕРНЕТ ПЛАТФОРМАТА НА ЮЗДП”.</w:t>
      </w:r>
    </w:p>
    <w:p w:rsidR="00241996" w:rsidRDefault="00241996" w:rsidP="00241996">
      <w:pPr>
        <w:spacing w:after="0" w:line="264" w:lineRule="auto"/>
        <w:ind w:firstLine="540"/>
        <w:jc w:val="both"/>
        <w:textAlignment w:val="center"/>
        <w:rPr>
          <w:rFonts w:ascii="Verdana" w:hAnsi="Verdana"/>
          <w:b/>
          <w:sz w:val="20"/>
          <w:szCs w:val="20"/>
        </w:rPr>
      </w:pPr>
      <w:r>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241996" w:rsidRDefault="00241996" w:rsidP="00241996">
      <w:pPr>
        <w:spacing w:after="0" w:line="264" w:lineRule="auto"/>
        <w:ind w:firstLine="540"/>
        <w:jc w:val="both"/>
        <w:textAlignment w:val="center"/>
        <w:rPr>
          <w:rFonts w:ascii="Verdana" w:hAnsi="Verdana"/>
          <w:b/>
          <w:sz w:val="20"/>
          <w:szCs w:val="20"/>
        </w:rPr>
      </w:pPr>
    </w:p>
    <w:p w:rsidR="00241996" w:rsidRDefault="00241996" w:rsidP="00241996">
      <w:pPr>
        <w:spacing w:after="0" w:line="264" w:lineRule="auto"/>
        <w:ind w:firstLine="540"/>
        <w:jc w:val="both"/>
        <w:textAlignment w:val="center"/>
        <w:rPr>
          <w:rFonts w:ascii="Verdana" w:hAnsi="Verdana"/>
          <w:b/>
          <w:sz w:val="20"/>
          <w:szCs w:val="20"/>
        </w:rPr>
      </w:pPr>
      <w:r>
        <w:rPr>
          <w:rFonts w:ascii="Verdana" w:hAnsi="Verdana"/>
          <w:b/>
          <w:sz w:val="20"/>
          <w:szCs w:val="20"/>
        </w:rPr>
        <w:t>1.1.Отговарят на</w:t>
      </w:r>
      <w:r>
        <w:rPr>
          <w:rFonts w:ascii="Verdana" w:hAnsi="Verdana"/>
          <w:b/>
          <w:sz w:val="20"/>
          <w:szCs w:val="20"/>
          <w:lang w:val="ru-RU"/>
        </w:rPr>
        <w:t xml:space="preserve"> </w:t>
      </w:r>
      <w:r>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b/>
          <w:sz w:val="20"/>
          <w:szCs w:val="20"/>
        </w:rPr>
        <w:t>/</w:t>
      </w:r>
      <w:r>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241996" w:rsidRDefault="00241996" w:rsidP="00241996">
      <w:pPr>
        <w:spacing w:after="0" w:line="264" w:lineRule="auto"/>
        <w:ind w:firstLine="540"/>
        <w:jc w:val="both"/>
        <w:textAlignment w:val="center"/>
        <w:rPr>
          <w:rFonts w:ascii="Verdana" w:hAnsi="Verdana"/>
          <w:b/>
          <w:sz w:val="20"/>
          <w:szCs w:val="20"/>
          <w:u w:val="single"/>
        </w:rPr>
      </w:pPr>
      <w:r>
        <w:rPr>
          <w:rFonts w:ascii="Verdana" w:hAnsi="Verdana"/>
          <w:b/>
          <w:sz w:val="20"/>
          <w:szCs w:val="20"/>
          <w:u w:val="single"/>
        </w:rPr>
        <w:t>Не може да участва кандидат, който:</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б) е обявен в несъстоятелност или</w:t>
      </w:r>
      <w:r>
        <w:rPr>
          <w:rFonts w:ascii="Verdana" w:hAnsi="Verdana"/>
          <w:b/>
          <w:sz w:val="20"/>
          <w:szCs w:val="20"/>
        </w:rPr>
        <w:t xml:space="preserve"> </w:t>
      </w:r>
      <w:r>
        <w:rPr>
          <w:rFonts w:ascii="Verdana" w:hAnsi="Verdana"/>
          <w:sz w:val="20"/>
          <w:szCs w:val="20"/>
        </w:rPr>
        <w:t>е в производство по несъстоятелност;</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в) е в производство по ликвидация;</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 xml:space="preserve">г) е свързано лице по смисъла на § 1, т. 1 от допълнителната разпоредба на Закона за предотвратяване и установяване на конфликт на интереси с директора на „Югозападно държавно предприятие” ДП гр. Благоевград и директора на ТП „ДЛС </w:t>
      </w:r>
      <w:proofErr w:type="spellStart"/>
      <w:r>
        <w:rPr>
          <w:rFonts w:ascii="Verdana" w:hAnsi="Verdana"/>
          <w:sz w:val="20"/>
          <w:szCs w:val="20"/>
        </w:rPr>
        <w:t>Дикчан</w:t>
      </w:r>
      <w:proofErr w:type="spellEnd"/>
      <w:r>
        <w:rPr>
          <w:rFonts w:ascii="Verdana" w:hAnsi="Verdana"/>
          <w:sz w:val="20"/>
          <w:szCs w:val="20"/>
        </w:rPr>
        <w:t>“;</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д) е сключил договор с лице по чл. 21 от Закона за предотвратяване и установяване на конфликт на интереси;</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е) е лишен от право да упражнява търговска дейност;</w:t>
      </w:r>
    </w:p>
    <w:p w:rsidR="00241996" w:rsidRDefault="00241996" w:rsidP="00241996">
      <w:pPr>
        <w:spacing w:after="0" w:line="264" w:lineRule="auto"/>
        <w:ind w:firstLine="540"/>
        <w:jc w:val="both"/>
        <w:textAlignment w:val="center"/>
        <w:rPr>
          <w:rFonts w:ascii="Verdana" w:hAnsi="Verdana"/>
          <w:sz w:val="20"/>
          <w:szCs w:val="20"/>
        </w:rPr>
      </w:pPr>
      <w:r>
        <w:rPr>
          <w:rFonts w:ascii="Verdana" w:hAnsi="Verdana"/>
          <w:sz w:val="20"/>
          <w:szCs w:val="20"/>
        </w:rPr>
        <w:t>ж)има парични задължения към Държавата, към „Югозападно държавно предприятие” ДП гр.Благоевград и териториалните му поделения, установени с влязъл в сила акт на компетентен държавен орган.</w:t>
      </w:r>
    </w:p>
    <w:p w:rsidR="00241996" w:rsidRDefault="00241996" w:rsidP="00241996">
      <w:pPr>
        <w:spacing w:after="0" w:line="264" w:lineRule="auto"/>
        <w:ind w:firstLine="720"/>
        <w:jc w:val="both"/>
        <w:textAlignment w:val="center"/>
        <w:rPr>
          <w:rFonts w:ascii="Verdana" w:hAnsi="Verdana"/>
          <w:sz w:val="20"/>
          <w:szCs w:val="20"/>
        </w:rPr>
      </w:pPr>
      <w:r>
        <w:rPr>
          <w:rFonts w:ascii="Verdana" w:hAnsi="Verdana"/>
          <w:sz w:val="20"/>
          <w:szCs w:val="20"/>
        </w:rPr>
        <w:t>Тези изисквания се отнасят за управителите и членове на управителните органи на кандидата.</w:t>
      </w:r>
    </w:p>
    <w:p w:rsidR="00241996" w:rsidRDefault="00241996" w:rsidP="00241996">
      <w:pPr>
        <w:tabs>
          <w:tab w:val="left" w:pos="0"/>
        </w:tabs>
        <w:spacing w:after="0" w:line="240" w:lineRule="auto"/>
        <w:ind w:firstLine="540"/>
        <w:jc w:val="both"/>
        <w:rPr>
          <w:rFonts w:ascii="Verdana" w:hAnsi="Verdana"/>
          <w:sz w:val="20"/>
          <w:szCs w:val="20"/>
        </w:rPr>
      </w:pPr>
      <w:r>
        <w:rPr>
          <w:rFonts w:ascii="Verdana" w:hAnsi="Verdana"/>
          <w:sz w:val="20"/>
          <w:szCs w:val="20"/>
        </w:rPr>
        <w:t xml:space="preserve">При продажбата на добита дървесина </w:t>
      </w:r>
      <w:r>
        <w:rPr>
          <w:rFonts w:ascii="Verdana" w:hAnsi="Verdana"/>
          <w:b/>
          <w:sz w:val="20"/>
          <w:szCs w:val="20"/>
        </w:rPr>
        <w:t>не се изисква купувачите да бъдат вписани в публичните регистри по чл. 235 и чл.241 от  Закона за горите</w:t>
      </w:r>
      <w:r>
        <w:rPr>
          <w:rFonts w:ascii="Verdana" w:hAnsi="Verdana"/>
          <w:sz w:val="20"/>
          <w:szCs w:val="20"/>
        </w:rPr>
        <w:t>.</w:t>
      </w:r>
    </w:p>
    <w:p w:rsidR="00241996" w:rsidRDefault="00241996" w:rsidP="00241996">
      <w:pPr>
        <w:tabs>
          <w:tab w:val="left" w:pos="0"/>
        </w:tabs>
        <w:spacing w:after="0" w:line="240" w:lineRule="auto"/>
        <w:ind w:firstLine="540"/>
        <w:jc w:val="both"/>
        <w:rPr>
          <w:rFonts w:ascii="Verdana" w:hAnsi="Verdana"/>
          <w:sz w:val="20"/>
          <w:szCs w:val="20"/>
        </w:rPr>
      </w:pPr>
    </w:p>
    <w:p w:rsidR="00241996" w:rsidRDefault="00241996" w:rsidP="00241996">
      <w:pPr>
        <w:tabs>
          <w:tab w:val="left" w:pos="720"/>
        </w:tabs>
        <w:spacing w:after="0" w:line="240" w:lineRule="auto"/>
        <w:jc w:val="both"/>
        <w:rPr>
          <w:rFonts w:ascii="Verdana" w:hAnsi="Verdana"/>
          <w:b/>
          <w:sz w:val="20"/>
          <w:szCs w:val="20"/>
        </w:rPr>
      </w:pPr>
      <w:r>
        <w:rPr>
          <w:rFonts w:ascii="Verdana" w:hAnsi="Verdana"/>
          <w:b/>
          <w:sz w:val="20"/>
          <w:szCs w:val="20"/>
        </w:rPr>
        <w:tab/>
        <w:t>V</w:t>
      </w:r>
      <w:r>
        <w:rPr>
          <w:rFonts w:ascii="Verdana" w:hAnsi="Verdana"/>
          <w:b/>
          <w:sz w:val="20"/>
          <w:szCs w:val="20"/>
          <w:lang w:val="en-US"/>
        </w:rPr>
        <w:t>I</w:t>
      </w:r>
      <w:r>
        <w:rPr>
          <w:rFonts w:ascii="Verdana" w:hAnsi="Verdana"/>
          <w:b/>
          <w:sz w:val="20"/>
          <w:szCs w:val="20"/>
        </w:rPr>
        <w:t xml:space="preserve">. </w:t>
      </w:r>
      <w:r>
        <w:rPr>
          <w:rFonts w:ascii="Verdana" w:hAnsi="Verdana"/>
          <w:b/>
          <w:sz w:val="20"/>
          <w:szCs w:val="20"/>
          <w:lang w:val="ru-RU"/>
        </w:rPr>
        <w:t>Д</w:t>
      </w:r>
      <w:r>
        <w:rPr>
          <w:rFonts w:ascii="Verdana" w:hAnsi="Verdana"/>
          <w:b/>
          <w:sz w:val="20"/>
          <w:szCs w:val="20"/>
        </w:rPr>
        <w:t>ОКУМЕНТИ</w:t>
      </w:r>
      <w:r>
        <w:rPr>
          <w:rFonts w:ascii="Verdana" w:hAnsi="Verdana"/>
          <w:b/>
          <w:sz w:val="20"/>
          <w:szCs w:val="20"/>
          <w:lang w:val="ru-RU"/>
        </w:rPr>
        <w:t xml:space="preserve">, </w:t>
      </w:r>
      <w:r>
        <w:rPr>
          <w:rFonts w:ascii="Verdana" w:hAnsi="Verdana"/>
          <w:b/>
          <w:sz w:val="20"/>
          <w:szCs w:val="20"/>
        </w:rPr>
        <w:t>КОИТО</w:t>
      </w:r>
      <w:r>
        <w:rPr>
          <w:rFonts w:ascii="Verdana" w:hAnsi="Verdana"/>
          <w:b/>
          <w:sz w:val="20"/>
          <w:szCs w:val="20"/>
          <w:lang w:val="ru-RU"/>
        </w:rPr>
        <w:t xml:space="preserve"> </w:t>
      </w:r>
      <w:r>
        <w:rPr>
          <w:rFonts w:ascii="Verdana" w:hAnsi="Verdana"/>
          <w:b/>
          <w:sz w:val="20"/>
          <w:szCs w:val="20"/>
        </w:rPr>
        <w:t>СЛЕДВА</w:t>
      </w:r>
      <w:r>
        <w:rPr>
          <w:rFonts w:ascii="Verdana" w:hAnsi="Verdana"/>
          <w:b/>
          <w:sz w:val="20"/>
          <w:szCs w:val="20"/>
          <w:lang w:val="ru-RU"/>
        </w:rPr>
        <w:t xml:space="preserve"> </w:t>
      </w:r>
      <w:r>
        <w:rPr>
          <w:rFonts w:ascii="Verdana" w:hAnsi="Verdana"/>
          <w:b/>
          <w:sz w:val="20"/>
          <w:szCs w:val="20"/>
        </w:rPr>
        <w:t>ДА</w:t>
      </w:r>
      <w:r>
        <w:rPr>
          <w:rFonts w:ascii="Verdana" w:hAnsi="Verdana"/>
          <w:b/>
          <w:sz w:val="20"/>
          <w:szCs w:val="20"/>
          <w:lang w:val="ru-RU"/>
        </w:rPr>
        <w:t xml:space="preserve"> </w:t>
      </w:r>
      <w:r>
        <w:rPr>
          <w:rFonts w:ascii="Verdana" w:hAnsi="Verdana"/>
          <w:b/>
          <w:sz w:val="20"/>
          <w:szCs w:val="20"/>
        </w:rPr>
        <w:t>БЪДАТ</w:t>
      </w:r>
      <w:r>
        <w:rPr>
          <w:rFonts w:ascii="Verdana" w:hAnsi="Verdana"/>
          <w:b/>
          <w:sz w:val="20"/>
          <w:szCs w:val="20"/>
          <w:lang w:val="ru-RU"/>
        </w:rPr>
        <w:t xml:space="preserve"> </w:t>
      </w:r>
      <w:r>
        <w:rPr>
          <w:rFonts w:ascii="Verdana" w:hAnsi="Verdana"/>
          <w:b/>
          <w:sz w:val="20"/>
          <w:szCs w:val="20"/>
        </w:rPr>
        <w:t>ПОДАДЕНИ</w:t>
      </w:r>
      <w:r>
        <w:rPr>
          <w:rFonts w:ascii="Verdana" w:hAnsi="Verdana"/>
          <w:b/>
          <w:sz w:val="20"/>
          <w:szCs w:val="20"/>
          <w:lang w:val="ru-RU"/>
        </w:rPr>
        <w:t xml:space="preserve"> </w:t>
      </w:r>
      <w:r>
        <w:rPr>
          <w:rFonts w:ascii="Verdana" w:hAnsi="Verdana"/>
          <w:b/>
          <w:sz w:val="20"/>
          <w:szCs w:val="20"/>
        </w:rPr>
        <w:t xml:space="preserve">ОТ </w:t>
      </w:r>
      <w:r>
        <w:rPr>
          <w:rFonts w:ascii="Verdana" w:hAnsi="Verdana"/>
          <w:b/>
          <w:sz w:val="20"/>
          <w:szCs w:val="20"/>
          <w:lang w:val="ru-RU"/>
        </w:rPr>
        <w:t xml:space="preserve"> </w:t>
      </w:r>
      <w:r>
        <w:rPr>
          <w:rFonts w:ascii="Verdana" w:hAnsi="Verdana"/>
          <w:b/>
          <w:sz w:val="20"/>
          <w:szCs w:val="20"/>
        </w:rPr>
        <w:t>КАНДИДАТИТЕ</w:t>
      </w:r>
      <w:r>
        <w:rPr>
          <w:rFonts w:ascii="Verdana" w:hAnsi="Verdana"/>
          <w:b/>
          <w:sz w:val="20"/>
          <w:szCs w:val="20"/>
          <w:lang w:val="ru-RU"/>
        </w:rPr>
        <w:t xml:space="preserve"> </w:t>
      </w:r>
      <w:r>
        <w:rPr>
          <w:rFonts w:ascii="Verdana" w:hAnsi="Verdana"/>
          <w:b/>
          <w:sz w:val="20"/>
          <w:szCs w:val="20"/>
        </w:rPr>
        <w:t>ЗА</w:t>
      </w:r>
      <w:r>
        <w:rPr>
          <w:rFonts w:ascii="Verdana" w:hAnsi="Verdana"/>
          <w:b/>
          <w:sz w:val="20"/>
          <w:szCs w:val="20"/>
          <w:lang w:val="ru-RU"/>
        </w:rPr>
        <w:t xml:space="preserve"> </w:t>
      </w:r>
      <w:r>
        <w:rPr>
          <w:rFonts w:ascii="Verdana" w:hAnsi="Verdana"/>
          <w:b/>
          <w:sz w:val="20"/>
          <w:szCs w:val="20"/>
        </w:rPr>
        <w:t>УЧАСТИЕ</w:t>
      </w:r>
      <w:r>
        <w:rPr>
          <w:rFonts w:ascii="Verdana" w:hAnsi="Verdana"/>
          <w:b/>
          <w:sz w:val="20"/>
          <w:szCs w:val="20"/>
          <w:lang w:val="ru-RU"/>
        </w:rPr>
        <w:t xml:space="preserve"> </w:t>
      </w:r>
      <w:r>
        <w:rPr>
          <w:rFonts w:ascii="Verdana" w:hAnsi="Verdana"/>
          <w:b/>
          <w:sz w:val="20"/>
          <w:szCs w:val="20"/>
        </w:rPr>
        <w:t>В</w:t>
      </w:r>
      <w:r>
        <w:rPr>
          <w:rFonts w:ascii="Verdana" w:hAnsi="Verdana"/>
          <w:b/>
          <w:sz w:val="20"/>
          <w:szCs w:val="20"/>
          <w:lang w:val="ru-RU"/>
        </w:rPr>
        <w:t xml:space="preserve"> </w:t>
      </w:r>
      <w:r>
        <w:rPr>
          <w:rFonts w:ascii="Verdana" w:hAnsi="Verdana"/>
          <w:b/>
          <w:sz w:val="20"/>
          <w:szCs w:val="20"/>
        </w:rPr>
        <w:t>ТЪРГА</w:t>
      </w:r>
    </w:p>
    <w:p w:rsidR="00241996" w:rsidRDefault="00241996" w:rsidP="00241996">
      <w:pPr>
        <w:spacing w:line="240" w:lineRule="auto"/>
        <w:ind w:firstLine="540"/>
        <w:jc w:val="both"/>
        <w:rPr>
          <w:rFonts w:ascii="Verdana" w:hAnsi="Verdana"/>
          <w:sz w:val="20"/>
          <w:szCs w:val="20"/>
        </w:rPr>
      </w:pPr>
      <w:r>
        <w:rPr>
          <w:rFonts w:ascii="Verdana" w:hAnsi="Verdana"/>
          <w:sz w:val="20"/>
          <w:szCs w:val="20"/>
        </w:rPr>
        <w:tab/>
      </w:r>
      <w:r>
        <w:rPr>
          <w:rFonts w:ascii="Verdana" w:hAnsi="Verdana"/>
          <w:b/>
          <w:sz w:val="20"/>
          <w:szCs w:val="20"/>
        </w:rPr>
        <w:t xml:space="preserve">1. </w:t>
      </w:r>
      <w:proofErr w:type="spellStart"/>
      <w:r>
        <w:rPr>
          <w:rFonts w:ascii="Verdana" w:hAnsi="Verdana"/>
          <w:b/>
          <w:sz w:val="20"/>
          <w:szCs w:val="20"/>
          <w:lang w:val="ru-RU"/>
        </w:rPr>
        <w:t>Място</w:t>
      </w:r>
      <w:proofErr w:type="spellEnd"/>
      <w:r>
        <w:rPr>
          <w:rFonts w:ascii="Verdana" w:hAnsi="Verdana"/>
          <w:b/>
          <w:sz w:val="20"/>
          <w:szCs w:val="20"/>
          <w:lang w:val="ru-RU"/>
        </w:rPr>
        <w:t xml:space="preserve"> и срок за </w:t>
      </w:r>
      <w:proofErr w:type="spellStart"/>
      <w:r>
        <w:rPr>
          <w:rFonts w:ascii="Verdana" w:hAnsi="Verdana"/>
          <w:b/>
          <w:sz w:val="20"/>
          <w:szCs w:val="20"/>
          <w:lang w:val="ru-RU"/>
        </w:rPr>
        <w:t>подаване</w:t>
      </w:r>
      <w:proofErr w:type="spellEnd"/>
      <w:r>
        <w:rPr>
          <w:rFonts w:ascii="Verdana" w:hAnsi="Verdana"/>
          <w:b/>
          <w:sz w:val="20"/>
          <w:szCs w:val="20"/>
          <w:lang w:val="ru-RU"/>
        </w:rPr>
        <w:t xml:space="preserve"> на </w:t>
      </w:r>
      <w:proofErr w:type="spellStart"/>
      <w:r>
        <w:rPr>
          <w:rFonts w:ascii="Verdana" w:hAnsi="Verdana"/>
          <w:b/>
          <w:sz w:val="20"/>
          <w:szCs w:val="20"/>
          <w:lang w:val="ru-RU"/>
        </w:rPr>
        <w:t>документите</w:t>
      </w:r>
      <w:proofErr w:type="spellEnd"/>
      <w:r>
        <w:rPr>
          <w:rFonts w:ascii="Verdana" w:hAnsi="Verdana"/>
          <w:b/>
          <w:sz w:val="20"/>
          <w:szCs w:val="20"/>
          <w:lang w:val="ru-RU"/>
        </w:rPr>
        <w:t xml:space="preserve"> за </w:t>
      </w:r>
      <w:proofErr w:type="spellStart"/>
      <w:r>
        <w:rPr>
          <w:rFonts w:ascii="Verdana" w:hAnsi="Verdana"/>
          <w:b/>
          <w:sz w:val="20"/>
          <w:szCs w:val="20"/>
          <w:lang w:val="ru-RU"/>
        </w:rPr>
        <w:t>търга</w:t>
      </w:r>
      <w:proofErr w:type="spellEnd"/>
      <w:r>
        <w:rPr>
          <w:rFonts w:ascii="Verdana" w:hAnsi="Verdana"/>
          <w:b/>
          <w:sz w:val="20"/>
          <w:szCs w:val="20"/>
          <w:lang w:val="ru-RU"/>
        </w:rPr>
        <w:t xml:space="preserve">: </w:t>
      </w:r>
      <w:r>
        <w:rPr>
          <w:rFonts w:ascii="Verdana" w:hAnsi="Verdana"/>
          <w:b/>
          <w:sz w:val="20"/>
          <w:szCs w:val="20"/>
        </w:rPr>
        <w:t xml:space="preserve">„ИНТЕРНЕТ ПЛАТФОРМАТА НА ЮЗДП” </w:t>
      </w:r>
      <w:r>
        <w:rPr>
          <w:rFonts w:ascii="Verdana" w:hAnsi="Verdana"/>
          <w:sz w:val="20"/>
          <w:szCs w:val="20"/>
        </w:rPr>
        <w:t>за провеждане на електронния търг, срок съгласно указания в раздел ІV, т. 10 от настоящите условия, т.е.</w:t>
      </w:r>
    </w:p>
    <w:p w:rsidR="00241996" w:rsidRDefault="00241996" w:rsidP="00241996">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Pr>
          <w:rFonts w:ascii="Verdana" w:hAnsi="Verdana"/>
          <w:b/>
          <w:sz w:val="20"/>
          <w:szCs w:val="20"/>
          <w:highlight w:val="yellow"/>
          <w:lang w:val="en-US"/>
        </w:rPr>
        <w:t>15.05</w:t>
      </w:r>
      <w:r>
        <w:rPr>
          <w:rFonts w:ascii="Verdana" w:hAnsi="Verdana"/>
          <w:b/>
          <w:sz w:val="20"/>
          <w:szCs w:val="20"/>
          <w:highlight w:val="yellow"/>
        </w:rPr>
        <w:t>.2017 год.</w:t>
      </w:r>
      <w:r>
        <w:rPr>
          <w:rFonts w:ascii="Verdana" w:hAnsi="Verdana"/>
          <w:sz w:val="20"/>
          <w:szCs w:val="20"/>
        </w:rPr>
        <w:t xml:space="preserve"> </w:t>
      </w:r>
    </w:p>
    <w:p w:rsidR="00241996" w:rsidRDefault="00241996" w:rsidP="00241996">
      <w:pPr>
        <w:spacing w:after="0" w:line="240" w:lineRule="auto"/>
        <w:ind w:firstLine="708"/>
        <w:jc w:val="both"/>
        <w:rPr>
          <w:rFonts w:ascii="Verdana" w:hAnsi="Verdana"/>
          <w:sz w:val="20"/>
          <w:szCs w:val="20"/>
        </w:rPr>
      </w:pPr>
    </w:p>
    <w:p w:rsidR="00241996" w:rsidRDefault="00241996" w:rsidP="00241996">
      <w:pPr>
        <w:spacing w:line="240" w:lineRule="auto"/>
        <w:ind w:firstLine="540"/>
        <w:jc w:val="both"/>
        <w:rPr>
          <w:rFonts w:ascii="Verdana" w:hAnsi="Verdana"/>
          <w:b/>
          <w:sz w:val="20"/>
          <w:szCs w:val="20"/>
          <w:u w:val="single"/>
        </w:rPr>
      </w:pPr>
      <w:r>
        <w:rPr>
          <w:rFonts w:ascii="Verdana" w:hAnsi="Verdana"/>
          <w:b/>
          <w:sz w:val="20"/>
          <w:szCs w:val="20"/>
        </w:rPr>
        <w:lastRenderedPageBreak/>
        <w:t xml:space="preserve">2. </w:t>
      </w:r>
      <w:r>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241996" w:rsidRDefault="00241996" w:rsidP="00241996">
      <w:pPr>
        <w:ind w:firstLine="540"/>
        <w:jc w:val="both"/>
        <w:rPr>
          <w:rFonts w:ascii="Verdana" w:hAnsi="Verdana"/>
          <w:b/>
          <w:sz w:val="20"/>
          <w:szCs w:val="20"/>
        </w:rPr>
      </w:pPr>
      <w:r>
        <w:rPr>
          <w:rFonts w:ascii="Verdana" w:hAnsi="Verdana"/>
          <w:b/>
          <w:sz w:val="20"/>
          <w:szCs w:val="20"/>
        </w:rPr>
        <w:t>3. За участие в електронния търг кандидатите се регистрират в базата данни чрез електронен подпис, регистрация в „ИНТЕРНЕТ ПЛАТФОРМАТА НА ЮЗДП”, а именно:</w:t>
      </w:r>
      <w:r>
        <w:rPr>
          <w:rFonts w:ascii="Verdana" w:hAnsi="Verdana"/>
          <w:b/>
          <w:sz w:val="20"/>
          <w:szCs w:val="20"/>
          <w:lang w:val="en-US"/>
        </w:rPr>
        <w:t xml:space="preserve"> https://sale.uslugi.io/uzdp</w:t>
      </w:r>
      <w:r>
        <w:rPr>
          <w:rFonts w:ascii="Verdana" w:hAnsi="Verdana"/>
          <w:b/>
          <w:sz w:val="20"/>
          <w:szCs w:val="20"/>
        </w:rPr>
        <w:t xml:space="preserve"> и подаване на </w:t>
      </w:r>
      <w:r>
        <w:rPr>
          <w:rFonts w:ascii="Verdana" w:hAnsi="Verdana"/>
          <w:b/>
          <w:sz w:val="20"/>
          <w:szCs w:val="20"/>
          <w:u w:val="single"/>
        </w:rPr>
        <w:t>ДЕКЛАРАЦИЯ по образец</w:t>
      </w:r>
      <w:r>
        <w:rPr>
          <w:rFonts w:ascii="Verdana" w:hAnsi="Verdana"/>
          <w:b/>
          <w:sz w:val="20"/>
          <w:szCs w:val="20"/>
        </w:rPr>
        <w:t xml:space="preserve">. </w:t>
      </w:r>
    </w:p>
    <w:p w:rsidR="00241996" w:rsidRDefault="00241996" w:rsidP="00241996">
      <w:pPr>
        <w:autoSpaceDE w:val="0"/>
        <w:autoSpaceDN w:val="0"/>
        <w:adjustRightInd w:val="0"/>
        <w:spacing w:after="0" w:line="240" w:lineRule="auto"/>
        <w:ind w:firstLine="708"/>
        <w:jc w:val="both"/>
        <w:rPr>
          <w:rFonts w:ascii="Verdana" w:hAnsi="Verdana"/>
          <w:b/>
          <w:sz w:val="20"/>
          <w:szCs w:val="20"/>
          <w:u w:val="single"/>
        </w:rPr>
      </w:pPr>
      <w:r>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241996" w:rsidRDefault="00241996" w:rsidP="00241996">
      <w:pPr>
        <w:ind w:firstLine="708"/>
        <w:jc w:val="both"/>
        <w:rPr>
          <w:rFonts w:ascii="Verdana" w:hAnsi="Verdana"/>
          <w:b/>
          <w:sz w:val="20"/>
          <w:szCs w:val="20"/>
        </w:rPr>
      </w:pPr>
      <w:r>
        <w:rPr>
          <w:rFonts w:ascii="Verdana" w:hAnsi="Verdana"/>
          <w:b/>
          <w:sz w:val="20"/>
          <w:szCs w:val="20"/>
        </w:rPr>
        <w:t>За участие в електронния търг, регистрираните кандидати прилагат и:</w:t>
      </w:r>
    </w:p>
    <w:p w:rsidR="00241996" w:rsidRDefault="00241996" w:rsidP="00241996">
      <w:pPr>
        <w:spacing w:after="0" w:line="264" w:lineRule="auto"/>
        <w:ind w:firstLine="720"/>
        <w:jc w:val="both"/>
        <w:textAlignment w:val="center"/>
        <w:rPr>
          <w:rFonts w:ascii="Verdana" w:hAnsi="Verdana"/>
          <w:sz w:val="20"/>
          <w:szCs w:val="20"/>
          <w:u w:val="single"/>
        </w:rPr>
      </w:pPr>
      <w:r>
        <w:rPr>
          <w:rFonts w:ascii="Verdana" w:hAnsi="Verdana"/>
          <w:b/>
          <w:sz w:val="20"/>
          <w:szCs w:val="20"/>
          <w:u w:val="single"/>
        </w:rPr>
        <w:t>4.</w:t>
      </w:r>
      <w:r>
        <w:rPr>
          <w:rFonts w:ascii="Verdana" w:hAnsi="Verdana"/>
          <w:sz w:val="20"/>
          <w:szCs w:val="20"/>
          <w:u w:val="single"/>
        </w:rPr>
        <w:t xml:space="preserve"> Документ за внесена гаранция за участие в търга.</w:t>
      </w:r>
    </w:p>
    <w:p w:rsidR="00241996" w:rsidRPr="008F497F" w:rsidRDefault="00241996" w:rsidP="00241996">
      <w:pPr>
        <w:shd w:val="clear" w:color="auto" w:fill="FFFFFF"/>
        <w:ind w:firstLine="720"/>
        <w:jc w:val="both"/>
        <w:rPr>
          <w:rFonts w:ascii="Tahoma" w:hAnsi="Tahoma" w:cs="Tahoma"/>
          <w:color w:val="000000"/>
          <w:sz w:val="21"/>
          <w:szCs w:val="21"/>
          <w:highlight w:val="green"/>
        </w:rPr>
      </w:pPr>
      <w:r>
        <w:rPr>
          <w:rFonts w:ascii="Verdana" w:hAnsi="Verdana"/>
          <w:b/>
          <w:sz w:val="20"/>
          <w:szCs w:val="20"/>
          <w:u w:val="single"/>
        </w:rPr>
        <w:t>5.</w:t>
      </w:r>
      <w:r w:rsidRPr="008F497F">
        <w:rPr>
          <w:rFonts w:ascii="Verdana" w:hAnsi="Verdana"/>
          <w:b/>
          <w:sz w:val="20"/>
          <w:szCs w:val="20"/>
          <w:highlight w:val="green"/>
          <w:u w:val="single"/>
        </w:rPr>
        <w:t xml:space="preserve">НОВО! </w:t>
      </w:r>
      <w:r w:rsidRPr="008F497F">
        <w:rPr>
          <w:rFonts w:ascii="Verdana" w:hAnsi="Verdana" w:cs="Tahoma"/>
          <w:color w:val="000000"/>
          <w:sz w:val="20"/>
          <w:szCs w:val="20"/>
          <w:highlight w:val="green"/>
        </w:rPr>
        <w:t>Удостоверение за регистриран обект по чл. 206 от ЗГ, издадено от съответното РДГ, на чиято територия се намира преработвателния обект /преработвателен цех за дървесина/, със срок на валидност</w:t>
      </w:r>
      <w:r w:rsidRPr="008F497F">
        <w:rPr>
          <w:rFonts w:ascii="Verdana" w:hAnsi="Verdana" w:cs="Tahoma"/>
          <w:color w:val="000000"/>
          <w:sz w:val="20"/>
          <w:highlight w:val="green"/>
        </w:rPr>
        <w:t> </w:t>
      </w:r>
      <w:r w:rsidRPr="008F497F">
        <w:rPr>
          <w:rFonts w:ascii="Verdana" w:hAnsi="Verdana" w:cs="Tahoma"/>
          <w:color w:val="000000"/>
          <w:sz w:val="20"/>
          <w:szCs w:val="20"/>
          <w:highlight w:val="green"/>
        </w:rPr>
        <w:t>3</w:t>
      </w:r>
      <w:r w:rsidRPr="008F497F">
        <w:rPr>
          <w:rFonts w:ascii="Verdana" w:hAnsi="Verdana" w:cs="Tahoma"/>
          <w:color w:val="000000"/>
          <w:sz w:val="20"/>
          <w:highlight w:val="green"/>
        </w:rPr>
        <w:t> </w:t>
      </w:r>
      <w:r w:rsidRPr="008F497F">
        <w:rPr>
          <w:rFonts w:ascii="Verdana" w:hAnsi="Verdana" w:cs="Tahoma"/>
          <w:color w:val="000000"/>
          <w:sz w:val="20"/>
          <w:szCs w:val="20"/>
          <w:highlight w:val="green"/>
        </w:rPr>
        <w:t>/три/ месеца преди датата на търга /. Кандидатът трябва да разполага с преработвателен цех за строителна дървесина, с регистриран дневник и производствена марка.</w:t>
      </w:r>
    </w:p>
    <w:p w:rsidR="00241996" w:rsidRDefault="00241996" w:rsidP="00241996">
      <w:pPr>
        <w:shd w:val="clear" w:color="auto" w:fill="FFFFFF"/>
        <w:spacing w:after="0" w:line="240" w:lineRule="auto"/>
        <w:ind w:firstLine="720"/>
        <w:jc w:val="both"/>
        <w:rPr>
          <w:rFonts w:ascii="Tahoma" w:hAnsi="Tahoma" w:cs="Tahoma"/>
          <w:color w:val="000000"/>
          <w:sz w:val="21"/>
          <w:szCs w:val="21"/>
          <w:lang w:val="en-US"/>
        </w:rPr>
      </w:pPr>
      <w:r w:rsidRPr="008F497F">
        <w:rPr>
          <w:rFonts w:ascii="Verdana" w:hAnsi="Verdana" w:cs="Tahoma"/>
          <w:b/>
          <w:bCs/>
          <w:color w:val="000000"/>
          <w:sz w:val="20"/>
          <w:szCs w:val="20"/>
          <w:highlight w:val="green"/>
          <w:u w:val="single"/>
        </w:rPr>
        <w:t>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241996" w:rsidRPr="00B03B8A" w:rsidRDefault="00241996" w:rsidP="00241996">
      <w:pPr>
        <w:autoSpaceDE w:val="0"/>
        <w:autoSpaceDN w:val="0"/>
        <w:adjustRightInd w:val="0"/>
        <w:spacing w:after="0" w:line="240" w:lineRule="auto"/>
        <w:ind w:firstLine="720"/>
        <w:jc w:val="both"/>
        <w:rPr>
          <w:rFonts w:ascii="Verdana" w:hAnsi="Verdana"/>
          <w:b/>
          <w:sz w:val="20"/>
          <w:szCs w:val="20"/>
          <w:u w:val="single"/>
        </w:rPr>
      </w:pPr>
    </w:p>
    <w:p w:rsidR="00241996" w:rsidRPr="00B03B8A" w:rsidRDefault="00241996" w:rsidP="00241996">
      <w:pPr>
        <w:spacing w:after="0" w:line="266" w:lineRule="auto"/>
        <w:ind w:firstLine="720"/>
        <w:jc w:val="both"/>
        <w:textAlignment w:val="center"/>
        <w:rPr>
          <w:rFonts w:ascii="Verdana" w:hAnsi="Verdana"/>
          <w:b/>
          <w:sz w:val="20"/>
          <w:szCs w:val="20"/>
        </w:rPr>
      </w:pPr>
      <w:r w:rsidRPr="00B03B8A">
        <w:rPr>
          <w:rFonts w:ascii="Verdana" w:hAnsi="Verdana"/>
          <w:b/>
          <w:sz w:val="20"/>
          <w:szCs w:val="20"/>
        </w:rPr>
        <w:t>Сканираното Удостоверение трябва да бъде прикачено в раздел „Изисквани документи” към Документа за внесена гаранция за участие.</w:t>
      </w:r>
    </w:p>
    <w:p w:rsidR="00241996" w:rsidRDefault="00241996" w:rsidP="00241996">
      <w:pPr>
        <w:autoSpaceDE w:val="0"/>
        <w:autoSpaceDN w:val="0"/>
        <w:adjustRightInd w:val="0"/>
        <w:spacing w:after="0" w:line="240" w:lineRule="auto"/>
        <w:ind w:firstLine="540"/>
        <w:jc w:val="both"/>
        <w:rPr>
          <w:rFonts w:ascii="Verdana" w:hAnsi="Verdana"/>
          <w:b/>
          <w:sz w:val="20"/>
          <w:szCs w:val="20"/>
          <w:u w:val="single"/>
        </w:rPr>
      </w:pPr>
    </w:p>
    <w:p w:rsidR="00241996" w:rsidRDefault="00241996" w:rsidP="00241996">
      <w:pPr>
        <w:spacing w:after="0" w:line="264" w:lineRule="auto"/>
        <w:ind w:firstLine="720"/>
        <w:jc w:val="both"/>
        <w:textAlignment w:val="center"/>
        <w:rPr>
          <w:rFonts w:ascii="Verdana" w:hAnsi="Verdana"/>
          <w:b/>
          <w:sz w:val="20"/>
          <w:szCs w:val="20"/>
        </w:rPr>
      </w:pPr>
      <w:r>
        <w:rPr>
          <w:rFonts w:ascii="Verdana" w:hAnsi="Verdana"/>
          <w:b/>
          <w:sz w:val="20"/>
          <w:szCs w:val="20"/>
          <w:u w:val="single"/>
        </w:rPr>
        <w:t>ВАЖНО!</w:t>
      </w:r>
      <w:r>
        <w:rPr>
          <w:rFonts w:ascii="Verdana" w:hAnsi="Verdana"/>
          <w:b/>
          <w:sz w:val="20"/>
          <w:szCs w:val="20"/>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 раздел „допълнителни документи”).</w:t>
      </w:r>
    </w:p>
    <w:p w:rsidR="00241996" w:rsidRDefault="00241996" w:rsidP="00241996">
      <w:pPr>
        <w:spacing w:after="0" w:line="264" w:lineRule="auto"/>
        <w:ind w:firstLine="720"/>
        <w:jc w:val="both"/>
        <w:textAlignment w:val="center"/>
        <w:rPr>
          <w:rFonts w:ascii="Verdana" w:hAnsi="Verdana"/>
          <w:b/>
          <w:sz w:val="20"/>
          <w:szCs w:val="20"/>
        </w:rPr>
      </w:pPr>
      <w:r>
        <w:rPr>
          <w:rFonts w:ascii="Verdana" w:hAnsi="Verdana"/>
          <w:b/>
          <w:sz w:val="20"/>
          <w:szCs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241996" w:rsidRDefault="00241996" w:rsidP="00241996">
      <w:pPr>
        <w:tabs>
          <w:tab w:val="left" w:pos="0"/>
        </w:tabs>
        <w:spacing w:after="0" w:line="240" w:lineRule="auto"/>
        <w:jc w:val="both"/>
        <w:rPr>
          <w:rFonts w:ascii="Verdana" w:hAnsi="Verdana"/>
          <w:sz w:val="20"/>
          <w:szCs w:val="20"/>
        </w:rPr>
      </w:pPr>
      <w:r>
        <w:rPr>
          <w:rFonts w:ascii="Verdana" w:hAnsi="Verdana"/>
          <w:sz w:val="20"/>
          <w:szCs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241996" w:rsidRDefault="00241996" w:rsidP="00241996">
      <w:pPr>
        <w:tabs>
          <w:tab w:val="left" w:pos="0"/>
        </w:tabs>
        <w:spacing w:after="0" w:line="240" w:lineRule="auto"/>
        <w:jc w:val="both"/>
        <w:rPr>
          <w:rFonts w:ascii="Verdana" w:hAnsi="Verdana"/>
          <w:sz w:val="20"/>
          <w:szCs w:val="20"/>
          <w:lang w:val="ru-RU"/>
        </w:rPr>
      </w:pPr>
      <w:r>
        <w:rPr>
          <w:rFonts w:ascii="Verdana" w:hAnsi="Verdana"/>
          <w:sz w:val="20"/>
          <w:szCs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241996" w:rsidRDefault="00241996" w:rsidP="00241996">
      <w:pPr>
        <w:spacing w:after="0" w:line="264" w:lineRule="auto"/>
        <w:ind w:firstLine="720"/>
        <w:jc w:val="both"/>
        <w:textAlignment w:val="center"/>
        <w:rPr>
          <w:rFonts w:ascii="Verdana" w:hAnsi="Verdana"/>
          <w:b/>
          <w:sz w:val="20"/>
          <w:szCs w:val="20"/>
        </w:rPr>
      </w:pPr>
      <w:r>
        <w:rPr>
          <w:rFonts w:ascii="Verdana" w:hAnsi="Verdana"/>
          <w:b/>
          <w:sz w:val="20"/>
          <w:szCs w:val="20"/>
        </w:rPr>
        <w:t>VІІ. ДОПУСКАНЕ ДО УЧАСТИЕ В ЯВНОТО НАДДАВАНЕ</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7.1.</w:t>
      </w:r>
      <w:r>
        <w:rPr>
          <w:rFonts w:ascii="Verdana" w:hAnsi="Verdana"/>
          <w:sz w:val="20"/>
          <w:szCs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7.2.</w:t>
      </w:r>
      <w:r>
        <w:rPr>
          <w:rFonts w:ascii="Verdana" w:hAnsi="Verdana"/>
          <w:sz w:val="20"/>
          <w:szCs w:val="20"/>
        </w:rPr>
        <w:t xml:space="preserve"> Комисията проверява дали са подадени всички изискуеми документи за участие в електронния търг.</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7.3.</w:t>
      </w:r>
      <w:r>
        <w:rPr>
          <w:rFonts w:ascii="Verdana" w:hAnsi="Verdana"/>
          <w:sz w:val="20"/>
          <w:szCs w:val="20"/>
        </w:rPr>
        <w:t xml:space="preserve">  Комисията отстранява от участие в  търга кандидат:</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7.3.1.</w:t>
      </w:r>
      <w:r>
        <w:rPr>
          <w:rFonts w:ascii="Verdana" w:hAnsi="Verdana"/>
          <w:sz w:val="20"/>
          <w:szCs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241996" w:rsidRDefault="00241996" w:rsidP="00241996">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b/>
          <w:sz w:val="20"/>
          <w:szCs w:val="20"/>
        </w:rPr>
        <w:t>7.3.2</w:t>
      </w:r>
      <w:r>
        <w:rPr>
          <w:rFonts w:ascii="Verdana" w:hAnsi="Verdana"/>
          <w:sz w:val="20"/>
          <w:szCs w:val="20"/>
        </w:rPr>
        <w:t>.За когото са налице обстоятелства по чл. 58, ал. 1, т. 3 от Наредбата.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8.</w:t>
      </w:r>
      <w:r>
        <w:rPr>
          <w:rFonts w:ascii="Verdana" w:hAnsi="Verdana"/>
          <w:sz w:val="20"/>
          <w:szCs w:val="20"/>
        </w:rPr>
        <w:t xml:space="preserve"> След допускане до участие в търга с явно наддаване, кандидатите получават по електронна поща  дали е одобрен/допуснат/ или отхвърлен /недопуснат/ до участие в търга.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lastRenderedPageBreak/>
        <w:t>8.1.</w:t>
      </w:r>
      <w:r>
        <w:rPr>
          <w:rFonts w:ascii="Verdana" w:hAnsi="Verdana"/>
          <w:sz w:val="20"/>
          <w:szCs w:val="20"/>
        </w:rPr>
        <w:t xml:space="preserve"> При одобрение кандидатите получават УИК /уникален </w:t>
      </w:r>
      <w:proofErr w:type="spellStart"/>
      <w:r>
        <w:rPr>
          <w:rFonts w:ascii="Verdana" w:hAnsi="Verdana"/>
          <w:sz w:val="20"/>
          <w:szCs w:val="20"/>
        </w:rPr>
        <w:t>индентификационен</w:t>
      </w:r>
      <w:proofErr w:type="spellEnd"/>
      <w:r>
        <w:rPr>
          <w:rFonts w:ascii="Verdana" w:hAnsi="Verdana"/>
          <w:sz w:val="20"/>
          <w:szCs w:val="20"/>
        </w:rPr>
        <w:t xml:space="preserve"> код/ за участие и ЛИНК за потвърждение на регистрацията, съответно: </w:t>
      </w:r>
    </w:p>
    <w:p w:rsidR="00241996" w:rsidRDefault="00241996" w:rsidP="00241996">
      <w:pPr>
        <w:autoSpaceDE w:val="0"/>
        <w:autoSpaceDN w:val="0"/>
        <w:adjustRightInd w:val="0"/>
        <w:spacing w:after="0" w:line="240" w:lineRule="auto"/>
        <w:ind w:firstLine="708"/>
        <w:jc w:val="both"/>
        <w:rPr>
          <w:rFonts w:ascii="Verdana" w:hAnsi="Verdana"/>
          <w:b/>
          <w:sz w:val="20"/>
          <w:szCs w:val="20"/>
        </w:rPr>
      </w:pPr>
      <w:r>
        <w:rPr>
          <w:rFonts w:ascii="Verdana" w:hAnsi="Verdana"/>
          <w:b/>
          <w:sz w:val="20"/>
          <w:szCs w:val="20"/>
          <w:highlight w:val="yellow"/>
        </w:rPr>
        <w:t xml:space="preserve">- до 10,00 часа на </w:t>
      </w:r>
      <w:r>
        <w:rPr>
          <w:rFonts w:ascii="Verdana" w:hAnsi="Verdana"/>
          <w:b/>
          <w:sz w:val="20"/>
          <w:szCs w:val="20"/>
          <w:highlight w:val="yellow"/>
          <w:lang w:val="en-US"/>
        </w:rPr>
        <w:t>17.05</w:t>
      </w:r>
      <w:r>
        <w:rPr>
          <w:rFonts w:ascii="Verdana" w:hAnsi="Verdana"/>
          <w:b/>
          <w:sz w:val="20"/>
          <w:szCs w:val="20"/>
          <w:highlight w:val="yellow"/>
        </w:rPr>
        <w:t>.2017 год.;</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 xml:space="preserve">9. Наддаването се извършва </w:t>
      </w:r>
      <w:proofErr w:type="spellStart"/>
      <w:r>
        <w:rPr>
          <w:rFonts w:ascii="Verdana" w:hAnsi="Verdana"/>
          <w:b/>
          <w:sz w:val="20"/>
          <w:szCs w:val="20"/>
        </w:rPr>
        <w:t>он-лайн</w:t>
      </w:r>
      <w:proofErr w:type="spellEnd"/>
      <w:r>
        <w:rPr>
          <w:rFonts w:ascii="Verdana" w:hAnsi="Verdana"/>
          <w:b/>
          <w:sz w:val="20"/>
          <w:szCs w:val="20"/>
        </w:rPr>
        <w:t xml:space="preserve"> – в реално време, като на кандидатите са ясни </w:t>
      </w:r>
      <w:r>
        <w:rPr>
          <w:rFonts w:ascii="Verdana" w:hAnsi="Verdana"/>
          <w:sz w:val="20"/>
          <w:szCs w:val="20"/>
        </w:rPr>
        <w:t>обекта на търга, началната цена  и стъпката за наддаване.</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10.</w:t>
      </w:r>
      <w:r>
        <w:rPr>
          <w:rFonts w:ascii="Verdana" w:hAnsi="Verdana"/>
          <w:sz w:val="20"/>
          <w:szCs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11.</w:t>
      </w:r>
      <w:r>
        <w:rPr>
          <w:rFonts w:ascii="Verdana" w:hAnsi="Verdana"/>
          <w:sz w:val="20"/>
          <w:szCs w:val="20"/>
        </w:rPr>
        <w:t xml:space="preserve"> Потвърдената от кандидата цена го обвързва към търга и другите участници в него.</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12.</w:t>
      </w:r>
      <w:r>
        <w:rPr>
          <w:rFonts w:ascii="Verdana" w:hAnsi="Verdana"/>
          <w:sz w:val="20"/>
          <w:szCs w:val="20"/>
        </w:rPr>
        <w:t xml:space="preserve"> Печели този от кандидатите, който е предложил най-висока цена във времевия интервал за </w:t>
      </w:r>
      <w:proofErr w:type="spellStart"/>
      <w:r>
        <w:rPr>
          <w:rFonts w:ascii="Verdana" w:hAnsi="Verdana"/>
          <w:sz w:val="20"/>
          <w:szCs w:val="20"/>
        </w:rPr>
        <w:t>наддавателни</w:t>
      </w:r>
      <w:proofErr w:type="spellEnd"/>
      <w:r>
        <w:rPr>
          <w:rFonts w:ascii="Verdana" w:hAnsi="Verdana"/>
          <w:sz w:val="20"/>
          <w:szCs w:val="20"/>
        </w:rPr>
        <w:t xml:space="preserve"> предложения.</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13.</w:t>
      </w:r>
      <w:r>
        <w:rPr>
          <w:rFonts w:ascii="Verdana" w:hAnsi="Verdana"/>
          <w:sz w:val="20"/>
          <w:szCs w:val="20"/>
        </w:rPr>
        <w:t xml:space="preserve"> Електронният търг с явно наддаване завършва със заповед на органа, открил процедурата, за:</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13.1</w:t>
      </w:r>
      <w:r>
        <w:rPr>
          <w:rFonts w:ascii="Verdana" w:hAnsi="Verdana"/>
          <w:sz w:val="20"/>
          <w:szCs w:val="20"/>
        </w:rPr>
        <w:t>.Класиране на кандидатите и определяне на купувач, или</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13.2.</w:t>
      </w:r>
      <w:r>
        <w:rPr>
          <w:rFonts w:ascii="Verdana" w:hAnsi="Verdana"/>
          <w:sz w:val="20"/>
          <w:szCs w:val="20"/>
        </w:rPr>
        <w:t xml:space="preserve"> Прекратяване на търга. </w:t>
      </w:r>
    </w:p>
    <w:p w:rsidR="00241996" w:rsidRDefault="00241996" w:rsidP="00241996">
      <w:pPr>
        <w:autoSpaceDE w:val="0"/>
        <w:autoSpaceDN w:val="0"/>
        <w:adjustRightInd w:val="0"/>
        <w:spacing w:after="0" w:line="240" w:lineRule="auto"/>
        <w:ind w:firstLine="708"/>
        <w:jc w:val="both"/>
        <w:rPr>
          <w:rFonts w:ascii="Verdana" w:hAnsi="Verdana"/>
          <w:sz w:val="20"/>
          <w:szCs w:val="20"/>
          <w:lang w:val="en-US"/>
        </w:rPr>
      </w:pPr>
      <w:r>
        <w:rPr>
          <w:rFonts w:ascii="Verdana" w:hAnsi="Verdana"/>
          <w:b/>
          <w:sz w:val="20"/>
          <w:szCs w:val="20"/>
        </w:rPr>
        <w:t>14</w:t>
      </w:r>
      <w:r>
        <w:rPr>
          <w:rFonts w:ascii="Verdana" w:hAnsi="Verdana"/>
          <w:sz w:val="20"/>
          <w:szCs w:val="20"/>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 гр.Благоевград, съответно и на интернет страницата на ТП „ДЛС </w:t>
      </w:r>
      <w:proofErr w:type="spellStart"/>
      <w:r>
        <w:rPr>
          <w:rFonts w:ascii="Verdana" w:hAnsi="Verdana"/>
          <w:sz w:val="20"/>
          <w:szCs w:val="20"/>
        </w:rPr>
        <w:t>Дикчан</w:t>
      </w:r>
      <w:proofErr w:type="spellEnd"/>
      <w:r>
        <w:rPr>
          <w:rFonts w:ascii="Verdana" w:hAnsi="Verdana"/>
          <w:sz w:val="20"/>
          <w:szCs w:val="20"/>
        </w:rPr>
        <w:t>“.</w:t>
      </w:r>
    </w:p>
    <w:p w:rsidR="00241996" w:rsidRDefault="00241996" w:rsidP="00241996">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rPr>
        <w:t xml:space="preserve"> </w:t>
      </w:r>
    </w:p>
    <w:p w:rsidR="00241996" w:rsidRDefault="00241996" w:rsidP="00241996">
      <w:pPr>
        <w:numPr>
          <w:ilvl w:val="0"/>
          <w:numId w:val="2"/>
        </w:numPr>
        <w:tabs>
          <w:tab w:val="num" w:pos="0"/>
        </w:tabs>
        <w:spacing w:after="0" w:line="240" w:lineRule="auto"/>
        <w:ind w:left="0" w:firstLine="283"/>
        <w:jc w:val="both"/>
        <w:rPr>
          <w:rFonts w:ascii="Verdana" w:hAnsi="Verdana"/>
          <w:b/>
          <w:sz w:val="20"/>
          <w:szCs w:val="20"/>
        </w:rPr>
      </w:pPr>
      <w:r>
        <w:rPr>
          <w:rFonts w:ascii="Verdana" w:hAnsi="Verdana"/>
          <w:b/>
          <w:sz w:val="20"/>
          <w:szCs w:val="20"/>
          <w:lang w:val="en-US"/>
        </w:rPr>
        <w:t>VII</w:t>
      </w:r>
      <w:r>
        <w:rPr>
          <w:rFonts w:ascii="Verdana" w:hAnsi="Verdana"/>
          <w:b/>
          <w:sz w:val="20"/>
          <w:szCs w:val="20"/>
        </w:rPr>
        <w:t>І.СРОКОВЕ ЗА ПЛАЩАНЕ И ТРАНСПОРТИРАНЕ НА ЗАКУПЕНАТА ДЪРВЕСИНА.</w:t>
      </w:r>
    </w:p>
    <w:p w:rsidR="00241996" w:rsidRDefault="00241996" w:rsidP="00241996">
      <w:pPr>
        <w:pStyle w:val="a5"/>
        <w:spacing w:after="0"/>
        <w:ind w:left="0" w:right="-180" w:firstLine="644"/>
        <w:jc w:val="both"/>
        <w:rPr>
          <w:rFonts w:ascii="Verdana" w:hAnsi="Verdana"/>
          <w:sz w:val="20"/>
          <w:szCs w:val="20"/>
          <w:lang w:val="en-US"/>
        </w:rPr>
      </w:pPr>
      <w:r>
        <w:rPr>
          <w:rFonts w:ascii="Verdana" w:hAnsi="Verdana"/>
          <w:b/>
          <w:sz w:val="20"/>
          <w:szCs w:val="20"/>
          <w:lang w:val="ru-RU"/>
        </w:rPr>
        <w:t xml:space="preserve"> 1. </w:t>
      </w:r>
      <w:proofErr w:type="spellStart"/>
      <w:r>
        <w:rPr>
          <w:rFonts w:ascii="Verdana" w:hAnsi="Verdana"/>
          <w:sz w:val="20"/>
          <w:szCs w:val="20"/>
          <w:lang w:val="ru-RU"/>
        </w:rPr>
        <w:t>Цената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дървесината</w:t>
      </w:r>
      <w:proofErr w:type="spellEnd"/>
      <w:r>
        <w:rPr>
          <w:rFonts w:ascii="Verdana" w:hAnsi="Verdana"/>
          <w:sz w:val="20"/>
          <w:szCs w:val="20"/>
          <w:lang w:val="ru-RU"/>
        </w:rPr>
        <w:t xml:space="preserve"> в размер на </w:t>
      </w:r>
      <w:r>
        <w:rPr>
          <w:rFonts w:ascii="Verdana" w:hAnsi="Verdana"/>
          <w:b/>
          <w:sz w:val="20"/>
          <w:szCs w:val="20"/>
          <w:lang w:val="ru-RU"/>
        </w:rPr>
        <w:t>100 %</w:t>
      </w:r>
      <w:r>
        <w:rPr>
          <w:rFonts w:ascii="Verdana" w:hAnsi="Verdana"/>
          <w:sz w:val="20"/>
          <w:szCs w:val="20"/>
          <w:lang w:val="ru-RU"/>
        </w:rPr>
        <w:t xml:space="preserve"> /сто процента/ се </w:t>
      </w:r>
      <w:proofErr w:type="spellStart"/>
      <w:r>
        <w:rPr>
          <w:rFonts w:ascii="Verdana" w:hAnsi="Verdana"/>
          <w:sz w:val="20"/>
          <w:szCs w:val="20"/>
          <w:lang w:val="ru-RU"/>
        </w:rPr>
        <w:t>заплаща</w:t>
      </w:r>
      <w:proofErr w:type="spellEnd"/>
      <w:r>
        <w:rPr>
          <w:rFonts w:ascii="Verdana" w:hAnsi="Verdana"/>
          <w:sz w:val="20"/>
          <w:szCs w:val="20"/>
          <w:lang w:val="ru-RU"/>
        </w:rPr>
        <w:t xml:space="preserve"> </w:t>
      </w:r>
      <w:proofErr w:type="spellStart"/>
      <w:r>
        <w:rPr>
          <w:rFonts w:ascii="Verdana" w:hAnsi="Verdana"/>
          <w:sz w:val="20"/>
          <w:szCs w:val="20"/>
          <w:lang w:val="ru-RU"/>
        </w:rPr>
        <w:t>преди</w:t>
      </w:r>
      <w:proofErr w:type="spellEnd"/>
      <w:r>
        <w:rPr>
          <w:rFonts w:ascii="Verdana" w:hAnsi="Verdana"/>
          <w:sz w:val="20"/>
          <w:szCs w:val="20"/>
          <w:lang w:val="ru-RU"/>
        </w:rPr>
        <w:t xml:space="preserve"> </w:t>
      </w:r>
      <w:proofErr w:type="spellStart"/>
      <w:r>
        <w:rPr>
          <w:rFonts w:ascii="Verdana" w:hAnsi="Verdana"/>
          <w:sz w:val="20"/>
          <w:szCs w:val="20"/>
          <w:lang w:val="ru-RU"/>
        </w:rPr>
        <w:t>подписване</w:t>
      </w:r>
      <w:proofErr w:type="spellEnd"/>
      <w:r>
        <w:rPr>
          <w:rFonts w:ascii="Verdana" w:hAnsi="Verdana"/>
          <w:sz w:val="20"/>
          <w:szCs w:val="20"/>
          <w:lang w:val="ru-RU"/>
        </w:rPr>
        <w:t xml:space="preserve"> на договор</w:t>
      </w:r>
      <w:r>
        <w:rPr>
          <w:rFonts w:ascii="Verdana" w:hAnsi="Verdana"/>
          <w:sz w:val="20"/>
          <w:szCs w:val="20"/>
        </w:rPr>
        <w:t>а</w:t>
      </w:r>
      <w:r>
        <w:rPr>
          <w:rFonts w:ascii="Verdana" w:hAnsi="Verdana"/>
          <w:sz w:val="20"/>
          <w:szCs w:val="20"/>
          <w:lang w:val="ru-RU"/>
        </w:rPr>
        <w:t xml:space="preserve"> </w:t>
      </w:r>
      <w:proofErr w:type="gramStart"/>
      <w:r>
        <w:rPr>
          <w:rFonts w:ascii="Verdana" w:hAnsi="Verdana"/>
          <w:bCs/>
          <w:sz w:val="20"/>
          <w:szCs w:val="20"/>
        </w:rPr>
        <w:t>по</w:t>
      </w:r>
      <w:proofErr w:type="gramEnd"/>
      <w:r>
        <w:rPr>
          <w:rFonts w:ascii="Verdana" w:hAnsi="Verdana"/>
          <w:sz w:val="20"/>
          <w:szCs w:val="20"/>
        </w:rPr>
        <w:t xml:space="preserve"> </w:t>
      </w:r>
      <w:r>
        <w:rPr>
          <w:rFonts w:ascii="Verdana" w:hAnsi="Verdana"/>
          <w:bCs/>
          <w:sz w:val="20"/>
          <w:szCs w:val="20"/>
        </w:rPr>
        <w:t>сметка  на</w:t>
      </w:r>
      <w:r>
        <w:rPr>
          <w:rFonts w:ascii="Verdana" w:hAnsi="Verdana"/>
          <w:sz w:val="20"/>
          <w:szCs w:val="20"/>
        </w:rPr>
        <w:t xml:space="preserve"> ТП „ДЛС </w:t>
      </w:r>
      <w:proofErr w:type="spellStart"/>
      <w:r>
        <w:rPr>
          <w:rFonts w:ascii="Verdana" w:hAnsi="Verdana"/>
          <w:sz w:val="20"/>
          <w:szCs w:val="20"/>
        </w:rPr>
        <w:t>Дикчан</w:t>
      </w:r>
      <w:proofErr w:type="spellEnd"/>
      <w:r>
        <w:rPr>
          <w:rFonts w:ascii="Verdana" w:hAnsi="Verdana"/>
          <w:sz w:val="20"/>
          <w:szCs w:val="20"/>
        </w:rPr>
        <w:t>”:</w:t>
      </w:r>
      <w:r>
        <w:rPr>
          <w:rFonts w:ascii="Verdana" w:hAnsi="Verdana"/>
          <w:b/>
          <w:sz w:val="20"/>
          <w:szCs w:val="20"/>
        </w:rPr>
        <w:t xml:space="preserve"> </w:t>
      </w:r>
      <w:r>
        <w:rPr>
          <w:rFonts w:ascii="Verdana" w:hAnsi="Verdana"/>
          <w:b/>
          <w:sz w:val="20"/>
          <w:szCs w:val="20"/>
          <w:lang w:val="en-US"/>
        </w:rPr>
        <w:t>IBAN</w:t>
      </w:r>
      <w:proofErr w:type="gramStart"/>
      <w:r>
        <w:rPr>
          <w:rFonts w:ascii="Verdana" w:hAnsi="Verdana"/>
          <w:b/>
          <w:sz w:val="20"/>
          <w:szCs w:val="20"/>
        </w:rPr>
        <w:t>:</w:t>
      </w:r>
      <w:r>
        <w:rPr>
          <w:rFonts w:ascii="Verdana" w:hAnsi="Verdana"/>
          <w:b/>
          <w:sz w:val="20"/>
          <w:szCs w:val="20"/>
          <w:lang w:val="en-US"/>
        </w:rPr>
        <w:t>BG15CECB979010F8030500</w:t>
      </w:r>
      <w:proofErr w:type="gramEnd"/>
      <w:r>
        <w:rPr>
          <w:rFonts w:ascii="Verdana" w:hAnsi="Verdana"/>
          <w:b/>
          <w:sz w:val="20"/>
          <w:szCs w:val="20"/>
        </w:rPr>
        <w:t xml:space="preserve">, б.код: </w:t>
      </w:r>
      <w:r>
        <w:rPr>
          <w:rFonts w:ascii="Verdana" w:hAnsi="Verdana"/>
          <w:b/>
          <w:sz w:val="20"/>
          <w:szCs w:val="20"/>
          <w:lang w:val="en-US"/>
        </w:rPr>
        <w:t>CECBBGSF</w:t>
      </w:r>
    </w:p>
    <w:p w:rsidR="00241996" w:rsidRDefault="00241996" w:rsidP="00241996">
      <w:pPr>
        <w:jc w:val="both"/>
        <w:rPr>
          <w:rFonts w:ascii="Verdana" w:hAnsi="Verdana"/>
          <w:sz w:val="20"/>
          <w:szCs w:val="20"/>
          <w:lang w:val="ru-RU"/>
        </w:rPr>
      </w:pPr>
      <w:r>
        <w:rPr>
          <w:rFonts w:ascii="Verdana" w:hAnsi="Verdana"/>
          <w:sz w:val="20"/>
          <w:szCs w:val="20"/>
        </w:rPr>
        <w:t xml:space="preserve">  </w:t>
      </w:r>
      <w:r>
        <w:rPr>
          <w:rFonts w:ascii="Verdana" w:hAnsi="Verdana"/>
          <w:sz w:val="20"/>
          <w:szCs w:val="20"/>
        </w:rPr>
        <w:tab/>
      </w:r>
      <w:r>
        <w:rPr>
          <w:rFonts w:ascii="Verdana" w:hAnsi="Verdana"/>
          <w:b/>
          <w:sz w:val="20"/>
          <w:szCs w:val="20"/>
        </w:rPr>
        <w:t>2.</w:t>
      </w:r>
      <w:r>
        <w:rPr>
          <w:rFonts w:ascii="Verdana" w:hAnsi="Verdana"/>
          <w:sz w:val="20"/>
          <w:szCs w:val="20"/>
        </w:rPr>
        <w:t xml:space="preserve"> Срок за изпълнение на договора - до </w:t>
      </w:r>
      <w:r>
        <w:rPr>
          <w:rFonts w:ascii="Verdana" w:hAnsi="Verdana"/>
          <w:b/>
          <w:sz w:val="20"/>
          <w:szCs w:val="20"/>
        </w:rPr>
        <w:t>3 /три/ месеца от подписването му.</w:t>
      </w:r>
    </w:p>
    <w:p w:rsidR="00241996" w:rsidRDefault="00241996" w:rsidP="00241996">
      <w:pPr>
        <w:spacing w:after="0"/>
        <w:ind w:firstLine="720"/>
        <w:jc w:val="both"/>
        <w:rPr>
          <w:rFonts w:ascii="Verdana" w:hAnsi="Verdana"/>
          <w:b/>
          <w:sz w:val="20"/>
          <w:szCs w:val="20"/>
          <w:u w:val="single"/>
        </w:rPr>
      </w:pPr>
      <w:r>
        <w:rPr>
          <w:rFonts w:ascii="Verdana" w:hAnsi="Verdana"/>
          <w:b/>
          <w:sz w:val="20"/>
          <w:szCs w:val="20"/>
          <w:u w:val="single"/>
        </w:rPr>
        <w:t>ІХ. ПРЕКРАТЯВАНЕ НА ПРОЦЕДУРАТА</w:t>
      </w:r>
    </w:p>
    <w:p w:rsidR="00241996" w:rsidRDefault="00241996" w:rsidP="00241996">
      <w:pPr>
        <w:spacing w:after="0"/>
        <w:jc w:val="both"/>
        <w:rPr>
          <w:rFonts w:ascii="Verdana" w:hAnsi="Verdana"/>
          <w:sz w:val="20"/>
          <w:szCs w:val="20"/>
        </w:rPr>
      </w:pPr>
      <w:r>
        <w:rPr>
          <w:rFonts w:ascii="Verdana" w:hAnsi="Verdana"/>
          <w:b/>
          <w:sz w:val="20"/>
          <w:szCs w:val="20"/>
        </w:rPr>
        <w:t>1.</w:t>
      </w:r>
      <w:r>
        <w:rPr>
          <w:rFonts w:ascii="Verdana" w:hAnsi="Verdana"/>
          <w:sz w:val="20"/>
          <w:szCs w:val="20"/>
        </w:rPr>
        <w:t xml:space="preserve"> Продавачът прекратява процедура с мотивирана заповед, когато:</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1.1.</w:t>
      </w:r>
      <w:r>
        <w:rPr>
          <w:rFonts w:ascii="Verdana" w:hAnsi="Verdana"/>
          <w:sz w:val="20"/>
          <w:szCs w:val="20"/>
        </w:rPr>
        <w:t xml:space="preserve"> Не е подадено нито едно заявление за участие;</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1.2.</w:t>
      </w:r>
      <w:r>
        <w:rPr>
          <w:rFonts w:ascii="Verdana" w:hAnsi="Verdana"/>
          <w:sz w:val="20"/>
          <w:szCs w:val="20"/>
        </w:rPr>
        <w:t xml:space="preserve"> Кандидатът не отговарят на условията за провеждане на търга;</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1.3.</w:t>
      </w:r>
      <w:r>
        <w:rPr>
          <w:rFonts w:ascii="Verdana" w:hAnsi="Verdana"/>
          <w:sz w:val="20"/>
          <w:szCs w:val="20"/>
        </w:rPr>
        <w:t xml:space="preserve"> Първият и вторият класиран участник откажат да сключат договор;</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1.4.</w:t>
      </w:r>
      <w:r>
        <w:rPr>
          <w:rFonts w:ascii="Verdana" w:hAnsi="Verdana"/>
          <w:sz w:val="20"/>
          <w:szCs w:val="20"/>
        </w:rPr>
        <w:t xml:space="preserve"> Отпадне необходимостта от провеждане на процедурата в резултат на съществена промяна в обстоятелствата;</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1.5.</w:t>
      </w:r>
      <w:r>
        <w:rPr>
          <w:rFonts w:ascii="Verdana" w:hAnsi="Verdana"/>
          <w:sz w:val="20"/>
          <w:szCs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241996" w:rsidRDefault="00241996" w:rsidP="00241996">
      <w:pPr>
        <w:spacing w:after="0"/>
        <w:jc w:val="both"/>
        <w:rPr>
          <w:rFonts w:ascii="Verdana" w:hAnsi="Verdana"/>
          <w:sz w:val="20"/>
          <w:szCs w:val="20"/>
        </w:rPr>
      </w:pPr>
      <w:r>
        <w:rPr>
          <w:rFonts w:ascii="Verdana" w:hAnsi="Verdana"/>
          <w:b/>
          <w:sz w:val="20"/>
          <w:szCs w:val="20"/>
        </w:rPr>
        <w:t xml:space="preserve">            1.6.</w:t>
      </w:r>
      <w:r>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1.7.</w:t>
      </w:r>
      <w:r>
        <w:rPr>
          <w:rFonts w:ascii="Verdana" w:hAnsi="Verdana"/>
          <w:sz w:val="20"/>
          <w:szCs w:val="20"/>
        </w:rPr>
        <w:t xml:space="preserve"> Определеният за спечелил процедурата не представи гаранция за изпълнение на договора.</w:t>
      </w:r>
    </w:p>
    <w:p w:rsidR="00241996" w:rsidRDefault="00241996" w:rsidP="00241996">
      <w:pPr>
        <w:spacing w:after="0"/>
        <w:ind w:firstLine="720"/>
        <w:jc w:val="both"/>
        <w:rPr>
          <w:rFonts w:ascii="Verdana" w:hAnsi="Verdana"/>
          <w:sz w:val="20"/>
          <w:szCs w:val="20"/>
        </w:rPr>
      </w:pPr>
      <w:r>
        <w:rPr>
          <w:rFonts w:ascii="Verdana" w:hAnsi="Verdana"/>
          <w:b/>
          <w:sz w:val="20"/>
          <w:szCs w:val="20"/>
        </w:rPr>
        <w:t>2.</w:t>
      </w:r>
      <w:r>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241996" w:rsidRDefault="00241996" w:rsidP="00241996">
      <w:pPr>
        <w:pStyle w:val="3"/>
        <w:spacing w:after="0"/>
        <w:ind w:firstLine="720"/>
        <w:jc w:val="both"/>
        <w:rPr>
          <w:rFonts w:ascii="Verdana" w:hAnsi="Verdana"/>
          <w:sz w:val="20"/>
          <w:szCs w:val="20"/>
          <w:u w:val="single"/>
          <w:lang w:val="ru-RU"/>
        </w:rPr>
      </w:pPr>
      <w:r>
        <w:rPr>
          <w:rFonts w:ascii="Verdana" w:hAnsi="Verdana"/>
          <w:sz w:val="20"/>
          <w:szCs w:val="20"/>
        </w:rPr>
        <w:t>Х. УВЕДОМЯВАНЕ ЗА</w:t>
      </w:r>
      <w:r>
        <w:rPr>
          <w:rFonts w:ascii="Verdana" w:hAnsi="Verdana"/>
          <w:sz w:val="20"/>
          <w:szCs w:val="20"/>
          <w:lang w:val="bg-BG"/>
        </w:rPr>
        <w:t xml:space="preserve"> </w:t>
      </w:r>
      <w:r>
        <w:rPr>
          <w:rFonts w:ascii="Verdana" w:hAnsi="Verdana"/>
          <w:sz w:val="20"/>
          <w:szCs w:val="20"/>
        </w:rPr>
        <w:t>ПОДПИСВАНЕ НА ДОГОВОРА.</w:t>
      </w:r>
      <w:r>
        <w:rPr>
          <w:rFonts w:ascii="Verdana" w:hAnsi="Verdana"/>
          <w:sz w:val="20"/>
          <w:szCs w:val="20"/>
        </w:rPr>
        <w:tab/>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sz w:val="20"/>
          <w:szCs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w:t>
      </w:r>
      <w:r>
        <w:rPr>
          <w:rFonts w:ascii="Verdana" w:hAnsi="Verdana"/>
          <w:sz w:val="20"/>
          <w:szCs w:val="20"/>
        </w:rPr>
        <w:lastRenderedPageBreak/>
        <w:t xml:space="preserve">която се съобщава на </w:t>
      </w:r>
      <w:proofErr w:type="spellStart"/>
      <w:r>
        <w:rPr>
          <w:rFonts w:ascii="Verdana" w:hAnsi="Verdana"/>
          <w:sz w:val="20"/>
          <w:szCs w:val="20"/>
        </w:rPr>
        <w:t>заинтерсованите</w:t>
      </w:r>
      <w:proofErr w:type="spellEnd"/>
      <w:r>
        <w:rPr>
          <w:rFonts w:ascii="Verdana" w:hAnsi="Verdana"/>
          <w:sz w:val="20"/>
          <w:szCs w:val="20"/>
        </w:rPr>
        <w:t xml:space="preserve"> лица по реда на  АПК и я публикува на интернет страницата си.</w:t>
      </w:r>
    </w:p>
    <w:p w:rsidR="00241996" w:rsidRDefault="00241996" w:rsidP="00241996">
      <w:pPr>
        <w:spacing w:after="0"/>
        <w:jc w:val="both"/>
        <w:rPr>
          <w:rFonts w:ascii="Verdana" w:hAnsi="Verdana"/>
          <w:sz w:val="20"/>
          <w:szCs w:val="20"/>
        </w:rPr>
      </w:pPr>
      <w:r>
        <w:rPr>
          <w:rFonts w:ascii="Verdana" w:hAnsi="Verdana"/>
          <w:b/>
          <w:sz w:val="20"/>
          <w:szCs w:val="20"/>
        </w:rPr>
        <w:t xml:space="preserve">           2.</w:t>
      </w:r>
      <w:r>
        <w:rPr>
          <w:rFonts w:ascii="Verdana" w:hAnsi="Verdana"/>
          <w:sz w:val="20"/>
          <w:szCs w:val="20"/>
        </w:rPr>
        <w:t xml:space="preserve"> При подписването на договора кандидата, определен за спечелил, представя документ за гаранция за изпълнение на договора в размер на </w:t>
      </w:r>
      <w:r>
        <w:rPr>
          <w:rFonts w:ascii="Verdana" w:hAnsi="Verdana"/>
          <w:b/>
          <w:sz w:val="20"/>
          <w:szCs w:val="20"/>
        </w:rPr>
        <w:t>5%</w:t>
      </w:r>
      <w:r>
        <w:rPr>
          <w:rFonts w:ascii="Verdana" w:hAnsi="Verdana"/>
          <w:sz w:val="20"/>
          <w:szCs w:val="20"/>
        </w:rPr>
        <w:t xml:space="preserve"> от стойността на договора (в зависимост от направения от кандидата избор за формата на гаранцията – внесена парична сума или </w:t>
      </w:r>
      <w:r>
        <w:rPr>
          <w:rFonts w:ascii="Verdana" w:hAnsi="Verdana"/>
          <w:b/>
          <w:sz w:val="20"/>
          <w:szCs w:val="20"/>
        </w:rPr>
        <w:t xml:space="preserve">оригинал </w:t>
      </w:r>
      <w:r>
        <w:rPr>
          <w:rFonts w:ascii="Verdana" w:hAnsi="Verdana"/>
          <w:sz w:val="20"/>
          <w:szCs w:val="20"/>
        </w:rPr>
        <w:t>на банкова гаранция).</w:t>
      </w:r>
    </w:p>
    <w:p w:rsidR="00241996" w:rsidRDefault="00241996" w:rsidP="00241996">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3.</w:t>
      </w:r>
      <w:r>
        <w:rPr>
          <w:rFonts w:ascii="Verdana" w:hAnsi="Verdana"/>
          <w:sz w:val="20"/>
          <w:szCs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241996" w:rsidRDefault="00241996" w:rsidP="00241996">
      <w:pPr>
        <w:spacing w:after="0"/>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Договорът се сключва след като определеният за спечелил процедурата  представи:</w:t>
      </w:r>
    </w:p>
    <w:p w:rsidR="00241996" w:rsidRDefault="00241996" w:rsidP="00241996">
      <w:pPr>
        <w:spacing w:after="0"/>
        <w:ind w:firstLine="720"/>
        <w:jc w:val="both"/>
        <w:rPr>
          <w:rFonts w:ascii="Verdana" w:hAnsi="Verdana"/>
          <w:sz w:val="20"/>
          <w:szCs w:val="20"/>
        </w:rPr>
      </w:pPr>
      <w:r>
        <w:rPr>
          <w:rFonts w:ascii="Verdana" w:hAnsi="Verdana"/>
          <w:sz w:val="20"/>
          <w:szCs w:val="20"/>
        </w:rPr>
        <w:t>-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241996" w:rsidRDefault="00241996" w:rsidP="00241996">
      <w:pPr>
        <w:spacing w:after="0"/>
        <w:ind w:firstLine="720"/>
        <w:jc w:val="both"/>
        <w:rPr>
          <w:rFonts w:ascii="Verdana" w:hAnsi="Verdana"/>
          <w:sz w:val="20"/>
          <w:szCs w:val="20"/>
        </w:rPr>
      </w:pPr>
      <w:r>
        <w:rPr>
          <w:rFonts w:ascii="Verdana" w:hAnsi="Verdana"/>
          <w:sz w:val="20"/>
          <w:szCs w:val="20"/>
        </w:rPr>
        <w:t>-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241996" w:rsidRDefault="00241996" w:rsidP="00241996">
      <w:pPr>
        <w:spacing w:after="0"/>
        <w:ind w:firstLine="720"/>
        <w:jc w:val="both"/>
        <w:rPr>
          <w:rFonts w:ascii="Verdana" w:hAnsi="Verdana"/>
          <w:sz w:val="20"/>
          <w:szCs w:val="20"/>
        </w:rPr>
      </w:pPr>
      <w:r>
        <w:rPr>
          <w:rFonts w:ascii="Verdana" w:hAnsi="Verdana"/>
          <w:sz w:val="20"/>
          <w:szCs w:val="20"/>
        </w:rPr>
        <w:t>-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241996" w:rsidRDefault="00241996" w:rsidP="00241996">
      <w:pPr>
        <w:spacing w:after="0" w:line="264" w:lineRule="auto"/>
        <w:ind w:firstLine="540"/>
        <w:jc w:val="both"/>
        <w:textAlignment w:val="center"/>
        <w:rPr>
          <w:rFonts w:ascii="Verdana" w:eastAsia="Calibri" w:hAnsi="Verdana"/>
          <w:b/>
          <w:sz w:val="20"/>
          <w:szCs w:val="20"/>
          <w:u w:val="single"/>
          <w:lang w:eastAsia="en-US"/>
        </w:rPr>
      </w:pPr>
      <w:r>
        <w:rPr>
          <w:rFonts w:ascii="Verdana" w:hAnsi="Verdana"/>
          <w:b/>
          <w:sz w:val="20"/>
          <w:szCs w:val="20"/>
          <w:lang w:eastAsia="en-US"/>
        </w:rPr>
        <w:t xml:space="preserve">- НОВО! </w:t>
      </w:r>
      <w:r w:rsidRPr="00674703">
        <w:rPr>
          <w:rFonts w:ascii="Verdana" w:hAnsi="Verdana"/>
          <w:sz w:val="20"/>
          <w:szCs w:val="20"/>
          <w:lang w:eastAsia="en-US"/>
        </w:rPr>
        <w:t>Д</w:t>
      </w:r>
      <w:r>
        <w:rPr>
          <w:rFonts w:ascii="Verdana" w:hAnsi="Verdana"/>
          <w:sz w:val="20"/>
          <w:szCs w:val="20"/>
          <w:lang w:eastAsia="en-US"/>
        </w:rPr>
        <w:t>оказателства за наличие на мощности за преработка на съответните категории и количества дървесина в обектите по чл.206 от Закона за горите - приета</w:t>
      </w:r>
      <w:r>
        <w:rPr>
          <w:rFonts w:ascii="Verdana" w:eastAsia="Calibri" w:hAnsi="Verdana"/>
          <w:sz w:val="20"/>
          <w:szCs w:val="20"/>
          <w:lang w:eastAsia="en-US"/>
        </w:rPr>
        <w:t xml:space="preserve"> от съответната Регионална дирекция по горите „Обобщена справка за количествата на постъпилата, преработената и експедираната дървесина” за 2015 или 2016 год. по образец на чл. 13, ал. 7 от Наредба №1 от 30.01.2012г. за контрола и опазването на горските територии </w:t>
      </w:r>
      <w:r>
        <w:rPr>
          <w:rFonts w:ascii="Verdana" w:eastAsia="Calibri" w:hAnsi="Verdana"/>
          <w:b/>
          <w:sz w:val="20"/>
          <w:szCs w:val="20"/>
          <w:u w:val="single"/>
          <w:lang w:eastAsia="en-US"/>
        </w:rPr>
        <w:t>и/или други доказателства за наличие на мощности.</w:t>
      </w:r>
    </w:p>
    <w:p w:rsidR="00241996" w:rsidRDefault="00241996" w:rsidP="00241996">
      <w:pPr>
        <w:spacing w:after="0"/>
        <w:ind w:firstLine="720"/>
        <w:jc w:val="both"/>
        <w:rPr>
          <w:rFonts w:ascii="Verdana" w:hAnsi="Verdana"/>
          <w:sz w:val="20"/>
          <w:szCs w:val="20"/>
        </w:rPr>
      </w:pPr>
      <w:r>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сравнение. </w:t>
      </w:r>
    </w:p>
    <w:p w:rsidR="00241996" w:rsidRDefault="00241996" w:rsidP="00241996">
      <w:pPr>
        <w:spacing w:after="0"/>
        <w:ind w:firstLine="720"/>
        <w:jc w:val="both"/>
        <w:rPr>
          <w:rFonts w:ascii="Verdana" w:hAnsi="Verdana"/>
          <w:sz w:val="20"/>
          <w:szCs w:val="20"/>
        </w:rPr>
      </w:pPr>
      <w:r>
        <w:rPr>
          <w:rFonts w:ascii="Verdana" w:hAnsi="Verdana"/>
          <w:b/>
          <w:sz w:val="20"/>
          <w:szCs w:val="20"/>
        </w:rPr>
        <w:t>5.</w:t>
      </w:r>
      <w:r>
        <w:rPr>
          <w:rFonts w:ascii="Verdana" w:hAnsi="Verdana"/>
          <w:sz w:val="20"/>
          <w:szCs w:val="20"/>
        </w:rPr>
        <w:t xml:space="preserve"> В случай, че участникът не  представи  документите  по т. 4 ,  договор с този участник не се  сключва.</w:t>
      </w:r>
    </w:p>
    <w:p w:rsidR="00241996" w:rsidRDefault="00241996" w:rsidP="00241996">
      <w:pPr>
        <w:spacing w:after="0" w:line="240" w:lineRule="auto"/>
        <w:ind w:firstLine="720"/>
        <w:jc w:val="both"/>
        <w:rPr>
          <w:rFonts w:ascii="Verdana" w:hAnsi="Verdana"/>
          <w:sz w:val="20"/>
          <w:szCs w:val="20"/>
        </w:rPr>
      </w:pPr>
      <w:r>
        <w:rPr>
          <w:rFonts w:ascii="Verdana" w:hAnsi="Verdana"/>
          <w:b/>
          <w:sz w:val="20"/>
          <w:szCs w:val="20"/>
        </w:rPr>
        <w:t>6.</w:t>
      </w:r>
      <w:r>
        <w:rPr>
          <w:rFonts w:ascii="Verdana" w:hAnsi="Verdana"/>
          <w:sz w:val="20"/>
          <w:szCs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Pr>
          <w:rFonts w:ascii="Verdana" w:hAnsi="Verdana"/>
          <w:sz w:val="20"/>
          <w:szCs w:val="20"/>
        </w:rPr>
        <w:t>получаванe</w:t>
      </w:r>
      <w:proofErr w:type="spellEnd"/>
      <w:r>
        <w:rPr>
          <w:rFonts w:ascii="Verdana" w:hAnsi="Verdana"/>
          <w:sz w:val="20"/>
          <w:szCs w:val="20"/>
        </w:rPr>
        <w:t xml:space="preserve"> на поканата да заяви в ТП „ДЛС </w:t>
      </w:r>
      <w:proofErr w:type="spellStart"/>
      <w:r>
        <w:rPr>
          <w:rFonts w:ascii="Verdana" w:hAnsi="Verdana"/>
          <w:sz w:val="20"/>
          <w:szCs w:val="20"/>
        </w:rPr>
        <w:t>Дикчан</w:t>
      </w:r>
      <w:proofErr w:type="spellEnd"/>
      <w:r>
        <w:rPr>
          <w:rFonts w:ascii="Verdana" w:hAnsi="Verdana"/>
          <w:sz w:val="20"/>
          <w:szCs w:val="20"/>
        </w:rPr>
        <w:t>“ писмено своето намерение. В случай, че той също откаже, органът издал заповедта за определяне на резултатите от класирането прекратява процедурата.</w:t>
      </w:r>
      <w:r>
        <w:rPr>
          <w:rFonts w:ascii="Verdana" w:hAnsi="Verdana"/>
          <w:noProof/>
          <w:sz w:val="20"/>
          <w:szCs w:val="20"/>
        </w:rPr>
        <w:t xml:space="preserve"> </w:t>
      </w:r>
    </w:p>
    <w:p w:rsidR="00241996" w:rsidRDefault="00241996" w:rsidP="00241996">
      <w:pPr>
        <w:spacing w:after="0"/>
        <w:ind w:left="720"/>
        <w:jc w:val="both"/>
        <w:rPr>
          <w:rFonts w:ascii="Verdana" w:hAnsi="Verdana"/>
          <w:sz w:val="20"/>
          <w:szCs w:val="20"/>
        </w:rPr>
      </w:pPr>
      <w:r>
        <w:rPr>
          <w:rFonts w:ascii="Verdana" w:hAnsi="Verdana"/>
          <w:b/>
          <w:sz w:val="20"/>
          <w:szCs w:val="20"/>
        </w:rPr>
        <w:t>Органът, открил процедурата не сключва договор с определения  за спечелил в случай, че:</w:t>
      </w:r>
    </w:p>
    <w:p w:rsidR="00241996" w:rsidRDefault="00241996" w:rsidP="00241996">
      <w:pPr>
        <w:numPr>
          <w:ilvl w:val="0"/>
          <w:numId w:val="3"/>
        </w:numPr>
        <w:overflowPunct w:val="0"/>
        <w:autoSpaceDE w:val="0"/>
        <w:autoSpaceDN w:val="0"/>
        <w:adjustRightInd w:val="0"/>
        <w:spacing w:after="0" w:line="240" w:lineRule="auto"/>
        <w:jc w:val="both"/>
        <w:textAlignment w:val="baseline"/>
        <w:rPr>
          <w:rFonts w:ascii="Verdana" w:hAnsi="Verdana"/>
          <w:b/>
          <w:sz w:val="20"/>
          <w:szCs w:val="20"/>
          <w:u w:val="single"/>
        </w:rPr>
      </w:pPr>
      <w:r>
        <w:rPr>
          <w:rFonts w:ascii="Verdana" w:hAnsi="Verdana"/>
          <w:sz w:val="20"/>
          <w:szCs w:val="20"/>
        </w:rPr>
        <w:t xml:space="preserve">В седемдневен срок от определянето му за спечелил </w:t>
      </w:r>
      <w:r>
        <w:rPr>
          <w:rFonts w:ascii="Verdana" w:hAnsi="Verdana"/>
          <w:b/>
          <w:sz w:val="20"/>
          <w:szCs w:val="20"/>
          <w:u w:val="single"/>
        </w:rPr>
        <w:t>не представи:</w:t>
      </w:r>
    </w:p>
    <w:p w:rsidR="00241996" w:rsidRDefault="00241996" w:rsidP="00241996">
      <w:pPr>
        <w:overflowPunct w:val="0"/>
        <w:autoSpaceDE w:val="0"/>
        <w:autoSpaceDN w:val="0"/>
        <w:adjustRightInd w:val="0"/>
        <w:spacing w:after="0" w:line="240" w:lineRule="auto"/>
        <w:ind w:firstLine="720"/>
        <w:jc w:val="both"/>
        <w:textAlignment w:val="baseline"/>
        <w:rPr>
          <w:rFonts w:ascii="Verdana" w:hAnsi="Verdana"/>
          <w:sz w:val="20"/>
          <w:szCs w:val="20"/>
        </w:rPr>
      </w:pPr>
      <w:r>
        <w:rPr>
          <w:rFonts w:ascii="Verdana" w:hAnsi="Verdana"/>
          <w:b/>
          <w:sz w:val="20"/>
          <w:szCs w:val="20"/>
        </w:rPr>
        <w:t>1.1.</w:t>
      </w:r>
      <w:r>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Pr>
          <w:rFonts w:ascii="Verdana" w:hAnsi="Verdana"/>
          <w:b/>
          <w:sz w:val="20"/>
          <w:szCs w:val="20"/>
        </w:rPr>
        <w:t xml:space="preserve">   </w:t>
      </w:r>
    </w:p>
    <w:p w:rsidR="00241996" w:rsidRDefault="00241996" w:rsidP="00241996">
      <w:pPr>
        <w:overflowPunct w:val="0"/>
        <w:autoSpaceDE w:val="0"/>
        <w:autoSpaceDN w:val="0"/>
        <w:adjustRightInd w:val="0"/>
        <w:spacing w:after="0" w:line="240" w:lineRule="auto"/>
        <w:jc w:val="both"/>
        <w:textAlignment w:val="baseline"/>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b/>
          <w:sz w:val="20"/>
          <w:szCs w:val="20"/>
          <w:lang w:val="ru-RU"/>
        </w:rPr>
        <w:t>2</w:t>
      </w:r>
      <w:r>
        <w:rPr>
          <w:rFonts w:ascii="Verdana" w:hAnsi="Verdana"/>
          <w:b/>
          <w:sz w:val="20"/>
          <w:szCs w:val="20"/>
        </w:rPr>
        <w:t>.</w:t>
      </w:r>
      <w:r>
        <w:rPr>
          <w:rFonts w:ascii="Verdana" w:hAnsi="Verdana"/>
          <w:sz w:val="20"/>
          <w:szCs w:val="20"/>
        </w:rPr>
        <w:t>Документ за внесена или учредена в полза на продавача гаранция за изпълнение на договора;</w:t>
      </w:r>
    </w:p>
    <w:p w:rsidR="00241996" w:rsidRDefault="00241996" w:rsidP="00241996">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1.</w:t>
      </w:r>
      <w:r>
        <w:rPr>
          <w:rFonts w:ascii="Verdana" w:hAnsi="Verdana"/>
          <w:b/>
          <w:sz w:val="20"/>
          <w:szCs w:val="20"/>
          <w:lang w:val="ru-RU"/>
        </w:rPr>
        <w:t>3</w:t>
      </w:r>
      <w:r>
        <w:rPr>
          <w:rFonts w:ascii="Verdana" w:hAnsi="Verdana"/>
          <w:b/>
          <w:sz w:val="20"/>
          <w:szCs w:val="20"/>
        </w:rPr>
        <w:t>.</w:t>
      </w:r>
      <w:r>
        <w:rPr>
          <w:rFonts w:ascii="Verdana" w:hAnsi="Verdana"/>
          <w:sz w:val="20"/>
          <w:szCs w:val="20"/>
        </w:rPr>
        <w:t>Свидетелство за съдимост на физическото лице или на членовете на управителните органи на търговеца.</w:t>
      </w:r>
    </w:p>
    <w:p w:rsidR="00241996" w:rsidRPr="003B60ED" w:rsidRDefault="00241996" w:rsidP="00241996">
      <w:pPr>
        <w:spacing w:after="0" w:line="240" w:lineRule="auto"/>
        <w:ind w:firstLine="644"/>
        <w:jc w:val="both"/>
        <w:rPr>
          <w:rFonts w:ascii="Verdana" w:hAnsi="Verdana"/>
          <w:b/>
          <w:color w:val="000000" w:themeColor="text1"/>
          <w:sz w:val="20"/>
          <w:szCs w:val="20"/>
          <w:u w:val="single"/>
        </w:rPr>
      </w:pPr>
      <w:r>
        <w:rPr>
          <w:rFonts w:ascii="Verdana" w:hAnsi="Verdana"/>
          <w:b/>
          <w:sz w:val="20"/>
          <w:szCs w:val="20"/>
        </w:rPr>
        <w:lastRenderedPageBreak/>
        <w:t>1.</w:t>
      </w:r>
      <w:r>
        <w:rPr>
          <w:rFonts w:ascii="Verdana" w:hAnsi="Verdana"/>
          <w:b/>
          <w:sz w:val="20"/>
          <w:szCs w:val="20"/>
          <w:lang w:val="ru-RU"/>
        </w:rPr>
        <w:t>4</w:t>
      </w:r>
      <w:r>
        <w:rPr>
          <w:rFonts w:ascii="Verdana" w:hAnsi="Verdana"/>
          <w:b/>
          <w:sz w:val="20"/>
          <w:szCs w:val="20"/>
        </w:rPr>
        <w:t>.</w:t>
      </w:r>
      <w:r>
        <w:rPr>
          <w:rFonts w:ascii="Verdana" w:hAnsi="Verdana"/>
          <w:sz w:val="20"/>
          <w:szCs w:val="20"/>
        </w:rPr>
        <w:t xml:space="preserve"> Не плати </w:t>
      </w:r>
      <w:r>
        <w:rPr>
          <w:rFonts w:ascii="Verdana" w:hAnsi="Verdana"/>
          <w:b/>
          <w:sz w:val="20"/>
          <w:szCs w:val="20"/>
        </w:rPr>
        <w:t>100% /сто процента/</w:t>
      </w:r>
      <w:r>
        <w:rPr>
          <w:rFonts w:ascii="Verdana" w:hAnsi="Verdana"/>
          <w:sz w:val="20"/>
          <w:szCs w:val="20"/>
        </w:rPr>
        <w:t xml:space="preserve"> от цената за обект </w:t>
      </w:r>
      <w:r w:rsidRPr="00A15FCC">
        <w:rPr>
          <w:rFonts w:ascii="Verdana" w:hAnsi="Verdana"/>
          <w:b/>
          <w:sz w:val="20"/>
          <w:szCs w:val="20"/>
          <w:highlight w:val="yellow"/>
        </w:rPr>
        <w:t>№</w:t>
      </w:r>
      <w:r w:rsidRPr="00A15FCC">
        <w:rPr>
          <w:rFonts w:ascii="Verdana" w:hAnsi="Verdana"/>
          <w:b/>
          <w:color w:val="000000" w:themeColor="text1"/>
          <w:sz w:val="20"/>
          <w:szCs w:val="20"/>
          <w:highlight w:val="yellow"/>
        </w:rPr>
        <w:t>1717-1</w:t>
      </w:r>
      <w:r w:rsidRPr="00A15FCC">
        <w:rPr>
          <w:rFonts w:ascii="Verdana" w:hAnsi="Verdana"/>
          <w:b/>
          <w:color w:val="000000" w:themeColor="text1"/>
          <w:sz w:val="20"/>
          <w:szCs w:val="20"/>
          <w:highlight w:val="yellow"/>
          <w:lang w:val="en-US"/>
        </w:rPr>
        <w:t xml:space="preserve">, </w:t>
      </w:r>
      <w:r w:rsidRPr="00A15FCC">
        <w:rPr>
          <w:rFonts w:ascii="Verdana" w:hAnsi="Verdana"/>
          <w:b/>
          <w:color w:val="000000" w:themeColor="text1"/>
          <w:sz w:val="20"/>
          <w:szCs w:val="20"/>
          <w:highlight w:val="yellow"/>
        </w:rPr>
        <w:t>отдели</w:t>
      </w:r>
      <w:r w:rsidRPr="00A15FCC">
        <w:rPr>
          <w:rFonts w:ascii="Verdana" w:hAnsi="Verdana"/>
          <w:b/>
          <w:color w:val="000000" w:themeColor="text1"/>
          <w:sz w:val="20"/>
          <w:szCs w:val="20"/>
          <w:highlight w:val="yellow"/>
          <w:lang w:val="en-US"/>
        </w:rPr>
        <w:t xml:space="preserve"> </w:t>
      </w:r>
      <w:r w:rsidRPr="00A15FCC">
        <w:rPr>
          <w:rFonts w:ascii="Verdana" w:hAnsi="Verdana"/>
          <w:b/>
          <w:color w:val="000000" w:themeColor="text1"/>
          <w:sz w:val="20"/>
          <w:szCs w:val="20"/>
          <w:highlight w:val="yellow"/>
        </w:rPr>
        <w:t>194-г; 197-ж</w:t>
      </w:r>
      <w:r>
        <w:rPr>
          <w:rFonts w:ascii="Verdana" w:hAnsi="Verdana"/>
          <w:bCs/>
          <w:sz w:val="20"/>
          <w:szCs w:val="20"/>
        </w:rPr>
        <w:t xml:space="preserve"> по</w:t>
      </w:r>
      <w:r>
        <w:rPr>
          <w:rFonts w:ascii="Verdana" w:hAnsi="Verdana"/>
          <w:sz w:val="20"/>
          <w:szCs w:val="20"/>
        </w:rPr>
        <w:t xml:space="preserve"> </w:t>
      </w:r>
      <w:r>
        <w:rPr>
          <w:rFonts w:ascii="Verdana" w:hAnsi="Verdana"/>
          <w:bCs/>
          <w:sz w:val="20"/>
          <w:szCs w:val="20"/>
        </w:rPr>
        <w:t xml:space="preserve">сметка  на ТП „ДЛС </w:t>
      </w:r>
      <w:proofErr w:type="spellStart"/>
      <w:r>
        <w:rPr>
          <w:rFonts w:ascii="Verdana" w:hAnsi="Verdana"/>
          <w:bCs/>
          <w:sz w:val="20"/>
          <w:szCs w:val="20"/>
        </w:rPr>
        <w:t>Дикчан</w:t>
      </w:r>
      <w:proofErr w:type="spellEnd"/>
      <w:r>
        <w:rPr>
          <w:rFonts w:ascii="Verdana" w:hAnsi="Verdana"/>
          <w:bCs/>
          <w:sz w:val="20"/>
          <w:szCs w:val="20"/>
        </w:rPr>
        <w:t>”:</w:t>
      </w:r>
      <w:r>
        <w:rPr>
          <w:rFonts w:ascii="Verdana" w:hAnsi="Verdana"/>
          <w:b/>
          <w:sz w:val="20"/>
          <w:szCs w:val="20"/>
          <w:lang w:val="en-US"/>
        </w:rPr>
        <w:t>IBAN</w:t>
      </w:r>
      <w:r>
        <w:rPr>
          <w:rFonts w:ascii="Verdana" w:hAnsi="Verdana"/>
          <w:b/>
          <w:sz w:val="20"/>
          <w:szCs w:val="20"/>
        </w:rPr>
        <w:t>:</w:t>
      </w:r>
      <w:r>
        <w:rPr>
          <w:rFonts w:ascii="Verdana" w:hAnsi="Verdana"/>
          <w:b/>
          <w:sz w:val="20"/>
          <w:szCs w:val="20"/>
          <w:lang w:val="en-US"/>
        </w:rPr>
        <w:t>BG15CECB979010F8030500</w:t>
      </w:r>
      <w:r>
        <w:rPr>
          <w:rFonts w:ascii="Verdana" w:hAnsi="Verdana"/>
          <w:b/>
          <w:sz w:val="20"/>
          <w:szCs w:val="20"/>
        </w:rPr>
        <w:t xml:space="preserve">, б.код: </w:t>
      </w:r>
      <w:r>
        <w:rPr>
          <w:rFonts w:ascii="Verdana" w:hAnsi="Verdana"/>
          <w:b/>
          <w:sz w:val="20"/>
          <w:szCs w:val="20"/>
          <w:lang w:val="en-US"/>
        </w:rPr>
        <w:t>CECBBGSF</w:t>
      </w:r>
      <w:r>
        <w:rPr>
          <w:rFonts w:ascii="Verdana" w:hAnsi="Verdana"/>
          <w:b/>
          <w:sz w:val="20"/>
          <w:szCs w:val="20"/>
        </w:rPr>
        <w:t>.</w:t>
      </w:r>
    </w:p>
    <w:p w:rsidR="00241996" w:rsidRDefault="00241996" w:rsidP="00241996">
      <w:pPr>
        <w:pStyle w:val="a5"/>
        <w:spacing w:after="0"/>
        <w:ind w:right="-180" w:firstLine="437"/>
        <w:jc w:val="both"/>
        <w:rPr>
          <w:rFonts w:ascii="Verdana" w:hAnsi="Verdana"/>
          <w:sz w:val="20"/>
          <w:szCs w:val="20"/>
        </w:rPr>
      </w:pPr>
      <w:r>
        <w:rPr>
          <w:rFonts w:ascii="Verdana" w:hAnsi="Verdana"/>
          <w:b/>
          <w:sz w:val="20"/>
          <w:szCs w:val="20"/>
        </w:rPr>
        <w:t xml:space="preserve">2. </w:t>
      </w:r>
      <w:r>
        <w:rPr>
          <w:rFonts w:ascii="Verdana" w:hAnsi="Verdana"/>
          <w:sz w:val="20"/>
          <w:szCs w:val="20"/>
        </w:rPr>
        <w:t>Не внесе гаранция в размер на 5% от достигнатата цена за изпълнение на договора.</w:t>
      </w:r>
    </w:p>
    <w:p w:rsidR="00241996" w:rsidRDefault="00241996" w:rsidP="00241996">
      <w:pPr>
        <w:spacing w:after="0" w:line="264" w:lineRule="auto"/>
        <w:ind w:firstLine="540"/>
        <w:jc w:val="both"/>
        <w:textAlignment w:val="center"/>
        <w:rPr>
          <w:rFonts w:ascii="Verdana" w:hAnsi="Verdana"/>
          <w:b/>
          <w:sz w:val="20"/>
          <w:szCs w:val="20"/>
          <w:lang w:val="en-US"/>
        </w:rPr>
      </w:pPr>
      <w:r>
        <w:rPr>
          <w:rFonts w:ascii="Verdana" w:hAnsi="Verdana"/>
          <w:b/>
          <w:sz w:val="20"/>
          <w:szCs w:val="20"/>
        </w:rPr>
        <w:tab/>
        <w:t>3. Не представи доказателства за наличие на мощности.</w:t>
      </w:r>
    </w:p>
    <w:p w:rsidR="00241996" w:rsidRDefault="00241996" w:rsidP="00241996">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 xml:space="preserve">4. </w:t>
      </w:r>
      <w:r>
        <w:rPr>
          <w:rFonts w:ascii="Verdana" w:hAnsi="Verdana"/>
          <w:sz w:val="20"/>
          <w:szCs w:val="20"/>
        </w:rPr>
        <w:t>Договор не се сключва с кандидат, определен за спечелил, който 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241996" w:rsidRDefault="00241996" w:rsidP="00241996">
      <w:pPr>
        <w:pStyle w:val="6"/>
        <w:overflowPunct w:val="0"/>
        <w:autoSpaceDE w:val="0"/>
        <w:autoSpaceDN w:val="0"/>
        <w:adjustRightInd w:val="0"/>
        <w:spacing w:after="0"/>
        <w:jc w:val="both"/>
        <w:textAlignment w:val="baseline"/>
        <w:rPr>
          <w:rFonts w:ascii="Verdana" w:hAnsi="Verdana"/>
          <w:sz w:val="20"/>
          <w:szCs w:val="20"/>
          <w:lang w:val="ru-RU"/>
        </w:rPr>
      </w:pPr>
      <w:r>
        <w:rPr>
          <w:rFonts w:ascii="Verdana" w:hAnsi="Verdana"/>
          <w:sz w:val="20"/>
          <w:szCs w:val="20"/>
          <w:lang w:val="ru-RU"/>
        </w:rPr>
        <w:t xml:space="preserve">       Х</w:t>
      </w:r>
      <w:proofErr w:type="gramStart"/>
      <w:r>
        <w:rPr>
          <w:rFonts w:ascii="Verdana" w:hAnsi="Verdana"/>
          <w:sz w:val="20"/>
          <w:szCs w:val="20"/>
          <w:lang w:val="ru-RU"/>
        </w:rPr>
        <w:t>І.</w:t>
      </w:r>
      <w:proofErr w:type="gramEnd"/>
      <w:r>
        <w:rPr>
          <w:rFonts w:ascii="Verdana" w:hAnsi="Verdana"/>
          <w:sz w:val="20"/>
          <w:szCs w:val="20"/>
          <w:lang w:val="ru-RU"/>
        </w:rPr>
        <w:t>ОСВОБОЖДАВАНЕ НА ГАРАНЦИИТЕ ЗА УЧАСТИЕ</w:t>
      </w:r>
    </w:p>
    <w:p w:rsidR="00241996" w:rsidRDefault="00241996" w:rsidP="00241996">
      <w:pPr>
        <w:spacing w:after="0"/>
        <w:ind w:left="720"/>
        <w:jc w:val="both"/>
        <w:rPr>
          <w:rFonts w:ascii="Verdana" w:hAnsi="Verdana"/>
          <w:sz w:val="20"/>
          <w:szCs w:val="20"/>
          <w:lang w:val="ru-RU"/>
        </w:rPr>
      </w:pPr>
      <w:proofErr w:type="spellStart"/>
      <w:r>
        <w:rPr>
          <w:rFonts w:ascii="Verdana" w:hAnsi="Verdana"/>
          <w:sz w:val="20"/>
          <w:szCs w:val="20"/>
          <w:lang w:val="ru-RU"/>
        </w:rPr>
        <w:t>Продавачът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за участие </w:t>
      </w:r>
      <w:proofErr w:type="gramStart"/>
      <w:r>
        <w:rPr>
          <w:rFonts w:ascii="Verdana" w:hAnsi="Verdana"/>
          <w:sz w:val="20"/>
          <w:szCs w:val="20"/>
          <w:lang w:val="ru-RU"/>
        </w:rPr>
        <w:t>на</w:t>
      </w:r>
      <w:proofErr w:type="gramEnd"/>
      <w:r>
        <w:rPr>
          <w:rFonts w:ascii="Verdana" w:hAnsi="Verdana"/>
          <w:sz w:val="20"/>
          <w:szCs w:val="20"/>
          <w:lang w:val="ru-RU"/>
        </w:rPr>
        <w:t>:</w:t>
      </w:r>
    </w:p>
    <w:p w:rsidR="00241996" w:rsidRDefault="00241996" w:rsidP="00241996">
      <w:pPr>
        <w:spacing w:after="0"/>
        <w:ind w:firstLine="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тстранените</w:t>
      </w:r>
      <w:proofErr w:type="spellEnd"/>
      <w:r>
        <w:rPr>
          <w:rFonts w:ascii="Verdana" w:hAnsi="Verdana"/>
          <w:sz w:val="20"/>
          <w:szCs w:val="20"/>
          <w:lang w:val="ru-RU"/>
        </w:rPr>
        <w:t xml:space="preserve"> </w:t>
      </w:r>
      <w:proofErr w:type="spellStart"/>
      <w:r>
        <w:rPr>
          <w:rFonts w:ascii="Verdana" w:hAnsi="Verdana"/>
          <w:sz w:val="20"/>
          <w:szCs w:val="20"/>
          <w:lang w:val="ru-RU"/>
        </w:rPr>
        <w:t>кандидати</w:t>
      </w:r>
      <w:proofErr w:type="spellEnd"/>
      <w:r>
        <w:rPr>
          <w:rFonts w:ascii="Verdana" w:hAnsi="Verdana"/>
          <w:sz w:val="20"/>
          <w:szCs w:val="20"/>
          <w:lang w:val="ru-RU"/>
        </w:rPr>
        <w:t xml:space="preserve"> и на </w:t>
      </w:r>
      <w:proofErr w:type="spellStart"/>
      <w:r>
        <w:rPr>
          <w:rFonts w:ascii="Verdana" w:hAnsi="Verdana"/>
          <w:sz w:val="20"/>
          <w:szCs w:val="20"/>
          <w:lang w:val="ru-RU"/>
        </w:rPr>
        <w:t>кандидатите</w:t>
      </w:r>
      <w:proofErr w:type="spellEnd"/>
      <w:r>
        <w:rPr>
          <w:rFonts w:ascii="Verdana" w:hAnsi="Verdana"/>
          <w:sz w:val="20"/>
          <w:szCs w:val="20"/>
          <w:lang w:val="ru-RU"/>
        </w:rPr>
        <w:t xml:space="preserve">, </w:t>
      </w:r>
      <w:proofErr w:type="spellStart"/>
      <w:r>
        <w:rPr>
          <w:rFonts w:ascii="Verdana" w:hAnsi="Verdana"/>
          <w:sz w:val="20"/>
          <w:szCs w:val="20"/>
          <w:lang w:val="ru-RU"/>
        </w:rPr>
        <w:t>които</w:t>
      </w:r>
      <w:proofErr w:type="spellEnd"/>
      <w:r>
        <w:rPr>
          <w:rFonts w:ascii="Verdana" w:hAnsi="Verdana"/>
          <w:sz w:val="20"/>
          <w:szCs w:val="20"/>
          <w:lang w:val="ru-RU"/>
        </w:rPr>
        <w:t xml:space="preserve"> не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класирани</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или на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в срок 3 работни дни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обжалване</w:t>
      </w:r>
      <w:proofErr w:type="spellEnd"/>
      <w:r>
        <w:rPr>
          <w:rFonts w:ascii="Verdana" w:hAnsi="Verdana"/>
          <w:sz w:val="20"/>
          <w:szCs w:val="20"/>
          <w:lang w:val="ru-RU"/>
        </w:rPr>
        <w:t xml:space="preserve">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купувач</w:t>
      </w:r>
      <w:proofErr w:type="spellEnd"/>
      <w:r>
        <w:rPr>
          <w:rFonts w:ascii="Verdana" w:hAnsi="Verdana"/>
          <w:sz w:val="20"/>
          <w:szCs w:val="20"/>
          <w:lang w:val="ru-RU"/>
        </w:rPr>
        <w:t>;</w:t>
      </w:r>
    </w:p>
    <w:p w:rsidR="00241996" w:rsidRDefault="00241996" w:rsidP="00241996">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rPr>
        <w:t xml:space="preserve"> К</w:t>
      </w:r>
      <w:proofErr w:type="spellStart"/>
      <w:r>
        <w:rPr>
          <w:rFonts w:ascii="Verdana" w:hAnsi="Verdana"/>
          <w:sz w:val="20"/>
          <w:szCs w:val="20"/>
          <w:lang w:val="ru-RU"/>
        </w:rPr>
        <w:t>ласираните</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 след </w:t>
      </w:r>
      <w:proofErr w:type="spellStart"/>
      <w:r>
        <w:rPr>
          <w:rFonts w:ascii="Verdana" w:hAnsi="Verdana"/>
          <w:sz w:val="20"/>
          <w:szCs w:val="20"/>
          <w:lang w:val="ru-RU"/>
        </w:rPr>
        <w:t>сключването</w:t>
      </w:r>
      <w:proofErr w:type="spellEnd"/>
      <w:r>
        <w:rPr>
          <w:rFonts w:ascii="Verdana" w:hAnsi="Verdana"/>
          <w:sz w:val="20"/>
          <w:szCs w:val="20"/>
          <w:lang w:val="ru-RU"/>
        </w:rPr>
        <w:t xml:space="preserve"> на договора за </w:t>
      </w:r>
      <w:proofErr w:type="spellStart"/>
      <w:r>
        <w:rPr>
          <w:rFonts w:ascii="Verdana" w:hAnsi="Verdana"/>
          <w:sz w:val="20"/>
          <w:szCs w:val="20"/>
          <w:lang w:val="ru-RU"/>
        </w:rPr>
        <w:t>покупко-продажба</w:t>
      </w:r>
      <w:proofErr w:type="spellEnd"/>
      <w:r>
        <w:rPr>
          <w:rFonts w:ascii="Verdana" w:hAnsi="Verdana"/>
          <w:sz w:val="20"/>
          <w:szCs w:val="20"/>
          <w:lang w:val="ru-RU"/>
        </w:rPr>
        <w:t>;</w:t>
      </w:r>
    </w:p>
    <w:p w:rsidR="00241996" w:rsidRDefault="00241996" w:rsidP="00241996">
      <w:pPr>
        <w:spacing w:after="0"/>
        <w:ind w:firstLine="720"/>
        <w:jc w:val="both"/>
        <w:rPr>
          <w:rFonts w:ascii="Verdana" w:hAnsi="Verdana"/>
          <w:sz w:val="20"/>
          <w:szCs w:val="20"/>
          <w:lang w:val="ru-RU"/>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ри</w:t>
      </w:r>
      <w:proofErr w:type="spellEnd"/>
      <w:r>
        <w:rPr>
          <w:rFonts w:ascii="Verdana" w:hAnsi="Verdana"/>
          <w:sz w:val="20"/>
          <w:szCs w:val="20"/>
          <w:lang w:val="ru-RU"/>
        </w:rPr>
        <w:t xml:space="preserve"> </w:t>
      </w:r>
      <w:proofErr w:type="spellStart"/>
      <w:r>
        <w:rPr>
          <w:rFonts w:ascii="Verdana" w:hAnsi="Verdana"/>
          <w:sz w:val="20"/>
          <w:szCs w:val="20"/>
          <w:lang w:val="ru-RU"/>
        </w:rPr>
        <w:t>прекратяване</w:t>
      </w:r>
      <w:proofErr w:type="spellEnd"/>
      <w:r>
        <w:rPr>
          <w:rFonts w:ascii="Verdana" w:hAnsi="Verdana"/>
          <w:sz w:val="20"/>
          <w:szCs w:val="20"/>
          <w:lang w:val="ru-RU"/>
        </w:rPr>
        <w:t xml:space="preserve"> на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се </w:t>
      </w:r>
      <w:proofErr w:type="spellStart"/>
      <w:r>
        <w:rPr>
          <w:rFonts w:ascii="Verdana" w:hAnsi="Verdana"/>
          <w:sz w:val="20"/>
          <w:szCs w:val="20"/>
          <w:lang w:val="ru-RU"/>
        </w:rPr>
        <w:t>освобождават</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на </w:t>
      </w:r>
      <w:proofErr w:type="spellStart"/>
      <w:r>
        <w:rPr>
          <w:rFonts w:ascii="Verdana" w:hAnsi="Verdana"/>
          <w:sz w:val="20"/>
          <w:szCs w:val="20"/>
          <w:lang w:val="ru-RU"/>
        </w:rPr>
        <w:t>всички</w:t>
      </w:r>
      <w:proofErr w:type="spellEnd"/>
      <w:r>
        <w:rPr>
          <w:rFonts w:ascii="Verdana" w:hAnsi="Verdana"/>
          <w:sz w:val="20"/>
          <w:szCs w:val="20"/>
          <w:lang w:val="ru-RU"/>
        </w:rPr>
        <w:t xml:space="preserve"> </w:t>
      </w:r>
      <w:proofErr w:type="spellStart"/>
      <w:r>
        <w:rPr>
          <w:rFonts w:ascii="Verdana" w:hAnsi="Verdana"/>
          <w:sz w:val="20"/>
          <w:szCs w:val="20"/>
          <w:lang w:val="ru-RU"/>
        </w:rPr>
        <w:t>участници</w:t>
      </w:r>
      <w:proofErr w:type="spellEnd"/>
      <w:r>
        <w:rPr>
          <w:rFonts w:ascii="Verdana" w:hAnsi="Verdana"/>
          <w:sz w:val="20"/>
          <w:szCs w:val="20"/>
          <w:lang w:val="ru-RU"/>
        </w:rPr>
        <w:t xml:space="preserve"> в срок 3 работни дни от </w:t>
      </w:r>
      <w:proofErr w:type="spellStart"/>
      <w:r>
        <w:rPr>
          <w:rFonts w:ascii="Verdana" w:hAnsi="Verdana"/>
          <w:sz w:val="20"/>
          <w:szCs w:val="20"/>
          <w:lang w:val="ru-RU"/>
        </w:rPr>
        <w:t>влизане</w:t>
      </w:r>
      <w:proofErr w:type="spellEnd"/>
      <w:r>
        <w:rPr>
          <w:rFonts w:ascii="Verdana" w:hAnsi="Verdana"/>
          <w:sz w:val="20"/>
          <w:szCs w:val="20"/>
          <w:lang w:val="ru-RU"/>
        </w:rPr>
        <w:t xml:space="preserve"> в сила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прекратяване</w:t>
      </w:r>
      <w:proofErr w:type="spellEnd"/>
      <w:r>
        <w:rPr>
          <w:rFonts w:ascii="Verdana" w:hAnsi="Verdana"/>
          <w:sz w:val="20"/>
          <w:szCs w:val="20"/>
          <w:lang w:val="ru-RU"/>
        </w:rPr>
        <w:t>.</w:t>
      </w:r>
    </w:p>
    <w:p w:rsidR="00241996" w:rsidRDefault="00241996" w:rsidP="00241996">
      <w:pPr>
        <w:spacing w:after="0"/>
        <w:ind w:firstLine="720"/>
        <w:jc w:val="both"/>
        <w:rPr>
          <w:rFonts w:ascii="Verdana" w:hAnsi="Verdana"/>
          <w:sz w:val="20"/>
          <w:szCs w:val="20"/>
          <w:lang w:val="en-US"/>
        </w:rPr>
      </w:pPr>
      <w:r>
        <w:rPr>
          <w:rFonts w:ascii="Verdana" w:hAnsi="Verdana"/>
          <w:b/>
          <w:sz w:val="20"/>
          <w:szCs w:val="20"/>
        </w:rPr>
        <w:t>4.</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без да </w:t>
      </w:r>
      <w:proofErr w:type="spellStart"/>
      <w:r>
        <w:rPr>
          <w:rFonts w:ascii="Verdana" w:hAnsi="Verdana"/>
          <w:sz w:val="20"/>
          <w:szCs w:val="20"/>
          <w:lang w:val="ru-RU"/>
        </w:rPr>
        <w:t>дължи</w:t>
      </w:r>
      <w:proofErr w:type="spellEnd"/>
      <w:r>
        <w:rPr>
          <w:rFonts w:ascii="Verdana" w:hAnsi="Verdana"/>
          <w:sz w:val="20"/>
          <w:szCs w:val="20"/>
          <w:lang w:val="ru-RU"/>
        </w:rPr>
        <w:t xml:space="preserve"> </w:t>
      </w:r>
      <w:proofErr w:type="spellStart"/>
      <w:r>
        <w:rPr>
          <w:rFonts w:ascii="Verdana" w:hAnsi="Verdana"/>
          <w:sz w:val="20"/>
          <w:szCs w:val="20"/>
          <w:lang w:val="ru-RU"/>
        </w:rPr>
        <w:t>лихви</w:t>
      </w:r>
      <w:proofErr w:type="spellEnd"/>
      <w:r>
        <w:rPr>
          <w:rFonts w:ascii="Verdana" w:hAnsi="Verdana"/>
          <w:sz w:val="20"/>
          <w:szCs w:val="20"/>
          <w:lang w:val="ru-RU"/>
        </w:rPr>
        <w:t xml:space="preserve"> за периода, </w:t>
      </w:r>
      <w:proofErr w:type="spellStart"/>
      <w:r>
        <w:rPr>
          <w:rFonts w:ascii="Verdana" w:hAnsi="Verdana"/>
          <w:sz w:val="20"/>
          <w:szCs w:val="20"/>
          <w:lang w:val="ru-RU"/>
        </w:rPr>
        <w:t>през</w:t>
      </w:r>
      <w:proofErr w:type="spellEnd"/>
      <w:r>
        <w:rPr>
          <w:rFonts w:ascii="Verdana" w:hAnsi="Verdana"/>
          <w:sz w:val="20"/>
          <w:szCs w:val="20"/>
          <w:lang w:val="ru-RU"/>
        </w:rPr>
        <w:t xml:space="preserve"> </w:t>
      </w:r>
      <w:proofErr w:type="spellStart"/>
      <w:r>
        <w:rPr>
          <w:rFonts w:ascii="Verdana" w:hAnsi="Verdana"/>
          <w:sz w:val="20"/>
          <w:szCs w:val="20"/>
          <w:lang w:val="ru-RU"/>
        </w:rPr>
        <w:t>който</w:t>
      </w:r>
      <w:proofErr w:type="spellEnd"/>
      <w:r>
        <w:rPr>
          <w:rFonts w:ascii="Verdana" w:hAnsi="Verdana"/>
          <w:sz w:val="20"/>
          <w:szCs w:val="20"/>
          <w:lang w:val="ru-RU"/>
        </w:rPr>
        <w:t xml:space="preserve"> </w:t>
      </w:r>
      <w:proofErr w:type="spellStart"/>
      <w:r>
        <w:rPr>
          <w:rFonts w:ascii="Verdana" w:hAnsi="Verdana"/>
          <w:sz w:val="20"/>
          <w:szCs w:val="20"/>
          <w:lang w:val="ru-RU"/>
        </w:rPr>
        <w:t>средствата</w:t>
      </w:r>
      <w:proofErr w:type="spellEnd"/>
      <w:r>
        <w:rPr>
          <w:rFonts w:ascii="Verdana" w:hAnsi="Verdana"/>
          <w:sz w:val="20"/>
          <w:szCs w:val="20"/>
          <w:lang w:val="ru-RU"/>
        </w:rPr>
        <w:t xml:space="preserve">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престояли</w:t>
      </w:r>
      <w:proofErr w:type="spellEnd"/>
      <w:r>
        <w:rPr>
          <w:rFonts w:ascii="Verdana" w:hAnsi="Verdana"/>
          <w:sz w:val="20"/>
          <w:szCs w:val="20"/>
          <w:lang w:val="ru-RU"/>
        </w:rPr>
        <w:t xml:space="preserve"> законно при него.</w:t>
      </w:r>
    </w:p>
    <w:p w:rsidR="00241996" w:rsidRDefault="00241996" w:rsidP="00241996">
      <w:pPr>
        <w:spacing w:after="0"/>
        <w:ind w:firstLine="720"/>
        <w:jc w:val="both"/>
        <w:rPr>
          <w:rFonts w:ascii="Verdana" w:hAnsi="Verdana"/>
          <w:sz w:val="20"/>
          <w:szCs w:val="20"/>
          <w:lang w:val="en-US"/>
        </w:rPr>
      </w:pPr>
    </w:p>
    <w:p w:rsidR="00241996" w:rsidRDefault="00241996" w:rsidP="00241996">
      <w:pPr>
        <w:spacing w:after="0"/>
        <w:ind w:firstLine="720"/>
        <w:jc w:val="both"/>
        <w:rPr>
          <w:rFonts w:ascii="Verdana" w:hAnsi="Verdana"/>
          <w:sz w:val="20"/>
          <w:szCs w:val="20"/>
          <w:lang w:val="en-US"/>
        </w:rPr>
      </w:pPr>
      <w:r>
        <w:rPr>
          <w:rFonts w:ascii="Verdana" w:hAnsi="Verdana"/>
          <w:b/>
          <w:sz w:val="20"/>
          <w:szCs w:val="20"/>
          <w:lang w:val="ru-RU"/>
        </w:rPr>
        <w:t>ХІІ. ЗАДЪРЖАНЕ НА ГАРАНЦИИТЕ ЗА УЧАСТИЕ</w:t>
      </w:r>
    </w:p>
    <w:p w:rsidR="00241996" w:rsidRDefault="00241996" w:rsidP="00241996">
      <w:pPr>
        <w:spacing w:after="0"/>
        <w:ind w:left="720"/>
        <w:jc w:val="both"/>
        <w:rPr>
          <w:rFonts w:ascii="Verdana" w:hAnsi="Verdana"/>
          <w:sz w:val="20"/>
          <w:szCs w:val="20"/>
          <w:lang w:val="ru-RU"/>
        </w:rPr>
      </w:pPr>
      <w:proofErr w:type="spellStart"/>
      <w:r>
        <w:rPr>
          <w:rFonts w:ascii="Verdana" w:hAnsi="Verdana"/>
          <w:sz w:val="20"/>
          <w:szCs w:val="20"/>
          <w:lang w:val="ru-RU"/>
        </w:rPr>
        <w:t>Органът</w:t>
      </w:r>
      <w:proofErr w:type="spellEnd"/>
      <w:r>
        <w:rPr>
          <w:rFonts w:ascii="Verdana" w:hAnsi="Verdana"/>
          <w:sz w:val="20"/>
          <w:szCs w:val="20"/>
          <w:lang w:val="ru-RU"/>
        </w:rPr>
        <w:t xml:space="preserve">, </w:t>
      </w:r>
      <w:proofErr w:type="spellStart"/>
      <w:r>
        <w:rPr>
          <w:rFonts w:ascii="Verdana" w:hAnsi="Verdana"/>
          <w:sz w:val="20"/>
          <w:szCs w:val="20"/>
          <w:lang w:val="ru-RU"/>
        </w:rPr>
        <w:t>открил</w:t>
      </w:r>
      <w:proofErr w:type="spellEnd"/>
      <w:r>
        <w:rPr>
          <w:rFonts w:ascii="Verdana" w:hAnsi="Verdana"/>
          <w:sz w:val="20"/>
          <w:szCs w:val="20"/>
          <w:lang w:val="ru-RU"/>
        </w:rPr>
        <w:t xml:space="preserve">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w:t>
      </w:r>
      <w:proofErr w:type="spellStart"/>
      <w:r>
        <w:rPr>
          <w:rFonts w:ascii="Verdana" w:hAnsi="Verdana"/>
          <w:sz w:val="20"/>
          <w:szCs w:val="20"/>
          <w:lang w:val="ru-RU"/>
        </w:rPr>
        <w:t>задържа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w:t>
      </w:r>
      <w:proofErr w:type="spellStart"/>
      <w:r>
        <w:rPr>
          <w:rFonts w:ascii="Verdana" w:hAnsi="Verdana"/>
          <w:sz w:val="20"/>
          <w:szCs w:val="20"/>
          <w:lang w:val="ru-RU"/>
        </w:rPr>
        <w:t>когато</w:t>
      </w:r>
      <w:proofErr w:type="spellEnd"/>
      <w:r>
        <w:rPr>
          <w:rFonts w:ascii="Verdana" w:hAnsi="Verdana"/>
          <w:sz w:val="20"/>
          <w:szCs w:val="20"/>
          <w:lang w:val="ru-RU"/>
        </w:rPr>
        <w:t xml:space="preserve"> кандидат:</w:t>
      </w:r>
    </w:p>
    <w:p w:rsidR="00241996" w:rsidRDefault="00241996" w:rsidP="00241996">
      <w:pPr>
        <w:spacing w:after="0"/>
        <w:ind w:left="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ттегля</w:t>
      </w:r>
      <w:proofErr w:type="spellEnd"/>
      <w:r>
        <w:rPr>
          <w:rFonts w:ascii="Verdana" w:hAnsi="Verdana"/>
          <w:sz w:val="20"/>
          <w:szCs w:val="20"/>
          <w:lang w:val="ru-RU"/>
        </w:rPr>
        <w:t xml:space="preserve"> </w:t>
      </w:r>
      <w:proofErr w:type="spellStart"/>
      <w:r>
        <w:rPr>
          <w:rFonts w:ascii="Verdana" w:hAnsi="Verdana"/>
          <w:sz w:val="20"/>
          <w:szCs w:val="20"/>
          <w:lang w:val="ru-RU"/>
        </w:rPr>
        <w:t>заявлението</w:t>
      </w:r>
      <w:proofErr w:type="spellEnd"/>
      <w:r>
        <w:rPr>
          <w:rFonts w:ascii="Verdana" w:hAnsi="Verdana"/>
          <w:sz w:val="20"/>
          <w:szCs w:val="20"/>
          <w:lang w:val="ru-RU"/>
        </w:rPr>
        <w:t xml:space="preserve">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подаването</w:t>
      </w:r>
      <w:proofErr w:type="spellEnd"/>
      <w:r>
        <w:rPr>
          <w:rFonts w:ascii="Verdana" w:hAnsi="Verdana"/>
          <w:sz w:val="20"/>
          <w:szCs w:val="20"/>
          <w:lang w:val="ru-RU"/>
        </w:rPr>
        <w:t xml:space="preserve"> </w:t>
      </w:r>
      <w:proofErr w:type="spellStart"/>
      <w:r>
        <w:rPr>
          <w:rFonts w:ascii="Verdana" w:hAnsi="Verdana"/>
          <w:sz w:val="20"/>
          <w:szCs w:val="20"/>
          <w:lang w:val="ru-RU"/>
        </w:rPr>
        <w:t>му</w:t>
      </w:r>
      <w:proofErr w:type="spellEnd"/>
      <w:r>
        <w:rPr>
          <w:rFonts w:ascii="Verdana" w:hAnsi="Verdana"/>
          <w:sz w:val="20"/>
          <w:szCs w:val="20"/>
          <w:lang w:val="ru-RU"/>
        </w:rPr>
        <w:t>;</w:t>
      </w:r>
    </w:p>
    <w:p w:rsidR="00241996" w:rsidRDefault="00241996" w:rsidP="00241996">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бжалва</w:t>
      </w:r>
      <w:proofErr w:type="spellEnd"/>
      <w:r>
        <w:rPr>
          <w:rFonts w:ascii="Verdana" w:hAnsi="Verdana"/>
          <w:sz w:val="20"/>
          <w:szCs w:val="20"/>
          <w:lang w:val="ru-RU"/>
        </w:rPr>
        <w:t xml:space="preserve">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на </w:t>
      </w:r>
      <w:proofErr w:type="spellStart"/>
      <w:r>
        <w:rPr>
          <w:rFonts w:ascii="Verdana" w:hAnsi="Verdana"/>
          <w:sz w:val="20"/>
          <w:szCs w:val="20"/>
          <w:lang w:val="ru-RU"/>
        </w:rPr>
        <w:t>продавача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спечелил</w:t>
      </w:r>
      <w:proofErr w:type="spellEnd"/>
      <w:r>
        <w:rPr>
          <w:rFonts w:ascii="Verdana" w:hAnsi="Verdana"/>
          <w:sz w:val="20"/>
          <w:szCs w:val="20"/>
          <w:lang w:val="ru-RU"/>
        </w:rPr>
        <w:t xml:space="preserve"> – до </w:t>
      </w:r>
      <w:proofErr w:type="spellStart"/>
      <w:r>
        <w:rPr>
          <w:rFonts w:ascii="Verdana" w:hAnsi="Verdana"/>
          <w:sz w:val="20"/>
          <w:szCs w:val="20"/>
          <w:lang w:val="ru-RU"/>
        </w:rPr>
        <w:t>решаване</w:t>
      </w:r>
      <w:proofErr w:type="spellEnd"/>
      <w:r>
        <w:rPr>
          <w:rFonts w:ascii="Verdana" w:hAnsi="Verdana"/>
          <w:sz w:val="20"/>
          <w:szCs w:val="20"/>
          <w:lang w:val="ru-RU"/>
        </w:rPr>
        <w:t xml:space="preserve"> на спора с </w:t>
      </w:r>
      <w:proofErr w:type="spellStart"/>
      <w:r>
        <w:rPr>
          <w:rFonts w:ascii="Verdana" w:hAnsi="Verdana"/>
          <w:sz w:val="20"/>
          <w:szCs w:val="20"/>
          <w:lang w:val="ru-RU"/>
        </w:rPr>
        <w:t>влязло</w:t>
      </w:r>
      <w:proofErr w:type="spellEnd"/>
      <w:r>
        <w:rPr>
          <w:rFonts w:ascii="Verdana" w:hAnsi="Verdana"/>
          <w:sz w:val="20"/>
          <w:szCs w:val="20"/>
          <w:lang w:val="ru-RU"/>
        </w:rPr>
        <w:t xml:space="preserve"> в сила решение;</w:t>
      </w:r>
    </w:p>
    <w:p w:rsidR="00241996" w:rsidRDefault="00241996" w:rsidP="00241996">
      <w:pPr>
        <w:spacing w:after="0"/>
        <w:ind w:left="720"/>
        <w:jc w:val="both"/>
        <w:rPr>
          <w:rFonts w:ascii="Verdana" w:hAnsi="Verdana"/>
          <w:sz w:val="20"/>
          <w:szCs w:val="20"/>
          <w:lang w:val="en-US"/>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Е</w:t>
      </w:r>
      <w:r>
        <w:rPr>
          <w:rFonts w:ascii="Verdana" w:hAnsi="Verdana"/>
          <w:sz w:val="20"/>
          <w:szCs w:val="20"/>
          <w:lang w:val="ru-RU"/>
        </w:rPr>
        <w:t xml:space="preserve"> определен за </w:t>
      </w:r>
      <w:proofErr w:type="spellStart"/>
      <w:r>
        <w:rPr>
          <w:rFonts w:ascii="Verdana" w:hAnsi="Verdana"/>
          <w:sz w:val="20"/>
          <w:szCs w:val="20"/>
          <w:lang w:val="ru-RU"/>
        </w:rPr>
        <w:t>спечелил</w:t>
      </w:r>
      <w:proofErr w:type="spellEnd"/>
      <w:r>
        <w:rPr>
          <w:rFonts w:ascii="Verdana" w:hAnsi="Verdana"/>
          <w:sz w:val="20"/>
          <w:szCs w:val="20"/>
          <w:lang w:val="ru-RU"/>
        </w:rPr>
        <w:t xml:space="preserve">, но не </w:t>
      </w:r>
      <w:proofErr w:type="spellStart"/>
      <w:r>
        <w:rPr>
          <w:rFonts w:ascii="Verdana" w:hAnsi="Verdana"/>
          <w:sz w:val="20"/>
          <w:szCs w:val="20"/>
          <w:lang w:val="ru-RU"/>
        </w:rPr>
        <w:t>изпълни</w:t>
      </w:r>
      <w:proofErr w:type="spellEnd"/>
      <w:r>
        <w:rPr>
          <w:rFonts w:ascii="Verdana" w:hAnsi="Verdana"/>
          <w:sz w:val="20"/>
          <w:szCs w:val="20"/>
          <w:lang w:val="ru-RU"/>
        </w:rPr>
        <w:t xml:space="preserve"> </w:t>
      </w:r>
      <w:proofErr w:type="spellStart"/>
      <w:r>
        <w:rPr>
          <w:rFonts w:ascii="Verdana" w:hAnsi="Verdana"/>
          <w:sz w:val="20"/>
          <w:szCs w:val="20"/>
          <w:lang w:val="ru-RU"/>
        </w:rPr>
        <w:t>задължението</w:t>
      </w:r>
      <w:proofErr w:type="spellEnd"/>
      <w:r>
        <w:rPr>
          <w:rFonts w:ascii="Verdana" w:hAnsi="Verdana"/>
          <w:sz w:val="20"/>
          <w:szCs w:val="20"/>
          <w:lang w:val="ru-RU"/>
        </w:rPr>
        <w:t xml:space="preserve"> си за </w:t>
      </w:r>
      <w:proofErr w:type="spellStart"/>
      <w:r>
        <w:rPr>
          <w:rFonts w:ascii="Verdana" w:hAnsi="Verdana"/>
          <w:sz w:val="20"/>
          <w:szCs w:val="20"/>
          <w:lang w:val="ru-RU"/>
        </w:rPr>
        <w:t>сключване</w:t>
      </w:r>
      <w:proofErr w:type="spellEnd"/>
      <w:r>
        <w:rPr>
          <w:rFonts w:ascii="Verdana" w:hAnsi="Verdana"/>
          <w:sz w:val="20"/>
          <w:szCs w:val="20"/>
          <w:lang w:val="ru-RU"/>
        </w:rPr>
        <w:t xml:space="preserve"> на договор.</w:t>
      </w:r>
    </w:p>
    <w:p w:rsidR="00241996" w:rsidRDefault="00241996" w:rsidP="00241996">
      <w:pPr>
        <w:spacing w:after="0"/>
        <w:ind w:left="720"/>
        <w:jc w:val="both"/>
        <w:rPr>
          <w:rFonts w:ascii="Verdana" w:hAnsi="Verdana"/>
          <w:sz w:val="20"/>
          <w:szCs w:val="20"/>
          <w:lang w:val="en-US"/>
        </w:rPr>
      </w:pPr>
    </w:p>
    <w:p w:rsidR="00241996" w:rsidRDefault="00241996" w:rsidP="00241996">
      <w:pPr>
        <w:spacing w:after="0"/>
        <w:jc w:val="both"/>
        <w:rPr>
          <w:rFonts w:ascii="Verdana" w:hAnsi="Verdana"/>
          <w:sz w:val="20"/>
          <w:szCs w:val="20"/>
        </w:rPr>
      </w:pPr>
      <w:r>
        <w:rPr>
          <w:rFonts w:ascii="Verdana" w:hAnsi="Verdana"/>
          <w:b/>
          <w:sz w:val="20"/>
          <w:szCs w:val="20"/>
        </w:rPr>
        <w:t xml:space="preserve">            </w:t>
      </w:r>
      <w:proofErr w:type="gramStart"/>
      <w:r>
        <w:rPr>
          <w:rFonts w:ascii="Verdana" w:hAnsi="Verdana"/>
          <w:b/>
          <w:sz w:val="20"/>
          <w:szCs w:val="20"/>
          <w:lang w:val="en-US"/>
        </w:rPr>
        <w:t>X</w:t>
      </w:r>
      <w:r>
        <w:rPr>
          <w:rFonts w:ascii="Verdana" w:hAnsi="Verdana"/>
          <w:b/>
          <w:sz w:val="20"/>
          <w:szCs w:val="20"/>
        </w:rPr>
        <w:t>ІІІ.</w:t>
      </w:r>
      <w:proofErr w:type="gramEnd"/>
      <w:r>
        <w:rPr>
          <w:rFonts w:ascii="Verdana" w:hAnsi="Verdana"/>
          <w:b/>
          <w:sz w:val="20"/>
          <w:szCs w:val="20"/>
        </w:rPr>
        <w:t xml:space="preserve"> ДОПЪЛНИТЕЛНИ РАЗПОРЕДБИ</w:t>
      </w:r>
    </w:p>
    <w:p w:rsidR="00241996" w:rsidRDefault="00241996" w:rsidP="00241996">
      <w:pPr>
        <w:spacing w:after="0"/>
        <w:ind w:firstLine="720"/>
        <w:jc w:val="both"/>
        <w:rPr>
          <w:rFonts w:ascii="Verdana" w:hAnsi="Verdana"/>
          <w:sz w:val="20"/>
          <w:szCs w:val="20"/>
          <w:lang w:val="en-US"/>
        </w:rPr>
      </w:pPr>
      <w:r>
        <w:rPr>
          <w:rFonts w:ascii="Verdana" w:hAnsi="Verdana"/>
          <w:b/>
          <w:sz w:val="20"/>
          <w:szCs w:val="20"/>
        </w:rPr>
        <w:t>1.</w:t>
      </w:r>
      <w:r>
        <w:rPr>
          <w:rFonts w:ascii="Verdana" w:hAnsi="Verdana"/>
          <w:sz w:val="20"/>
          <w:szCs w:val="20"/>
        </w:rPr>
        <w:t xml:space="preserve"> За всички неуредени с настоящите условия изисквания за продажба на дървесина се прилагат разпоредбите на </w:t>
      </w:r>
      <w:proofErr w:type="spellStart"/>
      <w:r>
        <w:rPr>
          <w:rFonts w:ascii="Verdana" w:hAnsi="Verdana"/>
          <w:sz w:val="20"/>
          <w:szCs w:val="20"/>
          <w:lang w:val="ru-RU"/>
        </w:rPr>
        <w:t>Наредба</w:t>
      </w:r>
      <w:proofErr w:type="spellEnd"/>
      <w:r>
        <w:rPr>
          <w:rFonts w:ascii="Verdana" w:hAnsi="Verdana"/>
          <w:sz w:val="20"/>
          <w:szCs w:val="20"/>
          <w:lang w:val="ru-RU"/>
        </w:rPr>
        <w:t xml:space="preserve"> за </w:t>
      </w:r>
      <w:proofErr w:type="spellStart"/>
      <w:r>
        <w:rPr>
          <w:rFonts w:ascii="Verdana" w:hAnsi="Verdana"/>
          <w:sz w:val="20"/>
          <w:szCs w:val="20"/>
          <w:lang w:val="ru-RU"/>
        </w:rPr>
        <w:t>условията</w:t>
      </w:r>
      <w:proofErr w:type="spellEnd"/>
      <w:r>
        <w:rPr>
          <w:rFonts w:ascii="Verdana" w:hAnsi="Verdana"/>
          <w:sz w:val="20"/>
          <w:szCs w:val="20"/>
          <w:lang w:val="ru-RU"/>
        </w:rPr>
        <w:t xml:space="preserve"> и </w:t>
      </w:r>
      <w:proofErr w:type="spellStart"/>
      <w:r>
        <w:rPr>
          <w:rFonts w:ascii="Verdana" w:hAnsi="Verdana"/>
          <w:sz w:val="20"/>
          <w:szCs w:val="20"/>
          <w:lang w:val="ru-RU"/>
        </w:rPr>
        <w:t>реда</w:t>
      </w:r>
      <w:proofErr w:type="spellEnd"/>
      <w:r>
        <w:rPr>
          <w:rFonts w:ascii="Verdana" w:hAnsi="Verdana"/>
          <w:sz w:val="20"/>
          <w:szCs w:val="20"/>
          <w:lang w:val="ru-RU"/>
        </w:rPr>
        <w:t xml:space="preserve"> за </w:t>
      </w:r>
      <w:proofErr w:type="spellStart"/>
      <w:r>
        <w:rPr>
          <w:rFonts w:ascii="Verdana" w:hAnsi="Verdana"/>
          <w:sz w:val="20"/>
          <w:szCs w:val="20"/>
          <w:lang w:val="ru-RU"/>
        </w:rPr>
        <w:t>възлагане</w:t>
      </w:r>
      <w:proofErr w:type="spellEnd"/>
      <w:r>
        <w:rPr>
          <w:rFonts w:ascii="Verdana" w:hAnsi="Verdana"/>
          <w:sz w:val="20"/>
          <w:szCs w:val="20"/>
          <w:lang w:val="ru-RU"/>
        </w:rPr>
        <w:t xml:space="preserve"> </w:t>
      </w:r>
      <w:proofErr w:type="spellStart"/>
      <w:r>
        <w:rPr>
          <w:rFonts w:ascii="Verdana" w:hAnsi="Verdana"/>
          <w:sz w:val="20"/>
          <w:szCs w:val="20"/>
          <w:lang w:val="ru-RU"/>
        </w:rPr>
        <w:t>изпълнението</w:t>
      </w:r>
      <w:proofErr w:type="spellEnd"/>
      <w:r>
        <w:rPr>
          <w:rFonts w:ascii="Verdana" w:hAnsi="Verdana"/>
          <w:sz w:val="20"/>
          <w:szCs w:val="20"/>
          <w:lang w:val="ru-RU"/>
        </w:rPr>
        <w:t xml:space="preserve"> на </w:t>
      </w:r>
      <w:proofErr w:type="spellStart"/>
      <w:r>
        <w:rPr>
          <w:rFonts w:ascii="Verdana" w:hAnsi="Verdana"/>
          <w:sz w:val="20"/>
          <w:szCs w:val="20"/>
          <w:lang w:val="ru-RU"/>
        </w:rPr>
        <w:t>дейности</w:t>
      </w:r>
      <w:proofErr w:type="spellEnd"/>
      <w:r>
        <w:rPr>
          <w:rFonts w:ascii="Verdana" w:hAnsi="Verdana"/>
          <w:sz w:val="20"/>
          <w:szCs w:val="20"/>
          <w:lang w:val="ru-RU"/>
        </w:rPr>
        <w:t xml:space="preserve"> в </w:t>
      </w:r>
      <w:proofErr w:type="spellStart"/>
      <w:r>
        <w:rPr>
          <w:rFonts w:ascii="Verdana" w:hAnsi="Verdana"/>
          <w:sz w:val="20"/>
          <w:szCs w:val="20"/>
          <w:lang w:val="ru-RU"/>
        </w:rPr>
        <w:t>горските</w:t>
      </w:r>
      <w:proofErr w:type="spellEnd"/>
      <w:r>
        <w:rPr>
          <w:rFonts w:ascii="Verdana" w:hAnsi="Verdana"/>
          <w:sz w:val="20"/>
          <w:szCs w:val="20"/>
          <w:lang w:val="ru-RU"/>
        </w:rPr>
        <w:t xml:space="preserve"> </w:t>
      </w:r>
      <w:proofErr w:type="spellStart"/>
      <w:r>
        <w:rPr>
          <w:rFonts w:ascii="Verdana" w:hAnsi="Verdana"/>
          <w:sz w:val="20"/>
          <w:szCs w:val="20"/>
          <w:lang w:val="ru-RU"/>
        </w:rPr>
        <w:t>територии</w:t>
      </w:r>
      <w:proofErr w:type="spellEnd"/>
      <w:r>
        <w:rPr>
          <w:rFonts w:ascii="Verdana" w:hAnsi="Verdana"/>
          <w:sz w:val="20"/>
          <w:szCs w:val="20"/>
          <w:lang w:val="ru-RU"/>
        </w:rPr>
        <w:t xml:space="preserve"> – </w:t>
      </w:r>
      <w:proofErr w:type="spellStart"/>
      <w:r>
        <w:rPr>
          <w:rFonts w:ascii="Verdana" w:hAnsi="Verdana"/>
          <w:sz w:val="20"/>
          <w:szCs w:val="20"/>
          <w:lang w:val="ru-RU"/>
        </w:rPr>
        <w:t>държавна</w:t>
      </w:r>
      <w:proofErr w:type="spellEnd"/>
      <w:r>
        <w:rPr>
          <w:rFonts w:ascii="Verdana" w:hAnsi="Verdana"/>
          <w:sz w:val="20"/>
          <w:szCs w:val="20"/>
          <w:lang w:val="ru-RU"/>
        </w:rPr>
        <w:t xml:space="preserve"> и </w:t>
      </w:r>
      <w:proofErr w:type="spellStart"/>
      <w:r>
        <w:rPr>
          <w:rFonts w:ascii="Verdana" w:hAnsi="Verdana"/>
          <w:sz w:val="20"/>
          <w:szCs w:val="20"/>
          <w:lang w:val="ru-RU"/>
        </w:rPr>
        <w:t>общинска</w:t>
      </w:r>
      <w:proofErr w:type="spellEnd"/>
      <w:r>
        <w:rPr>
          <w:rFonts w:ascii="Verdana" w:hAnsi="Verdana"/>
          <w:sz w:val="20"/>
          <w:szCs w:val="20"/>
          <w:lang w:val="ru-RU"/>
        </w:rPr>
        <w:t xml:space="preserve"> </w:t>
      </w:r>
      <w:proofErr w:type="spellStart"/>
      <w:r>
        <w:rPr>
          <w:rFonts w:ascii="Verdana" w:hAnsi="Verdana"/>
          <w:sz w:val="20"/>
          <w:szCs w:val="20"/>
          <w:lang w:val="ru-RU"/>
        </w:rPr>
        <w:t>собственост</w:t>
      </w:r>
      <w:proofErr w:type="spellEnd"/>
      <w:r>
        <w:rPr>
          <w:rFonts w:ascii="Verdana" w:hAnsi="Verdana"/>
          <w:sz w:val="20"/>
          <w:szCs w:val="20"/>
          <w:lang w:val="ru-RU"/>
        </w:rPr>
        <w:t xml:space="preserve"> и за </w:t>
      </w:r>
      <w:proofErr w:type="spellStart"/>
      <w:r>
        <w:rPr>
          <w:rFonts w:ascii="Verdana" w:hAnsi="Verdana"/>
          <w:sz w:val="20"/>
          <w:szCs w:val="20"/>
          <w:lang w:val="ru-RU"/>
        </w:rPr>
        <w:t>ползването</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и </w:t>
      </w:r>
      <w:proofErr w:type="spellStart"/>
      <w:r>
        <w:rPr>
          <w:rFonts w:ascii="Verdana" w:hAnsi="Verdana"/>
          <w:sz w:val="20"/>
          <w:szCs w:val="20"/>
          <w:lang w:val="ru-RU"/>
        </w:rPr>
        <w:t>недървесни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продукти</w:t>
      </w:r>
      <w:proofErr w:type="spellEnd"/>
      <w:r>
        <w:rPr>
          <w:rFonts w:ascii="Verdana" w:hAnsi="Verdana"/>
          <w:sz w:val="20"/>
          <w:szCs w:val="20"/>
          <w:lang w:val="ru-RU"/>
        </w:rPr>
        <w:t xml:space="preserve"> и Закона за горите.</w:t>
      </w:r>
    </w:p>
    <w:p w:rsidR="00241996" w:rsidRDefault="00241996" w:rsidP="00241996">
      <w:pPr>
        <w:spacing w:after="0"/>
        <w:ind w:firstLine="720"/>
        <w:jc w:val="both"/>
        <w:rPr>
          <w:rFonts w:ascii="Verdana" w:hAnsi="Verdana"/>
          <w:sz w:val="20"/>
          <w:szCs w:val="20"/>
          <w:lang w:val="en-US"/>
        </w:rPr>
      </w:pPr>
    </w:p>
    <w:p w:rsidR="00241996" w:rsidRDefault="00241996" w:rsidP="00241996">
      <w:pPr>
        <w:tabs>
          <w:tab w:val="left" w:pos="0"/>
        </w:tabs>
        <w:spacing w:after="0" w:line="240" w:lineRule="auto"/>
        <w:jc w:val="both"/>
        <w:rPr>
          <w:rFonts w:ascii="Verdana" w:hAnsi="Verdana"/>
          <w:b/>
          <w:sz w:val="20"/>
          <w:szCs w:val="20"/>
        </w:rPr>
      </w:pPr>
    </w:p>
    <w:p w:rsidR="00241996" w:rsidRDefault="00241996" w:rsidP="00241996">
      <w:pPr>
        <w:rPr>
          <w:lang w:val="en-US"/>
        </w:rPr>
      </w:pPr>
    </w:p>
    <w:p w:rsidR="00241996" w:rsidRDefault="00241996" w:rsidP="00241996">
      <w:pPr>
        <w:rPr>
          <w:lang w:val="en-US"/>
        </w:rPr>
      </w:pPr>
    </w:p>
    <w:p w:rsidR="00B7476F" w:rsidRDefault="00B7476F"/>
    <w:sectPr w:rsidR="00B7476F" w:rsidSect="00B747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FA9"/>
    <w:multiLevelType w:val="singleLevel"/>
    <w:tmpl w:val="B3B47836"/>
    <w:lvl w:ilvl="0">
      <w:start w:val="10"/>
      <w:numFmt w:val="upperRoman"/>
      <w:lvlText w:val=""/>
      <w:lvlJc w:val="left"/>
      <w:pPr>
        <w:tabs>
          <w:tab w:val="num" w:pos="360"/>
        </w:tabs>
        <w:ind w:left="360" w:hanging="360"/>
      </w:pPr>
    </w:lvl>
  </w:abstractNum>
  <w:abstractNum w:abstractNumId="1">
    <w:nsid w:val="785F2BFA"/>
    <w:multiLevelType w:val="hybridMultilevel"/>
    <w:tmpl w:val="0A26D194"/>
    <w:lvl w:ilvl="0" w:tplc="CA606EB2">
      <w:start w:val="1"/>
      <w:numFmt w:val="decimal"/>
      <w:lvlText w:val="%1."/>
      <w:lvlJc w:val="left"/>
      <w:pPr>
        <w:tabs>
          <w:tab w:val="num" w:pos="660"/>
        </w:tabs>
        <w:ind w:left="660" w:hanging="360"/>
      </w:pPr>
      <w:rPr>
        <w:b/>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7B7E582A"/>
    <w:multiLevelType w:val="hybridMultilevel"/>
    <w:tmpl w:val="45F8C378"/>
    <w:lvl w:ilvl="0" w:tplc="8932C72A">
      <w:start w:val="1"/>
      <w:numFmt w:val="decimal"/>
      <w:lvlText w:val="%1."/>
      <w:lvlJc w:val="left"/>
      <w:pPr>
        <w:tabs>
          <w:tab w:val="num" w:pos="1080"/>
        </w:tabs>
        <w:ind w:left="1080" w:hanging="360"/>
      </w:pPr>
      <w:rPr>
        <w:b/>
        <w:strike w:val="0"/>
        <w:dstrike w:val="0"/>
        <w:u w:val="none"/>
        <w:effect w:val="none"/>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0"/>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1996"/>
    <w:rsid w:val="00241996"/>
    <w:rsid w:val="00B7476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996"/>
    <w:rPr>
      <w:rFonts w:ascii="Calibri" w:eastAsia="Times New Roman" w:hAnsi="Calibri" w:cs="Times New Roman"/>
      <w:lang w:eastAsia="bg-BG"/>
    </w:rPr>
  </w:style>
  <w:style w:type="paragraph" w:styleId="1">
    <w:name w:val="heading 1"/>
    <w:basedOn w:val="a"/>
    <w:next w:val="a"/>
    <w:link w:val="10"/>
    <w:qFormat/>
    <w:rsid w:val="00241996"/>
    <w:pPr>
      <w:keepNext/>
      <w:spacing w:after="0" w:line="360" w:lineRule="auto"/>
      <w:jc w:val="right"/>
      <w:outlineLvl w:val="0"/>
    </w:pPr>
    <w:rPr>
      <w:rFonts w:ascii="Times New Roman" w:hAnsi="Times New Roman"/>
      <w:b/>
      <w:sz w:val="24"/>
      <w:szCs w:val="24"/>
      <w:lang w:eastAsia="en-US"/>
    </w:rPr>
  </w:style>
  <w:style w:type="paragraph" w:styleId="3">
    <w:name w:val="heading 3"/>
    <w:basedOn w:val="a"/>
    <w:next w:val="a"/>
    <w:link w:val="30"/>
    <w:uiPriority w:val="9"/>
    <w:semiHidden/>
    <w:unhideWhenUsed/>
    <w:qFormat/>
    <w:rsid w:val="00241996"/>
    <w:pPr>
      <w:keepNext/>
      <w:spacing w:before="240" w:after="60" w:line="240" w:lineRule="auto"/>
      <w:outlineLvl w:val="2"/>
    </w:pPr>
    <w:rPr>
      <w:rFonts w:ascii="Cambria" w:hAnsi="Cambria"/>
      <w:b/>
      <w:bCs/>
      <w:sz w:val="26"/>
      <w:szCs w:val="26"/>
      <w:lang w:val="en-AU" w:eastAsia="en-US"/>
    </w:rPr>
  </w:style>
  <w:style w:type="paragraph" w:styleId="6">
    <w:name w:val="heading 6"/>
    <w:basedOn w:val="a"/>
    <w:next w:val="a"/>
    <w:link w:val="60"/>
    <w:semiHidden/>
    <w:unhideWhenUsed/>
    <w:qFormat/>
    <w:rsid w:val="00241996"/>
    <w:pPr>
      <w:spacing w:before="240" w:after="60"/>
      <w:outlineLvl w:val="5"/>
    </w:pPr>
    <w:rPr>
      <w:b/>
      <w:bCs/>
      <w:lang w:val="en-US" w:eastAsia="pl-P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241996"/>
    <w:rPr>
      <w:rFonts w:ascii="Times New Roman" w:eastAsia="Times New Roman" w:hAnsi="Times New Roman" w:cs="Times New Roman"/>
      <w:b/>
      <w:sz w:val="24"/>
      <w:szCs w:val="24"/>
    </w:rPr>
  </w:style>
  <w:style w:type="character" w:customStyle="1" w:styleId="30">
    <w:name w:val="Заглавие 3 Знак"/>
    <w:basedOn w:val="a0"/>
    <w:link w:val="3"/>
    <w:uiPriority w:val="9"/>
    <w:semiHidden/>
    <w:rsid w:val="00241996"/>
    <w:rPr>
      <w:rFonts w:ascii="Cambria" w:eastAsia="Times New Roman" w:hAnsi="Cambria" w:cs="Times New Roman"/>
      <w:b/>
      <w:bCs/>
      <w:sz w:val="26"/>
      <w:szCs w:val="26"/>
      <w:lang w:val="en-AU"/>
    </w:rPr>
  </w:style>
  <w:style w:type="character" w:customStyle="1" w:styleId="60">
    <w:name w:val="Заглавие 6 Знак"/>
    <w:basedOn w:val="a0"/>
    <w:link w:val="6"/>
    <w:semiHidden/>
    <w:rsid w:val="00241996"/>
    <w:rPr>
      <w:rFonts w:ascii="Calibri" w:eastAsia="Times New Roman" w:hAnsi="Calibri" w:cs="Times New Roman"/>
      <w:b/>
      <w:bCs/>
      <w:lang w:val="en-US" w:eastAsia="pl-PL"/>
    </w:rPr>
  </w:style>
  <w:style w:type="paragraph" w:styleId="a3">
    <w:name w:val="Body Text"/>
    <w:basedOn w:val="a"/>
    <w:link w:val="a4"/>
    <w:semiHidden/>
    <w:unhideWhenUsed/>
    <w:rsid w:val="00241996"/>
    <w:pPr>
      <w:spacing w:after="120" w:line="240" w:lineRule="auto"/>
    </w:pPr>
    <w:rPr>
      <w:rFonts w:ascii="Times New Roman" w:hAnsi="Times New Roman"/>
      <w:sz w:val="24"/>
      <w:szCs w:val="24"/>
      <w:lang w:val="en-AU" w:eastAsia="en-US"/>
    </w:rPr>
  </w:style>
  <w:style w:type="character" w:customStyle="1" w:styleId="a4">
    <w:name w:val="Основен текст Знак"/>
    <w:basedOn w:val="a0"/>
    <w:link w:val="a3"/>
    <w:semiHidden/>
    <w:rsid w:val="00241996"/>
    <w:rPr>
      <w:rFonts w:ascii="Times New Roman" w:eastAsia="Times New Roman" w:hAnsi="Times New Roman" w:cs="Times New Roman"/>
      <w:sz w:val="24"/>
      <w:szCs w:val="24"/>
      <w:lang w:val="en-AU"/>
    </w:rPr>
  </w:style>
  <w:style w:type="paragraph" w:styleId="a5">
    <w:name w:val="Body Text Indent"/>
    <w:basedOn w:val="a"/>
    <w:link w:val="a6"/>
    <w:semiHidden/>
    <w:unhideWhenUsed/>
    <w:rsid w:val="00241996"/>
    <w:pPr>
      <w:spacing w:after="120"/>
      <w:ind w:left="283"/>
    </w:pPr>
  </w:style>
  <w:style w:type="character" w:customStyle="1" w:styleId="a6">
    <w:name w:val="Основен текст с отстъп Знак"/>
    <w:basedOn w:val="a0"/>
    <w:link w:val="a5"/>
    <w:semiHidden/>
    <w:rsid w:val="00241996"/>
    <w:rPr>
      <w:rFonts w:ascii="Calibri" w:eastAsia="Times New Roman" w:hAnsi="Calibri" w:cs="Times New Roman"/>
      <w:lang w:eastAsia="bg-BG"/>
    </w:rPr>
  </w:style>
  <w:style w:type="paragraph" w:styleId="a7">
    <w:name w:val="Balloon Text"/>
    <w:basedOn w:val="a"/>
    <w:link w:val="a8"/>
    <w:uiPriority w:val="99"/>
    <w:semiHidden/>
    <w:unhideWhenUsed/>
    <w:rsid w:val="002419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41996"/>
    <w:rPr>
      <w:rFonts w:ascii="Tahoma" w:eastAsia="Times New Roman" w:hAnsi="Tahoma" w:cs="Tahoma"/>
      <w:sz w:val="16"/>
      <w:szCs w:val="16"/>
      <w:lan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3039</Words>
  <Characters>17328</Characters>
  <Application>Microsoft Office Word</Application>
  <DocSecurity>0</DocSecurity>
  <Lines>144</Lines>
  <Paragraphs>40</Paragraphs>
  <ScaleCrop>false</ScaleCrop>
  <Company/>
  <LinksUpToDate>false</LinksUpToDate>
  <CharactersWithSpaces>20327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2017-04-28T09:22:00Z</dcterms:created>
  <dcterms:modified xsi:type="dcterms:W3CDTF">2017-04-28T09:23:00Z</dcterms:modified>
</cp:coreProperties>
</file>