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36FA" w:rsidRPr="00847971" w:rsidRDefault="000D36FA" w:rsidP="00DF328E">
      <w:pPr>
        <w:spacing w:after="0" w:line="240" w:lineRule="auto"/>
        <w:ind w:left="567" w:firstLine="567"/>
        <w:jc w:val="center"/>
        <w:rPr>
          <w:rFonts w:ascii="Times New Roman" w:hAnsi="Times New Roman"/>
          <w:b/>
          <w:sz w:val="24"/>
          <w:szCs w:val="24"/>
          <w:u w:val="single"/>
          <w:lang w:eastAsia="bg-BG"/>
        </w:rPr>
      </w:pPr>
    </w:p>
    <w:p w:rsidR="000D36FA" w:rsidRDefault="000D36FA" w:rsidP="00C7546A">
      <w:pPr>
        <w:spacing w:after="0" w:line="240" w:lineRule="auto"/>
        <w:ind w:firstLine="851"/>
        <w:jc w:val="center"/>
        <w:rPr>
          <w:rFonts w:ascii="Times New Roman" w:hAnsi="Times New Roman"/>
          <w:b/>
          <w:sz w:val="24"/>
          <w:szCs w:val="24"/>
          <w:u w:val="single"/>
          <w:lang w:eastAsia="bg-BG"/>
        </w:rPr>
      </w:pPr>
    </w:p>
    <w:p w:rsidR="000D36FA" w:rsidRPr="00DF328E" w:rsidRDefault="000D36FA" w:rsidP="00C7546A">
      <w:pPr>
        <w:spacing w:after="0" w:line="240" w:lineRule="auto"/>
        <w:ind w:firstLine="851"/>
        <w:jc w:val="center"/>
        <w:rPr>
          <w:rFonts w:ascii="Times New Roman" w:hAnsi="Times New Roman"/>
          <w:b/>
          <w:sz w:val="24"/>
          <w:szCs w:val="24"/>
          <w:u w:val="single"/>
          <w:lang w:eastAsia="bg-BG"/>
        </w:rPr>
      </w:pPr>
      <w:r w:rsidRPr="00DF328E">
        <w:rPr>
          <w:rFonts w:ascii="Times New Roman" w:hAnsi="Times New Roman"/>
          <w:b/>
          <w:sz w:val="24"/>
          <w:szCs w:val="24"/>
          <w:u w:val="single"/>
          <w:lang w:eastAsia="bg-BG"/>
        </w:rPr>
        <w:t>У С Л О В И Я</w:t>
      </w:r>
    </w:p>
    <w:p w:rsidR="000D36FA" w:rsidRPr="00DF328E" w:rsidRDefault="000D36FA" w:rsidP="00C7546A">
      <w:pPr>
        <w:spacing w:after="0" w:line="240" w:lineRule="auto"/>
        <w:ind w:firstLine="851"/>
        <w:jc w:val="center"/>
        <w:rPr>
          <w:rFonts w:ascii="Times New Roman" w:hAnsi="Times New Roman"/>
          <w:b/>
          <w:sz w:val="24"/>
          <w:szCs w:val="24"/>
          <w:u w:val="single"/>
          <w:lang w:eastAsia="bg-BG"/>
        </w:rPr>
      </w:pPr>
    </w:p>
    <w:p w:rsidR="000D36FA" w:rsidRPr="00DF328E" w:rsidRDefault="000D36FA" w:rsidP="00C7546A">
      <w:pPr>
        <w:spacing w:after="0" w:line="240" w:lineRule="auto"/>
        <w:ind w:firstLine="851"/>
        <w:jc w:val="center"/>
        <w:rPr>
          <w:rFonts w:ascii="Times New Roman" w:hAnsi="Times New Roman"/>
          <w:b/>
          <w:sz w:val="24"/>
          <w:szCs w:val="24"/>
          <w:lang w:eastAsia="bg-BG"/>
        </w:rPr>
      </w:pPr>
      <w:r w:rsidRPr="00DF328E">
        <w:rPr>
          <w:rFonts w:ascii="Times New Roman" w:hAnsi="Times New Roman"/>
          <w:b/>
          <w:sz w:val="24"/>
          <w:szCs w:val="24"/>
          <w:lang w:eastAsia="bg-BG"/>
        </w:rPr>
        <w:t xml:space="preserve">ЗА ПРОВЕЖДАНЕ НА ЕЛЕКТРОНЕН ТЪРГ С ЯВНО НАДДАВАНЕ ЗА ПРОДАЖБА НА ПРОГНОЗНО КОЛИЧЕСТВО ДОБИТА ДЪРВЕСИНА НА ВРЕМЕНЕН СКЛАД НА ТЕРИТОРИЯТА НА „ДЪРЖАВНО ГОРСКО СТОПАНСТВО </w:t>
      </w:r>
      <w:r w:rsidR="00B35A90">
        <w:rPr>
          <w:rFonts w:ascii="Times New Roman" w:hAnsi="Times New Roman"/>
          <w:b/>
          <w:sz w:val="24"/>
          <w:szCs w:val="24"/>
          <w:lang w:eastAsia="bg-BG"/>
        </w:rPr>
        <w:t>СМЯДОВО</w:t>
      </w:r>
      <w:r w:rsidRPr="00DF328E">
        <w:rPr>
          <w:rFonts w:ascii="Times New Roman" w:hAnsi="Times New Roman"/>
          <w:b/>
          <w:sz w:val="24"/>
          <w:szCs w:val="24"/>
          <w:lang w:eastAsia="bg-BG"/>
        </w:rPr>
        <w:t>“ – ТЕРИТОРИАЛНО ПОДЕЛЕНИЕ НА „СЕВЕРОИЗТОЧНО ДЪРЖАВНО ПРЕДПИРЯТИЕ ДП – ГР. ШУМЕН.</w:t>
      </w:r>
    </w:p>
    <w:p w:rsidR="000D36FA" w:rsidRPr="007319B7" w:rsidRDefault="000D36FA" w:rsidP="00C7546A">
      <w:pPr>
        <w:spacing w:after="0" w:line="240" w:lineRule="auto"/>
        <w:ind w:firstLine="851"/>
        <w:jc w:val="center"/>
        <w:rPr>
          <w:rFonts w:ascii="Times New Roman" w:hAnsi="Times New Roman"/>
          <w:b/>
          <w:sz w:val="24"/>
          <w:szCs w:val="24"/>
          <w:lang w:eastAsia="bg-BG"/>
        </w:rPr>
      </w:pPr>
    </w:p>
    <w:p w:rsidR="000D36FA" w:rsidRPr="00DF328E" w:rsidRDefault="000D36FA" w:rsidP="00C7546A">
      <w:pPr>
        <w:spacing w:after="0" w:line="240" w:lineRule="auto"/>
        <w:ind w:firstLine="851"/>
        <w:jc w:val="center"/>
        <w:rPr>
          <w:rFonts w:ascii="Times New Roman" w:hAnsi="Times New Roman"/>
          <w:b/>
          <w:sz w:val="24"/>
          <w:szCs w:val="24"/>
          <w:lang w:val="ru-RU" w:eastAsia="bg-BG"/>
        </w:rPr>
      </w:pPr>
      <w:r w:rsidRPr="00DF328E">
        <w:rPr>
          <w:rFonts w:ascii="Times New Roman" w:hAnsi="Times New Roman"/>
          <w:b/>
          <w:sz w:val="24"/>
          <w:szCs w:val="24"/>
          <w:lang w:eastAsia="bg-BG"/>
        </w:rPr>
        <w:t>І. ПРЕДМЕТ НА ПРОЦЕДУРАТА</w:t>
      </w:r>
    </w:p>
    <w:p w:rsidR="000D36FA" w:rsidRDefault="00176C44" w:rsidP="00C7546A">
      <w:pPr>
        <w:spacing w:after="0" w:line="240" w:lineRule="auto"/>
        <w:ind w:firstLine="851"/>
        <w:jc w:val="both"/>
        <w:rPr>
          <w:rFonts w:ascii="Times New Roman" w:hAnsi="Times New Roman"/>
          <w:sz w:val="24"/>
          <w:szCs w:val="24"/>
          <w:lang w:eastAsia="pl-PL"/>
        </w:rPr>
      </w:pPr>
      <w:r>
        <w:rPr>
          <w:rFonts w:ascii="Times New Roman" w:hAnsi="Times New Roman"/>
          <w:sz w:val="24"/>
          <w:szCs w:val="24"/>
          <w:lang w:eastAsia="bg-BG"/>
        </w:rPr>
        <w:t xml:space="preserve">1. </w:t>
      </w:r>
      <w:r w:rsidR="000D36FA" w:rsidRPr="00DF328E">
        <w:rPr>
          <w:rFonts w:ascii="Times New Roman" w:hAnsi="Times New Roman"/>
          <w:sz w:val="24"/>
          <w:szCs w:val="24"/>
          <w:lang w:eastAsia="bg-BG"/>
        </w:rPr>
        <w:t xml:space="preserve">Продажба на прогнозно количество добита дървесина намираща се на </w:t>
      </w:r>
      <w:r w:rsidR="000D36FA">
        <w:rPr>
          <w:rFonts w:ascii="Times New Roman" w:hAnsi="Times New Roman"/>
          <w:sz w:val="24"/>
          <w:szCs w:val="24"/>
          <w:lang w:eastAsia="bg-BG"/>
        </w:rPr>
        <w:t>временен склад</w:t>
      </w:r>
      <w:r w:rsidR="000D36FA" w:rsidRPr="00DF328E">
        <w:rPr>
          <w:rFonts w:ascii="Times New Roman" w:hAnsi="Times New Roman"/>
          <w:sz w:val="24"/>
          <w:szCs w:val="24"/>
          <w:lang w:eastAsia="pl-PL"/>
        </w:rPr>
        <w:t>, чрез електронен търг с „Явно наддаване“ по сортименти, дървесни видове, количества, начални цени, гаранции за участие и стъпка за наддаване, с отдели и подотдели, така както са определени със заповедта за откриване на търга</w:t>
      </w:r>
      <w:r>
        <w:rPr>
          <w:rFonts w:ascii="Times New Roman" w:hAnsi="Times New Roman"/>
          <w:sz w:val="24"/>
          <w:szCs w:val="24"/>
          <w:lang w:eastAsia="pl-PL"/>
        </w:rPr>
        <w:t>, а именно</w:t>
      </w:r>
      <w:r w:rsidR="000D36FA" w:rsidRPr="00DF328E">
        <w:rPr>
          <w:rFonts w:ascii="Times New Roman" w:hAnsi="Times New Roman"/>
          <w:sz w:val="24"/>
          <w:szCs w:val="24"/>
          <w:lang w:eastAsia="pl-PL"/>
        </w:rPr>
        <w:t>:</w:t>
      </w:r>
    </w:p>
    <w:p w:rsidR="000D36FA" w:rsidRDefault="000D36FA" w:rsidP="00C7546A">
      <w:pPr>
        <w:spacing w:after="0" w:line="240" w:lineRule="auto"/>
        <w:ind w:firstLine="851"/>
        <w:jc w:val="both"/>
        <w:rPr>
          <w:rFonts w:ascii="Times New Roman" w:hAnsi="Times New Roman"/>
          <w:sz w:val="24"/>
          <w:szCs w:val="24"/>
          <w:lang w:eastAsia="pl-PL"/>
        </w:rPr>
      </w:pPr>
    </w:p>
    <w:p w:rsidR="0010727D" w:rsidRDefault="0010727D" w:rsidP="00C7546A">
      <w:pPr>
        <w:spacing w:after="0" w:line="240" w:lineRule="auto"/>
        <w:ind w:firstLine="851"/>
        <w:jc w:val="both"/>
        <w:rPr>
          <w:rFonts w:ascii="Times New Roman" w:hAnsi="Times New Roman"/>
          <w:sz w:val="24"/>
          <w:szCs w:val="24"/>
          <w:lang w:eastAsia="pl-PL"/>
        </w:rPr>
      </w:pPr>
    </w:p>
    <w:p w:rsidR="0010727D" w:rsidRDefault="0010727D" w:rsidP="0010727D">
      <w:pPr>
        <w:spacing w:after="0" w:line="240" w:lineRule="auto"/>
        <w:jc w:val="both"/>
        <w:rPr>
          <w:rFonts w:ascii="Times New Roman" w:eastAsia="Times New Roman" w:hAnsi="Times New Roman"/>
          <w:sz w:val="24"/>
          <w:szCs w:val="24"/>
          <w:lang w:eastAsia="bg-BG"/>
        </w:rPr>
      </w:pPr>
    </w:p>
    <w:tbl>
      <w:tblPr>
        <w:tblW w:w="9938" w:type="dxa"/>
        <w:tblInd w:w="55" w:type="dxa"/>
        <w:tblLayout w:type="fixed"/>
        <w:tblCellMar>
          <w:left w:w="70" w:type="dxa"/>
          <w:right w:w="70" w:type="dxa"/>
        </w:tblCellMar>
        <w:tblLook w:val="0000" w:firstRow="0" w:lastRow="0" w:firstColumn="0" w:lastColumn="0" w:noHBand="0" w:noVBand="0"/>
      </w:tblPr>
      <w:tblGrid>
        <w:gridCol w:w="930"/>
        <w:gridCol w:w="732"/>
        <w:gridCol w:w="808"/>
        <w:gridCol w:w="2365"/>
        <w:gridCol w:w="1134"/>
        <w:gridCol w:w="992"/>
        <w:gridCol w:w="992"/>
        <w:gridCol w:w="993"/>
        <w:gridCol w:w="992"/>
      </w:tblGrid>
      <w:tr w:rsidR="0010727D" w:rsidRPr="00212474" w:rsidTr="004C4EFB">
        <w:trPr>
          <w:trHeight w:val="324"/>
        </w:trPr>
        <w:tc>
          <w:tcPr>
            <w:tcW w:w="930" w:type="dxa"/>
            <w:vMerge w:val="restart"/>
            <w:tcBorders>
              <w:top w:val="single" w:sz="8" w:space="0" w:color="auto"/>
              <w:left w:val="single" w:sz="8" w:space="0" w:color="auto"/>
              <w:bottom w:val="single" w:sz="8" w:space="0" w:color="000000"/>
              <w:right w:val="single" w:sz="4" w:space="0" w:color="auto"/>
            </w:tcBorders>
            <w:shd w:val="clear" w:color="auto" w:fill="auto"/>
            <w:vAlign w:val="center"/>
          </w:tcPr>
          <w:p w:rsidR="0010727D" w:rsidRPr="00212474" w:rsidRDefault="0010727D" w:rsidP="004C4EFB">
            <w:pPr>
              <w:spacing w:after="0" w:line="240" w:lineRule="auto"/>
              <w:jc w:val="center"/>
              <w:rPr>
                <w:rFonts w:ascii="Times New Roman" w:eastAsia="Times New Roman" w:hAnsi="Times New Roman"/>
                <w:b/>
                <w:bCs/>
                <w:sz w:val="18"/>
                <w:szCs w:val="18"/>
                <w:lang w:eastAsia="bg-BG"/>
              </w:rPr>
            </w:pPr>
            <w:r w:rsidRPr="00212474">
              <w:rPr>
                <w:rFonts w:ascii="Times New Roman" w:eastAsia="Times New Roman" w:hAnsi="Times New Roman"/>
                <w:b/>
                <w:bCs/>
                <w:sz w:val="18"/>
                <w:szCs w:val="18"/>
                <w:lang w:eastAsia="bg-BG"/>
              </w:rPr>
              <w:t>Обект</w:t>
            </w:r>
          </w:p>
        </w:tc>
        <w:tc>
          <w:tcPr>
            <w:tcW w:w="732"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10727D" w:rsidRPr="00212474" w:rsidRDefault="0010727D" w:rsidP="004C4EFB">
            <w:pPr>
              <w:spacing w:after="0" w:line="240" w:lineRule="auto"/>
              <w:jc w:val="center"/>
              <w:rPr>
                <w:rFonts w:ascii="Times New Roman" w:eastAsia="Times New Roman" w:hAnsi="Times New Roman"/>
                <w:b/>
                <w:bCs/>
                <w:sz w:val="18"/>
                <w:szCs w:val="18"/>
                <w:lang w:eastAsia="bg-BG"/>
              </w:rPr>
            </w:pPr>
            <w:r w:rsidRPr="00212474">
              <w:rPr>
                <w:rFonts w:ascii="Times New Roman" w:eastAsia="Times New Roman" w:hAnsi="Times New Roman"/>
                <w:b/>
                <w:bCs/>
                <w:sz w:val="18"/>
                <w:szCs w:val="18"/>
                <w:lang w:eastAsia="bg-BG"/>
              </w:rPr>
              <w:t>Отдел, подотдел</w:t>
            </w:r>
          </w:p>
        </w:tc>
        <w:tc>
          <w:tcPr>
            <w:tcW w:w="808"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10727D" w:rsidRPr="00212474" w:rsidRDefault="0010727D" w:rsidP="004C4EFB">
            <w:pPr>
              <w:spacing w:after="0" w:line="240" w:lineRule="auto"/>
              <w:jc w:val="center"/>
              <w:rPr>
                <w:rFonts w:ascii="Times New Roman" w:eastAsia="Times New Roman" w:hAnsi="Times New Roman"/>
                <w:b/>
                <w:bCs/>
                <w:sz w:val="18"/>
                <w:szCs w:val="18"/>
                <w:lang w:eastAsia="bg-BG"/>
              </w:rPr>
            </w:pPr>
            <w:r w:rsidRPr="00212474">
              <w:rPr>
                <w:rFonts w:ascii="Times New Roman" w:eastAsia="Times New Roman" w:hAnsi="Times New Roman"/>
                <w:b/>
                <w:bCs/>
                <w:sz w:val="18"/>
                <w:szCs w:val="18"/>
                <w:lang w:eastAsia="bg-BG"/>
              </w:rPr>
              <w:t xml:space="preserve">Дървесен вид </w:t>
            </w:r>
          </w:p>
        </w:tc>
        <w:tc>
          <w:tcPr>
            <w:tcW w:w="2365"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10727D" w:rsidRPr="00212474" w:rsidRDefault="0010727D" w:rsidP="004C4EFB">
            <w:pPr>
              <w:spacing w:after="0" w:line="240" w:lineRule="auto"/>
              <w:jc w:val="center"/>
              <w:rPr>
                <w:rFonts w:ascii="Times New Roman" w:eastAsia="Times New Roman" w:hAnsi="Times New Roman"/>
                <w:b/>
                <w:bCs/>
                <w:sz w:val="18"/>
                <w:szCs w:val="18"/>
                <w:lang w:eastAsia="bg-BG"/>
              </w:rPr>
            </w:pPr>
            <w:proofErr w:type="spellStart"/>
            <w:r w:rsidRPr="00212474">
              <w:rPr>
                <w:rFonts w:ascii="Times New Roman" w:eastAsia="Times New Roman" w:hAnsi="Times New Roman"/>
                <w:b/>
                <w:bCs/>
                <w:sz w:val="18"/>
                <w:szCs w:val="18"/>
                <w:lang w:eastAsia="bg-BG"/>
              </w:rPr>
              <w:t>Сортимент</w:t>
            </w:r>
            <w:proofErr w:type="spellEnd"/>
          </w:p>
        </w:tc>
        <w:tc>
          <w:tcPr>
            <w:tcW w:w="1134"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10727D" w:rsidRPr="00212474" w:rsidRDefault="0010727D" w:rsidP="004C4EFB">
            <w:pPr>
              <w:spacing w:after="0" w:line="240" w:lineRule="auto"/>
              <w:jc w:val="center"/>
              <w:rPr>
                <w:rFonts w:ascii="Times New Roman" w:eastAsia="Times New Roman" w:hAnsi="Times New Roman"/>
                <w:b/>
                <w:bCs/>
                <w:sz w:val="18"/>
                <w:szCs w:val="18"/>
                <w:lang w:eastAsia="bg-BG"/>
              </w:rPr>
            </w:pPr>
            <w:r w:rsidRPr="00212474">
              <w:rPr>
                <w:rFonts w:ascii="Times New Roman" w:eastAsia="Times New Roman" w:hAnsi="Times New Roman"/>
                <w:b/>
                <w:bCs/>
                <w:sz w:val="18"/>
                <w:szCs w:val="18"/>
                <w:lang w:eastAsia="bg-BG"/>
              </w:rPr>
              <w:t>Прогнозно количество д-на на временен склад пл.м3</w:t>
            </w:r>
          </w:p>
        </w:tc>
        <w:tc>
          <w:tcPr>
            <w:tcW w:w="992" w:type="dxa"/>
            <w:vMerge w:val="restart"/>
            <w:tcBorders>
              <w:top w:val="single" w:sz="8" w:space="0" w:color="auto"/>
              <w:left w:val="single" w:sz="4" w:space="0" w:color="auto"/>
              <w:bottom w:val="single" w:sz="8" w:space="0" w:color="000000"/>
              <w:right w:val="single" w:sz="8" w:space="0" w:color="auto"/>
            </w:tcBorders>
            <w:shd w:val="clear" w:color="auto" w:fill="auto"/>
            <w:vAlign w:val="center"/>
          </w:tcPr>
          <w:p w:rsidR="0010727D" w:rsidRPr="00212474" w:rsidRDefault="0010727D" w:rsidP="004C4EFB">
            <w:pPr>
              <w:spacing w:after="0" w:line="240" w:lineRule="auto"/>
              <w:jc w:val="center"/>
              <w:rPr>
                <w:rFonts w:ascii="Times New Roman" w:eastAsia="Times New Roman" w:hAnsi="Times New Roman"/>
                <w:b/>
                <w:bCs/>
                <w:sz w:val="18"/>
                <w:szCs w:val="18"/>
                <w:lang w:eastAsia="bg-BG"/>
              </w:rPr>
            </w:pPr>
            <w:r w:rsidRPr="00212474">
              <w:rPr>
                <w:rFonts w:ascii="Times New Roman" w:eastAsia="Times New Roman" w:hAnsi="Times New Roman"/>
                <w:b/>
                <w:bCs/>
                <w:sz w:val="18"/>
                <w:szCs w:val="18"/>
                <w:lang w:eastAsia="bg-BG"/>
              </w:rPr>
              <w:t>Начална цена    лв./п</w:t>
            </w:r>
            <w:r>
              <w:rPr>
                <w:rFonts w:ascii="Times New Roman" w:eastAsia="Times New Roman" w:hAnsi="Times New Roman"/>
                <w:b/>
                <w:bCs/>
                <w:sz w:val="18"/>
                <w:szCs w:val="18"/>
                <w:lang w:eastAsia="bg-BG"/>
              </w:rPr>
              <w:t>л</w:t>
            </w:r>
            <w:r w:rsidRPr="00212474">
              <w:rPr>
                <w:rFonts w:ascii="Times New Roman" w:eastAsia="Times New Roman" w:hAnsi="Times New Roman"/>
                <w:b/>
                <w:bCs/>
                <w:sz w:val="18"/>
                <w:szCs w:val="18"/>
                <w:lang w:eastAsia="bg-BG"/>
              </w:rPr>
              <w:t xml:space="preserve">.м3 без ДДС </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10727D" w:rsidRPr="00212474" w:rsidRDefault="0010727D" w:rsidP="004C4EFB">
            <w:pPr>
              <w:spacing w:after="0" w:line="240" w:lineRule="auto"/>
              <w:jc w:val="center"/>
              <w:rPr>
                <w:rFonts w:ascii="Times New Roman" w:eastAsia="Times New Roman" w:hAnsi="Times New Roman"/>
                <w:b/>
                <w:bCs/>
                <w:sz w:val="18"/>
                <w:szCs w:val="18"/>
                <w:lang w:eastAsia="bg-BG"/>
              </w:rPr>
            </w:pPr>
            <w:r w:rsidRPr="00212474">
              <w:rPr>
                <w:rFonts w:ascii="Times New Roman" w:eastAsia="Times New Roman" w:hAnsi="Times New Roman"/>
                <w:b/>
                <w:bCs/>
                <w:sz w:val="18"/>
                <w:szCs w:val="18"/>
                <w:lang w:eastAsia="bg-BG"/>
              </w:rPr>
              <w:t>Обща стойност лв. без ДДС</w:t>
            </w:r>
          </w:p>
        </w:tc>
        <w:tc>
          <w:tcPr>
            <w:tcW w:w="993"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10727D" w:rsidRPr="00212474" w:rsidRDefault="0010727D" w:rsidP="004C4EFB">
            <w:pPr>
              <w:spacing w:after="0" w:line="240" w:lineRule="auto"/>
              <w:jc w:val="center"/>
              <w:rPr>
                <w:rFonts w:ascii="Times New Roman" w:eastAsia="Times New Roman" w:hAnsi="Times New Roman"/>
                <w:b/>
                <w:bCs/>
                <w:sz w:val="18"/>
                <w:szCs w:val="18"/>
                <w:lang w:eastAsia="bg-BG"/>
              </w:rPr>
            </w:pPr>
            <w:r w:rsidRPr="00212474">
              <w:rPr>
                <w:rFonts w:ascii="Times New Roman" w:eastAsia="Times New Roman" w:hAnsi="Times New Roman"/>
                <w:b/>
                <w:bCs/>
                <w:sz w:val="18"/>
                <w:szCs w:val="18"/>
                <w:lang w:eastAsia="bg-BG"/>
              </w:rPr>
              <w:t>Стъпка на наддаване</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10727D" w:rsidRPr="00212474" w:rsidRDefault="0010727D" w:rsidP="004C4EFB">
            <w:pPr>
              <w:spacing w:after="0" w:line="240" w:lineRule="auto"/>
              <w:jc w:val="center"/>
              <w:rPr>
                <w:rFonts w:ascii="Times New Roman" w:eastAsia="Times New Roman" w:hAnsi="Times New Roman"/>
                <w:b/>
                <w:bCs/>
                <w:sz w:val="18"/>
                <w:szCs w:val="18"/>
                <w:lang w:eastAsia="bg-BG"/>
              </w:rPr>
            </w:pPr>
            <w:r w:rsidRPr="00212474">
              <w:rPr>
                <w:rFonts w:ascii="Times New Roman" w:eastAsia="Times New Roman" w:hAnsi="Times New Roman"/>
                <w:b/>
                <w:bCs/>
                <w:sz w:val="18"/>
                <w:szCs w:val="18"/>
                <w:lang w:eastAsia="bg-BG"/>
              </w:rPr>
              <w:t>Гаранция за участие</w:t>
            </w:r>
          </w:p>
        </w:tc>
      </w:tr>
      <w:tr w:rsidR="0010727D" w:rsidRPr="00212474" w:rsidTr="004C4EFB">
        <w:trPr>
          <w:trHeight w:val="324"/>
        </w:trPr>
        <w:tc>
          <w:tcPr>
            <w:tcW w:w="930" w:type="dxa"/>
            <w:vMerge/>
            <w:tcBorders>
              <w:top w:val="single" w:sz="8" w:space="0" w:color="auto"/>
              <w:left w:val="single" w:sz="8" w:space="0" w:color="auto"/>
              <w:bottom w:val="single" w:sz="8" w:space="0" w:color="000000"/>
              <w:right w:val="single" w:sz="4" w:space="0" w:color="auto"/>
            </w:tcBorders>
            <w:vAlign w:val="center"/>
          </w:tcPr>
          <w:p w:rsidR="0010727D" w:rsidRPr="00212474" w:rsidRDefault="0010727D" w:rsidP="004C4EFB">
            <w:pPr>
              <w:spacing w:after="0" w:line="240" w:lineRule="auto"/>
              <w:rPr>
                <w:rFonts w:ascii="Times New Roman" w:eastAsia="Times New Roman" w:hAnsi="Times New Roman"/>
                <w:b/>
                <w:bCs/>
                <w:sz w:val="18"/>
                <w:szCs w:val="18"/>
                <w:lang w:eastAsia="bg-BG"/>
              </w:rPr>
            </w:pPr>
          </w:p>
        </w:tc>
        <w:tc>
          <w:tcPr>
            <w:tcW w:w="732" w:type="dxa"/>
            <w:vMerge/>
            <w:tcBorders>
              <w:top w:val="single" w:sz="8" w:space="0" w:color="auto"/>
              <w:left w:val="single" w:sz="4" w:space="0" w:color="auto"/>
              <w:bottom w:val="single" w:sz="8" w:space="0" w:color="000000"/>
              <w:right w:val="single" w:sz="4" w:space="0" w:color="auto"/>
            </w:tcBorders>
            <w:vAlign w:val="center"/>
          </w:tcPr>
          <w:p w:rsidR="0010727D" w:rsidRPr="00212474" w:rsidRDefault="0010727D" w:rsidP="004C4EFB">
            <w:pPr>
              <w:spacing w:after="0" w:line="240" w:lineRule="auto"/>
              <w:rPr>
                <w:rFonts w:ascii="Times New Roman" w:eastAsia="Times New Roman" w:hAnsi="Times New Roman"/>
                <w:b/>
                <w:bCs/>
                <w:sz w:val="18"/>
                <w:szCs w:val="18"/>
                <w:lang w:eastAsia="bg-BG"/>
              </w:rPr>
            </w:pPr>
          </w:p>
        </w:tc>
        <w:tc>
          <w:tcPr>
            <w:tcW w:w="808" w:type="dxa"/>
            <w:vMerge/>
            <w:tcBorders>
              <w:top w:val="single" w:sz="8" w:space="0" w:color="auto"/>
              <w:left w:val="single" w:sz="4" w:space="0" w:color="auto"/>
              <w:bottom w:val="single" w:sz="8" w:space="0" w:color="000000"/>
              <w:right w:val="single" w:sz="4" w:space="0" w:color="auto"/>
            </w:tcBorders>
            <w:vAlign w:val="center"/>
          </w:tcPr>
          <w:p w:rsidR="0010727D" w:rsidRPr="00212474" w:rsidRDefault="0010727D" w:rsidP="004C4EFB">
            <w:pPr>
              <w:spacing w:after="0" w:line="240" w:lineRule="auto"/>
              <w:rPr>
                <w:rFonts w:ascii="Times New Roman" w:eastAsia="Times New Roman" w:hAnsi="Times New Roman"/>
                <w:b/>
                <w:bCs/>
                <w:sz w:val="18"/>
                <w:szCs w:val="18"/>
                <w:lang w:eastAsia="bg-BG"/>
              </w:rPr>
            </w:pPr>
          </w:p>
        </w:tc>
        <w:tc>
          <w:tcPr>
            <w:tcW w:w="2365" w:type="dxa"/>
            <w:vMerge/>
            <w:tcBorders>
              <w:top w:val="single" w:sz="8" w:space="0" w:color="auto"/>
              <w:left w:val="single" w:sz="4" w:space="0" w:color="auto"/>
              <w:bottom w:val="single" w:sz="8" w:space="0" w:color="000000"/>
              <w:right w:val="single" w:sz="4" w:space="0" w:color="auto"/>
            </w:tcBorders>
            <w:vAlign w:val="center"/>
          </w:tcPr>
          <w:p w:rsidR="0010727D" w:rsidRPr="00212474" w:rsidRDefault="0010727D" w:rsidP="004C4EFB">
            <w:pPr>
              <w:spacing w:after="0" w:line="240" w:lineRule="auto"/>
              <w:rPr>
                <w:rFonts w:ascii="Times New Roman" w:eastAsia="Times New Roman" w:hAnsi="Times New Roman"/>
                <w:b/>
                <w:bCs/>
                <w:sz w:val="18"/>
                <w:szCs w:val="18"/>
                <w:lang w:eastAsia="bg-BG"/>
              </w:rPr>
            </w:pPr>
          </w:p>
        </w:tc>
        <w:tc>
          <w:tcPr>
            <w:tcW w:w="1134" w:type="dxa"/>
            <w:vMerge/>
            <w:tcBorders>
              <w:top w:val="single" w:sz="8" w:space="0" w:color="auto"/>
              <w:left w:val="single" w:sz="4" w:space="0" w:color="auto"/>
              <w:bottom w:val="single" w:sz="8" w:space="0" w:color="000000"/>
              <w:right w:val="single" w:sz="4" w:space="0" w:color="auto"/>
            </w:tcBorders>
            <w:vAlign w:val="center"/>
          </w:tcPr>
          <w:p w:rsidR="0010727D" w:rsidRPr="00212474" w:rsidRDefault="0010727D" w:rsidP="004C4EFB">
            <w:pPr>
              <w:spacing w:after="0" w:line="240" w:lineRule="auto"/>
              <w:rPr>
                <w:rFonts w:ascii="Times New Roman" w:eastAsia="Times New Roman" w:hAnsi="Times New Roman"/>
                <w:b/>
                <w:bCs/>
                <w:sz w:val="18"/>
                <w:szCs w:val="18"/>
                <w:lang w:eastAsia="bg-BG"/>
              </w:rPr>
            </w:pPr>
          </w:p>
        </w:tc>
        <w:tc>
          <w:tcPr>
            <w:tcW w:w="992" w:type="dxa"/>
            <w:vMerge/>
            <w:tcBorders>
              <w:top w:val="single" w:sz="8" w:space="0" w:color="auto"/>
              <w:left w:val="single" w:sz="4" w:space="0" w:color="auto"/>
              <w:bottom w:val="single" w:sz="8" w:space="0" w:color="000000"/>
              <w:right w:val="single" w:sz="8" w:space="0" w:color="auto"/>
            </w:tcBorders>
            <w:vAlign w:val="center"/>
          </w:tcPr>
          <w:p w:rsidR="0010727D" w:rsidRPr="00212474" w:rsidRDefault="0010727D" w:rsidP="004C4EFB">
            <w:pPr>
              <w:spacing w:after="0" w:line="240" w:lineRule="auto"/>
              <w:rPr>
                <w:rFonts w:ascii="Times New Roman" w:eastAsia="Times New Roman" w:hAnsi="Times New Roman"/>
                <w:b/>
                <w:bCs/>
                <w:sz w:val="18"/>
                <w:szCs w:val="18"/>
                <w:lang w:eastAsia="bg-BG"/>
              </w:rPr>
            </w:pPr>
          </w:p>
        </w:tc>
        <w:tc>
          <w:tcPr>
            <w:tcW w:w="992" w:type="dxa"/>
            <w:vMerge/>
            <w:tcBorders>
              <w:top w:val="single" w:sz="8" w:space="0" w:color="auto"/>
              <w:left w:val="single" w:sz="8" w:space="0" w:color="auto"/>
              <w:bottom w:val="single" w:sz="8" w:space="0" w:color="000000"/>
              <w:right w:val="single" w:sz="8" w:space="0" w:color="auto"/>
            </w:tcBorders>
            <w:vAlign w:val="center"/>
          </w:tcPr>
          <w:p w:rsidR="0010727D" w:rsidRPr="00212474" w:rsidRDefault="0010727D" w:rsidP="004C4EFB">
            <w:pPr>
              <w:spacing w:after="0" w:line="240" w:lineRule="auto"/>
              <w:rPr>
                <w:rFonts w:ascii="Times New Roman" w:eastAsia="Times New Roman" w:hAnsi="Times New Roman"/>
                <w:b/>
                <w:bCs/>
                <w:sz w:val="18"/>
                <w:szCs w:val="18"/>
                <w:lang w:eastAsia="bg-BG"/>
              </w:rPr>
            </w:pPr>
          </w:p>
        </w:tc>
        <w:tc>
          <w:tcPr>
            <w:tcW w:w="993" w:type="dxa"/>
            <w:vMerge/>
            <w:tcBorders>
              <w:top w:val="single" w:sz="8" w:space="0" w:color="auto"/>
              <w:left w:val="single" w:sz="8" w:space="0" w:color="auto"/>
              <w:bottom w:val="single" w:sz="8" w:space="0" w:color="000000"/>
              <w:right w:val="single" w:sz="8" w:space="0" w:color="auto"/>
            </w:tcBorders>
            <w:vAlign w:val="center"/>
          </w:tcPr>
          <w:p w:rsidR="0010727D" w:rsidRPr="00212474" w:rsidRDefault="0010727D" w:rsidP="004C4EFB">
            <w:pPr>
              <w:spacing w:after="0" w:line="240" w:lineRule="auto"/>
              <w:rPr>
                <w:rFonts w:ascii="Times New Roman" w:eastAsia="Times New Roman" w:hAnsi="Times New Roman"/>
                <w:b/>
                <w:bCs/>
                <w:sz w:val="18"/>
                <w:szCs w:val="18"/>
                <w:lang w:eastAsia="bg-BG"/>
              </w:rPr>
            </w:pPr>
          </w:p>
        </w:tc>
        <w:tc>
          <w:tcPr>
            <w:tcW w:w="992" w:type="dxa"/>
            <w:vMerge/>
            <w:tcBorders>
              <w:top w:val="single" w:sz="8" w:space="0" w:color="auto"/>
              <w:left w:val="single" w:sz="8" w:space="0" w:color="auto"/>
              <w:bottom w:val="single" w:sz="8" w:space="0" w:color="000000"/>
              <w:right w:val="single" w:sz="8" w:space="0" w:color="auto"/>
            </w:tcBorders>
            <w:vAlign w:val="center"/>
          </w:tcPr>
          <w:p w:rsidR="0010727D" w:rsidRPr="00212474" w:rsidRDefault="0010727D" w:rsidP="004C4EFB">
            <w:pPr>
              <w:spacing w:after="0" w:line="240" w:lineRule="auto"/>
              <w:rPr>
                <w:rFonts w:ascii="Times New Roman" w:eastAsia="Times New Roman" w:hAnsi="Times New Roman"/>
                <w:b/>
                <w:bCs/>
                <w:sz w:val="18"/>
                <w:szCs w:val="18"/>
                <w:lang w:eastAsia="bg-BG"/>
              </w:rPr>
            </w:pPr>
          </w:p>
        </w:tc>
      </w:tr>
      <w:tr w:rsidR="0010727D" w:rsidRPr="00212474" w:rsidTr="004C4EFB">
        <w:trPr>
          <w:trHeight w:val="1321"/>
        </w:trPr>
        <w:tc>
          <w:tcPr>
            <w:tcW w:w="930" w:type="dxa"/>
            <w:vMerge/>
            <w:tcBorders>
              <w:top w:val="single" w:sz="8" w:space="0" w:color="auto"/>
              <w:left w:val="single" w:sz="8" w:space="0" w:color="auto"/>
              <w:bottom w:val="single" w:sz="8" w:space="0" w:color="000000"/>
              <w:right w:val="single" w:sz="4" w:space="0" w:color="auto"/>
            </w:tcBorders>
            <w:vAlign w:val="center"/>
          </w:tcPr>
          <w:p w:rsidR="0010727D" w:rsidRPr="00212474" w:rsidRDefault="0010727D" w:rsidP="004C4EFB">
            <w:pPr>
              <w:spacing w:after="0" w:line="240" w:lineRule="auto"/>
              <w:rPr>
                <w:rFonts w:ascii="Times New Roman" w:eastAsia="Times New Roman" w:hAnsi="Times New Roman"/>
                <w:b/>
                <w:bCs/>
                <w:sz w:val="18"/>
                <w:szCs w:val="18"/>
                <w:lang w:eastAsia="bg-BG"/>
              </w:rPr>
            </w:pPr>
          </w:p>
        </w:tc>
        <w:tc>
          <w:tcPr>
            <w:tcW w:w="732" w:type="dxa"/>
            <w:vMerge/>
            <w:tcBorders>
              <w:top w:val="single" w:sz="8" w:space="0" w:color="auto"/>
              <w:left w:val="single" w:sz="4" w:space="0" w:color="auto"/>
              <w:bottom w:val="single" w:sz="8" w:space="0" w:color="000000"/>
              <w:right w:val="single" w:sz="4" w:space="0" w:color="auto"/>
            </w:tcBorders>
            <w:vAlign w:val="center"/>
          </w:tcPr>
          <w:p w:rsidR="0010727D" w:rsidRPr="00212474" w:rsidRDefault="0010727D" w:rsidP="004C4EFB">
            <w:pPr>
              <w:spacing w:after="0" w:line="240" w:lineRule="auto"/>
              <w:rPr>
                <w:rFonts w:ascii="Times New Roman" w:eastAsia="Times New Roman" w:hAnsi="Times New Roman"/>
                <w:b/>
                <w:bCs/>
                <w:sz w:val="18"/>
                <w:szCs w:val="18"/>
                <w:lang w:eastAsia="bg-BG"/>
              </w:rPr>
            </w:pPr>
          </w:p>
        </w:tc>
        <w:tc>
          <w:tcPr>
            <w:tcW w:w="808" w:type="dxa"/>
            <w:vMerge/>
            <w:tcBorders>
              <w:top w:val="single" w:sz="8" w:space="0" w:color="auto"/>
              <w:left w:val="single" w:sz="4" w:space="0" w:color="auto"/>
              <w:bottom w:val="single" w:sz="8" w:space="0" w:color="000000"/>
              <w:right w:val="single" w:sz="4" w:space="0" w:color="auto"/>
            </w:tcBorders>
            <w:vAlign w:val="center"/>
          </w:tcPr>
          <w:p w:rsidR="0010727D" w:rsidRPr="00212474" w:rsidRDefault="0010727D" w:rsidP="004C4EFB">
            <w:pPr>
              <w:spacing w:after="0" w:line="240" w:lineRule="auto"/>
              <w:rPr>
                <w:rFonts w:ascii="Times New Roman" w:eastAsia="Times New Roman" w:hAnsi="Times New Roman"/>
                <w:b/>
                <w:bCs/>
                <w:sz w:val="18"/>
                <w:szCs w:val="18"/>
                <w:lang w:eastAsia="bg-BG"/>
              </w:rPr>
            </w:pPr>
          </w:p>
        </w:tc>
        <w:tc>
          <w:tcPr>
            <w:tcW w:w="2365" w:type="dxa"/>
            <w:vMerge/>
            <w:tcBorders>
              <w:top w:val="single" w:sz="8" w:space="0" w:color="auto"/>
              <w:left w:val="single" w:sz="4" w:space="0" w:color="auto"/>
              <w:bottom w:val="single" w:sz="8" w:space="0" w:color="000000"/>
              <w:right w:val="single" w:sz="4" w:space="0" w:color="auto"/>
            </w:tcBorders>
            <w:vAlign w:val="center"/>
          </w:tcPr>
          <w:p w:rsidR="0010727D" w:rsidRPr="00212474" w:rsidRDefault="0010727D" w:rsidP="004C4EFB">
            <w:pPr>
              <w:spacing w:after="0" w:line="240" w:lineRule="auto"/>
              <w:rPr>
                <w:rFonts w:ascii="Times New Roman" w:eastAsia="Times New Roman" w:hAnsi="Times New Roman"/>
                <w:b/>
                <w:bCs/>
                <w:sz w:val="18"/>
                <w:szCs w:val="18"/>
                <w:lang w:eastAsia="bg-BG"/>
              </w:rPr>
            </w:pPr>
          </w:p>
        </w:tc>
        <w:tc>
          <w:tcPr>
            <w:tcW w:w="1134" w:type="dxa"/>
            <w:vMerge/>
            <w:tcBorders>
              <w:top w:val="single" w:sz="8" w:space="0" w:color="auto"/>
              <w:left w:val="single" w:sz="4" w:space="0" w:color="auto"/>
              <w:bottom w:val="single" w:sz="8" w:space="0" w:color="000000"/>
              <w:right w:val="single" w:sz="4" w:space="0" w:color="auto"/>
            </w:tcBorders>
            <w:vAlign w:val="center"/>
          </w:tcPr>
          <w:p w:rsidR="0010727D" w:rsidRPr="00212474" w:rsidRDefault="0010727D" w:rsidP="004C4EFB">
            <w:pPr>
              <w:spacing w:after="0" w:line="240" w:lineRule="auto"/>
              <w:rPr>
                <w:rFonts w:ascii="Times New Roman" w:eastAsia="Times New Roman" w:hAnsi="Times New Roman"/>
                <w:b/>
                <w:bCs/>
                <w:sz w:val="18"/>
                <w:szCs w:val="18"/>
                <w:lang w:eastAsia="bg-BG"/>
              </w:rPr>
            </w:pPr>
          </w:p>
        </w:tc>
        <w:tc>
          <w:tcPr>
            <w:tcW w:w="992" w:type="dxa"/>
            <w:vMerge/>
            <w:tcBorders>
              <w:top w:val="single" w:sz="8" w:space="0" w:color="auto"/>
              <w:left w:val="single" w:sz="4" w:space="0" w:color="auto"/>
              <w:bottom w:val="single" w:sz="8" w:space="0" w:color="000000"/>
              <w:right w:val="single" w:sz="8" w:space="0" w:color="auto"/>
            </w:tcBorders>
            <w:vAlign w:val="center"/>
          </w:tcPr>
          <w:p w:rsidR="0010727D" w:rsidRPr="00212474" w:rsidRDefault="0010727D" w:rsidP="004C4EFB">
            <w:pPr>
              <w:spacing w:after="0" w:line="240" w:lineRule="auto"/>
              <w:rPr>
                <w:rFonts w:ascii="Times New Roman" w:eastAsia="Times New Roman" w:hAnsi="Times New Roman"/>
                <w:b/>
                <w:bCs/>
                <w:sz w:val="18"/>
                <w:szCs w:val="18"/>
                <w:lang w:eastAsia="bg-BG"/>
              </w:rPr>
            </w:pPr>
          </w:p>
        </w:tc>
        <w:tc>
          <w:tcPr>
            <w:tcW w:w="992" w:type="dxa"/>
            <w:vMerge/>
            <w:tcBorders>
              <w:top w:val="single" w:sz="8" w:space="0" w:color="auto"/>
              <w:left w:val="single" w:sz="8" w:space="0" w:color="auto"/>
              <w:bottom w:val="single" w:sz="8" w:space="0" w:color="000000"/>
              <w:right w:val="single" w:sz="8" w:space="0" w:color="auto"/>
            </w:tcBorders>
            <w:vAlign w:val="center"/>
          </w:tcPr>
          <w:p w:rsidR="0010727D" w:rsidRPr="00212474" w:rsidRDefault="0010727D" w:rsidP="004C4EFB">
            <w:pPr>
              <w:spacing w:after="0" w:line="240" w:lineRule="auto"/>
              <w:rPr>
                <w:rFonts w:ascii="Times New Roman" w:eastAsia="Times New Roman" w:hAnsi="Times New Roman"/>
                <w:b/>
                <w:bCs/>
                <w:sz w:val="18"/>
                <w:szCs w:val="18"/>
                <w:lang w:eastAsia="bg-BG"/>
              </w:rPr>
            </w:pPr>
          </w:p>
        </w:tc>
        <w:tc>
          <w:tcPr>
            <w:tcW w:w="993" w:type="dxa"/>
            <w:vMerge/>
            <w:tcBorders>
              <w:top w:val="single" w:sz="8" w:space="0" w:color="auto"/>
              <w:left w:val="single" w:sz="8" w:space="0" w:color="auto"/>
              <w:bottom w:val="single" w:sz="8" w:space="0" w:color="000000"/>
              <w:right w:val="single" w:sz="8" w:space="0" w:color="auto"/>
            </w:tcBorders>
            <w:vAlign w:val="center"/>
          </w:tcPr>
          <w:p w:rsidR="0010727D" w:rsidRPr="00212474" w:rsidRDefault="0010727D" w:rsidP="004C4EFB">
            <w:pPr>
              <w:spacing w:after="0" w:line="240" w:lineRule="auto"/>
              <w:rPr>
                <w:rFonts w:ascii="Times New Roman" w:eastAsia="Times New Roman" w:hAnsi="Times New Roman"/>
                <w:b/>
                <w:bCs/>
                <w:sz w:val="18"/>
                <w:szCs w:val="18"/>
                <w:lang w:eastAsia="bg-BG"/>
              </w:rPr>
            </w:pPr>
          </w:p>
        </w:tc>
        <w:tc>
          <w:tcPr>
            <w:tcW w:w="992" w:type="dxa"/>
            <w:vMerge/>
            <w:tcBorders>
              <w:top w:val="single" w:sz="8" w:space="0" w:color="auto"/>
              <w:left w:val="single" w:sz="8" w:space="0" w:color="auto"/>
              <w:bottom w:val="single" w:sz="8" w:space="0" w:color="000000"/>
              <w:right w:val="single" w:sz="8" w:space="0" w:color="auto"/>
            </w:tcBorders>
            <w:vAlign w:val="center"/>
          </w:tcPr>
          <w:p w:rsidR="0010727D" w:rsidRPr="00212474" w:rsidRDefault="0010727D" w:rsidP="004C4EFB">
            <w:pPr>
              <w:spacing w:after="0" w:line="240" w:lineRule="auto"/>
              <w:rPr>
                <w:rFonts w:ascii="Times New Roman" w:eastAsia="Times New Roman" w:hAnsi="Times New Roman"/>
                <w:b/>
                <w:bCs/>
                <w:sz w:val="18"/>
                <w:szCs w:val="18"/>
                <w:lang w:eastAsia="bg-BG"/>
              </w:rPr>
            </w:pPr>
          </w:p>
        </w:tc>
      </w:tr>
      <w:tr w:rsidR="0010727D" w:rsidRPr="00212474" w:rsidTr="004C4EFB">
        <w:trPr>
          <w:trHeight w:val="238"/>
        </w:trPr>
        <w:tc>
          <w:tcPr>
            <w:tcW w:w="930" w:type="dxa"/>
            <w:vMerge w:val="restart"/>
            <w:tcBorders>
              <w:top w:val="single" w:sz="8" w:space="0" w:color="000000"/>
              <w:left w:val="single" w:sz="8" w:space="0" w:color="auto"/>
              <w:bottom w:val="single" w:sz="8" w:space="0" w:color="000000"/>
              <w:right w:val="single" w:sz="8" w:space="0" w:color="auto"/>
            </w:tcBorders>
            <w:shd w:val="clear" w:color="auto" w:fill="auto"/>
            <w:vAlign w:val="center"/>
          </w:tcPr>
          <w:p w:rsidR="0010727D" w:rsidRPr="00212474" w:rsidRDefault="008E1900" w:rsidP="004C4EFB">
            <w:pPr>
              <w:spacing w:after="0" w:line="240" w:lineRule="auto"/>
              <w:jc w:val="center"/>
              <w:rPr>
                <w:rFonts w:ascii="Times New Roman" w:eastAsia="Times New Roman" w:hAnsi="Times New Roman"/>
                <w:sz w:val="18"/>
                <w:szCs w:val="18"/>
                <w:lang w:eastAsia="bg-BG"/>
              </w:rPr>
            </w:pPr>
            <w:r>
              <w:rPr>
                <w:rFonts w:ascii="Times New Roman" w:eastAsia="Times New Roman" w:hAnsi="Times New Roman"/>
                <w:sz w:val="18"/>
                <w:szCs w:val="18"/>
                <w:lang w:eastAsia="bg-BG"/>
              </w:rPr>
              <w:t>8-10</w:t>
            </w:r>
            <w:r w:rsidR="0010727D">
              <w:rPr>
                <w:rFonts w:ascii="Times New Roman" w:eastAsia="Times New Roman" w:hAnsi="Times New Roman"/>
                <w:sz w:val="18"/>
                <w:szCs w:val="18"/>
                <w:lang w:eastAsia="bg-BG"/>
              </w:rPr>
              <w:t>-2018</w:t>
            </w:r>
          </w:p>
        </w:tc>
        <w:tc>
          <w:tcPr>
            <w:tcW w:w="732" w:type="dxa"/>
            <w:tcBorders>
              <w:top w:val="single" w:sz="8" w:space="0" w:color="000000"/>
              <w:left w:val="single" w:sz="8" w:space="0" w:color="auto"/>
              <w:right w:val="single" w:sz="8" w:space="0" w:color="auto"/>
            </w:tcBorders>
            <w:shd w:val="clear" w:color="auto" w:fill="auto"/>
            <w:vAlign w:val="bottom"/>
          </w:tcPr>
          <w:p w:rsidR="0010727D" w:rsidRPr="00212474" w:rsidRDefault="0010727D" w:rsidP="004C4EFB">
            <w:pPr>
              <w:spacing w:after="0" w:line="240" w:lineRule="auto"/>
              <w:jc w:val="center"/>
              <w:rPr>
                <w:rFonts w:ascii="Times New Roman" w:eastAsia="Times New Roman" w:hAnsi="Times New Roman"/>
                <w:sz w:val="18"/>
                <w:szCs w:val="18"/>
                <w:lang w:eastAsia="bg-BG"/>
              </w:rPr>
            </w:pPr>
            <w:r>
              <w:rPr>
                <w:rFonts w:ascii="Times New Roman" w:eastAsia="Times New Roman" w:hAnsi="Times New Roman"/>
                <w:sz w:val="18"/>
                <w:szCs w:val="18"/>
                <w:lang w:eastAsia="bg-BG"/>
              </w:rPr>
              <w:t>95-д</w:t>
            </w:r>
          </w:p>
        </w:tc>
        <w:tc>
          <w:tcPr>
            <w:tcW w:w="808" w:type="dxa"/>
            <w:tcBorders>
              <w:top w:val="single" w:sz="8" w:space="0" w:color="000000"/>
              <w:left w:val="nil"/>
              <w:bottom w:val="single" w:sz="4" w:space="0" w:color="auto"/>
              <w:right w:val="single" w:sz="4" w:space="0" w:color="auto"/>
            </w:tcBorders>
            <w:shd w:val="clear" w:color="auto" w:fill="auto"/>
            <w:noWrap/>
            <w:vAlign w:val="bottom"/>
          </w:tcPr>
          <w:p w:rsidR="0010727D" w:rsidRPr="00212474" w:rsidRDefault="0010727D" w:rsidP="004C4EFB">
            <w:pPr>
              <w:spacing w:after="0" w:line="240" w:lineRule="auto"/>
              <w:rPr>
                <w:rFonts w:ascii="Times New Roman" w:eastAsia="Times New Roman" w:hAnsi="Times New Roman"/>
                <w:sz w:val="20"/>
                <w:szCs w:val="20"/>
                <w:lang w:eastAsia="bg-BG"/>
              </w:rPr>
            </w:pPr>
            <w:r>
              <w:rPr>
                <w:rFonts w:ascii="Times New Roman" w:eastAsia="Times New Roman" w:hAnsi="Times New Roman"/>
                <w:sz w:val="20"/>
                <w:szCs w:val="20"/>
                <w:lang w:eastAsia="bg-BG"/>
              </w:rPr>
              <w:t>липа</w:t>
            </w:r>
          </w:p>
        </w:tc>
        <w:tc>
          <w:tcPr>
            <w:tcW w:w="2365" w:type="dxa"/>
            <w:tcBorders>
              <w:top w:val="nil"/>
              <w:left w:val="nil"/>
              <w:bottom w:val="single" w:sz="4" w:space="0" w:color="auto"/>
              <w:right w:val="single" w:sz="4" w:space="0" w:color="auto"/>
            </w:tcBorders>
            <w:shd w:val="clear" w:color="auto" w:fill="auto"/>
            <w:noWrap/>
            <w:vAlign w:val="bottom"/>
          </w:tcPr>
          <w:p w:rsidR="0010727D" w:rsidRPr="00767323" w:rsidRDefault="0010727D" w:rsidP="004C4EFB">
            <w:pPr>
              <w:spacing w:after="0" w:line="240" w:lineRule="auto"/>
              <w:rPr>
                <w:rFonts w:ascii="Times New Roman" w:eastAsia="Times New Roman" w:hAnsi="Times New Roman"/>
                <w:sz w:val="18"/>
                <w:szCs w:val="18"/>
                <w:lang w:eastAsia="bg-BG"/>
              </w:rPr>
            </w:pPr>
            <w:r w:rsidRPr="004C4301">
              <w:rPr>
                <w:rFonts w:ascii="Times New Roman" w:eastAsia="Times New Roman" w:hAnsi="Times New Roman"/>
                <w:sz w:val="18"/>
                <w:szCs w:val="18"/>
                <w:lang w:eastAsia="bg-BG"/>
              </w:rPr>
              <w:t xml:space="preserve">Трупи за бичене d </w:t>
            </w:r>
            <w:r>
              <w:rPr>
                <w:rFonts w:ascii="Times New Roman" w:eastAsia="Times New Roman" w:hAnsi="Times New Roman"/>
                <w:sz w:val="18"/>
                <w:szCs w:val="18"/>
                <w:lang w:eastAsia="bg-BG"/>
              </w:rPr>
              <w:t xml:space="preserve">18 – 29 </w:t>
            </w:r>
            <w:r w:rsidRPr="004C4301">
              <w:rPr>
                <w:rFonts w:ascii="Times New Roman" w:eastAsia="Times New Roman" w:hAnsi="Times New Roman"/>
                <w:sz w:val="18"/>
                <w:szCs w:val="18"/>
                <w:lang w:eastAsia="bg-BG"/>
              </w:rPr>
              <w:t>см</w:t>
            </w:r>
          </w:p>
        </w:tc>
        <w:tc>
          <w:tcPr>
            <w:tcW w:w="1134" w:type="dxa"/>
            <w:tcBorders>
              <w:top w:val="nil"/>
              <w:left w:val="nil"/>
              <w:bottom w:val="single" w:sz="4" w:space="0" w:color="auto"/>
              <w:right w:val="single" w:sz="4" w:space="0" w:color="auto"/>
            </w:tcBorders>
            <w:shd w:val="clear" w:color="auto" w:fill="auto"/>
            <w:noWrap/>
            <w:vAlign w:val="bottom"/>
          </w:tcPr>
          <w:p w:rsidR="0010727D" w:rsidRPr="00212474" w:rsidRDefault="0010727D" w:rsidP="004C4EFB">
            <w:pPr>
              <w:spacing w:after="0" w:line="240" w:lineRule="auto"/>
              <w:jc w:val="right"/>
              <w:rPr>
                <w:rFonts w:ascii="Times New Roman" w:eastAsia="Times New Roman" w:hAnsi="Times New Roman"/>
                <w:sz w:val="18"/>
                <w:szCs w:val="18"/>
                <w:lang w:eastAsia="bg-BG"/>
              </w:rPr>
            </w:pPr>
            <w:r>
              <w:rPr>
                <w:rFonts w:ascii="Times New Roman" w:eastAsia="Times New Roman" w:hAnsi="Times New Roman"/>
                <w:sz w:val="18"/>
                <w:szCs w:val="18"/>
                <w:lang w:eastAsia="bg-BG"/>
              </w:rPr>
              <w:t>7</w:t>
            </w:r>
          </w:p>
        </w:tc>
        <w:tc>
          <w:tcPr>
            <w:tcW w:w="992" w:type="dxa"/>
            <w:tcBorders>
              <w:top w:val="nil"/>
              <w:left w:val="nil"/>
              <w:bottom w:val="single" w:sz="4" w:space="0" w:color="auto"/>
              <w:right w:val="single" w:sz="4" w:space="0" w:color="auto"/>
            </w:tcBorders>
            <w:shd w:val="clear" w:color="auto" w:fill="auto"/>
            <w:noWrap/>
            <w:vAlign w:val="bottom"/>
          </w:tcPr>
          <w:p w:rsidR="0010727D" w:rsidRPr="00212474" w:rsidRDefault="0010727D" w:rsidP="004C4EFB">
            <w:pPr>
              <w:spacing w:after="0" w:line="240" w:lineRule="auto"/>
              <w:jc w:val="right"/>
              <w:rPr>
                <w:rFonts w:ascii="Times New Roman" w:eastAsia="Times New Roman" w:hAnsi="Times New Roman"/>
                <w:sz w:val="18"/>
                <w:szCs w:val="18"/>
                <w:lang w:eastAsia="bg-BG"/>
              </w:rPr>
            </w:pPr>
            <w:r>
              <w:rPr>
                <w:rFonts w:ascii="Times New Roman" w:eastAsia="Times New Roman" w:hAnsi="Times New Roman"/>
                <w:sz w:val="18"/>
                <w:szCs w:val="18"/>
                <w:lang w:eastAsia="bg-BG"/>
              </w:rPr>
              <w:t>65,00</w:t>
            </w:r>
          </w:p>
        </w:tc>
        <w:tc>
          <w:tcPr>
            <w:tcW w:w="992" w:type="dxa"/>
            <w:tcBorders>
              <w:top w:val="nil"/>
              <w:left w:val="nil"/>
              <w:bottom w:val="single" w:sz="4" w:space="0" w:color="auto"/>
              <w:right w:val="single" w:sz="8" w:space="0" w:color="auto"/>
            </w:tcBorders>
            <w:shd w:val="clear" w:color="auto" w:fill="auto"/>
            <w:noWrap/>
            <w:vAlign w:val="bottom"/>
          </w:tcPr>
          <w:p w:rsidR="0010727D" w:rsidRPr="00A8289C" w:rsidRDefault="0010727D" w:rsidP="004C4EFB">
            <w:pPr>
              <w:spacing w:after="0" w:line="240" w:lineRule="auto"/>
              <w:jc w:val="right"/>
              <w:rPr>
                <w:rFonts w:ascii="Times New Roman" w:eastAsia="Times New Roman" w:hAnsi="Times New Roman"/>
                <w:bCs/>
                <w:sz w:val="18"/>
                <w:szCs w:val="18"/>
                <w:lang w:eastAsia="bg-BG"/>
              </w:rPr>
            </w:pPr>
            <w:r>
              <w:rPr>
                <w:rFonts w:ascii="Times New Roman" w:eastAsia="Times New Roman" w:hAnsi="Times New Roman"/>
                <w:bCs/>
                <w:sz w:val="18"/>
                <w:szCs w:val="18"/>
                <w:lang w:eastAsia="bg-BG"/>
              </w:rPr>
              <w:t>455,00</w:t>
            </w:r>
          </w:p>
        </w:tc>
        <w:tc>
          <w:tcPr>
            <w:tcW w:w="993" w:type="dxa"/>
            <w:vMerge w:val="restart"/>
            <w:tcBorders>
              <w:top w:val="nil"/>
              <w:left w:val="nil"/>
              <w:bottom w:val="single" w:sz="8" w:space="0" w:color="000000"/>
              <w:right w:val="single" w:sz="8" w:space="0" w:color="auto"/>
            </w:tcBorders>
            <w:shd w:val="clear" w:color="auto" w:fill="auto"/>
            <w:noWrap/>
            <w:vAlign w:val="bottom"/>
          </w:tcPr>
          <w:p w:rsidR="0010727D" w:rsidRPr="00212474" w:rsidRDefault="00765E6E" w:rsidP="004C4EFB">
            <w:pPr>
              <w:spacing w:after="0" w:line="240" w:lineRule="auto"/>
              <w:jc w:val="center"/>
              <w:rPr>
                <w:rFonts w:ascii="Times New Roman" w:eastAsia="Times New Roman" w:hAnsi="Times New Roman"/>
                <w:b/>
                <w:bCs/>
                <w:sz w:val="18"/>
                <w:szCs w:val="18"/>
                <w:lang w:eastAsia="bg-BG"/>
              </w:rPr>
            </w:pPr>
            <w:r w:rsidRPr="00D43E95">
              <w:rPr>
                <w:rFonts w:ascii="Times New Roman" w:eastAsia="Times New Roman" w:hAnsi="Times New Roman"/>
                <w:b/>
                <w:bCs/>
                <w:sz w:val="18"/>
                <w:szCs w:val="18"/>
                <w:lang w:eastAsia="bg-BG"/>
              </w:rPr>
              <w:t>184</w:t>
            </w:r>
            <w:r w:rsidR="0010727D" w:rsidRPr="00D43E95">
              <w:rPr>
                <w:rFonts w:ascii="Times New Roman" w:eastAsia="Times New Roman" w:hAnsi="Times New Roman"/>
                <w:b/>
                <w:bCs/>
                <w:sz w:val="18"/>
                <w:szCs w:val="18"/>
                <w:lang w:eastAsia="bg-BG"/>
              </w:rPr>
              <w:t>,00</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bottom"/>
          </w:tcPr>
          <w:p w:rsidR="0010727D" w:rsidRPr="00212474" w:rsidRDefault="0010727D" w:rsidP="004C4EFB">
            <w:pPr>
              <w:spacing w:after="0" w:line="240" w:lineRule="auto"/>
              <w:jc w:val="center"/>
              <w:rPr>
                <w:rFonts w:ascii="Times New Roman" w:eastAsia="Times New Roman" w:hAnsi="Times New Roman"/>
                <w:b/>
                <w:bCs/>
                <w:sz w:val="18"/>
                <w:szCs w:val="18"/>
                <w:lang w:eastAsia="bg-BG"/>
              </w:rPr>
            </w:pPr>
            <w:r>
              <w:rPr>
                <w:rFonts w:ascii="Times New Roman" w:eastAsia="Times New Roman" w:hAnsi="Times New Roman"/>
                <w:b/>
                <w:bCs/>
                <w:sz w:val="18"/>
                <w:szCs w:val="18"/>
                <w:lang w:eastAsia="bg-BG"/>
              </w:rPr>
              <w:t>9</w:t>
            </w:r>
            <w:r w:rsidR="00CB7DC3">
              <w:rPr>
                <w:rFonts w:ascii="Times New Roman" w:eastAsia="Times New Roman" w:hAnsi="Times New Roman"/>
                <w:b/>
                <w:bCs/>
                <w:sz w:val="18"/>
                <w:szCs w:val="18"/>
                <w:lang w:eastAsia="bg-BG"/>
              </w:rPr>
              <w:t>20</w:t>
            </w:r>
            <w:r>
              <w:rPr>
                <w:rFonts w:ascii="Times New Roman" w:eastAsia="Times New Roman" w:hAnsi="Times New Roman"/>
                <w:b/>
                <w:bCs/>
                <w:sz w:val="18"/>
                <w:szCs w:val="18"/>
                <w:lang w:eastAsia="bg-BG"/>
              </w:rPr>
              <w:t>,00</w:t>
            </w:r>
          </w:p>
        </w:tc>
      </w:tr>
      <w:tr w:rsidR="0010727D" w:rsidRPr="00212474" w:rsidTr="004C4EFB">
        <w:trPr>
          <w:trHeight w:val="306"/>
        </w:trPr>
        <w:tc>
          <w:tcPr>
            <w:tcW w:w="930" w:type="dxa"/>
            <w:vMerge/>
            <w:tcBorders>
              <w:top w:val="nil"/>
              <w:left w:val="single" w:sz="8" w:space="0" w:color="auto"/>
              <w:bottom w:val="single" w:sz="8" w:space="0" w:color="000000"/>
              <w:right w:val="single" w:sz="8" w:space="0" w:color="auto"/>
            </w:tcBorders>
            <w:shd w:val="clear" w:color="auto" w:fill="auto"/>
            <w:vAlign w:val="center"/>
          </w:tcPr>
          <w:p w:rsidR="0010727D" w:rsidRPr="00212474" w:rsidRDefault="0010727D" w:rsidP="004C4EFB">
            <w:pPr>
              <w:spacing w:after="0" w:line="240" w:lineRule="auto"/>
              <w:jc w:val="center"/>
              <w:rPr>
                <w:rFonts w:ascii="Times New Roman" w:eastAsia="Times New Roman" w:hAnsi="Times New Roman"/>
                <w:sz w:val="18"/>
                <w:szCs w:val="18"/>
                <w:lang w:eastAsia="bg-BG"/>
              </w:rPr>
            </w:pPr>
          </w:p>
        </w:tc>
        <w:tc>
          <w:tcPr>
            <w:tcW w:w="732" w:type="dxa"/>
            <w:tcBorders>
              <w:left w:val="single" w:sz="8" w:space="0" w:color="auto"/>
              <w:bottom w:val="single" w:sz="8" w:space="0" w:color="000000"/>
              <w:right w:val="single" w:sz="8" w:space="0" w:color="auto"/>
            </w:tcBorders>
            <w:shd w:val="clear" w:color="auto" w:fill="auto"/>
            <w:vAlign w:val="bottom"/>
          </w:tcPr>
          <w:p w:rsidR="0010727D" w:rsidRPr="00212474" w:rsidRDefault="0010727D" w:rsidP="004C4EFB">
            <w:pPr>
              <w:spacing w:after="0" w:line="240" w:lineRule="auto"/>
              <w:jc w:val="center"/>
              <w:rPr>
                <w:rFonts w:ascii="Times New Roman" w:eastAsia="Times New Roman" w:hAnsi="Times New Roman"/>
                <w:sz w:val="18"/>
                <w:szCs w:val="18"/>
                <w:lang w:eastAsia="bg-BG"/>
              </w:rPr>
            </w:pPr>
          </w:p>
        </w:tc>
        <w:tc>
          <w:tcPr>
            <w:tcW w:w="3173" w:type="dxa"/>
            <w:gridSpan w:val="2"/>
            <w:tcBorders>
              <w:top w:val="nil"/>
              <w:left w:val="nil"/>
              <w:bottom w:val="single" w:sz="4" w:space="0" w:color="auto"/>
              <w:right w:val="single" w:sz="4" w:space="0" w:color="auto"/>
            </w:tcBorders>
            <w:shd w:val="clear" w:color="auto" w:fill="auto"/>
            <w:noWrap/>
            <w:vAlign w:val="bottom"/>
          </w:tcPr>
          <w:p w:rsidR="0010727D" w:rsidRPr="003E4460" w:rsidRDefault="0010727D" w:rsidP="004C4EFB">
            <w:pPr>
              <w:spacing w:after="0" w:line="240" w:lineRule="auto"/>
              <w:rPr>
                <w:rFonts w:ascii="Times New Roman" w:eastAsia="Times New Roman" w:hAnsi="Times New Roman"/>
                <w:b/>
                <w:sz w:val="18"/>
                <w:szCs w:val="18"/>
                <w:lang w:eastAsia="bg-BG"/>
              </w:rPr>
            </w:pPr>
            <w:r>
              <w:rPr>
                <w:rFonts w:ascii="Times New Roman" w:eastAsia="Times New Roman" w:hAnsi="Times New Roman"/>
                <w:b/>
                <w:sz w:val="18"/>
                <w:szCs w:val="18"/>
                <w:lang w:eastAsia="bg-BG"/>
              </w:rPr>
              <w:t>ВСИЧКО ЗА ПОДОТДЕЛА:</w:t>
            </w:r>
          </w:p>
        </w:tc>
        <w:tc>
          <w:tcPr>
            <w:tcW w:w="1134" w:type="dxa"/>
            <w:tcBorders>
              <w:top w:val="nil"/>
              <w:left w:val="nil"/>
              <w:bottom w:val="single" w:sz="4" w:space="0" w:color="auto"/>
              <w:right w:val="single" w:sz="4" w:space="0" w:color="auto"/>
            </w:tcBorders>
            <w:shd w:val="clear" w:color="auto" w:fill="auto"/>
            <w:noWrap/>
            <w:vAlign w:val="bottom"/>
          </w:tcPr>
          <w:p w:rsidR="0010727D" w:rsidRPr="004C4301" w:rsidRDefault="0010727D" w:rsidP="004C4EFB">
            <w:pPr>
              <w:spacing w:after="0" w:line="240" w:lineRule="auto"/>
              <w:jc w:val="right"/>
              <w:rPr>
                <w:rFonts w:ascii="Times New Roman" w:eastAsia="Times New Roman" w:hAnsi="Times New Roman"/>
                <w:b/>
                <w:sz w:val="18"/>
                <w:szCs w:val="18"/>
                <w:lang w:eastAsia="bg-BG"/>
              </w:rPr>
            </w:pPr>
            <w:r>
              <w:rPr>
                <w:rFonts w:ascii="Times New Roman" w:eastAsia="Times New Roman" w:hAnsi="Times New Roman"/>
                <w:b/>
                <w:sz w:val="18"/>
                <w:szCs w:val="18"/>
                <w:lang w:eastAsia="bg-BG"/>
              </w:rPr>
              <w:t>7</w:t>
            </w:r>
          </w:p>
        </w:tc>
        <w:tc>
          <w:tcPr>
            <w:tcW w:w="992" w:type="dxa"/>
            <w:tcBorders>
              <w:top w:val="nil"/>
              <w:left w:val="nil"/>
              <w:bottom w:val="single" w:sz="4" w:space="0" w:color="auto"/>
              <w:right w:val="single" w:sz="4" w:space="0" w:color="auto"/>
            </w:tcBorders>
            <w:shd w:val="clear" w:color="auto" w:fill="auto"/>
            <w:noWrap/>
            <w:vAlign w:val="bottom"/>
          </w:tcPr>
          <w:p w:rsidR="0010727D" w:rsidRPr="004C4301" w:rsidRDefault="0010727D" w:rsidP="004C4EFB">
            <w:pPr>
              <w:spacing w:after="0" w:line="240" w:lineRule="auto"/>
              <w:jc w:val="right"/>
              <w:rPr>
                <w:rFonts w:ascii="Times New Roman" w:eastAsia="Times New Roman" w:hAnsi="Times New Roman"/>
                <w:b/>
                <w:sz w:val="18"/>
                <w:szCs w:val="18"/>
                <w:lang w:eastAsia="bg-BG"/>
              </w:rPr>
            </w:pPr>
          </w:p>
        </w:tc>
        <w:tc>
          <w:tcPr>
            <w:tcW w:w="992" w:type="dxa"/>
            <w:tcBorders>
              <w:top w:val="nil"/>
              <w:left w:val="nil"/>
              <w:bottom w:val="single" w:sz="4" w:space="0" w:color="auto"/>
              <w:right w:val="single" w:sz="8" w:space="0" w:color="auto"/>
            </w:tcBorders>
            <w:shd w:val="clear" w:color="auto" w:fill="auto"/>
            <w:noWrap/>
            <w:vAlign w:val="bottom"/>
          </w:tcPr>
          <w:p w:rsidR="0010727D" w:rsidRPr="004C4301" w:rsidRDefault="0010727D" w:rsidP="004C4EFB">
            <w:pPr>
              <w:spacing w:after="0" w:line="240" w:lineRule="auto"/>
              <w:jc w:val="right"/>
              <w:rPr>
                <w:rFonts w:ascii="Times New Roman" w:eastAsia="Times New Roman" w:hAnsi="Times New Roman"/>
                <w:b/>
                <w:bCs/>
                <w:sz w:val="18"/>
                <w:szCs w:val="18"/>
                <w:lang w:eastAsia="bg-BG"/>
              </w:rPr>
            </w:pPr>
            <w:r>
              <w:rPr>
                <w:rFonts w:ascii="Times New Roman" w:eastAsia="Times New Roman" w:hAnsi="Times New Roman"/>
                <w:b/>
                <w:bCs/>
                <w:sz w:val="18"/>
                <w:szCs w:val="18"/>
                <w:lang w:eastAsia="bg-BG"/>
              </w:rPr>
              <w:t>455,00</w:t>
            </w:r>
          </w:p>
        </w:tc>
        <w:tc>
          <w:tcPr>
            <w:tcW w:w="993" w:type="dxa"/>
            <w:vMerge/>
            <w:tcBorders>
              <w:top w:val="nil"/>
              <w:left w:val="nil"/>
              <w:bottom w:val="single" w:sz="8" w:space="0" w:color="000000"/>
              <w:right w:val="single" w:sz="8" w:space="0" w:color="auto"/>
            </w:tcBorders>
            <w:shd w:val="clear" w:color="auto" w:fill="auto"/>
            <w:noWrap/>
            <w:vAlign w:val="bottom"/>
          </w:tcPr>
          <w:p w:rsidR="0010727D" w:rsidRPr="00212474" w:rsidRDefault="0010727D" w:rsidP="004C4EFB">
            <w:pPr>
              <w:spacing w:after="0" w:line="240" w:lineRule="auto"/>
              <w:jc w:val="center"/>
              <w:rPr>
                <w:rFonts w:ascii="Times New Roman" w:eastAsia="Times New Roman" w:hAnsi="Times New Roman"/>
                <w:b/>
                <w:bCs/>
                <w:sz w:val="18"/>
                <w:szCs w:val="18"/>
                <w:lang w:eastAsia="bg-BG"/>
              </w:rPr>
            </w:pPr>
          </w:p>
        </w:tc>
        <w:tc>
          <w:tcPr>
            <w:tcW w:w="992" w:type="dxa"/>
            <w:vMerge/>
            <w:tcBorders>
              <w:top w:val="nil"/>
              <w:left w:val="single" w:sz="8" w:space="0" w:color="auto"/>
              <w:bottom w:val="single" w:sz="8" w:space="0" w:color="000000"/>
              <w:right w:val="single" w:sz="8" w:space="0" w:color="auto"/>
            </w:tcBorders>
            <w:shd w:val="clear" w:color="auto" w:fill="auto"/>
            <w:noWrap/>
            <w:vAlign w:val="bottom"/>
          </w:tcPr>
          <w:p w:rsidR="0010727D" w:rsidRPr="00212474" w:rsidRDefault="0010727D" w:rsidP="004C4EFB">
            <w:pPr>
              <w:spacing w:after="0" w:line="240" w:lineRule="auto"/>
              <w:jc w:val="center"/>
              <w:rPr>
                <w:rFonts w:ascii="Times New Roman" w:eastAsia="Times New Roman" w:hAnsi="Times New Roman"/>
                <w:b/>
                <w:bCs/>
                <w:sz w:val="18"/>
                <w:szCs w:val="18"/>
                <w:lang w:eastAsia="bg-BG"/>
              </w:rPr>
            </w:pPr>
          </w:p>
        </w:tc>
      </w:tr>
      <w:tr w:rsidR="0010727D" w:rsidRPr="00212474" w:rsidTr="004C4EFB">
        <w:trPr>
          <w:trHeight w:val="306"/>
        </w:trPr>
        <w:tc>
          <w:tcPr>
            <w:tcW w:w="930" w:type="dxa"/>
            <w:vMerge/>
            <w:tcBorders>
              <w:top w:val="nil"/>
              <w:left w:val="single" w:sz="8" w:space="0" w:color="auto"/>
              <w:bottom w:val="single" w:sz="8" w:space="0" w:color="000000"/>
              <w:right w:val="single" w:sz="8" w:space="0" w:color="auto"/>
            </w:tcBorders>
            <w:shd w:val="clear" w:color="auto" w:fill="auto"/>
            <w:vAlign w:val="center"/>
          </w:tcPr>
          <w:p w:rsidR="0010727D" w:rsidRPr="00212474" w:rsidRDefault="0010727D" w:rsidP="004C4EFB">
            <w:pPr>
              <w:spacing w:after="0" w:line="240" w:lineRule="auto"/>
              <w:jc w:val="center"/>
              <w:rPr>
                <w:rFonts w:ascii="Times New Roman" w:eastAsia="Times New Roman" w:hAnsi="Times New Roman"/>
                <w:sz w:val="18"/>
                <w:szCs w:val="18"/>
                <w:lang w:eastAsia="bg-BG"/>
              </w:rPr>
            </w:pPr>
          </w:p>
        </w:tc>
        <w:tc>
          <w:tcPr>
            <w:tcW w:w="732" w:type="dxa"/>
            <w:tcBorders>
              <w:top w:val="nil"/>
              <w:left w:val="single" w:sz="8" w:space="0" w:color="auto"/>
              <w:right w:val="single" w:sz="8" w:space="0" w:color="auto"/>
            </w:tcBorders>
            <w:shd w:val="clear" w:color="auto" w:fill="auto"/>
            <w:vAlign w:val="bottom"/>
          </w:tcPr>
          <w:p w:rsidR="0010727D" w:rsidRPr="00C45D7A" w:rsidRDefault="0010727D" w:rsidP="004C4EFB">
            <w:pPr>
              <w:spacing w:after="0" w:line="240" w:lineRule="auto"/>
              <w:jc w:val="center"/>
              <w:rPr>
                <w:rFonts w:ascii="Times New Roman" w:eastAsia="Times New Roman" w:hAnsi="Times New Roman"/>
                <w:sz w:val="18"/>
                <w:szCs w:val="18"/>
                <w:lang w:eastAsia="bg-BG"/>
              </w:rPr>
            </w:pPr>
            <w:r>
              <w:rPr>
                <w:rFonts w:ascii="Times New Roman" w:eastAsia="Times New Roman" w:hAnsi="Times New Roman"/>
                <w:sz w:val="18"/>
                <w:szCs w:val="18"/>
                <w:lang w:eastAsia="bg-BG"/>
              </w:rPr>
              <w:t>95-и</w:t>
            </w:r>
          </w:p>
        </w:tc>
        <w:tc>
          <w:tcPr>
            <w:tcW w:w="808" w:type="dxa"/>
            <w:tcBorders>
              <w:top w:val="nil"/>
              <w:left w:val="nil"/>
              <w:bottom w:val="single" w:sz="4" w:space="0" w:color="auto"/>
              <w:right w:val="single" w:sz="4" w:space="0" w:color="auto"/>
            </w:tcBorders>
            <w:shd w:val="clear" w:color="auto" w:fill="auto"/>
            <w:noWrap/>
            <w:vAlign w:val="bottom"/>
          </w:tcPr>
          <w:p w:rsidR="0010727D" w:rsidRPr="00212474" w:rsidRDefault="0010727D" w:rsidP="004C4EFB">
            <w:pPr>
              <w:spacing w:after="0" w:line="240" w:lineRule="auto"/>
              <w:rPr>
                <w:rFonts w:ascii="Times New Roman" w:eastAsia="Times New Roman" w:hAnsi="Times New Roman"/>
                <w:sz w:val="20"/>
                <w:szCs w:val="20"/>
                <w:lang w:eastAsia="bg-BG"/>
              </w:rPr>
            </w:pPr>
            <w:r>
              <w:rPr>
                <w:rFonts w:ascii="Times New Roman" w:eastAsia="Times New Roman" w:hAnsi="Times New Roman"/>
                <w:sz w:val="20"/>
                <w:szCs w:val="20"/>
                <w:lang w:eastAsia="bg-BG"/>
              </w:rPr>
              <w:t>б. бор</w:t>
            </w:r>
          </w:p>
        </w:tc>
        <w:tc>
          <w:tcPr>
            <w:tcW w:w="2365" w:type="dxa"/>
            <w:tcBorders>
              <w:top w:val="nil"/>
              <w:left w:val="nil"/>
              <w:bottom w:val="single" w:sz="4" w:space="0" w:color="auto"/>
              <w:right w:val="single" w:sz="4" w:space="0" w:color="auto"/>
            </w:tcBorders>
            <w:shd w:val="clear" w:color="auto" w:fill="auto"/>
            <w:noWrap/>
            <w:vAlign w:val="bottom"/>
          </w:tcPr>
          <w:p w:rsidR="0010727D" w:rsidRPr="004C4301" w:rsidRDefault="0010727D" w:rsidP="004C4EFB">
            <w:pPr>
              <w:spacing w:after="0" w:line="240" w:lineRule="auto"/>
              <w:rPr>
                <w:rFonts w:ascii="Times New Roman" w:eastAsia="Times New Roman" w:hAnsi="Times New Roman"/>
                <w:sz w:val="18"/>
                <w:szCs w:val="18"/>
                <w:lang w:eastAsia="bg-BG"/>
              </w:rPr>
            </w:pPr>
            <w:r>
              <w:rPr>
                <w:rFonts w:ascii="Times New Roman" w:eastAsia="Times New Roman" w:hAnsi="Times New Roman"/>
                <w:sz w:val="18"/>
                <w:szCs w:val="18"/>
                <w:lang w:eastAsia="bg-BG"/>
              </w:rPr>
              <w:t xml:space="preserve">Трупи за бичене </w:t>
            </w:r>
            <w:r>
              <w:rPr>
                <w:rFonts w:ascii="Times New Roman" w:eastAsia="Times New Roman" w:hAnsi="Times New Roman"/>
                <w:sz w:val="18"/>
                <w:szCs w:val="18"/>
                <w:lang w:val="en-US" w:eastAsia="bg-BG"/>
              </w:rPr>
              <w:t>d &gt; 30</w:t>
            </w:r>
            <w:r>
              <w:rPr>
                <w:rFonts w:ascii="Times New Roman" w:eastAsia="Times New Roman" w:hAnsi="Times New Roman"/>
                <w:sz w:val="18"/>
                <w:szCs w:val="18"/>
                <w:lang w:eastAsia="bg-BG"/>
              </w:rPr>
              <w:t xml:space="preserve"> см</w:t>
            </w:r>
          </w:p>
        </w:tc>
        <w:tc>
          <w:tcPr>
            <w:tcW w:w="1134" w:type="dxa"/>
            <w:tcBorders>
              <w:top w:val="nil"/>
              <w:left w:val="nil"/>
              <w:bottom w:val="single" w:sz="4" w:space="0" w:color="auto"/>
              <w:right w:val="single" w:sz="4" w:space="0" w:color="auto"/>
            </w:tcBorders>
            <w:shd w:val="clear" w:color="auto" w:fill="auto"/>
            <w:noWrap/>
            <w:vAlign w:val="bottom"/>
          </w:tcPr>
          <w:p w:rsidR="0010727D" w:rsidRPr="004C4301" w:rsidRDefault="0010727D" w:rsidP="004C4EFB">
            <w:pPr>
              <w:spacing w:after="0" w:line="240" w:lineRule="auto"/>
              <w:jc w:val="right"/>
              <w:rPr>
                <w:rFonts w:ascii="Times New Roman" w:eastAsia="Times New Roman" w:hAnsi="Times New Roman"/>
                <w:sz w:val="18"/>
                <w:szCs w:val="18"/>
                <w:lang w:eastAsia="bg-BG"/>
              </w:rPr>
            </w:pPr>
            <w:r>
              <w:rPr>
                <w:rFonts w:ascii="Times New Roman" w:eastAsia="Times New Roman" w:hAnsi="Times New Roman"/>
                <w:sz w:val="18"/>
                <w:szCs w:val="18"/>
                <w:lang w:eastAsia="bg-BG"/>
              </w:rPr>
              <w:t>9</w:t>
            </w:r>
          </w:p>
        </w:tc>
        <w:tc>
          <w:tcPr>
            <w:tcW w:w="992" w:type="dxa"/>
            <w:tcBorders>
              <w:top w:val="nil"/>
              <w:left w:val="nil"/>
              <w:bottom w:val="single" w:sz="4" w:space="0" w:color="auto"/>
              <w:right w:val="single" w:sz="4" w:space="0" w:color="auto"/>
            </w:tcBorders>
            <w:shd w:val="clear" w:color="auto" w:fill="auto"/>
            <w:noWrap/>
            <w:vAlign w:val="bottom"/>
          </w:tcPr>
          <w:p w:rsidR="0010727D" w:rsidRPr="004C4301" w:rsidRDefault="0010727D" w:rsidP="004C4EFB">
            <w:pPr>
              <w:spacing w:after="0" w:line="240" w:lineRule="auto"/>
              <w:jc w:val="right"/>
              <w:rPr>
                <w:rFonts w:ascii="Times New Roman" w:eastAsia="Times New Roman" w:hAnsi="Times New Roman"/>
                <w:sz w:val="18"/>
                <w:szCs w:val="18"/>
                <w:lang w:eastAsia="bg-BG"/>
              </w:rPr>
            </w:pPr>
            <w:r>
              <w:rPr>
                <w:rFonts w:ascii="Times New Roman" w:eastAsia="Times New Roman" w:hAnsi="Times New Roman"/>
                <w:sz w:val="18"/>
                <w:szCs w:val="18"/>
                <w:lang w:eastAsia="bg-BG"/>
              </w:rPr>
              <w:t>100,00</w:t>
            </w:r>
          </w:p>
        </w:tc>
        <w:tc>
          <w:tcPr>
            <w:tcW w:w="992" w:type="dxa"/>
            <w:tcBorders>
              <w:top w:val="nil"/>
              <w:left w:val="nil"/>
              <w:bottom w:val="single" w:sz="4" w:space="0" w:color="auto"/>
              <w:right w:val="single" w:sz="8" w:space="0" w:color="auto"/>
            </w:tcBorders>
            <w:shd w:val="clear" w:color="auto" w:fill="auto"/>
            <w:noWrap/>
            <w:vAlign w:val="bottom"/>
          </w:tcPr>
          <w:p w:rsidR="0010727D" w:rsidRPr="00A8289C" w:rsidRDefault="0010727D" w:rsidP="004C4EFB">
            <w:pPr>
              <w:spacing w:after="0" w:line="240" w:lineRule="auto"/>
              <w:jc w:val="right"/>
              <w:rPr>
                <w:rFonts w:ascii="Times New Roman" w:eastAsia="Times New Roman" w:hAnsi="Times New Roman"/>
                <w:bCs/>
                <w:sz w:val="18"/>
                <w:szCs w:val="18"/>
                <w:lang w:eastAsia="bg-BG"/>
              </w:rPr>
            </w:pPr>
            <w:r>
              <w:rPr>
                <w:rFonts w:ascii="Times New Roman" w:eastAsia="Times New Roman" w:hAnsi="Times New Roman"/>
                <w:bCs/>
                <w:sz w:val="18"/>
                <w:szCs w:val="18"/>
                <w:lang w:eastAsia="bg-BG"/>
              </w:rPr>
              <w:t>900,00</w:t>
            </w:r>
          </w:p>
        </w:tc>
        <w:tc>
          <w:tcPr>
            <w:tcW w:w="993" w:type="dxa"/>
            <w:vMerge/>
            <w:tcBorders>
              <w:top w:val="nil"/>
              <w:left w:val="nil"/>
              <w:bottom w:val="single" w:sz="8" w:space="0" w:color="000000"/>
              <w:right w:val="single" w:sz="8" w:space="0" w:color="auto"/>
            </w:tcBorders>
            <w:shd w:val="clear" w:color="auto" w:fill="auto"/>
            <w:noWrap/>
            <w:vAlign w:val="bottom"/>
          </w:tcPr>
          <w:p w:rsidR="0010727D" w:rsidRPr="00212474" w:rsidRDefault="0010727D" w:rsidP="004C4EFB">
            <w:pPr>
              <w:spacing w:after="0" w:line="240" w:lineRule="auto"/>
              <w:jc w:val="center"/>
              <w:rPr>
                <w:rFonts w:ascii="Times New Roman" w:eastAsia="Times New Roman" w:hAnsi="Times New Roman"/>
                <w:b/>
                <w:bCs/>
                <w:sz w:val="18"/>
                <w:szCs w:val="18"/>
                <w:lang w:eastAsia="bg-BG"/>
              </w:rPr>
            </w:pPr>
          </w:p>
        </w:tc>
        <w:tc>
          <w:tcPr>
            <w:tcW w:w="992" w:type="dxa"/>
            <w:vMerge/>
            <w:tcBorders>
              <w:top w:val="nil"/>
              <w:left w:val="single" w:sz="8" w:space="0" w:color="auto"/>
              <w:bottom w:val="single" w:sz="8" w:space="0" w:color="000000"/>
              <w:right w:val="single" w:sz="8" w:space="0" w:color="auto"/>
            </w:tcBorders>
            <w:shd w:val="clear" w:color="auto" w:fill="auto"/>
            <w:noWrap/>
            <w:vAlign w:val="bottom"/>
          </w:tcPr>
          <w:p w:rsidR="0010727D" w:rsidRPr="00212474" w:rsidRDefault="0010727D" w:rsidP="004C4EFB">
            <w:pPr>
              <w:spacing w:after="0" w:line="240" w:lineRule="auto"/>
              <w:jc w:val="center"/>
              <w:rPr>
                <w:rFonts w:ascii="Times New Roman" w:eastAsia="Times New Roman" w:hAnsi="Times New Roman"/>
                <w:b/>
                <w:bCs/>
                <w:sz w:val="18"/>
                <w:szCs w:val="18"/>
                <w:lang w:eastAsia="bg-BG"/>
              </w:rPr>
            </w:pPr>
          </w:p>
        </w:tc>
      </w:tr>
      <w:tr w:rsidR="0010727D" w:rsidRPr="00212474" w:rsidTr="004C4EFB">
        <w:trPr>
          <w:trHeight w:val="306"/>
        </w:trPr>
        <w:tc>
          <w:tcPr>
            <w:tcW w:w="930" w:type="dxa"/>
            <w:vMerge/>
            <w:tcBorders>
              <w:top w:val="nil"/>
              <w:left w:val="single" w:sz="8" w:space="0" w:color="auto"/>
              <w:bottom w:val="single" w:sz="8" w:space="0" w:color="000000"/>
              <w:right w:val="single" w:sz="8" w:space="0" w:color="auto"/>
            </w:tcBorders>
            <w:shd w:val="clear" w:color="auto" w:fill="auto"/>
            <w:vAlign w:val="center"/>
          </w:tcPr>
          <w:p w:rsidR="0010727D" w:rsidRPr="00212474" w:rsidRDefault="0010727D" w:rsidP="004C4EFB">
            <w:pPr>
              <w:spacing w:after="0" w:line="240" w:lineRule="auto"/>
              <w:jc w:val="center"/>
              <w:rPr>
                <w:rFonts w:ascii="Times New Roman" w:eastAsia="Times New Roman" w:hAnsi="Times New Roman"/>
                <w:sz w:val="18"/>
                <w:szCs w:val="18"/>
                <w:lang w:eastAsia="bg-BG"/>
              </w:rPr>
            </w:pPr>
          </w:p>
        </w:tc>
        <w:tc>
          <w:tcPr>
            <w:tcW w:w="732" w:type="dxa"/>
            <w:tcBorders>
              <w:left w:val="single" w:sz="8" w:space="0" w:color="auto"/>
              <w:right w:val="single" w:sz="8" w:space="0" w:color="auto"/>
            </w:tcBorders>
            <w:shd w:val="clear" w:color="auto" w:fill="auto"/>
            <w:vAlign w:val="bottom"/>
          </w:tcPr>
          <w:p w:rsidR="0010727D" w:rsidRPr="00C45D7A" w:rsidRDefault="0010727D" w:rsidP="004C4EFB">
            <w:pPr>
              <w:spacing w:after="0" w:line="240" w:lineRule="auto"/>
              <w:jc w:val="center"/>
              <w:rPr>
                <w:rFonts w:ascii="Times New Roman" w:eastAsia="Times New Roman" w:hAnsi="Times New Roman"/>
                <w:sz w:val="18"/>
                <w:szCs w:val="18"/>
                <w:lang w:eastAsia="bg-BG"/>
              </w:rPr>
            </w:pPr>
          </w:p>
        </w:tc>
        <w:tc>
          <w:tcPr>
            <w:tcW w:w="808" w:type="dxa"/>
            <w:tcBorders>
              <w:top w:val="nil"/>
              <w:left w:val="nil"/>
              <w:bottom w:val="single" w:sz="4" w:space="0" w:color="auto"/>
              <w:right w:val="single" w:sz="4" w:space="0" w:color="auto"/>
            </w:tcBorders>
            <w:shd w:val="clear" w:color="auto" w:fill="auto"/>
            <w:noWrap/>
            <w:vAlign w:val="bottom"/>
          </w:tcPr>
          <w:p w:rsidR="0010727D" w:rsidRPr="00212474" w:rsidRDefault="0010727D" w:rsidP="004C4EFB">
            <w:pPr>
              <w:spacing w:after="0" w:line="240" w:lineRule="auto"/>
              <w:rPr>
                <w:rFonts w:ascii="Times New Roman" w:eastAsia="Times New Roman" w:hAnsi="Times New Roman"/>
                <w:sz w:val="20"/>
                <w:szCs w:val="20"/>
                <w:lang w:eastAsia="bg-BG"/>
              </w:rPr>
            </w:pPr>
            <w:r w:rsidRPr="00A24962">
              <w:rPr>
                <w:rFonts w:ascii="Times New Roman" w:eastAsia="Times New Roman" w:hAnsi="Times New Roman"/>
                <w:sz w:val="20"/>
                <w:szCs w:val="20"/>
                <w:lang w:eastAsia="bg-BG"/>
              </w:rPr>
              <w:t>б. бор</w:t>
            </w:r>
          </w:p>
        </w:tc>
        <w:tc>
          <w:tcPr>
            <w:tcW w:w="2365" w:type="dxa"/>
            <w:tcBorders>
              <w:top w:val="nil"/>
              <w:left w:val="nil"/>
              <w:bottom w:val="single" w:sz="4" w:space="0" w:color="auto"/>
              <w:right w:val="single" w:sz="4" w:space="0" w:color="auto"/>
            </w:tcBorders>
            <w:shd w:val="clear" w:color="auto" w:fill="auto"/>
            <w:noWrap/>
            <w:vAlign w:val="bottom"/>
          </w:tcPr>
          <w:p w:rsidR="0010727D" w:rsidRPr="004C4301" w:rsidRDefault="0010727D" w:rsidP="004C4EFB">
            <w:pPr>
              <w:spacing w:after="0" w:line="240" w:lineRule="auto"/>
              <w:rPr>
                <w:rFonts w:ascii="Times New Roman" w:eastAsia="Times New Roman" w:hAnsi="Times New Roman"/>
                <w:sz w:val="18"/>
                <w:szCs w:val="18"/>
                <w:lang w:eastAsia="bg-BG"/>
              </w:rPr>
            </w:pPr>
            <w:r w:rsidRPr="004C4301">
              <w:rPr>
                <w:rFonts w:ascii="Times New Roman" w:eastAsia="Times New Roman" w:hAnsi="Times New Roman"/>
                <w:sz w:val="18"/>
                <w:szCs w:val="18"/>
                <w:lang w:eastAsia="bg-BG"/>
              </w:rPr>
              <w:t>Трупи за бичене d 18 -</w:t>
            </w:r>
            <w:r>
              <w:rPr>
                <w:rFonts w:ascii="Times New Roman" w:eastAsia="Times New Roman" w:hAnsi="Times New Roman"/>
                <w:sz w:val="18"/>
                <w:szCs w:val="18"/>
                <w:lang w:eastAsia="bg-BG"/>
              </w:rPr>
              <w:t xml:space="preserve"> </w:t>
            </w:r>
            <w:r w:rsidRPr="004C4301">
              <w:rPr>
                <w:rFonts w:ascii="Times New Roman" w:eastAsia="Times New Roman" w:hAnsi="Times New Roman"/>
                <w:sz w:val="18"/>
                <w:szCs w:val="18"/>
                <w:lang w:eastAsia="bg-BG"/>
              </w:rPr>
              <w:t>29 см</w:t>
            </w:r>
          </w:p>
        </w:tc>
        <w:tc>
          <w:tcPr>
            <w:tcW w:w="1134" w:type="dxa"/>
            <w:tcBorders>
              <w:top w:val="nil"/>
              <w:left w:val="nil"/>
              <w:bottom w:val="single" w:sz="4" w:space="0" w:color="auto"/>
              <w:right w:val="single" w:sz="4" w:space="0" w:color="auto"/>
            </w:tcBorders>
            <w:shd w:val="clear" w:color="auto" w:fill="auto"/>
            <w:noWrap/>
            <w:vAlign w:val="bottom"/>
          </w:tcPr>
          <w:p w:rsidR="0010727D" w:rsidRPr="004C4301" w:rsidRDefault="0010727D" w:rsidP="004C4EFB">
            <w:pPr>
              <w:spacing w:after="0" w:line="240" w:lineRule="auto"/>
              <w:jc w:val="right"/>
              <w:rPr>
                <w:rFonts w:ascii="Times New Roman" w:eastAsia="Times New Roman" w:hAnsi="Times New Roman"/>
                <w:sz w:val="18"/>
                <w:szCs w:val="18"/>
                <w:lang w:eastAsia="bg-BG"/>
              </w:rPr>
            </w:pPr>
            <w:r>
              <w:rPr>
                <w:rFonts w:ascii="Times New Roman" w:eastAsia="Times New Roman" w:hAnsi="Times New Roman"/>
                <w:sz w:val="18"/>
                <w:szCs w:val="18"/>
                <w:lang w:eastAsia="bg-BG"/>
              </w:rPr>
              <w:t>85</w:t>
            </w:r>
          </w:p>
        </w:tc>
        <w:tc>
          <w:tcPr>
            <w:tcW w:w="992" w:type="dxa"/>
            <w:tcBorders>
              <w:top w:val="nil"/>
              <w:left w:val="nil"/>
              <w:bottom w:val="single" w:sz="4" w:space="0" w:color="auto"/>
              <w:right w:val="single" w:sz="4" w:space="0" w:color="auto"/>
            </w:tcBorders>
            <w:shd w:val="clear" w:color="auto" w:fill="auto"/>
            <w:noWrap/>
            <w:vAlign w:val="bottom"/>
          </w:tcPr>
          <w:p w:rsidR="0010727D" w:rsidRPr="004C4301" w:rsidRDefault="0010727D" w:rsidP="004C4EFB">
            <w:pPr>
              <w:spacing w:after="0" w:line="240" w:lineRule="auto"/>
              <w:jc w:val="right"/>
              <w:rPr>
                <w:rFonts w:ascii="Times New Roman" w:eastAsia="Times New Roman" w:hAnsi="Times New Roman"/>
                <w:sz w:val="18"/>
                <w:szCs w:val="18"/>
                <w:lang w:eastAsia="bg-BG"/>
              </w:rPr>
            </w:pPr>
            <w:r>
              <w:rPr>
                <w:rFonts w:ascii="Times New Roman" w:eastAsia="Times New Roman" w:hAnsi="Times New Roman"/>
                <w:sz w:val="18"/>
                <w:szCs w:val="18"/>
                <w:lang w:eastAsia="bg-BG"/>
              </w:rPr>
              <w:t>90,00</w:t>
            </w:r>
          </w:p>
        </w:tc>
        <w:tc>
          <w:tcPr>
            <w:tcW w:w="992" w:type="dxa"/>
            <w:tcBorders>
              <w:top w:val="nil"/>
              <w:left w:val="nil"/>
              <w:bottom w:val="single" w:sz="4" w:space="0" w:color="auto"/>
              <w:right w:val="single" w:sz="8" w:space="0" w:color="auto"/>
            </w:tcBorders>
            <w:shd w:val="clear" w:color="auto" w:fill="auto"/>
            <w:noWrap/>
            <w:vAlign w:val="bottom"/>
          </w:tcPr>
          <w:p w:rsidR="0010727D" w:rsidRPr="00A8289C" w:rsidRDefault="0010727D" w:rsidP="004C4EFB">
            <w:pPr>
              <w:spacing w:after="0" w:line="240" w:lineRule="auto"/>
              <w:jc w:val="right"/>
              <w:rPr>
                <w:rFonts w:ascii="Times New Roman" w:eastAsia="Times New Roman" w:hAnsi="Times New Roman"/>
                <w:bCs/>
                <w:sz w:val="18"/>
                <w:szCs w:val="18"/>
                <w:lang w:eastAsia="bg-BG"/>
              </w:rPr>
            </w:pPr>
            <w:r>
              <w:rPr>
                <w:rFonts w:ascii="Times New Roman" w:eastAsia="Times New Roman" w:hAnsi="Times New Roman"/>
                <w:bCs/>
                <w:sz w:val="18"/>
                <w:szCs w:val="18"/>
                <w:lang w:eastAsia="bg-BG"/>
              </w:rPr>
              <w:t>7650,00</w:t>
            </w:r>
          </w:p>
        </w:tc>
        <w:tc>
          <w:tcPr>
            <w:tcW w:w="993" w:type="dxa"/>
            <w:vMerge/>
            <w:tcBorders>
              <w:top w:val="nil"/>
              <w:left w:val="nil"/>
              <w:bottom w:val="single" w:sz="8" w:space="0" w:color="000000"/>
              <w:right w:val="single" w:sz="8" w:space="0" w:color="auto"/>
            </w:tcBorders>
            <w:shd w:val="clear" w:color="auto" w:fill="auto"/>
            <w:noWrap/>
            <w:vAlign w:val="bottom"/>
          </w:tcPr>
          <w:p w:rsidR="0010727D" w:rsidRPr="00212474" w:rsidRDefault="0010727D" w:rsidP="004C4EFB">
            <w:pPr>
              <w:spacing w:after="0" w:line="240" w:lineRule="auto"/>
              <w:jc w:val="center"/>
              <w:rPr>
                <w:rFonts w:ascii="Times New Roman" w:eastAsia="Times New Roman" w:hAnsi="Times New Roman"/>
                <w:b/>
                <w:bCs/>
                <w:sz w:val="18"/>
                <w:szCs w:val="18"/>
                <w:lang w:eastAsia="bg-BG"/>
              </w:rPr>
            </w:pPr>
          </w:p>
        </w:tc>
        <w:tc>
          <w:tcPr>
            <w:tcW w:w="992" w:type="dxa"/>
            <w:vMerge/>
            <w:tcBorders>
              <w:top w:val="nil"/>
              <w:left w:val="single" w:sz="8" w:space="0" w:color="auto"/>
              <w:bottom w:val="single" w:sz="8" w:space="0" w:color="000000"/>
              <w:right w:val="single" w:sz="8" w:space="0" w:color="auto"/>
            </w:tcBorders>
            <w:shd w:val="clear" w:color="auto" w:fill="auto"/>
            <w:noWrap/>
            <w:vAlign w:val="bottom"/>
          </w:tcPr>
          <w:p w:rsidR="0010727D" w:rsidRPr="00212474" w:rsidRDefault="0010727D" w:rsidP="004C4EFB">
            <w:pPr>
              <w:spacing w:after="0" w:line="240" w:lineRule="auto"/>
              <w:jc w:val="center"/>
              <w:rPr>
                <w:rFonts w:ascii="Times New Roman" w:eastAsia="Times New Roman" w:hAnsi="Times New Roman"/>
                <w:b/>
                <w:bCs/>
                <w:sz w:val="18"/>
                <w:szCs w:val="18"/>
                <w:lang w:eastAsia="bg-BG"/>
              </w:rPr>
            </w:pPr>
          </w:p>
        </w:tc>
      </w:tr>
      <w:tr w:rsidR="0010727D" w:rsidRPr="00212474" w:rsidTr="004C4EFB">
        <w:trPr>
          <w:trHeight w:val="306"/>
        </w:trPr>
        <w:tc>
          <w:tcPr>
            <w:tcW w:w="930" w:type="dxa"/>
            <w:vMerge/>
            <w:tcBorders>
              <w:top w:val="nil"/>
              <w:left w:val="single" w:sz="8" w:space="0" w:color="auto"/>
              <w:bottom w:val="single" w:sz="8" w:space="0" w:color="000000"/>
              <w:right w:val="single" w:sz="8" w:space="0" w:color="auto"/>
            </w:tcBorders>
            <w:shd w:val="clear" w:color="auto" w:fill="auto"/>
            <w:vAlign w:val="center"/>
          </w:tcPr>
          <w:p w:rsidR="0010727D" w:rsidRPr="00212474" w:rsidRDefault="0010727D" w:rsidP="004C4EFB">
            <w:pPr>
              <w:spacing w:after="0" w:line="240" w:lineRule="auto"/>
              <w:jc w:val="center"/>
              <w:rPr>
                <w:rFonts w:ascii="Times New Roman" w:eastAsia="Times New Roman" w:hAnsi="Times New Roman"/>
                <w:sz w:val="18"/>
                <w:szCs w:val="18"/>
                <w:lang w:eastAsia="bg-BG"/>
              </w:rPr>
            </w:pPr>
          </w:p>
        </w:tc>
        <w:tc>
          <w:tcPr>
            <w:tcW w:w="732" w:type="dxa"/>
            <w:tcBorders>
              <w:left w:val="single" w:sz="8" w:space="0" w:color="auto"/>
              <w:right w:val="single" w:sz="8" w:space="0" w:color="auto"/>
            </w:tcBorders>
            <w:shd w:val="clear" w:color="auto" w:fill="auto"/>
            <w:vAlign w:val="bottom"/>
          </w:tcPr>
          <w:p w:rsidR="0010727D" w:rsidRPr="00C45D7A" w:rsidRDefault="0010727D" w:rsidP="004C4EFB">
            <w:pPr>
              <w:spacing w:after="0" w:line="240" w:lineRule="auto"/>
              <w:jc w:val="center"/>
              <w:rPr>
                <w:rFonts w:ascii="Times New Roman" w:eastAsia="Times New Roman" w:hAnsi="Times New Roman"/>
                <w:sz w:val="18"/>
                <w:szCs w:val="18"/>
                <w:lang w:eastAsia="bg-BG"/>
              </w:rPr>
            </w:pPr>
          </w:p>
        </w:tc>
        <w:tc>
          <w:tcPr>
            <w:tcW w:w="808" w:type="dxa"/>
            <w:tcBorders>
              <w:top w:val="nil"/>
              <w:left w:val="nil"/>
              <w:bottom w:val="single" w:sz="4" w:space="0" w:color="auto"/>
              <w:right w:val="single" w:sz="4" w:space="0" w:color="auto"/>
            </w:tcBorders>
            <w:shd w:val="clear" w:color="auto" w:fill="auto"/>
            <w:noWrap/>
            <w:vAlign w:val="bottom"/>
          </w:tcPr>
          <w:p w:rsidR="0010727D" w:rsidRDefault="0010727D" w:rsidP="004C4EFB">
            <w:pPr>
              <w:spacing w:after="0" w:line="240" w:lineRule="auto"/>
              <w:rPr>
                <w:rFonts w:ascii="Times New Roman" w:eastAsia="Times New Roman" w:hAnsi="Times New Roman"/>
                <w:sz w:val="20"/>
                <w:szCs w:val="20"/>
                <w:lang w:eastAsia="bg-BG"/>
              </w:rPr>
            </w:pPr>
            <w:r w:rsidRPr="00A24962">
              <w:rPr>
                <w:rFonts w:ascii="Times New Roman" w:eastAsia="Times New Roman" w:hAnsi="Times New Roman"/>
                <w:sz w:val="20"/>
                <w:szCs w:val="20"/>
                <w:lang w:eastAsia="bg-BG"/>
              </w:rPr>
              <w:t>б. бор</w:t>
            </w:r>
          </w:p>
        </w:tc>
        <w:tc>
          <w:tcPr>
            <w:tcW w:w="2365" w:type="dxa"/>
            <w:tcBorders>
              <w:top w:val="nil"/>
              <w:left w:val="nil"/>
              <w:bottom w:val="single" w:sz="4" w:space="0" w:color="auto"/>
              <w:right w:val="single" w:sz="4" w:space="0" w:color="auto"/>
            </w:tcBorders>
            <w:shd w:val="clear" w:color="auto" w:fill="auto"/>
            <w:noWrap/>
            <w:vAlign w:val="bottom"/>
          </w:tcPr>
          <w:p w:rsidR="0010727D" w:rsidRPr="004C4301" w:rsidRDefault="0010727D" w:rsidP="004C4EFB">
            <w:pPr>
              <w:spacing w:after="0" w:line="240" w:lineRule="auto"/>
              <w:rPr>
                <w:rFonts w:ascii="Times New Roman" w:eastAsia="Times New Roman" w:hAnsi="Times New Roman"/>
                <w:sz w:val="18"/>
                <w:szCs w:val="18"/>
                <w:lang w:eastAsia="bg-BG"/>
              </w:rPr>
            </w:pPr>
            <w:r w:rsidRPr="00A24962">
              <w:rPr>
                <w:rFonts w:ascii="Times New Roman" w:eastAsia="Times New Roman" w:hAnsi="Times New Roman"/>
                <w:sz w:val="18"/>
                <w:szCs w:val="18"/>
                <w:lang w:eastAsia="bg-BG"/>
              </w:rPr>
              <w:t>Трупи за бичене d 1</w:t>
            </w:r>
            <w:r>
              <w:rPr>
                <w:rFonts w:ascii="Times New Roman" w:eastAsia="Times New Roman" w:hAnsi="Times New Roman"/>
                <w:sz w:val="18"/>
                <w:szCs w:val="18"/>
                <w:lang w:eastAsia="bg-BG"/>
              </w:rPr>
              <w:t>5</w:t>
            </w:r>
            <w:r w:rsidRPr="00A24962">
              <w:rPr>
                <w:rFonts w:ascii="Times New Roman" w:eastAsia="Times New Roman" w:hAnsi="Times New Roman"/>
                <w:sz w:val="18"/>
                <w:szCs w:val="18"/>
                <w:lang w:eastAsia="bg-BG"/>
              </w:rPr>
              <w:t xml:space="preserve"> - </w:t>
            </w:r>
            <w:r>
              <w:rPr>
                <w:rFonts w:ascii="Times New Roman" w:eastAsia="Times New Roman" w:hAnsi="Times New Roman"/>
                <w:sz w:val="18"/>
                <w:szCs w:val="18"/>
                <w:lang w:eastAsia="bg-BG"/>
              </w:rPr>
              <w:t>17</w:t>
            </w:r>
            <w:r w:rsidRPr="00A24962">
              <w:rPr>
                <w:rFonts w:ascii="Times New Roman" w:eastAsia="Times New Roman" w:hAnsi="Times New Roman"/>
                <w:sz w:val="18"/>
                <w:szCs w:val="18"/>
                <w:lang w:eastAsia="bg-BG"/>
              </w:rPr>
              <w:t xml:space="preserve"> см</w:t>
            </w:r>
          </w:p>
        </w:tc>
        <w:tc>
          <w:tcPr>
            <w:tcW w:w="1134" w:type="dxa"/>
            <w:tcBorders>
              <w:top w:val="nil"/>
              <w:left w:val="nil"/>
              <w:bottom w:val="single" w:sz="4" w:space="0" w:color="auto"/>
              <w:right w:val="single" w:sz="4" w:space="0" w:color="auto"/>
            </w:tcBorders>
            <w:shd w:val="clear" w:color="auto" w:fill="auto"/>
            <w:noWrap/>
            <w:vAlign w:val="bottom"/>
          </w:tcPr>
          <w:p w:rsidR="0010727D" w:rsidRPr="004C4301" w:rsidRDefault="0010727D" w:rsidP="004C4EFB">
            <w:pPr>
              <w:spacing w:after="0" w:line="240" w:lineRule="auto"/>
              <w:jc w:val="right"/>
              <w:rPr>
                <w:rFonts w:ascii="Times New Roman" w:eastAsia="Times New Roman" w:hAnsi="Times New Roman"/>
                <w:sz w:val="18"/>
                <w:szCs w:val="18"/>
                <w:lang w:eastAsia="bg-BG"/>
              </w:rPr>
            </w:pPr>
            <w:r>
              <w:rPr>
                <w:rFonts w:ascii="Times New Roman" w:eastAsia="Times New Roman" w:hAnsi="Times New Roman"/>
                <w:sz w:val="18"/>
                <w:szCs w:val="18"/>
                <w:lang w:eastAsia="bg-BG"/>
              </w:rPr>
              <w:t>18</w:t>
            </w:r>
          </w:p>
        </w:tc>
        <w:tc>
          <w:tcPr>
            <w:tcW w:w="992" w:type="dxa"/>
            <w:tcBorders>
              <w:top w:val="nil"/>
              <w:left w:val="nil"/>
              <w:bottom w:val="single" w:sz="4" w:space="0" w:color="auto"/>
              <w:right w:val="single" w:sz="4" w:space="0" w:color="auto"/>
            </w:tcBorders>
            <w:shd w:val="clear" w:color="auto" w:fill="auto"/>
            <w:noWrap/>
            <w:vAlign w:val="bottom"/>
          </w:tcPr>
          <w:p w:rsidR="0010727D" w:rsidRPr="004C4301" w:rsidRDefault="0010727D" w:rsidP="004C4EFB">
            <w:pPr>
              <w:spacing w:after="0" w:line="240" w:lineRule="auto"/>
              <w:jc w:val="right"/>
              <w:rPr>
                <w:rFonts w:ascii="Times New Roman" w:eastAsia="Times New Roman" w:hAnsi="Times New Roman"/>
                <w:sz w:val="18"/>
                <w:szCs w:val="18"/>
                <w:lang w:eastAsia="bg-BG"/>
              </w:rPr>
            </w:pPr>
            <w:r>
              <w:rPr>
                <w:rFonts w:ascii="Times New Roman" w:eastAsia="Times New Roman" w:hAnsi="Times New Roman"/>
                <w:sz w:val="18"/>
                <w:szCs w:val="18"/>
                <w:lang w:eastAsia="bg-BG"/>
              </w:rPr>
              <w:t>75,00</w:t>
            </w:r>
          </w:p>
        </w:tc>
        <w:tc>
          <w:tcPr>
            <w:tcW w:w="992" w:type="dxa"/>
            <w:tcBorders>
              <w:top w:val="nil"/>
              <w:left w:val="nil"/>
              <w:bottom w:val="single" w:sz="4" w:space="0" w:color="auto"/>
              <w:right w:val="single" w:sz="8" w:space="0" w:color="auto"/>
            </w:tcBorders>
            <w:shd w:val="clear" w:color="auto" w:fill="auto"/>
            <w:noWrap/>
            <w:vAlign w:val="bottom"/>
          </w:tcPr>
          <w:p w:rsidR="0010727D" w:rsidRPr="00A8289C" w:rsidRDefault="0010727D" w:rsidP="004C4EFB">
            <w:pPr>
              <w:spacing w:after="0" w:line="240" w:lineRule="auto"/>
              <w:jc w:val="right"/>
              <w:rPr>
                <w:rFonts w:ascii="Times New Roman" w:eastAsia="Times New Roman" w:hAnsi="Times New Roman"/>
                <w:bCs/>
                <w:sz w:val="18"/>
                <w:szCs w:val="18"/>
                <w:lang w:eastAsia="bg-BG"/>
              </w:rPr>
            </w:pPr>
            <w:r>
              <w:rPr>
                <w:rFonts w:ascii="Times New Roman" w:eastAsia="Times New Roman" w:hAnsi="Times New Roman"/>
                <w:bCs/>
                <w:sz w:val="18"/>
                <w:szCs w:val="18"/>
                <w:lang w:eastAsia="bg-BG"/>
              </w:rPr>
              <w:t>1350,00</w:t>
            </w:r>
          </w:p>
        </w:tc>
        <w:tc>
          <w:tcPr>
            <w:tcW w:w="993" w:type="dxa"/>
            <w:vMerge/>
            <w:tcBorders>
              <w:top w:val="nil"/>
              <w:left w:val="nil"/>
              <w:bottom w:val="single" w:sz="8" w:space="0" w:color="000000"/>
              <w:right w:val="single" w:sz="8" w:space="0" w:color="auto"/>
            </w:tcBorders>
            <w:shd w:val="clear" w:color="auto" w:fill="auto"/>
            <w:noWrap/>
            <w:vAlign w:val="bottom"/>
          </w:tcPr>
          <w:p w:rsidR="0010727D" w:rsidRPr="00212474" w:rsidRDefault="0010727D" w:rsidP="004C4EFB">
            <w:pPr>
              <w:spacing w:after="0" w:line="240" w:lineRule="auto"/>
              <w:jc w:val="center"/>
              <w:rPr>
                <w:rFonts w:ascii="Times New Roman" w:eastAsia="Times New Roman" w:hAnsi="Times New Roman"/>
                <w:b/>
                <w:bCs/>
                <w:sz w:val="18"/>
                <w:szCs w:val="18"/>
                <w:lang w:eastAsia="bg-BG"/>
              </w:rPr>
            </w:pPr>
          </w:p>
        </w:tc>
        <w:tc>
          <w:tcPr>
            <w:tcW w:w="992" w:type="dxa"/>
            <w:vMerge/>
            <w:tcBorders>
              <w:top w:val="nil"/>
              <w:left w:val="single" w:sz="8" w:space="0" w:color="auto"/>
              <w:bottom w:val="single" w:sz="8" w:space="0" w:color="000000"/>
              <w:right w:val="single" w:sz="8" w:space="0" w:color="auto"/>
            </w:tcBorders>
            <w:shd w:val="clear" w:color="auto" w:fill="auto"/>
            <w:noWrap/>
            <w:vAlign w:val="bottom"/>
          </w:tcPr>
          <w:p w:rsidR="0010727D" w:rsidRPr="00212474" w:rsidRDefault="0010727D" w:rsidP="004C4EFB">
            <w:pPr>
              <w:spacing w:after="0" w:line="240" w:lineRule="auto"/>
              <w:jc w:val="center"/>
              <w:rPr>
                <w:rFonts w:ascii="Times New Roman" w:eastAsia="Times New Roman" w:hAnsi="Times New Roman"/>
                <w:b/>
                <w:bCs/>
                <w:sz w:val="18"/>
                <w:szCs w:val="18"/>
                <w:lang w:eastAsia="bg-BG"/>
              </w:rPr>
            </w:pPr>
          </w:p>
        </w:tc>
      </w:tr>
      <w:tr w:rsidR="0010727D" w:rsidRPr="00212474" w:rsidTr="004C4EFB">
        <w:trPr>
          <w:trHeight w:val="306"/>
        </w:trPr>
        <w:tc>
          <w:tcPr>
            <w:tcW w:w="930" w:type="dxa"/>
            <w:vMerge/>
            <w:tcBorders>
              <w:top w:val="nil"/>
              <w:left w:val="single" w:sz="8" w:space="0" w:color="auto"/>
              <w:bottom w:val="single" w:sz="8" w:space="0" w:color="000000"/>
              <w:right w:val="single" w:sz="8" w:space="0" w:color="auto"/>
            </w:tcBorders>
            <w:shd w:val="clear" w:color="auto" w:fill="auto"/>
            <w:vAlign w:val="center"/>
          </w:tcPr>
          <w:p w:rsidR="0010727D" w:rsidRPr="00212474" w:rsidRDefault="0010727D" w:rsidP="004C4EFB">
            <w:pPr>
              <w:spacing w:after="0" w:line="240" w:lineRule="auto"/>
              <w:jc w:val="center"/>
              <w:rPr>
                <w:rFonts w:ascii="Times New Roman" w:eastAsia="Times New Roman" w:hAnsi="Times New Roman"/>
                <w:sz w:val="18"/>
                <w:szCs w:val="18"/>
                <w:lang w:eastAsia="bg-BG"/>
              </w:rPr>
            </w:pPr>
          </w:p>
        </w:tc>
        <w:tc>
          <w:tcPr>
            <w:tcW w:w="732" w:type="dxa"/>
            <w:tcBorders>
              <w:left w:val="single" w:sz="8" w:space="0" w:color="auto"/>
              <w:bottom w:val="single" w:sz="8" w:space="0" w:color="000000"/>
              <w:right w:val="single" w:sz="8" w:space="0" w:color="auto"/>
            </w:tcBorders>
            <w:shd w:val="clear" w:color="auto" w:fill="auto"/>
            <w:vAlign w:val="bottom"/>
          </w:tcPr>
          <w:p w:rsidR="0010727D" w:rsidRPr="00C45D7A" w:rsidRDefault="0010727D" w:rsidP="004C4EFB">
            <w:pPr>
              <w:spacing w:after="0" w:line="240" w:lineRule="auto"/>
              <w:jc w:val="center"/>
              <w:rPr>
                <w:rFonts w:ascii="Times New Roman" w:eastAsia="Times New Roman" w:hAnsi="Times New Roman"/>
                <w:sz w:val="18"/>
                <w:szCs w:val="18"/>
                <w:lang w:eastAsia="bg-BG"/>
              </w:rPr>
            </w:pPr>
          </w:p>
        </w:tc>
        <w:tc>
          <w:tcPr>
            <w:tcW w:w="3173" w:type="dxa"/>
            <w:gridSpan w:val="2"/>
            <w:tcBorders>
              <w:top w:val="nil"/>
              <w:left w:val="nil"/>
              <w:bottom w:val="single" w:sz="4" w:space="0" w:color="auto"/>
              <w:right w:val="single" w:sz="4" w:space="0" w:color="auto"/>
            </w:tcBorders>
            <w:shd w:val="clear" w:color="auto" w:fill="auto"/>
            <w:noWrap/>
            <w:vAlign w:val="bottom"/>
          </w:tcPr>
          <w:p w:rsidR="0010727D" w:rsidRPr="004C4301" w:rsidRDefault="0010727D" w:rsidP="004C4EFB">
            <w:pPr>
              <w:spacing w:after="0" w:line="240" w:lineRule="auto"/>
              <w:rPr>
                <w:rFonts w:ascii="Times New Roman" w:eastAsia="Times New Roman" w:hAnsi="Times New Roman"/>
                <w:b/>
                <w:sz w:val="18"/>
                <w:szCs w:val="18"/>
                <w:lang w:eastAsia="bg-BG"/>
              </w:rPr>
            </w:pPr>
            <w:r w:rsidRPr="003E4460">
              <w:rPr>
                <w:rFonts w:ascii="Times New Roman" w:eastAsia="Times New Roman" w:hAnsi="Times New Roman"/>
                <w:b/>
                <w:sz w:val="18"/>
                <w:szCs w:val="18"/>
                <w:lang w:eastAsia="bg-BG"/>
              </w:rPr>
              <w:t>ВСИЧКО ЗА ПОДОТДЕЛА:</w:t>
            </w:r>
          </w:p>
        </w:tc>
        <w:tc>
          <w:tcPr>
            <w:tcW w:w="1134" w:type="dxa"/>
            <w:tcBorders>
              <w:top w:val="nil"/>
              <w:left w:val="nil"/>
              <w:bottom w:val="single" w:sz="4" w:space="0" w:color="auto"/>
              <w:right w:val="single" w:sz="4" w:space="0" w:color="auto"/>
            </w:tcBorders>
            <w:shd w:val="clear" w:color="auto" w:fill="auto"/>
            <w:noWrap/>
            <w:vAlign w:val="bottom"/>
          </w:tcPr>
          <w:p w:rsidR="0010727D" w:rsidRPr="004C4301" w:rsidRDefault="0010727D" w:rsidP="004C4EFB">
            <w:pPr>
              <w:spacing w:after="0" w:line="240" w:lineRule="auto"/>
              <w:jc w:val="right"/>
              <w:rPr>
                <w:rFonts w:ascii="Times New Roman" w:eastAsia="Times New Roman" w:hAnsi="Times New Roman"/>
                <w:b/>
                <w:sz w:val="18"/>
                <w:szCs w:val="18"/>
                <w:lang w:eastAsia="bg-BG"/>
              </w:rPr>
            </w:pPr>
            <w:r>
              <w:rPr>
                <w:rFonts w:ascii="Times New Roman" w:eastAsia="Times New Roman" w:hAnsi="Times New Roman"/>
                <w:b/>
                <w:sz w:val="18"/>
                <w:szCs w:val="18"/>
                <w:lang w:eastAsia="bg-BG"/>
              </w:rPr>
              <w:t>112</w:t>
            </w:r>
          </w:p>
        </w:tc>
        <w:tc>
          <w:tcPr>
            <w:tcW w:w="992" w:type="dxa"/>
            <w:tcBorders>
              <w:top w:val="nil"/>
              <w:left w:val="nil"/>
              <w:bottom w:val="single" w:sz="4" w:space="0" w:color="auto"/>
              <w:right w:val="single" w:sz="4" w:space="0" w:color="auto"/>
            </w:tcBorders>
            <w:shd w:val="clear" w:color="auto" w:fill="auto"/>
            <w:noWrap/>
            <w:vAlign w:val="bottom"/>
          </w:tcPr>
          <w:p w:rsidR="0010727D" w:rsidRPr="004C4301" w:rsidRDefault="0010727D" w:rsidP="004C4EFB">
            <w:pPr>
              <w:spacing w:after="0" w:line="240" w:lineRule="auto"/>
              <w:jc w:val="right"/>
              <w:rPr>
                <w:rFonts w:ascii="Times New Roman" w:eastAsia="Times New Roman" w:hAnsi="Times New Roman"/>
                <w:b/>
                <w:sz w:val="18"/>
                <w:szCs w:val="18"/>
                <w:lang w:eastAsia="bg-BG"/>
              </w:rPr>
            </w:pPr>
          </w:p>
        </w:tc>
        <w:tc>
          <w:tcPr>
            <w:tcW w:w="992" w:type="dxa"/>
            <w:tcBorders>
              <w:top w:val="nil"/>
              <w:left w:val="nil"/>
              <w:bottom w:val="single" w:sz="4" w:space="0" w:color="auto"/>
              <w:right w:val="single" w:sz="8" w:space="0" w:color="auto"/>
            </w:tcBorders>
            <w:shd w:val="clear" w:color="auto" w:fill="auto"/>
            <w:noWrap/>
            <w:vAlign w:val="bottom"/>
          </w:tcPr>
          <w:p w:rsidR="0010727D" w:rsidRPr="004C4301" w:rsidRDefault="0010727D" w:rsidP="004C4EFB">
            <w:pPr>
              <w:spacing w:after="0" w:line="240" w:lineRule="auto"/>
              <w:jc w:val="right"/>
              <w:rPr>
                <w:rFonts w:ascii="Times New Roman" w:eastAsia="Times New Roman" w:hAnsi="Times New Roman"/>
                <w:b/>
                <w:bCs/>
                <w:sz w:val="18"/>
                <w:szCs w:val="18"/>
                <w:lang w:eastAsia="bg-BG"/>
              </w:rPr>
            </w:pPr>
            <w:r>
              <w:rPr>
                <w:rFonts w:ascii="Times New Roman" w:eastAsia="Times New Roman" w:hAnsi="Times New Roman"/>
                <w:b/>
                <w:bCs/>
                <w:sz w:val="18"/>
                <w:szCs w:val="18"/>
                <w:lang w:eastAsia="bg-BG"/>
              </w:rPr>
              <w:t>9900,00</w:t>
            </w:r>
          </w:p>
        </w:tc>
        <w:tc>
          <w:tcPr>
            <w:tcW w:w="993" w:type="dxa"/>
            <w:vMerge/>
            <w:tcBorders>
              <w:top w:val="nil"/>
              <w:left w:val="nil"/>
              <w:bottom w:val="single" w:sz="8" w:space="0" w:color="000000"/>
              <w:right w:val="single" w:sz="8" w:space="0" w:color="auto"/>
            </w:tcBorders>
            <w:shd w:val="clear" w:color="auto" w:fill="auto"/>
            <w:noWrap/>
            <w:vAlign w:val="bottom"/>
          </w:tcPr>
          <w:p w:rsidR="0010727D" w:rsidRPr="00212474" w:rsidRDefault="0010727D" w:rsidP="004C4EFB">
            <w:pPr>
              <w:spacing w:after="0" w:line="240" w:lineRule="auto"/>
              <w:jc w:val="center"/>
              <w:rPr>
                <w:rFonts w:ascii="Times New Roman" w:eastAsia="Times New Roman" w:hAnsi="Times New Roman"/>
                <w:b/>
                <w:bCs/>
                <w:sz w:val="18"/>
                <w:szCs w:val="18"/>
                <w:lang w:eastAsia="bg-BG"/>
              </w:rPr>
            </w:pPr>
          </w:p>
        </w:tc>
        <w:tc>
          <w:tcPr>
            <w:tcW w:w="992" w:type="dxa"/>
            <w:vMerge/>
            <w:tcBorders>
              <w:top w:val="nil"/>
              <w:left w:val="single" w:sz="8" w:space="0" w:color="auto"/>
              <w:bottom w:val="single" w:sz="8" w:space="0" w:color="000000"/>
              <w:right w:val="single" w:sz="8" w:space="0" w:color="auto"/>
            </w:tcBorders>
            <w:shd w:val="clear" w:color="auto" w:fill="auto"/>
            <w:noWrap/>
            <w:vAlign w:val="bottom"/>
          </w:tcPr>
          <w:p w:rsidR="0010727D" w:rsidRPr="00212474" w:rsidRDefault="0010727D" w:rsidP="004C4EFB">
            <w:pPr>
              <w:spacing w:after="0" w:line="240" w:lineRule="auto"/>
              <w:jc w:val="center"/>
              <w:rPr>
                <w:rFonts w:ascii="Times New Roman" w:eastAsia="Times New Roman" w:hAnsi="Times New Roman"/>
                <w:b/>
                <w:bCs/>
                <w:sz w:val="18"/>
                <w:szCs w:val="18"/>
                <w:lang w:eastAsia="bg-BG"/>
              </w:rPr>
            </w:pPr>
          </w:p>
        </w:tc>
      </w:tr>
      <w:tr w:rsidR="0010727D" w:rsidRPr="00212474" w:rsidTr="004C4EFB">
        <w:trPr>
          <w:trHeight w:val="306"/>
        </w:trPr>
        <w:tc>
          <w:tcPr>
            <w:tcW w:w="930" w:type="dxa"/>
            <w:vMerge/>
            <w:tcBorders>
              <w:top w:val="nil"/>
              <w:left w:val="single" w:sz="8" w:space="0" w:color="auto"/>
              <w:bottom w:val="single" w:sz="8" w:space="0" w:color="000000"/>
              <w:right w:val="single" w:sz="8" w:space="0" w:color="auto"/>
            </w:tcBorders>
            <w:shd w:val="clear" w:color="auto" w:fill="auto"/>
            <w:vAlign w:val="center"/>
          </w:tcPr>
          <w:p w:rsidR="0010727D" w:rsidRPr="00212474" w:rsidRDefault="0010727D" w:rsidP="004C4EFB">
            <w:pPr>
              <w:spacing w:after="0" w:line="240" w:lineRule="auto"/>
              <w:jc w:val="center"/>
              <w:rPr>
                <w:rFonts w:ascii="Times New Roman" w:eastAsia="Times New Roman" w:hAnsi="Times New Roman"/>
                <w:b/>
                <w:bCs/>
                <w:sz w:val="18"/>
                <w:szCs w:val="18"/>
                <w:lang w:eastAsia="bg-BG"/>
              </w:rPr>
            </w:pPr>
          </w:p>
        </w:tc>
        <w:tc>
          <w:tcPr>
            <w:tcW w:w="732" w:type="dxa"/>
            <w:tcBorders>
              <w:left w:val="single" w:sz="8" w:space="0" w:color="auto"/>
              <w:right w:val="single" w:sz="8" w:space="0" w:color="auto"/>
            </w:tcBorders>
            <w:shd w:val="clear" w:color="auto" w:fill="auto"/>
            <w:vAlign w:val="bottom"/>
          </w:tcPr>
          <w:p w:rsidR="0010727D" w:rsidRPr="00212474" w:rsidRDefault="00D57321" w:rsidP="004C4EFB">
            <w:pPr>
              <w:spacing w:after="0" w:line="240" w:lineRule="auto"/>
              <w:jc w:val="center"/>
              <w:rPr>
                <w:rFonts w:ascii="Times New Roman" w:eastAsia="Times New Roman" w:hAnsi="Times New Roman"/>
                <w:sz w:val="18"/>
                <w:szCs w:val="18"/>
                <w:lang w:eastAsia="bg-BG"/>
              </w:rPr>
            </w:pPr>
            <w:r>
              <w:rPr>
                <w:rFonts w:ascii="Times New Roman" w:eastAsia="Times New Roman" w:hAnsi="Times New Roman"/>
                <w:sz w:val="18"/>
                <w:szCs w:val="18"/>
                <w:lang w:eastAsia="bg-BG"/>
              </w:rPr>
              <w:t>95-л</w:t>
            </w:r>
          </w:p>
        </w:tc>
        <w:tc>
          <w:tcPr>
            <w:tcW w:w="808" w:type="dxa"/>
            <w:tcBorders>
              <w:top w:val="nil"/>
              <w:left w:val="nil"/>
              <w:bottom w:val="single" w:sz="4" w:space="0" w:color="auto"/>
              <w:right w:val="single" w:sz="4" w:space="0" w:color="auto"/>
            </w:tcBorders>
            <w:shd w:val="clear" w:color="auto" w:fill="auto"/>
            <w:noWrap/>
            <w:vAlign w:val="bottom"/>
          </w:tcPr>
          <w:p w:rsidR="0010727D" w:rsidRPr="00A24962" w:rsidRDefault="0010727D" w:rsidP="004C4EFB">
            <w:pPr>
              <w:spacing w:after="0" w:line="240" w:lineRule="auto"/>
              <w:rPr>
                <w:rFonts w:ascii="Times New Roman" w:eastAsia="Times New Roman" w:hAnsi="Times New Roman"/>
                <w:sz w:val="20"/>
                <w:szCs w:val="20"/>
                <w:lang w:eastAsia="bg-BG"/>
              </w:rPr>
            </w:pPr>
            <w:r w:rsidRPr="00A24962">
              <w:rPr>
                <w:rFonts w:ascii="Times New Roman" w:eastAsia="Times New Roman" w:hAnsi="Times New Roman"/>
                <w:sz w:val="20"/>
                <w:szCs w:val="20"/>
                <w:lang w:eastAsia="bg-BG"/>
              </w:rPr>
              <w:t>липа</w:t>
            </w:r>
          </w:p>
        </w:tc>
        <w:tc>
          <w:tcPr>
            <w:tcW w:w="2365" w:type="dxa"/>
            <w:tcBorders>
              <w:top w:val="nil"/>
              <w:left w:val="nil"/>
              <w:bottom w:val="single" w:sz="4" w:space="0" w:color="auto"/>
              <w:right w:val="single" w:sz="4" w:space="0" w:color="auto"/>
            </w:tcBorders>
            <w:shd w:val="clear" w:color="auto" w:fill="auto"/>
            <w:noWrap/>
            <w:vAlign w:val="bottom"/>
          </w:tcPr>
          <w:p w:rsidR="0010727D" w:rsidRPr="004C4301" w:rsidRDefault="0010727D" w:rsidP="004C4EFB">
            <w:pPr>
              <w:spacing w:after="0" w:line="240" w:lineRule="auto"/>
              <w:rPr>
                <w:rFonts w:ascii="Times New Roman" w:eastAsia="Times New Roman" w:hAnsi="Times New Roman"/>
                <w:sz w:val="18"/>
                <w:szCs w:val="18"/>
                <w:lang w:eastAsia="bg-BG"/>
              </w:rPr>
            </w:pPr>
            <w:r w:rsidRPr="004C4301">
              <w:rPr>
                <w:rFonts w:ascii="Times New Roman" w:eastAsia="Times New Roman" w:hAnsi="Times New Roman"/>
                <w:sz w:val="18"/>
                <w:szCs w:val="18"/>
                <w:lang w:eastAsia="bg-BG"/>
              </w:rPr>
              <w:t>Трупи за бичене d &gt; 30</w:t>
            </w:r>
            <w:r>
              <w:rPr>
                <w:rFonts w:ascii="Times New Roman" w:eastAsia="Times New Roman" w:hAnsi="Times New Roman"/>
                <w:sz w:val="18"/>
                <w:szCs w:val="18"/>
                <w:lang w:eastAsia="bg-BG"/>
              </w:rPr>
              <w:t xml:space="preserve"> </w:t>
            </w:r>
            <w:r w:rsidRPr="004C4301">
              <w:rPr>
                <w:rFonts w:ascii="Times New Roman" w:eastAsia="Times New Roman" w:hAnsi="Times New Roman"/>
                <w:sz w:val="18"/>
                <w:szCs w:val="18"/>
                <w:lang w:eastAsia="bg-BG"/>
              </w:rPr>
              <w:t>см</w:t>
            </w:r>
          </w:p>
        </w:tc>
        <w:tc>
          <w:tcPr>
            <w:tcW w:w="1134" w:type="dxa"/>
            <w:tcBorders>
              <w:top w:val="nil"/>
              <w:left w:val="nil"/>
              <w:bottom w:val="single" w:sz="4" w:space="0" w:color="auto"/>
              <w:right w:val="single" w:sz="4" w:space="0" w:color="auto"/>
            </w:tcBorders>
            <w:shd w:val="clear" w:color="auto" w:fill="auto"/>
            <w:noWrap/>
            <w:vAlign w:val="bottom"/>
          </w:tcPr>
          <w:p w:rsidR="0010727D" w:rsidRPr="004C4301" w:rsidRDefault="0010727D" w:rsidP="004C4EFB">
            <w:pPr>
              <w:spacing w:after="0" w:line="240" w:lineRule="auto"/>
              <w:jc w:val="right"/>
              <w:rPr>
                <w:rFonts w:ascii="Times New Roman" w:eastAsia="Times New Roman" w:hAnsi="Times New Roman"/>
                <w:sz w:val="18"/>
                <w:szCs w:val="18"/>
                <w:lang w:eastAsia="bg-BG"/>
              </w:rPr>
            </w:pPr>
            <w:r>
              <w:rPr>
                <w:rFonts w:ascii="Times New Roman" w:eastAsia="Times New Roman" w:hAnsi="Times New Roman"/>
                <w:sz w:val="18"/>
                <w:szCs w:val="18"/>
                <w:lang w:eastAsia="bg-BG"/>
              </w:rPr>
              <w:t>1</w:t>
            </w:r>
          </w:p>
        </w:tc>
        <w:tc>
          <w:tcPr>
            <w:tcW w:w="992" w:type="dxa"/>
            <w:tcBorders>
              <w:top w:val="nil"/>
              <w:left w:val="nil"/>
              <w:bottom w:val="single" w:sz="4" w:space="0" w:color="auto"/>
              <w:right w:val="single" w:sz="4" w:space="0" w:color="auto"/>
            </w:tcBorders>
            <w:shd w:val="clear" w:color="auto" w:fill="auto"/>
            <w:noWrap/>
            <w:vAlign w:val="center"/>
          </w:tcPr>
          <w:p w:rsidR="0010727D" w:rsidRPr="004C4301" w:rsidRDefault="0010727D" w:rsidP="004C4EFB">
            <w:pPr>
              <w:spacing w:after="0" w:line="240" w:lineRule="auto"/>
              <w:jc w:val="right"/>
              <w:rPr>
                <w:rFonts w:ascii="Times New Roman" w:eastAsia="Times New Roman" w:hAnsi="Times New Roman"/>
                <w:sz w:val="18"/>
                <w:szCs w:val="18"/>
                <w:lang w:eastAsia="bg-BG"/>
              </w:rPr>
            </w:pPr>
            <w:r>
              <w:rPr>
                <w:rFonts w:ascii="Times New Roman" w:eastAsia="Times New Roman" w:hAnsi="Times New Roman"/>
                <w:sz w:val="18"/>
                <w:szCs w:val="18"/>
                <w:lang w:eastAsia="bg-BG"/>
              </w:rPr>
              <w:t>75,00</w:t>
            </w:r>
          </w:p>
        </w:tc>
        <w:tc>
          <w:tcPr>
            <w:tcW w:w="992" w:type="dxa"/>
            <w:tcBorders>
              <w:top w:val="nil"/>
              <w:left w:val="nil"/>
              <w:bottom w:val="single" w:sz="4" w:space="0" w:color="auto"/>
              <w:right w:val="single" w:sz="8" w:space="0" w:color="auto"/>
            </w:tcBorders>
            <w:shd w:val="clear" w:color="auto" w:fill="auto"/>
            <w:noWrap/>
            <w:vAlign w:val="center"/>
          </w:tcPr>
          <w:p w:rsidR="0010727D" w:rsidRPr="00A8289C" w:rsidRDefault="0010727D" w:rsidP="004C4EFB">
            <w:pPr>
              <w:spacing w:after="0" w:line="240" w:lineRule="auto"/>
              <w:jc w:val="right"/>
              <w:rPr>
                <w:rFonts w:ascii="Times New Roman" w:eastAsia="Times New Roman" w:hAnsi="Times New Roman"/>
                <w:sz w:val="18"/>
                <w:szCs w:val="18"/>
                <w:lang w:eastAsia="bg-BG"/>
              </w:rPr>
            </w:pPr>
            <w:r>
              <w:rPr>
                <w:rFonts w:ascii="Times New Roman" w:eastAsia="Times New Roman" w:hAnsi="Times New Roman"/>
                <w:sz w:val="18"/>
                <w:szCs w:val="18"/>
                <w:lang w:eastAsia="bg-BG"/>
              </w:rPr>
              <w:t>75,00</w:t>
            </w:r>
          </w:p>
        </w:tc>
        <w:tc>
          <w:tcPr>
            <w:tcW w:w="993" w:type="dxa"/>
            <w:vMerge/>
            <w:tcBorders>
              <w:top w:val="nil"/>
              <w:left w:val="nil"/>
              <w:bottom w:val="single" w:sz="8" w:space="0" w:color="000000"/>
              <w:right w:val="single" w:sz="8" w:space="0" w:color="auto"/>
            </w:tcBorders>
            <w:shd w:val="clear" w:color="auto" w:fill="auto"/>
            <w:noWrap/>
            <w:vAlign w:val="bottom"/>
          </w:tcPr>
          <w:p w:rsidR="0010727D" w:rsidRPr="00212474" w:rsidRDefault="0010727D" w:rsidP="004C4EFB">
            <w:pPr>
              <w:spacing w:after="0" w:line="240" w:lineRule="auto"/>
              <w:jc w:val="center"/>
              <w:rPr>
                <w:rFonts w:ascii="Times New Roman" w:eastAsia="Times New Roman" w:hAnsi="Times New Roman"/>
                <w:b/>
                <w:bCs/>
                <w:sz w:val="18"/>
                <w:szCs w:val="18"/>
                <w:lang w:eastAsia="bg-BG"/>
              </w:rPr>
            </w:pPr>
          </w:p>
        </w:tc>
        <w:tc>
          <w:tcPr>
            <w:tcW w:w="992" w:type="dxa"/>
            <w:vMerge/>
            <w:tcBorders>
              <w:top w:val="nil"/>
              <w:left w:val="single" w:sz="8" w:space="0" w:color="auto"/>
              <w:bottom w:val="single" w:sz="8" w:space="0" w:color="000000"/>
              <w:right w:val="single" w:sz="8" w:space="0" w:color="auto"/>
            </w:tcBorders>
            <w:shd w:val="clear" w:color="auto" w:fill="auto"/>
            <w:noWrap/>
            <w:vAlign w:val="bottom"/>
          </w:tcPr>
          <w:p w:rsidR="0010727D" w:rsidRPr="00212474" w:rsidRDefault="0010727D" w:rsidP="004C4EFB">
            <w:pPr>
              <w:spacing w:after="0" w:line="240" w:lineRule="auto"/>
              <w:jc w:val="center"/>
              <w:rPr>
                <w:rFonts w:ascii="Times New Roman" w:eastAsia="Times New Roman" w:hAnsi="Times New Roman"/>
                <w:b/>
                <w:bCs/>
                <w:sz w:val="18"/>
                <w:szCs w:val="18"/>
                <w:lang w:eastAsia="bg-BG"/>
              </w:rPr>
            </w:pPr>
          </w:p>
        </w:tc>
      </w:tr>
      <w:tr w:rsidR="0010727D" w:rsidRPr="00212474" w:rsidTr="004C4EFB">
        <w:trPr>
          <w:trHeight w:val="306"/>
        </w:trPr>
        <w:tc>
          <w:tcPr>
            <w:tcW w:w="930" w:type="dxa"/>
            <w:vMerge/>
            <w:tcBorders>
              <w:top w:val="nil"/>
              <w:left w:val="single" w:sz="8" w:space="0" w:color="auto"/>
              <w:bottom w:val="single" w:sz="8" w:space="0" w:color="000000"/>
              <w:right w:val="single" w:sz="8" w:space="0" w:color="auto"/>
            </w:tcBorders>
            <w:shd w:val="clear" w:color="auto" w:fill="auto"/>
            <w:vAlign w:val="center"/>
          </w:tcPr>
          <w:p w:rsidR="0010727D" w:rsidRPr="00212474" w:rsidRDefault="0010727D" w:rsidP="004C4EFB">
            <w:pPr>
              <w:spacing w:after="0" w:line="240" w:lineRule="auto"/>
              <w:jc w:val="center"/>
              <w:rPr>
                <w:rFonts w:ascii="Times New Roman" w:eastAsia="Times New Roman" w:hAnsi="Times New Roman"/>
                <w:b/>
                <w:bCs/>
                <w:sz w:val="18"/>
                <w:szCs w:val="18"/>
                <w:lang w:eastAsia="bg-BG"/>
              </w:rPr>
            </w:pPr>
          </w:p>
        </w:tc>
        <w:tc>
          <w:tcPr>
            <w:tcW w:w="732" w:type="dxa"/>
            <w:tcBorders>
              <w:left w:val="single" w:sz="8" w:space="0" w:color="auto"/>
              <w:right w:val="single" w:sz="8" w:space="0" w:color="auto"/>
            </w:tcBorders>
            <w:shd w:val="clear" w:color="auto" w:fill="auto"/>
            <w:vAlign w:val="bottom"/>
          </w:tcPr>
          <w:p w:rsidR="0010727D" w:rsidRPr="00212474" w:rsidRDefault="0010727D" w:rsidP="004C4EFB">
            <w:pPr>
              <w:spacing w:after="0" w:line="240" w:lineRule="auto"/>
              <w:jc w:val="center"/>
              <w:rPr>
                <w:rFonts w:ascii="Times New Roman" w:eastAsia="Times New Roman" w:hAnsi="Times New Roman"/>
                <w:sz w:val="18"/>
                <w:szCs w:val="18"/>
                <w:lang w:eastAsia="bg-BG"/>
              </w:rPr>
            </w:pPr>
          </w:p>
        </w:tc>
        <w:tc>
          <w:tcPr>
            <w:tcW w:w="808" w:type="dxa"/>
            <w:tcBorders>
              <w:top w:val="nil"/>
              <w:left w:val="nil"/>
              <w:bottom w:val="single" w:sz="4" w:space="0" w:color="auto"/>
              <w:right w:val="single" w:sz="4" w:space="0" w:color="auto"/>
            </w:tcBorders>
            <w:shd w:val="clear" w:color="auto" w:fill="auto"/>
            <w:noWrap/>
            <w:vAlign w:val="bottom"/>
          </w:tcPr>
          <w:p w:rsidR="0010727D" w:rsidRPr="00A24962" w:rsidRDefault="0010727D" w:rsidP="004C4EFB">
            <w:pPr>
              <w:spacing w:after="0" w:line="240" w:lineRule="auto"/>
              <w:rPr>
                <w:rFonts w:ascii="Times New Roman" w:eastAsia="Times New Roman" w:hAnsi="Times New Roman"/>
                <w:sz w:val="20"/>
                <w:szCs w:val="20"/>
                <w:lang w:eastAsia="bg-BG"/>
              </w:rPr>
            </w:pPr>
            <w:r>
              <w:rPr>
                <w:rFonts w:ascii="Times New Roman" w:eastAsia="Times New Roman" w:hAnsi="Times New Roman"/>
                <w:sz w:val="20"/>
                <w:szCs w:val="20"/>
                <w:lang w:eastAsia="bg-BG"/>
              </w:rPr>
              <w:t>ч. бор</w:t>
            </w:r>
          </w:p>
        </w:tc>
        <w:tc>
          <w:tcPr>
            <w:tcW w:w="2365" w:type="dxa"/>
            <w:tcBorders>
              <w:top w:val="nil"/>
              <w:left w:val="nil"/>
              <w:bottom w:val="single" w:sz="4" w:space="0" w:color="auto"/>
              <w:right w:val="single" w:sz="4" w:space="0" w:color="auto"/>
            </w:tcBorders>
            <w:shd w:val="clear" w:color="auto" w:fill="auto"/>
            <w:noWrap/>
            <w:vAlign w:val="bottom"/>
          </w:tcPr>
          <w:p w:rsidR="0010727D" w:rsidRPr="004C4301" w:rsidRDefault="0010727D" w:rsidP="004C4EFB">
            <w:pPr>
              <w:spacing w:after="0" w:line="240" w:lineRule="auto"/>
              <w:rPr>
                <w:rFonts w:ascii="Times New Roman" w:eastAsia="Times New Roman" w:hAnsi="Times New Roman"/>
                <w:sz w:val="18"/>
                <w:szCs w:val="18"/>
                <w:lang w:eastAsia="bg-BG"/>
              </w:rPr>
            </w:pPr>
            <w:r w:rsidRPr="004C4301">
              <w:rPr>
                <w:rFonts w:ascii="Times New Roman" w:eastAsia="Times New Roman" w:hAnsi="Times New Roman"/>
                <w:sz w:val="18"/>
                <w:szCs w:val="18"/>
                <w:lang w:eastAsia="bg-BG"/>
              </w:rPr>
              <w:t xml:space="preserve">Трупи за бичене d </w:t>
            </w:r>
            <w:r>
              <w:rPr>
                <w:rFonts w:ascii="Times New Roman" w:eastAsia="Times New Roman" w:hAnsi="Times New Roman"/>
                <w:sz w:val="18"/>
                <w:szCs w:val="18"/>
                <w:lang w:eastAsia="bg-BG"/>
              </w:rPr>
              <w:t xml:space="preserve">18 – 29 </w:t>
            </w:r>
            <w:r w:rsidRPr="004C4301">
              <w:rPr>
                <w:rFonts w:ascii="Times New Roman" w:eastAsia="Times New Roman" w:hAnsi="Times New Roman"/>
                <w:sz w:val="18"/>
                <w:szCs w:val="18"/>
                <w:lang w:eastAsia="bg-BG"/>
              </w:rPr>
              <w:t>см</w:t>
            </w:r>
          </w:p>
        </w:tc>
        <w:tc>
          <w:tcPr>
            <w:tcW w:w="1134" w:type="dxa"/>
            <w:tcBorders>
              <w:top w:val="nil"/>
              <w:left w:val="nil"/>
              <w:bottom w:val="single" w:sz="4" w:space="0" w:color="auto"/>
              <w:right w:val="single" w:sz="4" w:space="0" w:color="auto"/>
            </w:tcBorders>
            <w:shd w:val="clear" w:color="auto" w:fill="auto"/>
            <w:noWrap/>
            <w:vAlign w:val="bottom"/>
          </w:tcPr>
          <w:p w:rsidR="0010727D" w:rsidRPr="004C4301" w:rsidRDefault="0010727D" w:rsidP="004C4EFB">
            <w:pPr>
              <w:spacing w:after="0" w:line="240" w:lineRule="auto"/>
              <w:jc w:val="right"/>
              <w:rPr>
                <w:rFonts w:ascii="Times New Roman" w:eastAsia="Times New Roman" w:hAnsi="Times New Roman"/>
                <w:sz w:val="18"/>
                <w:szCs w:val="18"/>
                <w:lang w:eastAsia="bg-BG"/>
              </w:rPr>
            </w:pPr>
            <w:r>
              <w:rPr>
                <w:rFonts w:ascii="Times New Roman" w:eastAsia="Times New Roman" w:hAnsi="Times New Roman"/>
                <w:sz w:val="18"/>
                <w:szCs w:val="18"/>
                <w:lang w:eastAsia="bg-BG"/>
              </w:rPr>
              <w:t>13</w:t>
            </w:r>
          </w:p>
        </w:tc>
        <w:tc>
          <w:tcPr>
            <w:tcW w:w="992" w:type="dxa"/>
            <w:tcBorders>
              <w:top w:val="nil"/>
              <w:left w:val="nil"/>
              <w:bottom w:val="single" w:sz="4" w:space="0" w:color="auto"/>
              <w:right w:val="single" w:sz="4" w:space="0" w:color="auto"/>
            </w:tcBorders>
            <w:shd w:val="clear" w:color="auto" w:fill="auto"/>
            <w:noWrap/>
            <w:vAlign w:val="center"/>
          </w:tcPr>
          <w:p w:rsidR="0010727D" w:rsidRPr="004C4301" w:rsidRDefault="0010727D" w:rsidP="004C4EFB">
            <w:pPr>
              <w:spacing w:after="0" w:line="240" w:lineRule="auto"/>
              <w:jc w:val="right"/>
              <w:rPr>
                <w:rFonts w:ascii="Times New Roman" w:eastAsia="Times New Roman" w:hAnsi="Times New Roman"/>
                <w:sz w:val="18"/>
                <w:szCs w:val="18"/>
                <w:lang w:eastAsia="bg-BG"/>
              </w:rPr>
            </w:pPr>
            <w:r>
              <w:rPr>
                <w:rFonts w:ascii="Times New Roman" w:eastAsia="Times New Roman" w:hAnsi="Times New Roman"/>
                <w:sz w:val="18"/>
                <w:szCs w:val="18"/>
                <w:lang w:eastAsia="bg-BG"/>
              </w:rPr>
              <w:t>85,00</w:t>
            </w:r>
          </w:p>
        </w:tc>
        <w:tc>
          <w:tcPr>
            <w:tcW w:w="992" w:type="dxa"/>
            <w:tcBorders>
              <w:top w:val="nil"/>
              <w:left w:val="nil"/>
              <w:bottom w:val="single" w:sz="4" w:space="0" w:color="auto"/>
              <w:right w:val="single" w:sz="8" w:space="0" w:color="auto"/>
            </w:tcBorders>
            <w:shd w:val="clear" w:color="auto" w:fill="auto"/>
            <w:noWrap/>
            <w:vAlign w:val="center"/>
          </w:tcPr>
          <w:p w:rsidR="0010727D" w:rsidRPr="00A8289C" w:rsidRDefault="0010727D" w:rsidP="004C4EFB">
            <w:pPr>
              <w:spacing w:after="0" w:line="240" w:lineRule="auto"/>
              <w:jc w:val="right"/>
              <w:rPr>
                <w:rFonts w:ascii="Times New Roman" w:eastAsia="Times New Roman" w:hAnsi="Times New Roman"/>
                <w:sz w:val="18"/>
                <w:szCs w:val="18"/>
                <w:lang w:eastAsia="bg-BG"/>
              </w:rPr>
            </w:pPr>
            <w:r>
              <w:rPr>
                <w:rFonts w:ascii="Times New Roman" w:eastAsia="Times New Roman" w:hAnsi="Times New Roman"/>
                <w:sz w:val="18"/>
                <w:szCs w:val="18"/>
                <w:lang w:eastAsia="bg-BG"/>
              </w:rPr>
              <w:t>1105,00</w:t>
            </w:r>
          </w:p>
        </w:tc>
        <w:tc>
          <w:tcPr>
            <w:tcW w:w="993" w:type="dxa"/>
            <w:vMerge/>
            <w:tcBorders>
              <w:top w:val="nil"/>
              <w:left w:val="nil"/>
              <w:bottom w:val="single" w:sz="8" w:space="0" w:color="000000"/>
              <w:right w:val="single" w:sz="8" w:space="0" w:color="auto"/>
            </w:tcBorders>
            <w:shd w:val="clear" w:color="auto" w:fill="auto"/>
            <w:noWrap/>
            <w:vAlign w:val="bottom"/>
          </w:tcPr>
          <w:p w:rsidR="0010727D" w:rsidRPr="00212474" w:rsidRDefault="0010727D" w:rsidP="004C4EFB">
            <w:pPr>
              <w:spacing w:after="0" w:line="240" w:lineRule="auto"/>
              <w:jc w:val="center"/>
              <w:rPr>
                <w:rFonts w:ascii="Times New Roman" w:eastAsia="Times New Roman" w:hAnsi="Times New Roman"/>
                <w:b/>
                <w:bCs/>
                <w:sz w:val="18"/>
                <w:szCs w:val="18"/>
                <w:lang w:eastAsia="bg-BG"/>
              </w:rPr>
            </w:pPr>
          </w:p>
        </w:tc>
        <w:tc>
          <w:tcPr>
            <w:tcW w:w="992" w:type="dxa"/>
            <w:vMerge/>
            <w:tcBorders>
              <w:top w:val="nil"/>
              <w:left w:val="single" w:sz="8" w:space="0" w:color="auto"/>
              <w:bottom w:val="single" w:sz="8" w:space="0" w:color="000000"/>
              <w:right w:val="single" w:sz="8" w:space="0" w:color="auto"/>
            </w:tcBorders>
            <w:shd w:val="clear" w:color="auto" w:fill="auto"/>
            <w:noWrap/>
            <w:vAlign w:val="bottom"/>
          </w:tcPr>
          <w:p w:rsidR="0010727D" w:rsidRPr="00212474" w:rsidRDefault="0010727D" w:rsidP="004C4EFB">
            <w:pPr>
              <w:spacing w:after="0" w:line="240" w:lineRule="auto"/>
              <w:jc w:val="center"/>
              <w:rPr>
                <w:rFonts w:ascii="Times New Roman" w:eastAsia="Times New Roman" w:hAnsi="Times New Roman"/>
                <w:b/>
                <w:bCs/>
                <w:sz w:val="18"/>
                <w:szCs w:val="18"/>
                <w:lang w:eastAsia="bg-BG"/>
              </w:rPr>
            </w:pPr>
          </w:p>
        </w:tc>
      </w:tr>
      <w:tr w:rsidR="0010727D" w:rsidRPr="00212474" w:rsidTr="004C4EFB">
        <w:trPr>
          <w:trHeight w:val="306"/>
        </w:trPr>
        <w:tc>
          <w:tcPr>
            <w:tcW w:w="930" w:type="dxa"/>
            <w:vMerge/>
            <w:tcBorders>
              <w:top w:val="nil"/>
              <w:left w:val="single" w:sz="8" w:space="0" w:color="auto"/>
              <w:bottom w:val="single" w:sz="8" w:space="0" w:color="000000"/>
              <w:right w:val="single" w:sz="8" w:space="0" w:color="auto"/>
            </w:tcBorders>
            <w:shd w:val="clear" w:color="auto" w:fill="auto"/>
            <w:vAlign w:val="center"/>
          </w:tcPr>
          <w:p w:rsidR="0010727D" w:rsidRPr="00212474" w:rsidRDefault="0010727D" w:rsidP="004C4EFB">
            <w:pPr>
              <w:spacing w:after="0" w:line="240" w:lineRule="auto"/>
              <w:jc w:val="center"/>
              <w:rPr>
                <w:rFonts w:ascii="Times New Roman" w:eastAsia="Times New Roman" w:hAnsi="Times New Roman"/>
                <w:b/>
                <w:bCs/>
                <w:sz w:val="18"/>
                <w:szCs w:val="18"/>
                <w:lang w:eastAsia="bg-BG"/>
              </w:rPr>
            </w:pPr>
          </w:p>
        </w:tc>
        <w:tc>
          <w:tcPr>
            <w:tcW w:w="732" w:type="dxa"/>
            <w:tcBorders>
              <w:left w:val="single" w:sz="8" w:space="0" w:color="auto"/>
              <w:right w:val="single" w:sz="8" w:space="0" w:color="auto"/>
            </w:tcBorders>
            <w:shd w:val="clear" w:color="auto" w:fill="auto"/>
            <w:vAlign w:val="bottom"/>
          </w:tcPr>
          <w:p w:rsidR="0010727D" w:rsidRPr="00212474" w:rsidRDefault="0010727D" w:rsidP="00D57321">
            <w:pPr>
              <w:spacing w:after="0" w:line="240" w:lineRule="auto"/>
              <w:rPr>
                <w:rFonts w:ascii="Times New Roman" w:eastAsia="Times New Roman" w:hAnsi="Times New Roman"/>
                <w:sz w:val="18"/>
                <w:szCs w:val="18"/>
                <w:lang w:eastAsia="bg-BG"/>
              </w:rPr>
            </w:pPr>
          </w:p>
        </w:tc>
        <w:tc>
          <w:tcPr>
            <w:tcW w:w="808" w:type="dxa"/>
            <w:tcBorders>
              <w:top w:val="nil"/>
              <w:left w:val="nil"/>
              <w:bottom w:val="single" w:sz="4" w:space="0" w:color="auto"/>
              <w:right w:val="single" w:sz="4" w:space="0" w:color="auto"/>
            </w:tcBorders>
            <w:shd w:val="clear" w:color="auto" w:fill="auto"/>
            <w:noWrap/>
            <w:vAlign w:val="bottom"/>
          </w:tcPr>
          <w:p w:rsidR="0010727D" w:rsidRPr="00A24962" w:rsidRDefault="0010727D" w:rsidP="004C4EFB">
            <w:pPr>
              <w:spacing w:after="0" w:line="240" w:lineRule="auto"/>
              <w:rPr>
                <w:rFonts w:ascii="Times New Roman" w:eastAsia="Times New Roman" w:hAnsi="Times New Roman"/>
                <w:sz w:val="20"/>
                <w:szCs w:val="20"/>
                <w:lang w:eastAsia="bg-BG"/>
              </w:rPr>
            </w:pPr>
            <w:r>
              <w:rPr>
                <w:rFonts w:ascii="Times New Roman" w:eastAsia="Times New Roman" w:hAnsi="Times New Roman"/>
                <w:sz w:val="20"/>
                <w:szCs w:val="20"/>
                <w:lang w:eastAsia="bg-BG"/>
              </w:rPr>
              <w:t>липа</w:t>
            </w:r>
          </w:p>
        </w:tc>
        <w:tc>
          <w:tcPr>
            <w:tcW w:w="2365" w:type="dxa"/>
            <w:tcBorders>
              <w:top w:val="nil"/>
              <w:left w:val="nil"/>
              <w:bottom w:val="single" w:sz="4" w:space="0" w:color="auto"/>
              <w:right w:val="single" w:sz="4" w:space="0" w:color="auto"/>
            </w:tcBorders>
            <w:shd w:val="clear" w:color="auto" w:fill="auto"/>
            <w:noWrap/>
            <w:vAlign w:val="bottom"/>
          </w:tcPr>
          <w:p w:rsidR="0010727D" w:rsidRPr="004C4301" w:rsidRDefault="0010727D" w:rsidP="004C4EFB">
            <w:pPr>
              <w:spacing w:after="0" w:line="240" w:lineRule="auto"/>
              <w:rPr>
                <w:rFonts w:ascii="Times New Roman" w:eastAsia="Times New Roman" w:hAnsi="Times New Roman"/>
                <w:sz w:val="18"/>
                <w:szCs w:val="18"/>
                <w:lang w:eastAsia="bg-BG"/>
              </w:rPr>
            </w:pPr>
            <w:r w:rsidRPr="004C4301">
              <w:rPr>
                <w:rFonts w:ascii="Times New Roman" w:eastAsia="Times New Roman" w:hAnsi="Times New Roman"/>
                <w:sz w:val="18"/>
                <w:szCs w:val="18"/>
                <w:lang w:eastAsia="bg-BG"/>
              </w:rPr>
              <w:t>Трупи за бичене d 18 -</w:t>
            </w:r>
            <w:r>
              <w:rPr>
                <w:rFonts w:ascii="Times New Roman" w:eastAsia="Times New Roman" w:hAnsi="Times New Roman"/>
                <w:sz w:val="18"/>
                <w:szCs w:val="18"/>
                <w:lang w:eastAsia="bg-BG"/>
              </w:rPr>
              <w:t xml:space="preserve"> </w:t>
            </w:r>
            <w:r w:rsidRPr="004C4301">
              <w:rPr>
                <w:rFonts w:ascii="Times New Roman" w:eastAsia="Times New Roman" w:hAnsi="Times New Roman"/>
                <w:sz w:val="18"/>
                <w:szCs w:val="18"/>
                <w:lang w:eastAsia="bg-BG"/>
              </w:rPr>
              <w:t>29 см</w:t>
            </w:r>
          </w:p>
        </w:tc>
        <w:tc>
          <w:tcPr>
            <w:tcW w:w="1134" w:type="dxa"/>
            <w:tcBorders>
              <w:top w:val="nil"/>
              <w:left w:val="nil"/>
              <w:bottom w:val="single" w:sz="4" w:space="0" w:color="auto"/>
              <w:right w:val="single" w:sz="4" w:space="0" w:color="auto"/>
            </w:tcBorders>
            <w:shd w:val="clear" w:color="auto" w:fill="auto"/>
            <w:noWrap/>
            <w:vAlign w:val="bottom"/>
          </w:tcPr>
          <w:p w:rsidR="0010727D" w:rsidRPr="004C4301" w:rsidRDefault="0010727D" w:rsidP="004C4EFB">
            <w:pPr>
              <w:spacing w:after="0" w:line="240" w:lineRule="auto"/>
              <w:jc w:val="right"/>
              <w:rPr>
                <w:rFonts w:ascii="Times New Roman" w:eastAsia="Times New Roman" w:hAnsi="Times New Roman"/>
                <w:sz w:val="18"/>
                <w:szCs w:val="18"/>
                <w:lang w:eastAsia="bg-BG"/>
              </w:rPr>
            </w:pPr>
            <w:r>
              <w:rPr>
                <w:rFonts w:ascii="Times New Roman" w:eastAsia="Times New Roman" w:hAnsi="Times New Roman"/>
                <w:sz w:val="18"/>
                <w:szCs w:val="18"/>
                <w:lang w:eastAsia="bg-BG"/>
              </w:rPr>
              <w:t>8</w:t>
            </w:r>
          </w:p>
        </w:tc>
        <w:tc>
          <w:tcPr>
            <w:tcW w:w="992" w:type="dxa"/>
            <w:tcBorders>
              <w:top w:val="nil"/>
              <w:left w:val="nil"/>
              <w:bottom w:val="single" w:sz="4" w:space="0" w:color="auto"/>
              <w:right w:val="single" w:sz="4" w:space="0" w:color="auto"/>
            </w:tcBorders>
            <w:shd w:val="clear" w:color="auto" w:fill="auto"/>
            <w:noWrap/>
            <w:vAlign w:val="center"/>
          </w:tcPr>
          <w:p w:rsidR="0010727D" w:rsidRPr="004C4301" w:rsidRDefault="0010727D" w:rsidP="004C4EFB">
            <w:pPr>
              <w:spacing w:after="0" w:line="240" w:lineRule="auto"/>
              <w:jc w:val="right"/>
              <w:rPr>
                <w:rFonts w:ascii="Times New Roman" w:eastAsia="Times New Roman" w:hAnsi="Times New Roman"/>
                <w:sz w:val="18"/>
                <w:szCs w:val="18"/>
                <w:lang w:eastAsia="bg-BG"/>
              </w:rPr>
            </w:pPr>
            <w:r>
              <w:rPr>
                <w:rFonts w:ascii="Times New Roman" w:eastAsia="Times New Roman" w:hAnsi="Times New Roman"/>
                <w:sz w:val="18"/>
                <w:szCs w:val="18"/>
                <w:lang w:eastAsia="bg-BG"/>
              </w:rPr>
              <w:t>65,00</w:t>
            </w:r>
          </w:p>
        </w:tc>
        <w:tc>
          <w:tcPr>
            <w:tcW w:w="992" w:type="dxa"/>
            <w:tcBorders>
              <w:top w:val="nil"/>
              <w:left w:val="nil"/>
              <w:bottom w:val="single" w:sz="4" w:space="0" w:color="auto"/>
              <w:right w:val="single" w:sz="8" w:space="0" w:color="auto"/>
            </w:tcBorders>
            <w:shd w:val="clear" w:color="auto" w:fill="auto"/>
            <w:noWrap/>
            <w:vAlign w:val="center"/>
          </w:tcPr>
          <w:p w:rsidR="0010727D" w:rsidRPr="00A8289C" w:rsidRDefault="0010727D" w:rsidP="004C4EFB">
            <w:pPr>
              <w:spacing w:after="0" w:line="240" w:lineRule="auto"/>
              <w:jc w:val="right"/>
              <w:rPr>
                <w:rFonts w:ascii="Times New Roman" w:eastAsia="Times New Roman" w:hAnsi="Times New Roman"/>
                <w:sz w:val="18"/>
                <w:szCs w:val="18"/>
                <w:lang w:eastAsia="bg-BG"/>
              </w:rPr>
            </w:pPr>
            <w:r>
              <w:rPr>
                <w:rFonts w:ascii="Times New Roman" w:eastAsia="Times New Roman" w:hAnsi="Times New Roman"/>
                <w:sz w:val="18"/>
                <w:szCs w:val="18"/>
                <w:lang w:eastAsia="bg-BG"/>
              </w:rPr>
              <w:t>520,00</w:t>
            </w:r>
          </w:p>
        </w:tc>
        <w:tc>
          <w:tcPr>
            <w:tcW w:w="993" w:type="dxa"/>
            <w:vMerge/>
            <w:tcBorders>
              <w:top w:val="nil"/>
              <w:left w:val="nil"/>
              <w:bottom w:val="single" w:sz="8" w:space="0" w:color="000000"/>
              <w:right w:val="single" w:sz="8" w:space="0" w:color="auto"/>
            </w:tcBorders>
            <w:shd w:val="clear" w:color="auto" w:fill="auto"/>
            <w:noWrap/>
            <w:vAlign w:val="bottom"/>
          </w:tcPr>
          <w:p w:rsidR="0010727D" w:rsidRPr="00212474" w:rsidRDefault="0010727D" w:rsidP="004C4EFB">
            <w:pPr>
              <w:spacing w:after="0" w:line="240" w:lineRule="auto"/>
              <w:jc w:val="center"/>
              <w:rPr>
                <w:rFonts w:ascii="Times New Roman" w:eastAsia="Times New Roman" w:hAnsi="Times New Roman"/>
                <w:b/>
                <w:bCs/>
                <w:sz w:val="18"/>
                <w:szCs w:val="18"/>
                <w:lang w:eastAsia="bg-BG"/>
              </w:rPr>
            </w:pPr>
          </w:p>
        </w:tc>
        <w:tc>
          <w:tcPr>
            <w:tcW w:w="992" w:type="dxa"/>
            <w:vMerge/>
            <w:tcBorders>
              <w:top w:val="nil"/>
              <w:left w:val="single" w:sz="8" w:space="0" w:color="auto"/>
              <w:bottom w:val="single" w:sz="8" w:space="0" w:color="000000"/>
              <w:right w:val="single" w:sz="8" w:space="0" w:color="auto"/>
            </w:tcBorders>
            <w:shd w:val="clear" w:color="auto" w:fill="auto"/>
            <w:noWrap/>
            <w:vAlign w:val="bottom"/>
          </w:tcPr>
          <w:p w:rsidR="0010727D" w:rsidRPr="00212474" w:rsidRDefault="0010727D" w:rsidP="004C4EFB">
            <w:pPr>
              <w:spacing w:after="0" w:line="240" w:lineRule="auto"/>
              <w:jc w:val="center"/>
              <w:rPr>
                <w:rFonts w:ascii="Times New Roman" w:eastAsia="Times New Roman" w:hAnsi="Times New Roman"/>
                <w:b/>
                <w:bCs/>
                <w:sz w:val="18"/>
                <w:szCs w:val="18"/>
                <w:lang w:eastAsia="bg-BG"/>
              </w:rPr>
            </w:pPr>
          </w:p>
        </w:tc>
      </w:tr>
      <w:tr w:rsidR="0010727D" w:rsidRPr="00212474" w:rsidTr="004C4EFB">
        <w:trPr>
          <w:trHeight w:val="306"/>
        </w:trPr>
        <w:tc>
          <w:tcPr>
            <w:tcW w:w="930" w:type="dxa"/>
            <w:vMerge/>
            <w:tcBorders>
              <w:top w:val="nil"/>
              <w:left w:val="single" w:sz="8" w:space="0" w:color="auto"/>
              <w:bottom w:val="single" w:sz="8" w:space="0" w:color="000000"/>
              <w:right w:val="single" w:sz="8" w:space="0" w:color="auto"/>
            </w:tcBorders>
            <w:shd w:val="clear" w:color="auto" w:fill="auto"/>
            <w:vAlign w:val="bottom"/>
          </w:tcPr>
          <w:p w:rsidR="0010727D" w:rsidRPr="00212474" w:rsidRDefault="0010727D" w:rsidP="004C4EFB">
            <w:pPr>
              <w:spacing w:after="0" w:line="240" w:lineRule="auto"/>
              <w:jc w:val="center"/>
              <w:rPr>
                <w:rFonts w:ascii="Times New Roman" w:eastAsia="Times New Roman" w:hAnsi="Times New Roman"/>
                <w:b/>
                <w:bCs/>
                <w:sz w:val="18"/>
                <w:szCs w:val="18"/>
                <w:lang w:eastAsia="bg-BG"/>
              </w:rPr>
            </w:pPr>
          </w:p>
        </w:tc>
        <w:tc>
          <w:tcPr>
            <w:tcW w:w="732" w:type="dxa"/>
            <w:tcBorders>
              <w:left w:val="single" w:sz="8" w:space="0" w:color="auto"/>
              <w:right w:val="single" w:sz="8" w:space="0" w:color="auto"/>
            </w:tcBorders>
            <w:shd w:val="clear" w:color="auto" w:fill="auto"/>
            <w:vAlign w:val="bottom"/>
          </w:tcPr>
          <w:p w:rsidR="0010727D" w:rsidRPr="00212474" w:rsidRDefault="0010727D" w:rsidP="004C4EFB">
            <w:pPr>
              <w:spacing w:after="0" w:line="240" w:lineRule="auto"/>
              <w:jc w:val="center"/>
              <w:rPr>
                <w:rFonts w:ascii="Times New Roman" w:eastAsia="Times New Roman" w:hAnsi="Times New Roman"/>
                <w:sz w:val="18"/>
                <w:szCs w:val="18"/>
                <w:lang w:eastAsia="bg-BG"/>
              </w:rPr>
            </w:pPr>
          </w:p>
        </w:tc>
        <w:tc>
          <w:tcPr>
            <w:tcW w:w="808" w:type="dxa"/>
            <w:tcBorders>
              <w:top w:val="nil"/>
              <w:left w:val="nil"/>
              <w:bottom w:val="single" w:sz="4" w:space="0" w:color="auto"/>
              <w:right w:val="single" w:sz="4" w:space="0" w:color="auto"/>
            </w:tcBorders>
            <w:shd w:val="clear" w:color="auto" w:fill="auto"/>
            <w:noWrap/>
            <w:vAlign w:val="bottom"/>
          </w:tcPr>
          <w:p w:rsidR="0010727D" w:rsidRPr="00A24962" w:rsidRDefault="0010727D" w:rsidP="004C4EFB">
            <w:pPr>
              <w:spacing w:after="0" w:line="240" w:lineRule="auto"/>
              <w:rPr>
                <w:rFonts w:ascii="Times New Roman" w:eastAsia="Times New Roman" w:hAnsi="Times New Roman"/>
                <w:sz w:val="20"/>
                <w:szCs w:val="20"/>
                <w:lang w:eastAsia="bg-BG"/>
              </w:rPr>
            </w:pPr>
            <w:r>
              <w:rPr>
                <w:rFonts w:ascii="Times New Roman" w:eastAsia="Times New Roman" w:hAnsi="Times New Roman"/>
                <w:sz w:val="20"/>
                <w:szCs w:val="20"/>
                <w:lang w:eastAsia="bg-BG"/>
              </w:rPr>
              <w:t>ч. бор</w:t>
            </w:r>
          </w:p>
        </w:tc>
        <w:tc>
          <w:tcPr>
            <w:tcW w:w="2365" w:type="dxa"/>
            <w:tcBorders>
              <w:top w:val="nil"/>
              <w:left w:val="nil"/>
              <w:bottom w:val="single" w:sz="4" w:space="0" w:color="auto"/>
              <w:right w:val="single" w:sz="4" w:space="0" w:color="auto"/>
            </w:tcBorders>
            <w:shd w:val="clear" w:color="auto" w:fill="auto"/>
            <w:noWrap/>
            <w:vAlign w:val="bottom"/>
          </w:tcPr>
          <w:p w:rsidR="0010727D" w:rsidRPr="004C4301" w:rsidRDefault="0010727D" w:rsidP="004C4EFB">
            <w:pPr>
              <w:spacing w:after="0" w:line="240" w:lineRule="auto"/>
              <w:rPr>
                <w:rFonts w:ascii="Times New Roman" w:eastAsia="Times New Roman" w:hAnsi="Times New Roman"/>
                <w:sz w:val="18"/>
                <w:szCs w:val="18"/>
                <w:lang w:eastAsia="bg-BG"/>
              </w:rPr>
            </w:pPr>
            <w:r w:rsidRPr="004C4301">
              <w:rPr>
                <w:rFonts w:ascii="Times New Roman" w:eastAsia="Times New Roman" w:hAnsi="Times New Roman"/>
                <w:sz w:val="18"/>
                <w:szCs w:val="18"/>
                <w:lang w:eastAsia="bg-BG"/>
              </w:rPr>
              <w:t>Трупи за бичене d 1</w:t>
            </w:r>
            <w:r>
              <w:rPr>
                <w:rFonts w:ascii="Times New Roman" w:eastAsia="Times New Roman" w:hAnsi="Times New Roman"/>
                <w:sz w:val="18"/>
                <w:szCs w:val="18"/>
                <w:lang w:eastAsia="bg-BG"/>
              </w:rPr>
              <w:t>5</w:t>
            </w:r>
            <w:r w:rsidRPr="004C4301">
              <w:rPr>
                <w:rFonts w:ascii="Times New Roman" w:eastAsia="Times New Roman" w:hAnsi="Times New Roman"/>
                <w:sz w:val="18"/>
                <w:szCs w:val="18"/>
                <w:lang w:eastAsia="bg-BG"/>
              </w:rPr>
              <w:t xml:space="preserve"> -</w:t>
            </w:r>
            <w:r>
              <w:rPr>
                <w:rFonts w:ascii="Times New Roman" w:eastAsia="Times New Roman" w:hAnsi="Times New Roman"/>
                <w:sz w:val="18"/>
                <w:szCs w:val="18"/>
                <w:lang w:eastAsia="bg-BG"/>
              </w:rPr>
              <w:t xml:space="preserve"> 17</w:t>
            </w:r>
            <w:r w:rsidRPr="004C4301">
              <w:rPr>
                <w:rFonts w:ascii="Times New Roman" w:eastAsia="Times New Roman" w:hAnsi="Times New Roman"/>
                <w:sz w:val="18"/>
                <w:szCs w:val="18"/>
                <w:lang w:eastAsia="bg-BG"/>
              </w:rPr>
              <w:t xml:space="preserve"> см</w:t>
            </w:r>
          </w:p>
        </w:tc>
        <w:tc>
          <w:tcPr>
            <w:tcW w:w="1134" w:type="dxa"/>
            <w:tcBorders>
              <w:top w:val="nil"/>
              <w:left w:val="nil"/>
              <w:bottom w:val="single" w:sz="4" w:space="0" w:color="auto"/>
              <w:right w:val="single" w:sz="4" w:space="0" w:color="auto"/>
            </w:tcBorders>
            <w:shd w:val="clear" w:color="auto" w:fill="auto"/>
            <w:noWrap/>
            <w:vAlign w:val="bottom"/>
          </w:tcPr>
          <w:p w:rsidR="0010727D" w:rsidRPr="004C4301" w:rsidRDefault="0010727D" w:rsidP="004C4EFB">
            <w:pPr>
              <w:spacing w:after="0" w:line="240" w:lineRule="auto"/>
              <w:jc w:val="right"/>
              <w:rPr>
                <w:rFonts w:ascii="Times New Roman" w:eastAsia="Times New Roman" w:hAnsi="Times New Roman"/>
                <w:sz w:val="18"/>
                <w:szCs w:val="18"/>
                <w:lang w:eastAsia="bg-BG"/>
              </w:rPr>
            </w:pPr>
            <w:r>
              <w:rPr>
                <w:rFonts w:ascii="Times New Roman" w:eastAsia="Times New Roman" w:hAnsi="Times New Roman"/>
                <w:sz w:val="18"/>
                <w:szCs w:val="18"/>
                <w:lang w:eastAsia="bg-BG"/>
              </w:rPr>
              <w:t>3</w:t>
            </w:r>
          </w:p>
        </w:tc>
        <w:tc>
          <w:tcPr>
            <w:tcW w:w="992" w:type="dxa"/>
            <w:tcBorders>
              <w:top w:val="nil"/>
              <w:left w:val="nil"/>
              <w:bottom w:val="single" w:sz="4" w:space="0" w:color="auto"/>
              <w:right w:val="single" w:sz="4" w:space="0" w:color="auto"/>
            </w:tcBorders>
            <w:shd w:val="clear" w:color="auto" w:fill="auto"/>
            <w:noWrap/>
            <w:vAlign w:val="center"/>
          </w:tcPr>
          <w:p w:rsidR="0010727D" w:rsidRPr="004C4301" w:rsidRDefault="0010727D" w:rsidP="004C4EFB">
            <w:pPr>
              <w:spacing w:after="0" w:line="240" w:lineRule="auto"/>
              <w:jc w:val="right"/>
              <w:rPr>
                <w:rFonts w:ascii="Times New Roman" w:eastAsia="Times New Roman" w:hAnsi="Times New Roman"/>
                <w:sz w:val="18"/>
                <w:szCs w:val="18"/>
                <w:lang w:eastAsia="bg-BG"/>
              </w:rPr>
            </w:pPr>
            <w:r>
              <w:rPr>
                <w:rFonts w:ascii="Times New Roman" w:eastAsia="Times New Roman" w:hAnsi="Times New Roman"/>
                <w:sz w:val="18"/>
                <w:szCs w:val="18"/>
                <w:lang w:eastAsia="bg-BG"/>
              </w:rPr>
              <w:t>70,00</w:t>
            </w:r>
          </w:p>
        </w:tc>
        <w:tc>
          <w:tcPr>
            <w:tcW w:w="992" w:type="dxa"/>
            <w:tcBorders>
              <w:top w:val="nil"/>
              <w:left w:val="nil"/>
              <w:bottom w:val="single" w:sz="4" w:space="0" w:color="auto"/>
              <w:right w:val="single" w:sz="8" w:space="0" w:color="auto"/>
            </w:tcBorders>
            <w:shd w:val="clear" w:color="auto" w:fill="auto"/>
            <w:noWrap/>
            <w:vAlign w:val="bottom"/>
          </w:tcPr>
          <w:p w:rsidR="0010727D" w:rsidRPr="00A8289C" w:rsidRDefault="0010727D" w:rsidP="004C4EFB">
            <w:pPr>
              <w:spacing w:after="0" w:line="240" w:lineRule="auto"/>
              <w:jc w:val="right"/>
              <w:rPr>
                <w:rFonts w:ascii="Times New Roman" w:eastAsia="Times New Roman" w:hAnsi="Times New Roman"/>
                <w:sz w:val="18"/>
                <w:szCs w:val="18"/>
                <w:lang w:eastAsia="bg-BG"/>
              </w:rPr>
            </w:pPr>
            <w:r>
              <w:rPr>
                <w:rFonts w:ascii="Times New Roman" w:eastAsia="Times New Roman" w:hAnsi="Times New Roman"/>
                <w:sz w:val="18"/>
                <w:szCs w:val="18"/>
                <w:lang w:eastAsia="bg-BG"/>
              </w:rPr>
              <w:t>210,00</w:t>
            </w:r>
          </w:p>
        </w:tc>
        <w:tc>
          <w:tcPr>
            <w:tcW w:w="993" w:type="dxa"/>
            <w:vMerge/>
            <w:tcBorders>
              <w:top w:val="nil"/>
              <w:left w:val="nil"/>
              <w:bottom w:val="single" w:sz="8" w:space="0" w:color="000000"/>
              <w:right w:val="single" w:sz="8" w:space="0" w:color="auto"/>
            </w:tcBorders>
            <w:shd w:val="clear" w:color="auto" w:fill="auto"/>
            <w:noWrap/>
            <w:vAlign w:val="bottom"/>
          </w:tcPr>
          <w:p w:rsidR="0010727D" w:rsidRPr="00212474" w:rsidRDefault="0010727D" w:rsidP="004C4EFB">
            <w:pPr>
              <w:spacing w:after="0" w:line="240" w:lineRule="auto"/>
              <w:jc w:val="center"/>
              <w:rPr>
                <w:rFonts w:ascii="Times New Roman" w:eastAsia="Times New Roman" w:hAnsi="Times New Roman"/>
                <w:b/>
                <w:bCs/>
                <w:sz w:val="18"/>
                <w:szCs w:val="18"/>
                <w:lang w:eastAsia="bg-BG"/>
              </w:rPr>
            </w:pPr>
          </w:p>
        </w:tc>
        <w:tc>
          <w:tcPr>
            <w:tcW w:w="992" w:type="dxa"/>
            <w:vMerge/>
            <w:tcBorders>
              <w:top w:val="nil"/>
              <w:left w:val="single" w:sz="8" w:space="0" w:color="auto"/>
              <w:bottom w:val="single" w:sz="8" w:space="0" w:color="000000"/>
              <w:right w:val="single" w:sz="8" w:space="0" w:color="auto"/>
            </w:tcBorders>
            <w:shd w:val="clear" w:color="auto" w:fill="auto"/>
            <w:noWrap/>
            <w:vAlign w:val="bottom"/>
          </w:tcPr>
          <w:p w:rsidR="0010727D" w:rsidRPr="00212474" w:rsidRDefault="0010727D" w:rsidP="004C4EFB">
            <w:pPr>
              <w:spacing w:after="0" w:line="240" w:lineRule="auto"/>
              <w:jc w:val="center"/>
              <w:rPr>
                <w:rFonts w:ascii="Times New Roman" w:eastAsia="Times New Roman" w:hAnsi="Times New Roman"/>
                <w:b/>
                <w:bCs/>
                <w:sz w:val="18"/>
                <w:szCs w:val="18"/>
                <w:lang w:eastAsia="bg-BG"/>
              </w:rPr>
            </w:pPr>
          </w:p>
        </w:tc>
      </w:tr>
      <w:tr w:rsidR="0010727D" w:rsidRPr="00212474" w:rsidTr="004C4EFB">
        <w:trPr>
          <w:trHeight w:val="306"/>
        </w:trPr>
        <w:tc>
          <w:tcPr>
            <w:tcW w:w="930" w:type="dxa"/>
            <w:vMerge/>
            <w:tcBorders>
              <w:top w:val="nil"/>
              <w:left w:val="single" w:sz="8" w:space="0" w:color="auto"/>
              <w:bottom w:val="single" w:sz="8" w:space="0" w:color="000000"/>
              <w:right w:val="single" w:sz="8" w:space="0" w:color="auto"/>
            </w:tcBorders>
            <w:shd w:val="clear" w:color="auto" w:fill="auto"/>
            <w:vAlign w:val="bottom"/>
          </w:tcPr>
          <w:p w:rsidR="0010727D" w:rsidRPr="00212474" w:rsidRDefault="0010727D" w:rsidP="004C4EFB">
            <w:pPr>
              <w:spacing w:after="0" w:line="240" w:lineRule="auto"/>
              <w:jc w:val="center"/>
              <w:rPr>
                <w:rFonts w:ascii="Times New Roman" w:eastAsia="Times New Roman" w:hAnsi="Times New Roman"/>
                <w:b/>
                <w:bCs/>
                <w:sz w:val="18"/>
                <w:szCs w:val="18"/>
                <w:lang w:eastAsia="bg-BG"/>
              </w:rPr>
            </w:pPr>
          </w:p>
        </w:tc>
        <w:tc>
          <w:tcPr>
            <w:tcW w:w="732" w:type="dxa"/>
            <w:tcBorders>
              <w:left w:val="single" w:sz="8" w:space="0" w:color="auto"/>
              <w:bottom w:val="single" w:sz="4" w:space="0" w:color="auto"/>
              <w:right w:val="single" w:sz="8" w:space="0" w:color="auto"/>
            </w:tcBorders>
            <w:shd w:val="clear" w:color="auto" w:fill="auto"/>
            <w:vAlign w:val="bottom"/>
          </w:tcPr>
          <w:p w:rsidR="0010727D" w:rsidRPr="00212474" w:rsidRDefault="0010727D" w:rsidP="004C4EFB">
            <w:pPr>
              <w:spacing w:after="0" w:line="240" w:lineRule="auto"/>
              <w:jc w:val="center"/>
              <w:rPr>
                <w:rFonts w:ascii="Times New Roman" w:eastAsia="Times New Roman" w:hAnsi="Times New Roman"/>
                <w:sz w:val="18"/>
                <w:szCs w:val="18"/>
                <w:lang w:eastAsia="bg-BG"/>
              </w:rPr>
            </w:pPr>
          </w:p>
        </w:tc>
        <w:tc>
          <w:tcPr>
            <w:tcW w:w="3173" w:type="dxa"/>
            <w:gridSpan w:val="2"/>
            <w:tcBorders>
              <w:top w:val="nil"/>
              <w:left w:val="nil"/>
              <w:bottom w:val="single" w:sz="4" w:space="0" w:color="auto"/>
              <w:right w:val="single" w:sz="4" w:space="0" w:color="auto"/>
            </w:tcBorders>
            <w:shd w:val="clear" w:color="auto" w:fill="auto"/>
            <w:noWrap/>
            <w:vAlign w:val="bottom"/>
          </w:tcPr>
          <w:p w:rsidR="0010727D" w:rsidRPr="00DD231B" w:rsidRDefault="0010727D" w:rsidP="004C4EFB">
            <w:pPr>
              <w:spacing w:after="0" w:line="240" w:lineRule="auto"/>
              <w:rPr>
                <w:rFonts w:ascii="Times New Roman" w:eastAsia="Times New Roman" w:hAnsi="Times New Roman"/>
                <w:b/>
                <w:sz w:val="18"/>
                <w:szCs w:val="18"/>
                <w:lang w:eastAsia="bg-BG"/>
              </w:rPr>
            </w:pPr>
            <w:r w:rsidRPr="00DD231B">
              <w:rPr>
                <w:rFonts w:ascii="Times New Roman" w:eastAsia="Times New Roman" w:hAnsi="Times New Roman"/>
                <w:b/>
                <w:sz w:val="18"/>
                <w:szCs w:val="18"/>
                <w:lang w:eastAsia="bg-BG"/>
              </w:rPr>
              <w:t>ВСИЧКО ЗА ПОДОТДЕЛА:</w:t>
            </w:r>
          </w:p>
        </w:tc>
        <w:tc>
          <w:tcPr>
            <w:tcW w:w="1134" w:type="dxa"/>
            <w:tcBorders>
              <w:top w:val="nil"/>
              <w:left w:val="nil"/>
              <w:bottom w:val="single" w:sz="4" w:space="0" w:color="auto"/>
              <w:right w:val="single" w:sz="4" w:space="0" w:color="auto"/>
            </w:tcBorders>
            <w:shd w:val="clear" w:color="auto" w:fill="auto"/>
            <w:noWrap/>
            <w:vAlign w:val="bottom"/>
          </w:tcPr>
          <w:p w:rsidR="0010727D" w:rsidRPr="00DD231B" w:rsidRDefault="0010727D" w:rsidP="004C4EFB">
            <w:pPr>
              <w:spacing w:after="0" w:line="240" w:lineRule="auto"/>
              <w:jc w:val="right"/>
              <w:rPr>
                <w:rFonts w:ascii="Times New Roman" w:eastAsia="Times New Roman" w:hAnsi="Times New Roman"/>
                <w:b/>
                <w:sz w:val="18"/>
                <w:szCs w:val="18"/>
                <w:lang w:eastAsia="bg-BG"/>
              </w:rPr>
            </w:pPr>
            <w:r>
              <w:rPr>
                <w:rFonts w:ascii="Times New Roman" w:eastAsia="Times New Roman" w:hAnsi="Times New Roman"/>
                <w:b/>
                <w:sz w:val="18"/>
                <w:szCs w:val="18"/>
                <w:lang w:eastAsia="bg-BG"/>
              </w:rPr>
              <w:t>25</w:t>
            </w:r>
          </w:p>
        </w:tc>
        <w:tc>
          <w:tcPr>
            <w:tcW w:w="992" w:type="dxa"/>
            <w:tcBorders>
              <w:top w:val="nil"/>
              <w:left w:val="nil"/>
              <w:bottom w:val="single" w:sz="4" w:space="0" w:color="auto"/>
              <w:right w:val="single" w:sz="4" w:space="0" w:color="auto"/>
            </w:tcBorders>
            <w:shd w:val="clear" w:color="auto" w:fill="auto"/>
            <w:noWrap/>
            <w:vAlign w:val="center"/>
          </w:tcPr>
          <w:p w:rsidR="0010727D" w:rsidRPr="00DD231B" w:rsidRDefault="0010727D" w:rsidP="004C4EFB">
            <w:pPr>
              <w:spacing w:after="0" w:line="240" w:lineRule="auto"/>
              <w:jc w:val="right"/>
              <w:rPr>
                <w:rFonts w:ascii="Times New Roman" w:eastAsia="Times New Roman" w:hAnsi="Times New Roman"/>
                <w:b/>
                <w:sz w:val="18"/>
                <w:szCs w:val="18"/>
                <w:lang w:eastAsia="bg-BG"/>
              </w:rPr>
            </w:pPr>
          </w:p>
        </w:tc>
        <w:tc>
          <w:tcPr>
            <w:tcW w:w="992" w:type="dxa"/>
            <w:tcBorders>
              <w:top w:val="nil"/>
              <w:left w:val="nil"/>
              <w:bottom w:val="single" w:sz="4" w:space="0" w:color="auto"/>
              <w:right w:val="single" w:sz="8" w:space="0" w:color="auto"/>
            </w:tcBorders>
            <w:shd w:val="clear" w:color="auto" w:fill="auto"/>
            <w:noWrap/>
            <w:vAlign w:val="bottom"/>
          </w:tcPr>
          <w:p w:rsidR="0010727D" w:rsidRPr="00DD231B" w:rsidRDefault="0010727D" w:rsidP="004C4EFB">
            <w:pPr>
              <w:spacing w:after="0" w:line="240" w:lineRule="auto"/>
              <w:jc w:val="right"/>
              <w:rPr>
                <w:rFonts w:ascii="Times New Roman" w:eastAsia="Times New Roman" w:hAnsi="Times New Roman"/>
                <w:b/>
                <w:sz w:val="18"/>
                <w:szCs w:val="18"/>
                <w:lang w:eastAsia="bg-BG"/>
              </w:rPr>
            </w:pPr>
            <w:r>
              <w:rPr>
                <w:rFonts w:ascii="Times New Roman" w:eastAsia="Times New Roman" w:hAnsi="Times New Roman"/>
                <w:b/>
                <w:sz w:val="18"/>
                <w:szCs w:val="18"/>
                <w:lang w:eastAsia="bg-BG"/>
              </w:rPr>
              <w:t>1910,00</w:t>
            </w:r>
          </w:p>
        </w:tc>
        <w:tc>
          <w:tcPr>
            <w:tcW w:w="993" w:type="dxa"/>
            <w:vMerge/>
            <w:tcBorders>
              <w:top w:val="nil"/>
              <w:left w:val="nil"/>
              <w:bottom w:val="single" w:sz="8" w:space="0" w:color="000000"/>
              <w:right w:val="single" w:sz="8" w:space="0" w:color="auto"/>
            </w:tcBorders>
            <w:shd w:val="clear" w:color="auto" w:fill="auto"/>
            <w:noWrap/>
            <w:vAlign w:val="bottom"/>
          </w:tcPr>
          <w:p w:rsidR="0010727D" w:rsidRPr="00212474" w:rsidRDefault="0010727D" w:rsidP="004C4EFB">
            <w:pPr>
              <w:spacing w:after="0" w:line="240" w:lineRule="auto"/>
              <w:jc w:val="center"/>
              <w:rPr>
                <w:rFonts w:ascii="Times New Roman" w:eastAsia="Times New Roman" w:hAnsi="Times New Roman"/>
                <w:b/>
                <w:bCs/>
                <w:sz w:val="18"/>
                <w:szCs w:val="18"/>
                <w:lang w:eastAsia="bg-BG"/>
              </w:rPr>
            </w:pPr>
          </w:p>
        </w:tc>
        <w:tc>
          <w:tcPr>
            <w:tcW w:w="992" w:type="dxa"/>
            <w:vMerge/>
            <w:tcBorders>
              <w:top w:val="nil"/>
              <w:left w:val="single" w:sz="8" w:space="0" w:color="auto"/>
              <w:bottom w:val="single" w:sz="8" w:space="0" w:color="000000"/>
              <w:right w:val="single" w:sz="8" w:space="0" w:color="auto"/>
            </w:tcBorders>
            <w:shd w:val="clear" w:color="auto" w:fill="auto"/>
            <w:noWrap/>
            <w:vAlign w:val="bottom"/>
          </w:tcPr>
          <w:p w:rsidR="0010727D" w:rsidRPr="00212474" w:rsidRDefault="0010727D" w:rsidP="004C4EFB">
            <w:pPr>
              <w:spacing w:after="0" w:line="240" w:lineRule="auto"/>
              <w:jc w:val="center"/>
              <w:rPr>
                <w:rFonts w:ascii="Times New Roman" w:eastAsia="Times New Roman" w:hAnsi="Times New Roman"/>
                <w:b/>
                <w:bCs/>
                <w:sz w:val="18"/>
                <w:szCs w:val="18"/>
                <w:lang w:eastAsia="bg-BG"/>
              </w:rPr>
            </w:pPr>
          </w:p>
        </w:tc>
      </w:tr>
      <w:tr w:rsidR="0010727D" w:rsidRPr="00212474" w:rsidTr="004C4EFB">
        <w:trPr>
          <w:trHeight w:val="306"/>
        </w:trPr>
        <w:tc>
          <w:tcPr>
            <w:tcW w:w="930" w:type="dxa"/>
            <w:vMerge/>
            <w:tcBorders>
              <w:top w:val="nil"/>
              <w:left w:val="single" w:sz="8" w:space="0" w:color="auto"/>
              <w:bottom w:val="single" w:sz="8" w:space="0" w:color="000000"/>
              <w:right w:val="single" w:sz="4" w:space="0" w:color="auto"/>
            </w:tcBorders>
            <w:shd w:val="clear" w:color="auto" w:fill="auto"/>
            <w:vAlign w:val="bottom"/>
          </w:tcPr>
          <w:p w:rsidR="0010727D" w:rsidRPr="00212474" w:rsidRDefault="0010727D" w:rsidP="004C4EFB">
            <w:pPr>
              <w:spacing w:after="0" w:line="240" w:lineRule="auto"/>
              <w:jc w:val="center"/>
              <w:rPr>
                <w:rFonts w:ascii="Times New Roman" w:eastAsia="Times New Roman" w:hAnsi="Times New Roman"/>
                <w:b/>
                <w:bCs/>
                <w:sz w:val="18"/>
                <w:szCs w:val="18"/>
                <w:lang w:eastAsia="bg-BG"/>
              </w:rPr>
            </w:pPr>
          </w:p>
        </w:tc>
        <w:tc>
          <w:tcPr>
            <w:tcW w:w="732" w:type="dxa"/>
            <w:tcBorders>
              <w:top w:val="single" w:sz="4" w:space="0" w:color="auto"/>
              <w:left w:val="single" w:sz="4" w:space="0" w:color="auto"/>
              <w:right w:val="single" w:sz="4" w:space="0" w:color="auto"/>
            </w:tcBorders>
            <w:shd w:val="clear" w:color="auto" w:fill="auto"/>
            <w:vAlign w:val="bottom"/>
          </w:tcPr>
          <w:p w:rsidR="0010727D" w:rsidRPr="00212474" w:rsidRDefault="00D57321" w:rsidP="004C4EFB">
            <w:pPr>
              <w:spacing w:after="0" w:line="240" w:lineRule="auto"/>
              <w:jc w:val="center"/>
              <w:rPr>
                <w:rFonts w:ascii="Times New Roman" w:eastAsia="Times New Roman" w:hAnsi="Times New Roman"/>
                <w:sz w:val="18"/>
                <w:szCs w:val="18"/>
                <w:lang w:eastAsia="bg-BG"/>
              </w:rPr>
            </w:pPr>
            <w:r>
              <w:rPr>
                <w:rFonts w:ascii="Times New Roman" w:eastAsia="Times New Roman" w:hAnsi="Times New Roman"/>
                <w:sz w:val="18"/>
                <w:szCs w:val="18"/>
                <w:lang w:eastAsia="bg-BG"/>
              </w:rPr>
              <w:t>96-б</w:t>
            </w:r>
          </w:p>
        </w:tc>
        <w:tc>
          <w:tcPr>
            <w:tcW w:w="808" w:type="dxa"/>
            <w:tcBorders>
              <w:top w:val="nil"/>
              <w:left w:val="single" w:sz="4" w:space="0" w:color="auto"/>
              <w:bottom w:val="single" w:sz="4" w:space="0" w:color="auto"/>
              <w:right w:val="single" w:sz="4" w:space="0" w:color="auto"/>
            </w:tcBorders>
            <w:shd w:val="clear" w:color="auto" w:fill="auto"/>
            <w:noWrap/>
            <w:vAlign w:val="bottom"/>
          </w:tcPr>
          <w:p w:rsidR="0010727D" w:rsidRPr="00DD231B" w:rsidRDefault="0010727D" w:rsidP="004C4EFB">
            <w:pPr>
              <w:spacing w:after="0" w:line="240" w:lineRule="auto"/>
              <w:rPr>
                <w:rFonts w:ascii="Times New Roman" w:eastAsia="Times New Roman" w:hAnsi="Times New Roman"/>
                <w:sz w:val="20"/>
                <w:szCs w:val="20"/>
                <w:lang w:eastAsia="bg-BG"/>
              </w:rPr>
            </w:pPr>
            <w:r w:rsidRPr="00DD231B">
              <w:rPr>
                <w:rFonts w:ascii="Times New Roman" w:eastAsia="Times New Roman" w:hAnsi="Times New Roman"/>
                <w:sz w:val="20"/>
                <w:szCs w:val="20"/>
                <w:lang w:eastAsia="bg-BG"/>
              </w:rPr>
              <w:t>габър</w:t>
            </w:r>
          </w:p>
        </w:tc>
        <w:tc>
          <w:tcPr>
            <w:tcW w:w="2365" w:type="dxa"/>
            <w:tcBorders>
              <w:top w:val="nil"/>
              <w:left w:val="nil"/>
              <w:bottom w:val="single" w:sz="4" w:space="0" w:color="auto"/>
              <w:right w:val="single" w:sz="4" w:space="0" w:color="auto"/>
            </w:tcBorders>
            <w:shd w:val="clear" w:color="auto" w:fill="auto"/>
            <w:noWrap/>
            <w:vAlign w:val="bottom"/>
          </w:tcPr>
          <w:p w:rsidR="0010727D" w:rsidRPr="00DD231B" w:rsidRDefault="0010727D" w:rsidP="004C4EFB">
            <w:pPr>
              <w:spacing w:after="0" w:line="240" w:lineRule="auto"/>
              <w:rPr>
                <w:rFonts w:ascii="Times New Roman" w:eastAsia="Times New Roman" w:hAnsi="Times New Roman"/>
                <w:sz w:val="18"/>
                <w:szCs w:val="18"/>
                <w:lang w:eastAsia="bg-BG"/>
              </w:rPr>
            </w:pPr>
            <w:r w:rsidRPr="00DD231B">
              <w:rPr>
                <w:rFonts w:ascii="Times New Roman" w:eastAsia="Times New Roman" w:hAnsi="Times New Roman"/>
                <w:sz w:val="18"/>
                <w:szCs w:val="18"/>
                <w:lang w:eastAsia="bg-BG"/>
              </w:rPr>
              <w:t>Трупи за бичене d &gt; 30 см</w:t>
            </w:r>
          </w:p>
        </w:tc>
        <w:tc>
          <w:tcPr>
            <w:tcW w:w="1134" w:type="dxa"/>
            <w:tcBorders>
              <w:top w:val="nil"/>
              <w:left w:val="nil"/>
              <w:bottom w:val="single" w:sz="4" w:space="0" w:color="auto"/>
              <w:right w:val="single" w:sz="4" w:space="0" w:color="auto"/>
            </w:tcBorders>
            <w:shd w:val="clear" w:color="auto" w:fill="auto"/>
            <w:noWrap/>
            <w:vAlign w:val="bottom"/>
          </w:tcPr>
          <w:p w:rsidR="0010727D" w:rsidRPr="00DD231B" w:rsidRDefault="0010727D" w:rsidP="004C4EFB">
            <w:pPr>
              <w:spacing w:after="0" w:line="240" w:lineRule="auto"/>
              <w:jc w:val="right"/>
              <w:rPr>
                <w:rFonts w:ascii="Times New Roman" w:eastAsia="Times New Roman" w:hAnsi="Times New Roman"/>
                <w:sz w:val="20"/>
                <w:szCs w:val="20"/>
                <w:lang w:eastAsia="bg-BG"/>
              </w:rPr>
            </w:pPr>
            <w:r>
              <w:rPr>
                <w:rFonts w:ascii="Times New Roman" w:eastAsia="Times New Roman" w:hAnsi="Times New Roman"/>
                <w:sz w:val="20"/>
                <w:szCs w:val="20"/>
                <w:lang w:eastAsia="bg-BG"/>
              </w:rPr>
              <w:t>2</w:t>
            </w:r>
          </w:p>
        </w:tc>
        <w:tc>
          <w:tcPr>
            <w:tcW w:w="992" w:type="dxa"/>
            <w:tcBorders>
              <w:top w:val="nil"/>
              <w:left w:val="nil"/>
              <w:bottom w:val="single" w:sz="4" w:space="0" w:color="auto"/>
              <w:right w:val="single" w:sz="4" w:space="0" w:color="auto"/>
            </w:tcBorders>
            <w:shd w:val="clear" w:color="auto" w:fill="auto"/>
            <w:noWrap/>
            <w:vAlign w:val="center"/>
          </w:tcPr>
          <w:p w:rsidR="0010727D" w:rsidRPr="004C4301" w:rsidRDefault="0010727D" w:rsidP="004C4EFB">
            <w:pPr>
              <w:spacing w:after="0" w:line="240" w:lineRule="auto"/>
              <w:jc w:val="right"/>
              <w:rPr>
                <w:rFonts w:ascii="Times New Roman" w:eastAsia="Times New Roman" w:hAnsi="Times New Roman"/>
                <w:sz w:val="18"/>
                <w:szCs w:val="18"/>
                <w:lang w:eastAsia="bg-BG"/>
              </w:rPr>
            </w:pPr>
            <w:r>
              <w:rPr>
                <w:rFonts w:ascii="Times New Roman" w:eastAsia="Times New Roman" w:hAnsi="Times New Roman"/>
                <w:sz w:val="18"/>
                <w:szCs w:val="18"/>
                <w:lang w:eastAsia="bg-BG"/>
              </w:rPr>
              <w:t>70,00</w:t>
            </w:r>
          </w:p>
        </w:tc>
        <w:tc>
          <w:tcPr>
            <w:tcW w:w="992" w:type="dxa"/>
            <w:tcBorders>
              <w:top w:val="nil"/>
              <w:left w:val="nil"/>
              <w:bottom w:val="single" w:sz="4" w:space="0" w:color="auto"/>
              <w:right w:val="single" w:sz="8" w:space="0" w:color="auto"/>
            </w:tcBorders>
            <w:shd w:val="clear" w:color="auto" w:fill="auto"/>
            <w:noWrap/>
            <w:vAlign w:val="bottom"/>
          </w:tcPr>
          <w:p w:rsidR="0010727D" w:rsidRPr="00A8289C" w:rsidRDefault="0010727D" w:rsidP="004C4EFB">
            <w:pPr>
              <w:spacing w:after="0" w:line="240" w:lineRule="auto"/>
              <w:jc w:val="right"/>
              <w:rPr>
                <w:rFonts w:ascii="Times New Roman" w:eastAsia="Times New Roman" w:hAnsi="Times New Roman"/>
                <w:sz w:val="18"/>
                <w:szCs w:val="18"/>
                <w:lang w:eastAsia="bg-BG"/>
              </w:rPr>
            </w:pPr>
            <w:r>
              <w:rPr>
                <w:rFonts w:ascii="Times New Roman" w:eastAsia="Times New Roman" w:hAnsi="Times New Roman"/>
                <w:sz w:val="18"/>
                <w:szCs w:val="18"/>
                <w:lang w:eastAsia="bg-BG"/>
              </w:rPr>
              <w:t>140,00</w:t>
            </w:r>
          </w:p>
        </w:tc>
        <w:tc>
          <w:tcPr>
            <w:tcW w:w="993" w:type="dxa"/>
            <w:vMerge/>
            <w:tcBorders>
              <w:top w:val="nil"/>
              <w:left w:val="nil"/>
              <w:bottom w:val="single" w:sz="8" w:space="0" w:color="000000"/>
              <w:right w:val="single" w:sz="8" w:space="0" w:color="auto"/>
            </w:tcBorders>
            <w:shd w:val="clear" w:color="auto" w:fill="auto"/>
            <w:noWrap/>
            <w:vAlign w:val="bottom"/>
          </w:tcPr>
          <w:p w:rsidR="0010727D" w:rsidRPr="00212474" w:rsidRDefault="0010727D" w:rsidP="004C4EFB">
            <w:pPr>
              <w:spacing w:after="0" w:line="240" w:lineRule="auto"/>
              <w:jc w:val="center"/>
              <w:rPr>
                <w:rFonts w:ascii="Times New Roman" w:eastAsia="Times New Roman" w:hAnsi="Times New Roman"/>
                <w:b/>
                <w:bCs/>
                <w:sz w:val="18"/>
                <w:szCs w:val="18"/>
                <w:lang w:eastAsia="bg-BG"/>
              </w:rPr>
            </w:pPr>
          </w:p>
        </w:tc>
        <w:tc>
          <w:tcPr>
            <w:tcW w:w="992" w:type="dxa"/>
            <w:vMerge/>
            <w:tcBorders>
              <w:top w:val="nil"/>
              <w:left w:val="single" w:sz="8" w:space="0" w:color="auto"/>
              <w:bottom w:val="single" w:sz="8" w:space="0" w:color="000000"/>
              <w:right w:val="single" w:sz="8" w:space="0" w:color="auto"/>
            </w:tcBorders>
            <w:shd w:val="clear" w:color="auto" w:fill="auto"/>
            <w:noWrap/>
            <w:vAlign w:val="bottom"/>
          </w:tcPr>
          <w:p w:rsidR="0010727D" w:rsidRPr="00212474" w:rsidRDefault="0010727D" w:rsidP="004C4EFB">
            <w:pPr>
              <w:spacing w:after="0" w:line="240" w:lineRule="auto"/>
              <w:jc w:val="center"/>
              <w:rPr>
                <w:rFonts w:ascii="Times New Roman" w:eastAsia="Times New Roman" w:hAnsi="Times New Roman"/>
                <w:b/>
                <w:bCs/>
                <w:sz w:val="18"/>
                <w:szCs w:val="18"/>
                <w:lang w:eastAsia="bg-BG"/>
              </w:rPr>
            </w:pPr>
          </w:p>
        </w:tc>
      </w:tr>
      <w:tr w:rsidR="0010727D" w:rsidRPr="00212474" w:rsidTr="004C4EFB">
        <w:trPr>
          <w:trHeight w:val="306"/>
        </w:trPr>
        <w:tc>
          <w:tcPr>
            <w:tcW w:w="930" w:type="dxa"/>
            <w:vMerge/>
            <w:tcBorders>
              <w:top w:val="nil"/>
              <w:left w:val="single" w:sz="8" w:space="0" w:color="auto"/>
              <w:bottom w:val="single" w:sz="8" w:space="0" w:color="000000"/>
              <w:right w:val="single" w:sz="4" w:space="0" w:color="auto"/>
            </w:tcBorders>
            <w:shd w:val="clear" w:color="auto" w:fill="auto"/>
            <w:vAlign w:val="bottom"/>
          </w:tcPr>
          <w:p w:rsidR="0010727D" w:rsidRPr="00212474" w:rsidRDefault="0010727D" w:rsidP="004C4EFB">
            <w:pPr>
              <w:spacing w:after="0" w:line="240" w:lineRule="auto"/>
              <w:jc w:val="center"/>
              <w:rPr>
                <w:rFonts w:ascii="Times New Roman" w:eastAsia="Times New Roman" w:hAnsi="Times New Roman"/>
                <w:b/>
                <w:bCs/>
                <w:sz w:val="18"/>
                <w:szCs w:val="18"/>
                <w:lang w:eastAsia="bg-BG"/>
              </w:rPr>
            </w:pPr>
          </w:p>
        </w:tc>
        <w:tc>
          <w:tcPr>
            <w:tcW w:w="732" w:type="dxa"/>
            <w:tcBorders>
              <w:left w:val="single" w:sz="4" w:space="0" w:color="auto"/>
              <w:right w:val="single" w:sz="4" w:space="0" w:color="auto"/>
            </w:tcBorders>
            <w:shd w:val="clear" w:color="auto" w:fill="auto"/>
            <w:vAlign w:val="bottom"/>
          </w:tcPr>
          <w:p w:rsidR="0010727D" w:rsidRPr="00212474" w:rsidRDefault="0010727D" w:rsidP="004C4EFB">
            <w:pPr>
              <w:spacing w:after="0" w:line="240" w:lineRule="auto"/>
              <w:jc w:val="center"/>
              <w:rPr>
                <w:rFonts w:ascii="Times New Roman" w:eastAsia="Times New Roman" w:hAnsi="Times New Roman"/>
                <w:sz w:val="18"/>
                <w:szCs w:val="18"/>
                <w:lang w:eastAsia="bg-BG"/>
              </w:rPr>
            </w:pPr>
          </w:p>
        </w:tc>
        <w:tc>
          <w:tcPr>
            <w:tcW w:w="808" w:type="dxa"/>
            <w:tcBorders>
              <w:top w:val="nil"/>
              <w:left w:val="single" w:sz="4" w:space="0" w:color="auto"/>
              <w:bottom w:val="single" w:sz="4" w:space="0" w:color="auto"/>
              <w:right w:val="single" w:sz="4" w:space="0" w:color="auto"/>
            </w:tcBorders>
            <w:shd w:val="clear" w:color="auto" w:fill="auto"/>
            <w:noWrap/>
            <w:vAlign w:val="bottom"/>
          </w:tcPr>
          <w:p w:rsidR="0010727D" w:rsidRPr="00DD231B" w:rsidRDefault="0010727D" w:rsidP="004C4EFB">
            <w:pPr>
              <w:spacing w:after="0" w:line="240" w:lineRule="auto"/>
              <w:rPr>
                <w:rFonts w:ascii="Times New Roman" w:eastAsia="Times New Roman" w:hAnsi="Times New Roman"/>
                <w:sz w:val="20"/>
                <w:szCs w:val="20"/>
                <w:lang w:eastAsia="bg-BG"/>
              </w:rPr>
            </w:pPr>
            <w:r>
              <w:rPr>
                <w:rFonts w:ascii="Times New Roman" w:eastAsia="Times New Roman" w:hAnsi="Times New Roman"/>
                <w:sz w:val="20"/>
                <w:szCs w:val="20"/>
                <w:lang w:eastAsia="bg-BG"/>
              </w:rPr>
              <w:t>б. бор</w:t>
            </w:r>
          </w:p>
        </w:tc>
        <w:tc>
          <w:tcPr>
            <w:tcW w:w="2365" w:type="dxa"/>
            <w:tcBorders>
              <w:top w:val="nil"/>
              <w:left w:val="nil"/>
              <w:bottom w:val="single" w:sz="4" w:space="0" w:color="auto"/>
              <w:right w:val="single" w:sz="4" w:space="0" w:color="auto"/>
            </w:tcBorders>
            <w:shd w:val="clear" w:color="auto" w:fill="auto"/>
            <w:noWrap/>
            <w:vAlign w:val="bottom"/>
          </w:tcPr>
          <w:p w:rsidR="0010727D" w:rsidRPr="00DD231B" w:rsidRDefault="0010727D" w:rsidP="004C4EFB">
            <w:pPr>
              <w:spacing w:after="0" w:line="240" w:lineRule="auto"/>
              <w:rPr>
                <w:rFonts w:ascii="Times New Roman" w:eastAsia="Times New Roman" w:hAnsi="Times New Roman"/>
                <w:sz w:val="18"/>
                <w:szCs w:val="18"/>
                <w:lang w:eastAsia="bg-BG"/>
              </w:rPr>
            </w:pPr>
            <w:r w:rsidRPr="00DD231B">
              <w:rPr>
                <w:rFonts w:ascii="Times New Roman" w:eastAsia="Times New Roman" w:hAnsi="Times New Roman"/>
                <w:sz w:val="18"/>
                <w:szCs w:val="18"/>
                <w:lang w:eastAsia="bg-BG"/>
              </w:rPr>
              <w:t>Трупи за бичене d &gt; 30 см</w:t>
            </w:r>
          </w:p>
        </w:tc>
        <w:tc>
          <w:tcPr>
            <w:tcW w:w="1134" w:type="dxa"/>
            <w:tcBorders>
              <w:top w:val="nil"/>
              <w:left w:val="nil"/>
              <w:bottom w:val="single" w:sz="4" w:space="0" w:color="auto"/>
              <w:right w:val="single" w:sz="4" w:space="0" w:color="auto"/>
            </w:tcBorders>
            <w:shd w:val="clear" w:color="auto" w:fill="auto"/>
            <w:noWrap/>
            <w:vAlign w:val="bottom"/>
          </w:tcPr>
          <w:p w:rsidR="0010727D" w:rsidRPr="00DD231B" w:rsidRDefault="0010727D" w:rsidP="004C4EFB">
            <w:pPr>
              <w:spacing w:after="0" w:line="240" w:lineRule="auto"/>
              <w:jc w:val="right"/>
              <w:rPr>
                <w:rFonts w:ascii="Times New Roman" w:eastAsia="Times New Roman" w:hAnsi="Times New Roman"/>
                <w:sz w:val="20"/>
                <w:szCs w:val="20"/>
                <w:lang w:eastAsia="bg-BG"/>
              </w:rPr>
            </w:pPr>
            <w:r>
              <w:rPr>
                <w:rFonts w:ascii="Times New Roman" w:eastAsia="Times New Roman" w:hAnsi="Times New Roman"/>
                <w:sz w:val="20"/>
                <w:szCs w:val="20"/>
                <w:lang w:eastAsia="bg-BG"/>
              </w:rPr>
              <w:t>7</w:t>
            </w:r>
          </w:p>
        </w:tc>
        <w:tc>
          <w:tcPr>
            <w:tcW w:w="992" w:type="dxa"/>
            <w:tcBorders>
              <w:top w:val="nil"/>
              <w:left w:val="nil"/>
              <w:bottom w:val="single" w:sz="4" w:space="0" w:color="auto"/>
              <w:right w:val="single" w:sz="4" w:space="0" w:color="auto"/>
            </w:tcBorders>
            <w:shd w:val="clear" w:color="auto" w:fill="auto"/>
            <w:noWrap/>
            <w:vAlign w:val="center"/>
          </w:tcPr>
          <w:p w:rsidR="0010727D" w:rsidRPr="004C4301" w:rsidRDefault="0010727D" w:rsidP="004C4EFB">
            <w:pPr>
              <w:spacing w:after="0" w:line="240" w:lineRule="auto"/>
              <w:jc w:val="right"/>
              <w:rPr>
                <w:rFonts w:ascii="Times New Roman" w:eastAsia="Times New Roman" w:hAnsi="Times New Roman"/>
                <w:sz w:val="18"/>
                <w:szCs w:val="18"/>
                <w:lang w:eastAsia="bg-BG"/>
              </w:rPr>
            </w:pPr>
            <w:r>
              <w:rPr>
                <w:rFonts w:ascii="Times New Roman" w:eastAsia="Times New Roman" w:hAnsi="Times New Roman"/>
                <w:sz w:val="18"/>
                <w:szCs w:val="18"/>
                <w:lang w:eastAsia="bg-BG"/>
              </w:rPr>
              <w:t>100,00</w:t>
            </w:r>
          </w:p>
        </w:tc>
        <w:tc>
          <w:tcPr>
            <w:tcW w:w="992" w:type="dxa"/>
            <w:tcBorders>
              <w:top w:val="nil"/>
              <w:left w:val="nil"/>
              <w:bottom w:val="single" w:sz="4" w:space="0" w:color="auto"/>
              <w:right w:val="single" w:sz="8" w:space="0" w:color="auto"/>
            </w:tcBorders>
            <w:shd w:val="clear" w:color="auto" w:fill="auto"/>
            <w:noWrap/>
            <w:vAlign w:val="bottom"/>
          </w:tcPr>
          <w:p w:rsidR="0010727D" w:rsidRPr="00A8289C" w:rsidRDefault="0010727D" w:rsidP="004C4EFB">
            <w:pPr>
              <w:spacing w:after="0" w:line="240" w:lineRule="auto"/>
              <w:jc w:val="right"/>
              <w:rPr>
                <w:rFonts w:ascii="Times New Roman" w:eastAsia="Times New Roman" w:hAnsi="Times New Roman"/>
                <w:sz w:val="18"/>
                <w:szCs w:val="18"/>
                <w:lang w:eastAsia="bg-BG"/>
              </w:rPr>
            </w:pPr>
            <w:r>
              <w:rPr>
                <w:rFonts w:ascii="Times New Roman" w:eastAsia="Times New Roman" w:hAnsi="Times New Roman"/>
                <w:sz w:val="18"/>
                <w:szCs w:val="18"/>
                <w:lang w:eastAsia="bg-BG"/>
              </w:rPr>
              <w:t>700,00</w:t>
            </w:r>
          </w:p>
        </w:tc>
        <w:tc>
          <w:tcPr>
            <w:tcW w:w="993" w:type="dxa"/>
            <w:vMerge/>
            <w:tcBorders>
              <w:top w:val="nil"/>
              <w:left w:val="nil"/>
              <w:bottom w:val="single" w:sz="8" w:space="0" w:color="000000"/>
              <w:right w:val="single" w:sz="8" w:space="0" w:color="auto"/>
            </w:tcBorders>
            <w:shd w:val="clear" w:color="auto" w:fill="auto"/>
            <w:noWrap/>
            <w:vAlign w:val="bottom"/>
          </w:tcPr>
          <w:p w:rsidR="0010727D" w:rsidRPr="00212474" w:rsidRDefault="0010727D" w:rsidP="004C4EFB">
            <w:pPr>
              <w:spacing w:after="0" w:line="240" w:lineRule="auto"/>
              <w:jc w:val="center"/>
              <w:rPr>
                <w:rFonts w:ascii="Times New Roman" w:eastAsia="Times New Roman" w:hAnsi="Times New Roman"/>
                <w:b/>
                <w:bCs/>
                <w:sz w:val="18"/>
                <w:szCs w:val="18"/>
                <w:lang w:eastAsia="bg-BG"/>
              </w:rPr>
            </w:pPr>
          </w:p>
        </w:tc>
        <w:tc>
          <w:tcPr>
            <w:tcW w:w="992" w:type="dxa"/>
            <w:vMerge/>
            <w:tcBorders>
              <w:top w:val="nil"/>
              <w:left w:val="single" w:sz="8" w:space="0" w:color="auto"/>
              <w:bottom w:val="single" w:sz="8" w:space="0" w:color="000000"/>
              <w:right w:val="single" w:sz="8" w:space="0" w:color="auto"/>
            </w:tcBorders>
            <w:shd w:val="clear" w:color="auto" w:fill="auto"/>
            <w:noWrap/>
            <w:vAlign w:val="bottom"/>
          </w:tcPr>
          <w:p w:rsidR="0010727D" w:rsidRPr="00212474" w:rsidRDefault="0010727D" w:rsidP="004C4EFB">
            <w:pPr>
              <w:spacing w:after="0" w:line="240" w:lineRule="auto"/>
              <w:jc w:val="center"/>
              <w:rPr>
                <w:rFonts w:ascii="Times New Roman" w:eastAsia="Times New Roman" w:hAnsi="Times New Roman"/>
                <w:b/>
                <w:bCs/>
                <w:sz w:val="18"/>
                <w:szCs w:val="18"/>
                <w:lang w:eastAsia="bg-BG"/>
              </w:rPr>
            </w:pPr>
          </w:p>
        </w:tc>
      </w:tr>
      <w:tr w:rsidR="0010727D" w:rsidRPr="00212474" w:rsidTr="004C4EFB">
        <w:trPr>
          <w:trHeight w:val="306"/>
        </w:trPr>
        <w:tc>
          <w:tcPr>
            <w:tcW w:w="930" w:type="dxa"/>
            <w:vMerge/>
            <w:tcBorders>
              <w:top w:val="nil"/>
              <w:left w:val="single" w:sz="8" w:space="0" w:color="auto"/>
              <w:bottom w:val="single" w:sz="8" w:space="0" w:color="000000"/>
              <w:right w:val="single" w:sz="4" w:space="0" w:color="auto"/>
            </w:tcBorders>
            <w:shd w:val="clear" w:color="auto" w:fill="auto"/>
            <w:vAlign w:val="bottom"/>
          </w:tcPr>
          <w:p w:rsidR="0010727D" w:rsidRPr="00212474" w:rsidRDefault="0010727D" w:rsidP="004C4EFB">
            <w:pPr>
              <w:spacing w:after="0" w:line="240" w:lineRule="auto"/>
              <w:jc w:val="center"/>
              <w:rPr>
                <w:rFonts w:ascii="Times New Roman" w:eastAsia="Times New Roman" w:hAnsi="Times New Roman"/>
                <w:b/>
                <w:bCs/>
                <w:sz w:val="18"/>
                <w:szCs w:val="18"/>
                <w:lang w:eastAsia="bg-BG"/>
              </w:rPr>
            </w:pPr>
          </w:p>
        </w:tc>
        <w:tc>
          <w:tcPr>
            <w:tcW w:w="732" w:type="dxa"/>
            <w:tcBorders>
              <w:left w:val="single" w:sz="4" w:space="0" w:color="auto"/>
              <w:right w:val="single" w:sz="4" w:space="0" w:color="auto"/>
            </w:tcBorders>
            <w:shd w:val="clear" w:color="auto" w:fill="auto"/>
            <w:vAlign w:val="bottom"/>
          </w:tcPr>
          <w:p w:rsidR="0010727D" w:rsidRPr="00212474" w:rsidRDefault="0010727D" w:rsidP="004C4EFB">
            <w:pPr>
              <w:spacing w:after="0" w:line="240" w:lineRule="auto"/>
              <w:jc w:val="center"/>
              <w:rPr>
                <w:rFonts w:ascii="Times New Roman" w:eastAsia="Times New Roman" w:hAnsi="Times New Roman"/>
                <w:sz w:val="18"/>
                <w:szCs w:val="18"/>
                <w:lang w:eastAsia="bg-BG"/>
              </w:rPr>
            </w:pPr>
          </w:p>
        </w:tc>
        <w:tc>
          <w:tcPr>
            <w:tcW w:w="808" w:type="dxa"/>
            <w:tcBorders>
              <w:top w:val="nil"/>
              <w:left w:val="single" w:sz="4" w:space="0" w:color="auto"/>
              <w:bottom w:val="single" w:sz="4" w:space="0" w:color="auto"/>
              <w:right w:val="single" w:sz="4" w:space="0" w:color="auto"/>
            </w:tcBorders>
            <w:shd w:val="clear" w:color="auto" w:fill="auto"/>
            <w:noWrap/>
            <w:vAlign w:val="bottom"/>
          </w:tcPr>
          <w:p w:rsidR="0010727D" w:rsidRPr="00DD231B" w:rsidRDefault="0010727D" w:rsidP="004C4EFB">
            <w:pPr>
              <w:spacing w:after="0" w:line="240" w:lineRule="auto"/>
              <w:rPr>
                <w:rFonts w:ascii="Times New Roman" w:eastAsia="Times New Roman" w:hAnsi="Times New Roman"/>
                <w:sz w:val="20"/>
                <w:szCs w:val="20"/>
                <w:lang w:eastAsia="bg-BG"/>
              </w:rPr>
            </w:pPr>
            <w:r>
              <w:rPr>
                <w:rFonts w:ascii="Times New Roman" w:eastAsia="Times New Roman" w:hAnsi="Times New Roman"/>
                <w:sz w:val="20"/>
                <w:szCs w:val="20"/>
                <w:lang w:eastAsia="bg-BG"/>
              </w:rPr>
              <w:t>липа</w:t>
            </w:r>
          </w:p>
        </w:tc>
        <w:tc>
          <w:tcPr>
            <w:tcW w:w="2365" w:type="dxa"/>
            <w:tcBorders>
              <w:top w:val="nil"/>
              <w:left w:val="nil"/>
              <w:bottom w:val="single" w:sz="4" w:space="0" w:color="auto"/>
              <w:right w:val="single" w:sz="4" w:space="0" w:color="auto"/>
            </w:tcBorders>
            <w:shd w:val="clear" w:color="auto" w:fill="auto"/>
            <w:noWrap/>
            <w:vAlign w:val="bottom"/>
          </w:tcPr>
          <w:p w:rsidR="0010727D" w:rsidRPr="00DD231B" w:rsidRDefault="0010727D" w:rsidP="004C4EFB">
            <w:pPr>
              <w:spacing w:after="0" w:line="240" w:lineRule="auto"/>
              <w:rPr>
                <w:rFonts w:ascii="Times New Roman" w:eastAsia="Times New Roman" w:hAnsi="Times New Roman"/>
                <w:sz w:val="18"/>
                <w:szCs w:val="18"/>
                <w:lang w:eastAsia="bg-BG"/>
              </w:rPr>
            </w:pPr>
            <w:r w:rsidRPr="00DD231B">
              <w:rPr>
                <w:rFonts w:ascii="Times New Roman" w:eastAsia="Times New Roman" w:hAnsi="Times New Roman"/>
                <w:sz w:val="18"/>
                <w:szCs w:val="18"/>
                <w:lang w:eastAsia="bg-BG"/>
              </w:rPr>
              <w:t>Трупи за бичене d &gt; 30 см</w:t>
            </w:r>
          </w:p>
        </w:tc>
        <w:tc>
          <w:tcPr>
            <w:tcW w:w="1134" w:type="dxa"/>
            <w:tcBorders>
              <w:top w:val="nil"/>
              <w:left w:val="nil"/>
              <w:bottom w:val="single" w:sz="4" w:space="0" w:color="auto"/>
              <w:right w:val="single" w:sz="4" w:space="0" w:color="auto"/>
            </w:tcBorders>
            <w:shd w:val="clear" w:color="auto" w:fill="auto"/>
            <w:noWrap/>
            <w:vAlign w:val="bottom"/>
          </w:tcPr>
          <w:p w:rsidR="0010727D" w:rsidRPr="00DD231B" w:rsidRDefault="0010727D" w:rsidP="004C4EFB">
            <w:pPr>
              <w:spacing w:after="0" w:line="240" w:lineRule="auto"/>
              <w:jc w:val="right"/>
              <w:rPr>
                <w:rFonts w:ascii="Times New Roman" w:eastAsia="Times New Roman" w:hAnsi="Times New Roman"/>
                <w:sz w:val="20"/>
                <w:szCs w:val="20"/>
                <w:lang w:eastAsia="bg-BG"/>
              </w:rPr>
            </w:pPr>
            <w:r>
              <w:rPr>
                <w:rFonts w:ascii="Times New Roman" w:eastAsia="Times New Roman" w:hAnsi="Times New Roman"/>
                <w:sz w:val="20"/>
                <w:szCs w:val="20"/>
                <w:lang w:eastAsia="bg-BG"/>
              </w:rPr>
              <w:t>1</w:t>
            </w:r>
          </w:p>
        </w:tc>
        <w:tc>
          <w:tcPr>
            <w:tcW w:w="992" w:type="dxa"/>
            <w:tcBorders>
              <w:top w:val="nil"/>
              <w:left w:val="nil"/>
              <w:bottom w:val="single" w:sz="4" w:space="0" w:color="auto"/>
              <w:right w:val="single" w:sz="4" w:space="0" w:color="auto"/>
            </w:tcBorders>
            <w:shd w:val="clear" w:color="auto" w:fill="auto"/>
            <w:noWrap/>
            <w:vAlign w:val="center"/>
          </w:tcPr>
          <w:p w:rsidR="0010727D" w:rsidRPr="004C4301" w:rsidRDefault="0010727D" w:rsidP="004C4EFB">
            <w:pPr>
              <w:spacing w:after="0" w:line="240" w:lineRule="auto"/>
              <w:jc w:val="right"/>
              <w:rPr>
                <w:rFonts w:ascii="Times New Roman" w:eastAsia="Times New Roman" w:hAnsi="Times New Roman"/>
                <w:sz w:val="18"/>
                <w:szCs w:val="18"/>
                <w:lang w:eastAsia="bg-BG"/>
              </w:rPr>
            </w:pPr>
            <w:r>
              <w:rPr>
                <w:rFonts w:ascii="Times New Roman" w:eastAsia="Times New Roman" w:hAnsi="Times New Roman"/>
                <w:sz w:val="18"/>
                <w:szCs w:val="18"/>
                <w:lang w:eastAsia="bg-BG"/>
              </w:rPr>
              <w:t>75,00</w:t>
            </w:r>
          </w:p>
        </w:tc>
        <w:tc>
          <w:tcPr>
            <w:tcW w:w="992" w:type="dxa"/>
            <w:tcBorders>
              <w:top w:val="nil"/>
              <w:left w:val="nil"/>
              <w:bottom w:val="single" w:sz="4" w:space="0" w:color="auto"/>
              <w:right w:val="single" w:sz="8" w:space="0" w:color="auto"/>
            </w:tcBorders>
            <w:shd w:val="clear" w:color="auto" w:fill="auto"/>
            <w:noWrap/>
            <w:vAlign w:val="bottom"/>
          </w:tcPr>
          <w:p w:rsidR="0010727D" w:rsidRPr="00A8289C" w:rsidRDefault="0010727D" w:rsidP="004C4EFB">
            <w:pPr>
              <w:spacing w:after="0" w:line="240" w:lineRule="auto"/>
              <w:jc w:val="right"/>
              <w:rPr>
                <w:rFonts w:ascii="Times New Roman" w:eastAsia="Times New Roman" w:hAnsi="Times New Roman"/>
                <w:sz w:val="18"/>
                <w:szCs w:val="18"/>
                <w:lang w:eastAsia="bg-BG"/>
              </w:rPr>
            </w:pPr>
            <w:r>
              <w:rPr>
                <w:rFonts w:ascii="Times New Roman" w:eastAsia="Times New Roman" w:hAnsi="Times New Roman"/>
                <w:sz w:val="18"/>
                <w:szCs w:val="18"/>
                <w:lang w:eastAsia="bg-BG"/>
              </w:rPr>
              <w:t>75,00</w:t>
            </w:r>
          </w:p>
        </w:tc>
        <w:tc>
          <w:tcPr>
            <w:tcW w:w="993" w:type="dxa"/>
            <w:vMerge/>
            <w:tcBorders>
              <w:top w:val="nil"/>
              <w:left w:val="nil"/>
              <w:bottom w:val="single" w:sz="8" w:space="0" w:color="000000"/>
              <w:right w:val="single" w:sz="8" w:space="0" w:color="auto"/>
            </w:tcBorders>
            <w:shd w:val="clear" w:color="auto" w:fill="auto"/>
            <w:noWrap/>
            <w:vAlign w:val="bottom"/>
          </w:tcPr>
          <w:p w:rsidR="0010727D" w:rsidRPr="00212474" w:rsidRDefault="0010727D" w:rsidP="004C4EFB">
            <w:pPr>
              <w:spacing w:after="0" w:line="240" w:lineRule="auto"/>
              <w:jc w:val="center"/>
              <w:rPr>
                <w:rFonts w:ascii="Times New Roman" w:eastAsia="Times New Roman" w:hAnsi="Times New Roman"/>
                <w:b/>
                <w:bCs/>
                <w:sz w:val="18"/>
                <w:szCs w:val="18"/>
                <w:lang w:eastAsia="bg-BG"/>
              </w:rPr>
            </w:pPr>
          </w:p>
        </w:tc>
        <w:tc>
          <w:tcPr>
            <w:tcW w:w="992" w:type="dxa"/>
            <w:vMerge/>
            <w:tcBorders>
              <w:top w:val="nil"/>
              <w:left w:val="single" w:sz="8" w:space="0" w:color="auto"/>
              <w:bottom w:val="single" w:sz="8" w:space="0" w:color="000000"/>
              <w:right w:val="single" w:sz="8" w:space="0" w:color="auto"/>
            </w:tcBorders>
            <w:shd w:val="clear" w:color="auto" w:fill="auto"/>
            <w:noWrap/>
            <w:vAlign w:val="bottom"/>
          </w:tcPr>
          <w:p w:rsidR="0010727D" w:rsidRPr="00212474" w:rsidRDefault="0010727D" w:rsidP="004C4EFB">
            <w:pPr>
              <w:spacing w:after="0" w:line="240" w:lineRule="auto"/>
              <w:jc w:val="center"/>
              <w:rPr>
                <w:rFonts w:ascii="Times New Roman" w:eastAsia="Times New Roman" w:hAnsi="Times New Roman"/>
                <w:b/>
                <w:bCs/>
                <w:sz w:val="18"/>
                <w:szCs w:val="18"/>
                <w:lang w:eastAsia="bg-BG"/>
              </w:rPr>
            </w:pPr>
          </w:p>
        </w:tc>
      </w:tr>
      <w:tr w:rsidR="0010727D" w:rsidRPr="00212474" w:rsidTr="004C4EFB">
        <w:trPr>
          <w:trHeight w:val="306"/>
        </w:trPr>
        <w:tc>
          <w:tcPr>
            <w:tcW w:w="930" w:type="dxa"/>
            <w:vMerge/>
            <w:tcBorders>
              <w:top w:val="nil"/>
              <w:left w:val="single" w:sz="8" w:space="0" w:color="auto"/>
              <w:bottom w:val="single" w:sz="8" w:space="0" w:color="000000"/>
              <w:right w:val="single" w:sz="4" w:space="0" w:color="auto"/>
            </w:tcBorders>
            <w:shd w:val="clear" w:color="auto" w:fill="auto"/>
            <w:vAlign w:val="bottom"/>
          </w:tcPr>
          <w:p w:rsidR="0010727D" w:rsidRPr="00212474" w:rsidRDefault="0010727D" w:rsidP="004C4EFB">
            <w:pPr>
              <w:spacing w:after="0" w:line="240" w:lineRule="auto"/>
              <w:jc w:val="center"/>
              <w:rPr>
                <w:rFonts w:ascii="Times New Roman" w:eastAsia="Times New Roman" w:hAnsi="Times New Roman"/>
                <w:b/>
                <w:bCs/>
                <w:sz w:val="18"/>
                <w:szCs w:val="18"/>
                <w:lang w:eastAsia="bg-BG"/>
              </w:rPr>
            </w:pPr>
          </w:p>
        </w:tc>
        <w:tc>
          <w:tcPr>
            <w:tcW w:w="732" w:type="dxa"/>
            <w:tcBorders>
              <w:left w:val="single" w:sz="4" w:space="0" w:color="auto"/>
              <w:right w:val="single" w:sz="4" w:space="0" w:color="auto"/>
            </w:tcBorders>
            <w:shd w:val="clear" w:color="auto" w:fill="auto"/>
            <w:vAlign w:val="bottom"/>
          </w:tcPr>
          <w:p w:rsidR="0010727D" w:rsidRPr="00212474" w:rsidRDefault="0010727D" w:rsidP="004C4EFB">
            <w:pPr>
              <w:spacing w:after="0" w:line="240" w:lineRule="auto"/>
              <w:jc w:val="center"/>
              <w:rPr>
                <w:rFonts w:ascii="Times New Roman" w:eastAsia="Times New Roman" w:hAnsi="Times New Roman"/>
                <w:sz w:val="18"/>
                <w:szCs w:val="18"/>
                <w:lang w:eastAsia="bg-BG"/>
              </w:rPr>
            </w:pPr>
          </w:p>
        </w:tc>
        <w:tc>
          <w:tcPr>
            <w:tcW w:w="808" w:type="dxa"/>
            <w:tcBorders>
              <w:top w:val="nil"/>
              <w:left w:val="single" w:sz="4" w:space="0" w:color="auto"/>
              <w:bottom w:val="single" w:sz="4" w:space="0" w:color="auto"/>
              <w:right w:val="single" w:sz="4" w:space="0" w:color="auto"/>
            </w:tcBorders>
            <w:shd w:val="clear" w:color="auto" w:fill="auto"/>
            <w:noWrap/>
            <w:vAlign w:val="bottom"/>
          </w:tcPr>
          <w:p w:rsidR="0010727D" w:rsidRPr="00DD231B" w:rsidRDefault="0010727D" w:rsidP="004C4EFB">
            <w:pPr>
              <w:spacing w:after="0" w:line="240" w:lineRule="auto"/>
              <w:rPr>
                <w:rFonts w:ascii="Times New Roman" w:eastAsia="Times New Roman" w:hAnsi="Times New Roman"/>
                <w:sz w:val="20"/>
                <w:szCs w:val="20"/>
                <w:lang w:eastAsia="bg-BG"/>
              </w:rPr>
            </w:pPr>
            <w:r>
              <w:rPr>
                <w:rFonts w:ascii="Times New Roman" w:eastAsia="Times New Roman" w:hAnsi="Times New Roman"/>
                <w:sz w:val="20"/>
                <w:szCs w:val="20"/>
                <w:lang w:eastAsia="bg-BG"/>
              </w:rPr>
              <w:t>клен</w:t>
            </w:r>
          </w:p>
        </w:tc>
        <w:tc>
          <w:tcPr>
            <w:tcW w:w="2365" w:type="dxa"/>
            <w:tcBorders>
              <w:top w:val="nil"/>
              <w:left w:val="nil"/>
              <w:bottom w:val="single" w:sz="4" w:space="0" w:color="auto"/>
              <w:right w:val="single" w:sz="4" w:space="0" w:color="auto"/>
            </w:tcBorders>
            <w:shd w:val="clear" w:color="auto" w:fill="auto"/>
            <w:noWrap/>
            <w:vAlign w:val="bottom"/>
          </w:tcPr>
          <w:p w:rsidR="0010727D" w:rsidRPr="00DD231B" w:rsidRDefault="0010727D" w:rsidP="004C4EFB">
            <w:pPr>
              <w:spacing w:after="0" w:line="240" w:lineRule="auto"/>
              <w:rPr>
                <w:rFonts w:ascii="Times New Roman" w:eastAsia="Times New Roman" w:hAnsi="Times New Roman"/>
                <w:sz w:val="18"/>
                <w:szCs w:val="18"/>
                <w:lang w:eastAsia="bg-BG"/>
              </w:rPr>
            </w:pPr>
            <w:r w:rsidRPr="00DD231B">
              <w:rPr>
                <w:rFonts w:ascii="Times New Roman" w:eastAsia="Times New Roman" w:hAnsi="Times New Roman"/>
                <w:sz w:val="18"/>
                <w:szCs w:val="18"/>
                <w:lang w:eastAsia="bg-BG"/>
              </w:rPr>
              <w:t>Трупи за бичене d &gt; 30 см</w:t>
            </w:r>
          </w:p>
        </w:tc>
        <w:tc>
          <w:tcPr>
            <w:tcW w:w="1134" w:type="dxa"/>
            <w:tcBorders>
              <w:top w:val="nil"/>
              <w:left w:val="nil"/>
              <w:bottom w:val="single" w:sz="4" w:space="0" w:color="auto"/>
              <w:right w:val="single" w:sz="4" w:space="0" w:color="auto"/>
            </w:tcBorders>
            <w:shd w:val="clear" w:color="auto" w:fill="auto"/>
            <w:noWrap/>
            <w:vAlign w:val="bottom"/>
          </w:tcPr>
          <w:p w:rsidR="0010727D" w:rsidRPr="00DD231B" w:rsidRDefault="0010727D" w:rsidP="004C4EFB">
            <w:pPr>
              <w:spacing w:after="0" w:line="240" w:lineRule="auto"/>
              <w:jc w:val="right"/>
              <w:rPr>
                <w:rFonts w:ascii="Times New Roman" w:eastAsia="Times New Roman" w:hAnsi="Times New Roman"/>
                <w:sz w:val="20"/>
                <w:szCs w:val="20"/>
                <w:lang w:eastAsia="bg-BG"/>
              </w:rPr>
            </w:pPr>
            <w:r>
              <w:rPr>
                <w:rFonts w:ascii="Times New Roman" w:eastAsia="Times New Roman" w:hAnsi="Times New Roman"/>
                <w:sz w:val="20"/>
                <w:szCs w:val="20"/>
                <w:lang w:eastAsia="bg-BG"/>
              </w:rPr>
              <w:t>2</w:t>
            </w:r>
          </w:p>
        </w:tc>
        <w:tc>
          <w:tcPr>
            <w:tcW w:w="992" w:type="dxa"/>
            <w:tcBorders>
              <w:top w:val="nil"/>
              <w:left w:val="nil"/>
              <w:bottom w:val="single" w:sz="4" w:space="0" w:color="auto"/>
              <w:right w:val="single" w:sz="4" w:space="0" w:color="auto"/>
            </w:tcBorders>
            <w:shd w:val="clear" w:color="auto" w:fill="auto"/>
            <w:noWrap/>
            <w:vAlign w:val="center"/>
          </w:tcPr>
          <w:p w:rsidR="0010727D" w:rsidRPr="004C4301" w:rsidRDefault="0010727D" w:rsidP="004C4EFB">
            <w:pPr>
              <w:spacing w:after="0" w:line="240" w:lineRule="auto"/>
              <w:jc w:val="right"/>
              <w:rPr>
                <w:rFonts w:ascii="Times New Roman" w:eastAsia="Times New Roman" w:hAnsi="Times New Roman"/>
                <w:sz w:val="18"/>
                <w:szCs w:val="18"/>
                <w:lang w:eastAsia="bg-BG"/>
              </w:rPr>
            </w:pPr>
            <w:r>
              <w:rPr>
                <w:rFonts w:ascii="Times New Roman" w:eastAsia="Times New Roman" w:hAnsi="Times New Roman"/>
                <w:sz w:val="18"/>
                <w:szCs w:val="18"/>
                <w:lang w:eastAsia="bg-BG"/>
              </w:rPr>
              <w:t>70,00</w:t>
            </w:r>
          </w:p>
        </w:tc>
        <w:tc>
          <w:tcPr>
            <w:tcW w:w="992" w:type="dxa"/>
            <w:tcBorders>
              <w:top w:val="nil"/>
              <w:left w:val="nil"/>
              <w:bottom w:val="single" w:sz="4" w:space="0" w:color="auto"/>
              <w:right w:val="single" w:sz="8" w:space="0" w:color="auto"/>
            </w:tcBorders>
            <w:shd w:val="clear" w:color="auto" w:fill="auto"/>
            <w:noWrap/>
            <w:vAlign w:val="bottom"/>
          </w:tcPr>
          <w:p w:rsidR="0010727D" w:rsidRPr="00A8289C" w:rsidRDefault="0010727D" w:rsidP="004C4EFB">
            <w:pPr>
              <w:spacing w:after="0" w:line="240" w:lineRule="auto"/>
              <w:jc w:val="right"/>
              <w:rPr>
                <w:rFonts w:ascii="Times New Roman" w:eastAsia="Times New Roman" w:hAnsi="Times New Roman"/>
                <w:sz w:val="18"/>
                <w:szCs w:val="18"/>
                <w:lang w:eastAsia="bg-BG"/>
              </w:rPr>
            </w:pPr>
            <w:r>
              <w:rPr>
                <w:rFonts w:ascii="Times New Roman" w:eastAsia="Times New Roman" w:hAnsi="Times New Roman"/>
                <w:sz w:val="18"/>
                <w:szCs w:val="18"/>
                <w:lang w:eastAsia="bg-BG"/>
              </w:rPr>
              <w:t>140,00</w:t>
            </w:r>
          </w:p>
        </w:tc>
        <w:tc>
          <w:tcPr>
            <w:tcW w:w="993" w:type="dxa"/>
            <w:vMerge/>
            <w:tcBorders>
              <w:top w:val="nil"/>
              <w:left w:val="nil"/>
              <w:bottom w:val="single" w:sz="8" w:space="0" w:color="000000"/>
              <w:right w:val="single" w:sz="8" w:space="0" w:color="auto"/>
            </w:tcBorders>
            <w:shd w:val="clear" w:color="auto" w:fill="auto"/>
            <w:noWrap/>
            <w:vAlign w:val="bottom"/>
          </w:tcPr>
          <w:p w:rsidR="0010727D" w:rsidRPr="00212474" w:rsidRDefault="0010727D" w:rsidP="004C4EFB">
            <w:pPr>
              <w:spacing w:after="0" w:line="240" w:lineRule="auto"/>
              <w:jc w:val="center"/>
              <w:rPr>
                <w:rFonts w:ascii="Times New Roman" w:eastAsia="Times New Roman" w:hAnsi="Times New Roman"/>
                <w:b/>
                <w:bCs/>
                <w:sz w:val="18"/>
                <w:szCs w:val="18"/>
                <w:lang w:eastAsia="bg-BG"/>
              </w:rPr>
            </w:pPr>
          </w:p>
        </w:tc>
        <w:tc>
          <w:tcPr>
            <w:tcW w:w="992" w:type="dxa"/>
            <w:vMerge/>
            <w:tcBorders>
              <w:top w:val="nil"/>
              <w:left w:val="single" w:sz="8" w:space="0" w:color="auto"/>
              <w:bottom w:val="single" w:sz="8" w:space="0" w:color="000000"/>
              <w:right w:val="single" w:sz="8" w:space="0" w:color="auto"/>
            </w:tcBorders>
            <w:shd w:val="clear" w:color="auto" w:fill="auto"/>
            <w:noWrap/>
            <w:vAlign w:val="bottom"/>
          </w:tcPr>
          <w:p w:rsidR="0010727D" w:rsidRPr="00212474" w:rsidRDefault="0010727D" w:rsidP="004C4EFB">
            <w:pPr>
              <w:spacing w:after="0" w:line="240" w:lineRule="auto"/>
              <w:jc w:val="center"/>
              <w:rPr>
                <w:rFonts w:ascii="Times New Roman" w:eastAsia="Times New Roman" w:hAnsi="Times New Roman"/>
                <w:b/>
                <w:bCs/>
                <w:sz w:val="18"/>
                <w:szCs w:val="18"/>
                <w:lang w:eastAsia="bg-BG"/>
              </w:rPr>
            </w:pPr>
          </w:p>
        </w:tc>
      </w:tr>
      <w:tr w:rsidR="0010727D" w:rsidRPr="00212474" w:rsidTr="004C4EFB">
        <w:trPr>
          <w:trHeight w:val="306"/>
        </w:trPr>
        <w:tc>
          <w:tcPr>
            <w:tcW w:w="930" w:type="dxa"/>
            <w:vMerge/>
            <w:tcBorders>
              <w:top w:val="nil"/>
              <w:left w:val="single" w:sz="8" w:space="0" w:color="auto"/>
              <w:bottom w:val="single" w:sz="8" w:space="0" w:color="000000"/>
              <w:right w:val="single" w:sz="4" w:space="0" w:color="auto"/>
            </w:tcBorders>
            <w:shd w:val="clear" w:color="auto" w:fill="auto"/>
            <w:vAlign w:val="bottom"/>
          </w:tcPr>
          <w:p w:rsidR="0010727D" w:rsidRPr="00212474" w:rsidRDefault="0010727D" w:rsidP="004C4EFB">
            <w:pPr>
              <w:spacing w:after="0" w:line="240" w:lineRule="auto"/>
              <w:jc w:val="center"/>
              <w:rPr>
                <w:rFonts w:ascii="Times New Roman" w:eastAsia="Times New Roman" w:hAnsi="Times New Roman"/>
                <w:b/>
                <w:bCs/>
                <w:sz w:val="18"/>
                <w:szCs w:val="18"/>
                <w:lang w:eastAsia="bg-BG"/>
              </w:rPr>
            </w:pPr>
          </w:p>
        </w:tc>
        <w:tc>
          <w:tcPr>
            <w:tcW w:w="732" w:type="dxa"/>
            <w:tcBorders>
              <w:left w:val="single" w:sz="4" w:space="0" w:color="auto"/>
              <w:right w:val="single" w:sz="4" w:space="0" w:color="auto"/>
            </w:tcBorders>
            <w:shd w:val="clear" w:color="auto" w:fill="auto"/>
            <w:vAlign w:val="bottom"/>
          </w:tcPr>
          <w:p w:rsidR="0010727D" w:rsidRPr="00212474" w:rsidRDefault="0010727D" w:rsidP="004C4EFB">
            <w:pPr>
              <w:spacing w:after="0" w:line="240" w:lineRule="auto"/>
              <w:jc w:val="center"/>
              <w:rPr>
                <w:rFonts w:ascii="Times New Roman" w:eastAsia="Times New Roman" w:hAnsi="Times New Roman"/>
                <w:sz w:val="18"/>
                <w:szCs w:val="18"/>
                <w:lang w:eastAsia="bg-BG"/>
              </w:rPr>
            </w:pPr>
          </w:p>
        </w:tc>
        <w:tc>
          <w:tcPr>
            <w:tcW w:w="808" w:type="dxa"/>
            <w:tcBorders>
              <w:top w:val="nil"/>
              <w:left w:val="single" w:sz="4" w:space="0" w:color="auto"/>
              <w:bottom w:val="single" w:sz="4" w:space="0" w:color="auto"/>
              <w:right w:val="single" w:sz="4" w:space="0" w:color="auto"/>
            </w:tcBorders>
            <w:shd w:val="clear" w:color="auto" w:fill="auto"/>
            <w:noWrap/>
            <w:vAlign w:val="bottom"/>
          </w:tcPr>
          <w:p w:rsidR="0010727D" w:rsidRPr="00DD231B" w:rsidRDefault="0010727D" w:rsidP="004C4EFB">
            <w:pPr>
              <w:spacing w:after="0" w:line="240" w:lineRule="auto"/>
              <w:rPr>
                <w:rFonts w:ascii="Times New Roman" w:eastAsia="Times New Roman" w:hAnsi="Times New Roman"/>
                <w:sz w:val="20"/>
                <w:szCs w:val="20"/>
                <w:lang w:eastAsia="bg-BG"/>
              </w:rPr>
            </w:pPr>
            <w:r w:rsidRPr="00DD231B">
              <w:rPr>
                <w:rFonts w:ascii="Times New Roman" w:eastAsia="Times New Roman" w:hAnsi="Times New Roman"/>
                <w:sz w:val="20"/>
                <w:szCs w:val="20"/>
                <w:lang w:eastAsia="bg-BG"/>
              </w:rPr>
              <w:t>габър</w:t>
            </w:r>
          </w:p>
        </w:tc>
        <w:tc>
          <w:tcPr>
            <w:tcW w:w="2365" w:type="dxa"/>
            <w:tcBorders>
              <w:top w:val="nil"/>
              <w:left w:val="nil"/>
              <w:bottom w:val="single" w:sz="4" w:space="0" w:color="auto"/>
              <w:right w:val="single" w:sz="4" w:space="0" w:color="auto"/>
            </w:tcBorders>
            <w:shd w:val="clear" w:color="auto" w:fill="auto"/>
            <w:noWrap/>
            <w:vAlign w:val="bottom"/>
          </w:tcPr>
          <w:p w:rsidR="0010727D" w:rsidRPr="00DD231B" w:rsidRDefault="0010727D" w:rsidP="004C4EFB">
            <w:pPr>
              <w:spacing w:after="0" w:line="240" w:lineRule="auto"/>
              <w:rPr>
                <w:rFonts w:ascii="Times New Roman" w:eastAsia="Times New Roman" w:hAnsi="Times New Roman"/>
                <w:sz w:val="18"/>
                <w:szCs w:val="18"/>
                <w:lang w:eastAsia="bg-BG"/>
              </w:rPr>
            </w:pPr>
            <w:r w:rsidRPr="00DD231B">
              <w:rPr>
                <w:rFonts w:ascii="Times New Roman" w:eastAsia="Times New Roman" w:hAnsi="Times New Roman"/>
                <w:sz w:val="18"/>
                <w:szCs w:val="18"/>
                <w:lang w:eastAsia="bg-BG"/>
              </w:rPr>
              <w:t>Трупи за бичене d 18 – 29 см</w:t>
            </w:r>
          </w:p>
        </w:tc>
        <w:tc>
          <w:tcPr>
            <w:tcW w:w="1134" w:type="dxa"/>
            <w:tcBorders>
              <w:top w:val="nil"/>
              <w:left w:val="nil"/>
              <w:bottom w:val="single" w:sz="4" w:space="0" w:color="auto"/>
              <w:right w:val="single" w:sz="4" w:space="0" w:color="auto"/>
            </w:tcBorders>
            <w:shd w:val="clear" w:color="auto" w:fill="auto"/>
            <w:noWrap/>
            <w:vAlign w:val="bottom"/>
          </w:tcPr>
          <w:p w:rsidR="0010727D" w:rsidRPr="00DD231B" w:rsidRDefault="0010727D" w:rsidP="004C4EFB">
            <w:pPr>
              <w:spacing w:after="0" w:line="240" w:lineRule="auto"/>
              <w:jc w:val="right"/>
              <w:rPr>
                <w:rFonts w:ascii="Times New Roman" w:eastAsia="Times New Roman" w:hAnsi="Times New Roman"/>
                <w:sz w:val="20"/>
                <w:szCs w:val="20"/>
                <w:lang w:eastAsia="bg-BG"/>
              </w:rPr>
            </w:pPr>
            <w:r>
              <w:rPr>
                <w:rFonts w:ascii="Times New Roman" w:eastAsia="Times New Roman" w:hAnsi="Times New Roman"/>
                <w:sz w:val="20"/>
                <w:szCs w:val="20"/>
                <w:lang w:eastAsia="bg-BG"/>
              </w:rPr>
              <w:t>25</w:t>
            </w:r>
          </w:p>
        </w:tc>
        <w:tc>
          <w:tcPr>
            <w:tcW w:w="992" w:type="dxa"/>
            <w:tcBorders>
              <w:top w:val="nil"/>
              <w:left w:val="nil"/>
              <w:bottom w:val="single" w:sz="4" w:space="0" w:color="auto"/>
              <w:right w:val="single" w:sz="4" w:space="0" w:color="auto"/>
            </w:tcBorders>
            <w:shd w:val="clear" w:color="auto" w:fill="auto"/>
            <w:noWrap/>
            <w:vAlign w:val="center"/>
          </w:tcPr>
          <w:p w:rsidR="0010727D" w:rsidRPr="004C4301" w:rsidRDefault="0010727D" w:rsidP="004C4EFB">
            <w:pPr>
              <w:spacing w:after="0" w:line="240" w:lineRule="auto"/>
              <w:jc w:val="right"/>
              <w:rPr>
                <w:rFonts w:ascii="Times New Roman" w:eastAsia="Times New Roman" w:hAnsi="Times New Roman"/>
                <w:sz w:val="18"/>
                <w:szCs w:val="18"/>
                <w:lang w:eastAsia="bg-BG"/>
              </w:rPr>
            </w:pPr>
            <w:r>
              <w:rPr>
                <w:rFonts w:ascii="Times New Roman" w:eastAsia="Times New Roman" w:hAnsi="Times New Roman"/>
                <w:sz w:val="18"/>
                <w:szCs w:val="18"/>
                <w:lang w:eastAsia="bg-BG"/>
              </w:rPr>
              <w:t>67,00</w:t>
            </w:r>
          </w:p>
        </w:tc>
        <w:tc>
          <w:tcPr>
            <w:tcW w:w="992" w:type="dxa"/>
            <w:tcBorders>
              <w:top w:val="nil"/>
              <w:left w:val="nil"/>
              <w:bottom w:val="single" w:sz="4" w:space="0" w:color="auto"/>
              <w:right w:val="single" w:sz="8" w:space="0" w:color="auto"/>
            </w:tcBorders>
            <w:shd w:val="clear" w:color="auto" w:fill="auto"/>
            <w:noWrap/>
            <w:vAlign w:val="bottom"/>
          </w:tcPr>
          <w:p w:rsidR="0010727D" w:rsidRPr="00A8289C" w:rsidRDefault="0010727D" w:rsidP="004C4EFB">
            <w:pPr>
              <w:spacing w:after="0" w:line="240" w:lineRule="auto"/>
              <w:jc w:val="right"/>
              <w:rPr>
                <w:rFonts w:ascii="Times New Roman" w:eastAsia="Times New Roman" w:hAnsi="Times New Roman"/>
                <w:sz w:val="18"/>
                <w:szCs w:val="18"/>
                <w:lang w:eastAsia="bg-BG"/>
              </w:rPr>
            </w:pPr>
            <w:r>
              <w:rPr>
                <w:rFonts w:ascii="Times New Roman" w:eastAsia="Times New Roman" w:hAnsi="Times New Roman"/>
                <w:sz w:val="18"/>
                <w:szCs w:val="18"/>
                <w:lang w:eastAsia="bg-BG"/>
              </w:rPr>
              <w:t>1675,00</w:t>
            </w:r>
          </w:p>
        </w:tc>
        <w:tc>
          <w:tcPr>
            <w:tcW w:w="993" w:type="dxa"/>
            <w:vMerge/>
            <w:tcBorders>
              <w:top w:val="nil"/>
              <w:left w:val="nil"/>
              <w:bottom w:val="single" w:sz="8" w:space="0" w:color="000000"/>
              <w:right w:val="single" w:sz="8" w:space="0" w:color="auto"/>
            </w:tcBorders>
            <w:shd w:val="clear" w:color="auto" w:fill="auto"/>
            <w:noWrap/>
            <w:vAlign w:val="bottom"/>
          </w:tcPr>
          <w:p w:rsidR="0010727D" w:rsidRPr="00212474" w:rsidRDefault="0010727D" w:rsidP="004C4EFB">
            <w:pPr>
              <w:spacing w:after="0" w:line="240" w:lineRule="auto"/>
              <w:jc w:val="center"/>
              <w:rPr>
                <w:rFonts w:ascii="Times New Roman" w:eastAsia="Times New Roman" w:hAnsi="Times New Roman"/>
                <w:b/>
                <w:bCs/>
                <w:sz w:val="18"/>
                <w:szCs w:val="18"/>
                <w:lang w:eastAsia="bg-BG"/>
              </w:rPr>
            </w:pPr>
          </w:p>
        </w:tc>
        <w:tc>
          <w:tcPr>
            <w:tcW w:w="992" w:type="dxa"/>
            <w:vMerge/>
            <w:tcBorders>
              <w:top w:val="nil"/>
              <w:left w:val="single" w:sz="8" w:space="0" w:color="auto"/>
              <w:bottom w:val="single" w:sz="8" w:space="0" w:color="000000"/>
              <w:right w:val="single" w:sz="8" w:space="0" w:color="auto"/>
            </w:tcBorders>
            <w:shd w:val="clear" w:color="auto" w:fill="auto"/>
            <w:noWrap/>
            <w:vAlign w:val="bottom"/>
          </w:tcPr>
          <w:p w:rsidR="0010727D" w:rsidRPr="00212474" w:rsidRDefault="0010727D" w:rsidP="004C4EFB">
            <w:pPr>
              <w:spacing w:after="0" w:line="240" w:lineRule="auto"/>
              <w:jc w:val="center"/>
              <w:rPr>
                <w:rFonts w:ascii="Times New Roman" w:eastAsia="Times New Roman" w:hAnsi="Times New Roman"/>
                <w:b/>
                <w:bCs/>
                <w:sz w:val="18"/>
                <w:szCs w:val="18"/>
                <w:lang w:eastAsia="bg-BG"/>
              </w:rPr>
            </w:pPr>
          </w:p>
        </w:tc>
      </w:tr>
      <w:tr w:rsidR="0010727D" w:rsidRPr="00212474" w:rsidTr="00D57321">
        <w:trPr>
          <w:trHeight w:val="306"/>
        </w:trPr>
        <w:tc>
          <w:tcPr>
            <w:tcW w:w="930" w:type="dxa"/>
            <w:vMerge/>
            <w:tcBorders>
              <w:top w:val="nil"/>
              <w:left w:val="single" w:sz="8" w:space="0" w:color="auto"/>
              <w:bottom w:val="single" w:sz="8" w:space="0" w:color="000000"/>
              <w:right w:val="single" w:sz="4" w:space="0" w:color="auto"/>
            </w:tcBorders>
            <w:shd w:val="clear" w:color="auto" w:fill="auto"/>
            <w:vAlign w:val="bottom"/>
          </w:tcPr>
          <w:p w:rsidR="0010727D" w:rsidRPr="00212474" w:rsidRDefault="0010727D" w:rsidP="004C4EFB">
            <w:pPr>
              <w:spacing w:after="0" w:line="240" w:lineRule="auto"/>
              <w:jc w:val="center"/>
              <w:rPr>
                <w:rFonts w:ascii="Times New Roman" w:eastAsia="Times New Roman" w:hAnsi="Times New Roman"/>
                <w:b/>
                <w:bCs/>
                <w:sz w:val="18"/>
                <w:szCs w:val="18"/>
                <w:lang w:eastAsia="bg-BG"/>
              </w:rPr>
            </w:pPr>
          </w:p>
        </w:tc>
        <w:tc>
          <w:tcPr>
            <w:tcW w:w="732" w:type="dxa"/>
            <w:tcBorders>
              <w:left w:val="single" w:sz="4" w:space="0" w:color="auto"/>
              <w:right w:val="single" w:sz="4" w:space="0" w:color="auto"/>
            </w:tcBorders>
            <w:shd w:val="clear" w:color="auto" w:fill="auto"/>
            <w:vAlign w:val="bottom"/>
          </w:tcPr>
          <w:p w:rsidR="0010727D" w:rsidRPr="00212474" w:rsidRDefault="0010727D" w:rsidP="004C4EFB">
            <w:pPr>
              <w:spacing w:after="0" w:line="240" w:lineRule="auto"/>
              <w:jc w:val="center"/>
              <w:rPr>
                <w:rFonts w:ascii="Times New Roman" w:eastAsia="Times New Roman" w:hAnsi="Times New Roman"/>
                <w:sz w:val="18"/>
                <w:szCs w:val="18"/>
                <w:lang w:eastAsia="bg-BG"/>
              </w:rPr>
            </w:pPr>
          </w:p>
        </w:tc>
        <w:tc>
          <w:tcPr>
            <w:tcW w:w="808" w:type="dxa"/>
            <w:tcBorders>
              <w:top w:val="nil"/>
              <w:left w:val="single" w:sz="4" w:space="0" w:color="auto"/>
              <w:bottom w:val="single" w:sz="4" w:space="0" w:color="auto"/>
              <w:right w:val="single" w:sz="4" w:space="0" w:color="auto"/>
            </w:tcBorders>
            <w:shd w:val="clear" w:color="auto" w:fill="auto"/>
            <w:noWrap/>
            <w:vAlign w:val="bottom"/>
          </w:tcPr>
          <w:p w:rsidR="0010727D" w:rsidRPr="00DD231B" w:rsidRDefault="0010727D" w:rsidP="004C4EFB">
            <w:pPr>
              <w:spacing w:after="0" w:line="240" w:lineRule="auto"/>
              <w:rPr>
                <w:rFonts w:ascii="Times New Roman" w:eastAsia="Times New Roman" w:hAnsi="Times New Roman"/>
                <w:sz w:val="20"/>
                <w:szCs w:val="20"/>
                <w:lang w:eastAsia="bg-BG"/>
              </w:rPr>
            </w:pPr>
            <w:r w:rsidRPr="00DD231B">
              <w:rPr>
                <w:rFonts w:ascii="Times New Roman" w:eastAsia="Times New Roman" w:hAnsi="Times New Roman"/>
                <w:sz w:val="20"/>
                <w:szCs w:val="20"/>
                <w:lang w:eastAsia="bg-BG"/>
              </w:rPr>
              <w:t>б. бор</w:t>
            </w:r>
          </w:p>
        </w:tc>
        <w:tc>
          <w:tcPr>
            <w:tcW w:w="2365" w:type="dxa"/>
            <w:tcBorders>
              <w:top w:val="nil"/>
              <w:left w:val="nil"/>
              <w:bottom w:val="single" w:sz="4" w:space="0" w:color="auto"/>
              <w:right w:val="single" w:sz="4" w:space="0" w:color="auto"/>
            </w:tcBorders>
            <w:shd w:val="clear" w:color="auto" w:fill="auto"/>
            <w:noWrap/>
            <w:vAlign w:val="bottom"/>
          </w:tcPr>
          <w:p w:rsidR="0010727D" w:rsidRPr="00DD231B" w:rsidRDefault="0010727D" w:rsidP="004C4EFB">
            <w:pPr>
              <w:spacing w:after="0" w:line="240" w:lineRule="auto"/>
              <w:rPr>
                <w:rFonts w:ascii="Times New Roman" w:eastAsia="Times New Roman" w:hAnsi="Times New Roman"/>
                <w:sz w:val="18"/>
                <w:szCs w:val="18"/>
                <w:lang w:eastAsia="bg-BG"/>
              </w:rPr>
            </w:pPr>
            <w:r w:rsidRPr="00DD231B">
              <w:rPr>
                <w:rFonts w:ascii="Times New Roman" w:eastAsia="Times New Roman" w:hAnsi="Times New Roman"/>
                <w:sz w:val="18"/>
                <w:szCs w:val="18"/>
                <w:lang w:eastAsia="bg-BG"/>
              </w:rPr>
              <w:t>Трупи за бичене d 18 – 29 см</w:t>
            </w:r>
          </w:p>
        </w:tc>
        <w:tc>
          <w:tcPr>
            <w:tcW w:w="1134" w:type="dxa"/>
            <w:tcBorders>
              <w:top w:val="nil"/>
              <w:left w:val="nil"/>
              <w:bottom w:val="single" w:sz="4" w:space="0" w:color="auto"/>
              <w:right w:val="single" w:sz="4" w:space="0" w:color="auto"/>
            </w:tcBorders>
            <w:shd w:val="clear" w:color="auto" w:fill="auto"/>
            <w:noWrap/>
            <w:vAlign w:val="bottom"/>
          </w:tcPr>
          <w:p w:rsidR="0010727D" w:rsidRPr="00DD231B" w:rsidRDefault="0010727D" w:rsidP="004C4EFB">
            <w:pPr>
              <w:spacing w:after="0" w:line="240" w:lineRule="auto"/>
              <w:jc w:val="right"/>
              <w:rPr>
                <w:rFonts w:ascii="Times New Roman" w:eastAsia="Times New Roman" w:hAnsi="Times New Roman"/>
                <w:sz w:val="20"/>
                <w:szCs w:val="20"/>
                <w:lang w:eastAsia="bg-BG"/>
              </w:rPr>
            </w:pPr>
            <w:r>
              <w:rPr>
                <w:rFonts w:ascii="Times New Roman" w:eastAsia="Times New Roman" w:hAnsi="Times New Roman"/>
                <w:sz w:val="20"/>
                <w:szCs w:val="20"/>
                <w:lang w:eastAsia="bg-BG"/>
              </w:rPr>
              <w:t>28</w:t>
            </w:r>
          </w:p>
        </w:tc>
        <w:tc>
          <w:tcPr>
            <w:tcW w:w="992" w:type="dxa"/>
            <w:tcBorders>
              <w:top w:val="nil"/>
              <w:left w:val="nil"/>
              <w:bottom w:val="single" w:sz="4" w:space="0" w:color="auto"/>
              <w:right w:val="single" w:sz="4" w:space="0" w:color="auto"/>
            </w:tcBorders>
            <w:shd w:val="clear" w:color="auto" w:fill="auto"/>
            <w:noWrap/>
            <w:vAlign w:val="center"/>
          </w:tcPr>
          <w:p w:rsidR="0010727D" w:rsidRPr="004C4301" w:rsidRDefault="0010727D" w:rsidP="004C4EFB">
            <w:pPr>
              <w:spacing w:after="0" w:line="240" w:lineRule="auto"/>
              <w:jc w:val="right"/>
              <w:rPr>
                <w:rFonts w:ascii="Times New Roman" w:eastAsia="Times New Roman" w:hAnsi="Times New Roman"/>
                <w:sz w:val="18"/>
                <w:szCs w:val="18"/>
                <w:lang w:eastAsia="bg-BG"/>
              </w:rPr>
            </w:pPr>
            <w:r>
              <w:rPr>
                <w:rFonts w:ascii="Times New Roman" w:eastAsia="Times New Roman" w:hAnsi="Times New Roman"/>
                <w:sz w:val="18"/>
                <w:szCs w:val="18"/>
                <w:lang w:eastAsia="bg-BG"/>
              </w:rPr>
              <w:t>90,00</w:t>
            </w:r>
          </w:p>
        </w:tc>
        <w:tc>
          <w:tcPr>
            <w:tcW w:w="992" w:type="dxa"/>
            <w:tcBorders>
              <w:top w:val="nil"/>
              <w:left w:val="nil"/>
              <w:bottom w:val="single" w:sz="4" w:space="0" w:color="auto"/>
              <w:right w:val="single" w:sz="8" w:space="0" w:color="auto"/>
            </w:tcBorders>
            <w:shd w:val="clear" w:color="auto" w:fill="auto"/>
            <w:noWrap/>
            <w:vAlign w:val="bottom"/>
          </w:tcPr>
          <w:p w:rsidR="0010727D" w:rsidRPr="00A8289C" w:rsidRDefault="0010727D" w:rsidP="004C4EFB">
            <w:pPr>
              <w:spacing w:after="0" w:line="240" w:lineRule="auto"/>
              <w:jc w:val="right"/>
              <w:rPr>
                <w:rFonts w:ascii="Times New Roman" w:eastAsia="Times New Roman" w:hAnsi="Times New Roman"/>
                <w:sz w:val="18"/>
                <w:szCs w:val="18"/>
                <w:lang w:eastAsia="bg-BG"/>
              </w:rPr>
            </w:pPr>
            <w:r>
              <w:rPr>
                <w:rFonts w:ascii="Times New Roman" w:eastAsia="Times New Roman" w:hAnsi="Times New Roman"/>
                <w:sz w:val="18"/>
                <w:szCs w:val="18"/>
                <w:lang w:eastAsia="bg-BG"/>
              </w:rPr>
              <w:t>2520,00</w:t>
            </w:r>
          </w:p>
        </w:tc>
        <w:tc>
          <w:tcPr>
            <w:tcW w:w="993" w:type="dxa"/>
            <w:vMerge/>
            <w:tcBorders>
              <w:top w:val="nil"/>
              <w:left w:val="nil"/>
              <w:bottom w:val="single" w:sz="8" w:space="0" w:color="000000"/>
              <w:right w:val="single" w:sz="8" w:space="0" w:color="auto"/>
            </w:tcBorders>
            <w:shd w:val="clear" w:color="auto" w:fill="auto"/>
            <w:noWrap/>
            <w:vAlign w:val="bottom"/>
          </w:tcPr>
          <w:p w:rsidR="0010727D" w:rsidRPr="00212474" w:rsidRDefault="0010727D" w:rsidP="004C4EFB">
            <w:pPr>
              <w:spacing w:after="0" w:line="240" w:lineRule="auto"/>
              <w:jc w:val="center"/>
              <w:rPr>
                <w:rFonts w:ascii="Times New Roman" w:eastAsia="Times New Roman" w:hAnsi="Times New Roman"/>
                <w:b/>
                <w:bCs/>
                <w:sz w:val="18"/>
                <w:szCs w:val="18"/>
                <w:lang w:eastAsia="bg-BG"/>
              </w:rPr>
            </w:pPr>
          </w:p>
        </w:tc>
        <w:tc>
          <w:tcPr>
            <w:tcW w:w="992" w:type="dxa"/>
            <w:vMerge/>
            <w:tcBorders>
              <w:top w:val="nil"/>
              <w:left w:val="single" w:sz="8" w:space="0" w:color="auto"/>
              <w:bottom w:val="single" w:sz="8" w:space="0" w:color="000000"/>
              <w:right w:val="single" w:sz="8" w:space="0" w:color="auto"/>
            </w:tcBorders>
            <w:shd w:val="clear" w:color="auto" w:fill="auto"/>
            <w:noWrap/>
            <w:vAlign w:val="bottom"/>
          </w:tcPr>
          <w:p w:rsidR="0010727D" w:rsidRPr="00212474" w:rsidRDefault="0010727D" w:rsidP="004C4EFB">
            <w:pPr>
              <w:spacing w:after="0" w:line="240" w:lineRule="auto"/>
              <w:jc w:val="center"/>
              <w:rPr>
                <w:rFonts w:ascii="Times New Roman" w:eastAsia="Times New Roman" w:hAnsi="Times New Roman"/>
                <w:b/>
                <w:bCs/>
                <w:sz w:val="18"/>
                <w:szCs w:val="18"/>
                <w:lang w:eastAsia="bg-BG"/>
              </w:rPr>
            </w:pPr>
          </w:p>
        </w:tc>
      </w:tr>
      <w:tr w:rsidR="0010727D" w:rsidRPr="00212474" w:rsidTr="00D57321">
        <w:trPr>
          <w:trHeight w:val="306"/>
        </w:trPr>
        <w:tc>
          <w:tcPr>
            <w:tcW w:w="930" w:type="dxa"/>
            <w:vMerge/>
            <w:tcBorders>
              <w:top w:val="nil"/>
              <w:left w:val="single" w:sz="8" w:space="0" w:color="auto"/>
              <w:bottom w:val="single" w:sz="4" w:space="0" w:color="auto"/>
              <w:right w:val="single" w:sz="4" w:space="0" w:color="auto"/>
            </w:tcBorders>
            <w:shd w:val="clear" w:color="auto" w:fill="auto"/>
            <w:vAlign w:val="bottom"/>
          </w:tcPr>
          <w:p w:rsidR="0010727D" w:rsidRPr="00212474" w:rsidRDefault="0010727D" w:rsidP="004C4EFB">
            <w:pPr>
              <w:spacing w:after="0" w:line="240" w:lineRule="auto"/>
              <w:jc w:val="center"/>
              <w:rPr>
                <w:rFonts w:ascii="Times New Roman" w:eastAsia="Times New Roman" w:hAnsi="Times New Roman"/>
                <w:b/>
                <w:bCs/>
                <w:sz w:val="18"/>
                <w:szCs w:val="18"/>
                <w:lang w:eastAsia="bg-BG"/>
              </w:rPr>
            </w:pPr>
          </w:p>
        </w:tc>
        <w:tc>
          <w:tcPr>
            <w:tcW w:w="732" w:type="dxa"/>
            <w:tcBorders>
              <w:left w:val="single" w:sz="4" w:space="0" w:color="auto"/>
              <w:right w:val="single" w:sz="4" w:space="0" w:color="auto"/>
            </w:tcBorders>
            <w:shd w:val="clear" w:color="auto" w:fill="auto"/>
            <w:vAlign w:val="bottom"/>
          </w:tcPr>
          <w:p w:rsidR="0010727D" w:rsidRPr="00212474" w:rsidRDefault="0010727D" w:rsidP="004C4EFB">
            <w:pPr>
              <w:spacing w:after="0" w:line="240" w:lineRule="auto"/>
              <w:jc w:val="center"/>
              <w:rPr>
                <w:rFonts w:ascii="Times New Roman" w:eastAsia="Times New Roman" w:hAnsi="Times New Roman"/>
                <w:sz w:val="18"/>
                <w:szCs w:val="18"/>
                <w:lang w:eastAsia="bg-BG"/>
              </w:rPr>
            </w:pPr>
          </w:p>
        </w:tc>
        <w:tc>
          <w:tcPr>
            <w:tcW w:w="808" w:type="dxa"/>
            <w:tcBorders>
              <w:top w:val="nil"/>
              <w:left w:val="single" w:sz="4" w:space="0" w:color="auto"/>
              <w:bottom w:val="single" w:sz="4" w:space="0" w:color="auto"/>
              <w:right w:val="single" w:sz="4" w:space="0" w:color="auto"/>
            </w:tcBorders>
            <w:shd w:val="clear" w:color="auto" w:fill="auto"/>
            <w:noWrap/>
            <w:vAlign w:val="bottom"/>
          </w:tcPr>
          <w:p w:rsidR="0010727D" w:rsidRPr="00DD231B" w:rsidRDefault="0010727D" w:rsidP="004C4EFB">
            <w:pPr>
              <w:spacing w:after="0" w:line="240" w:lineRule="auto"/>
              <w:rPr>
                <w:rFonts w:ascii="Times New Roman" w:eastAsia="Times New Roman" w:hAnsi="Times New Roman"/>
                <w:sz w:val="20"/>
                <w:szCs w:val="20"/>
                <w:lang w:eastAsia="bg-BG"/>
              </w:rPr>
            </w:pPr>
            <w:r w:rsidRPr="00DD231B">
              <w:rPr>
                <w:rFonts w:ascii="Times New Roman" w:eastAsia="Times New Roman" w:hAnsi="Times New Roman"/>
                <w:sz w:val="20"/>
                <w:szCs w:val="20"/>
                <w:lang w:eastAsia="bg-BG"/>
              </w:rPr>
              <w:t>липа</w:t>
            </w:r>
          </w:p>
        </w:tc>
        <w:tc>
          <w:tcPr>
            <w:tcW w:w="2365" w:type="dxa"/>
            <w:tcBorders>
              <w:top w:val="nil"/>
              <w:left w:val="nil"/>
              <w:bottom w:val="single" w:sz="4" w:space="0" w:color="auto"/>
              <w:right w:val="single" w:sz="4" w:space="0" w:color="auto"/>
            </w:tcBorders>
            <w:shd w:val="clear" w:color="auto" w:fill="auto"/>
            <w:noWrap/>
            <w:vAlign w:val="bottom"/>
          </w:tcPr>
          <w:p w:rsidR="0010727D" w:rsidRPr="00DD231B" w:rsidRDefault="0010727D" w:rsidP="004C4EFB">
            <w:pPr>
              <w:spacing w:after="0" w:line="240" w:lineRule="auto"/>
              <w:rPr>
                <w:rFonts w:ascii="Times New Roman" w:eastAsia="Times New Roman" w:hAnsi="Times New Roman"/>
                <w:sz w:val="18"/>
                <w:szCs w:val="18"/>
                <w:lang w:eastAsia="bg-BG"/>
              </w:rPr>
            </w:pPr>
            <w:r w:rsidRPr="00DD231B">
              <w:rPr>
                <w:rFonts w:ascii="Times New Roman" w:eastAsia="Times New Roman" w:hAnsi="Times New Roman"/>
                <w:sz w:val="18"/>
                <w:szCs w:val="18"/>
                <w:lang w:eastAsia="bg-BG"/>
              </w:rPr>
              <w:t>Трупи за бичене d 18 – 29 см</w:t>
            </w:r>
          </w:p>
        </w:tc>
        <w:tc>
          <w:tcPr>
            <w:tcW w:w="1134" w:type="dxa"/>
            <w:tcBorders>
              <w:top w:val="nil"/>
              <w:left w:val="nil"/>
              <w:bottom w:val="single" w:sz="4" w:space="0" w:color="auto"/>
              <w:right w:val="single" w:sz="4" w:space="0" w:color="auto"/>
            </w:tcBorders>
            <w:shd w:val="clear" w:color="auto" w:fill="auto"/>
            <w:noWrap/>
            <w:vAlign w:val="bottom"/>
          </w:tcPr>
          <w:p w:rsidR="0010727D" w:rsidRPr="00DD231B" w:rsidRDefault="0010727D" w:rsidP="004C4EFB">
            <w:pPr>
              <w:spacing w:after="0" w:line="240" w:lineRule="auto"/>
              <w:jc w:val="right"/>
              <w:rPr>
                <w:rFonts w:ascii="Times New Roman" w:eastAsia="Times New Roman" w:hAnsi="Times New Roman"/>
                <w:sz w:val="20"/>
                <w:szCs w:val="20"/>
                <w:lang w:eastAsia="bg-BG"/>
              </w:rPr>
            </w:pPr>
            <w:r>
              <w:rPr>
                <w:rFonts w:ascii="Times New Roman" w:eastAsia="Times New Roman" w:hAnsi="Times New Roman"/>
                <w:sz w:val="20"/>
                <w:szCs w:val="20"/>
                <w:lang w:eastAsia="bg-BG"/>
              </w:rPr>
              <w:t>6</w:t>
            </w:r>
          </w:p>
        </w:tc>
        <w:tc>
          <w:tcPr>
            <w:tcW w:w="992" w:type="dxa"/>
            <w:tcBorders>
              <w:top w:val="nil"/>
              <w:left w:val="nil"/>
              <w:bottom w:val="single" w:sz="4" w:space="0" w:color="auto"/>
              <w:right w:val="single" w:sz="4" w:space="0" w:color="auto"/>
            </w:tcBorders>
            <w:shd w:val="clear" w:color="auto" w:fill="auto"/>
            <w:noWrap/>
            <w:vAlign w:val="center"/>
          </w:tcPr>
          <w:p w:rsidR="0010727D" w:rsidRPr="004C4301" w:rsidRDefault="0010727D" w:rsidP="004C4EFB">
            <w:pPr>
              <w:spacing w:after="0" w:line="240" w:lineRule="auto"/>
              <w:jc w:val="right"/>
              <w:rPr>
                <w:rFonts w:ascii="Times New Roman" w:eastAsia="Times New Roman" w:hAnsi="Times New Roman"/>
                <w:sz w:val="18"/>
                <w:szCs w:val="18"/>
                <w:lang w:eastAsia="bg-BG"/>
              </w:rPr>
            </w:pPr>
            <w:r>
              <w:rPr>
                <w:rFonts w:ascii="Times New Roman" w:eastAsia="Times New Roman" w:hAnsi="Times New Roman"/>
                <w:sz w:val="18"/>
                <w:szCs w:val="18"/>
                <w:lang w:eastAsia="bg-BG"/>
              </w:rPr>
              <w:t>65,00</w:t>
            </w:r>
          </w:p>
        </w:tc>
        <w:tc>
          <w:tcPr>
            <w:tcW w:w="992" w:type="dxa"/>
            <w:tcBorders>
              <w:top w:val="nil"/>
              <w:left w:val="nil"/>
              <w:bottom w:val="single" w:sz="4" w:space="0" w:color="auto"/>
              <w:right w:val="single" w:sz="8" w:space="0" w:color="auto"/>
            </w:tcBorders>
            <w:shd w:val="clear" w:color="auto" w:fill="auto"/>
            <w:noWrap/>
            <w:vAlign w:val="bottom"/>
          </w:tcPr>
          <w:p w:rsidR="0010727D" w:rsidRPr="00A8289C" w:rsidRDefault="0010727D" w:rsidP="004C4EFB">
            <w:pPr>
              <w:spacing w:after="0" w:line="240" w:lineRule="auto"/>
              <w:jc w:val="right"/>
              <w:rPr>
                <w:rFonts w:ascii="Times New Roman" w:eastAsia="Times New Roman" w:hAnsi="Times New Roman"/>
                <w:sz w:val="18"/>
                <w:szCs w:val="18"/>
                <w:lang w:eastAsia="bg-BG"/>
              </w:rPr>
            </w:pPr>
            <w:r>
              <w:rPr>
                <w:rFonts w:ascii="Times New Roman" w:eastAsia="Times New Roman" w:hAnsi="Times New Roman"/>
                <w:sz w:val="18"/>
                <w:szCs w:val="18"/>
                <w:lang w:eastAsia="bg-BG"/>
              </w:rPr>
              <w:t>390,00</w:t>
            </w:r>
          </w:p>
        </w:tc>
        <w:tc>
          <w:tcPr>
            <w:tcW w:w="993" w:type="dxa"/>
            <w:vMerge/>
            <w:tcBorders>
              <w:top w:val="nil"/>
              <w:left w:val="nil"/>
              <w:bottom w:val="single" w:sz="4" w:space="0" w:color="auto"/>
              <w:right w:val="single" w:sz="8" w:space="0" w:color="auto"/>
            </w:tcBorders>
            <w:shd w:val="clear" w:color="auto" w:fill="auto"/>
            <w:noWrap/>
            <w:vAlign w:val="bottom"/>
          </w:tcPr>
          <w:p w:rsidR="0010727D" w:rsidRPr="00212474" w:rsidRDefault="0010727D" w:rsidP="004C4EFB">
            <w:pPr>
              <w:spacing w:after="0" w:line="240" w:lineRule="auto"/>
              <w:jc w:val="center"/>
              <w:rPr>
                <w:rFonts w:ascii="Times New Roman" w:eastAsia="Times New Roman" w:hAnsi="Times New Roman"/>
                <w:b/>
                <w:bCs/>
                <w:sz w:val="18"/>
                <w:szCs w:val="18"/>
                <w:lang w:eastAsia="bg-BG"/>
              </w:rPr>
            </w:pPr>
          </w:p>
        </w:tc>
        <w:tc>
          <w:tcPr>
            <w:tcW w:w="992" w:type="dxa"/>
            <w:vMerge/>
            <w:tcBorders>
              <w:top w:val="nil"/>
              <w:left w:val="single" w:sz="8" w:space="0" w:color="auto"/>
              <w:bottom w:val="single" w:sz="4" w:space="0" w:color="auto"/>
              <w:right w:val="single" w:sz="8" w:space="0" w:color="auto"/>
            </w:tcBorders>
            <w:shd w:val="clear" w:color="auto" w:fill="auto"/>
            <w:noWrap/>
            <w:vAlign w:val="bottom"/>
          </w:tcPr>
          <w:p w:rsidR="0010727D" w:rsidRPr="00212474" w:rsidRDefault="0010727D" w:rsidP="004C4EFB">
            <w:pPr>
              <w:spacing w:after="0" w:line="240" w:lineRule="auto"/>
              <w:jc w:val="center"/>
              <w:rPr>
                <w:rFonts w:ascii="Times New Roman" w:eastAsia="Times New Roman" w:hAnsi="Times New Roman"/>
                <w:b/>
                <w:bCs/>
                <w:sz w:val="18"/>
                <w:szCs w:val="18"/>
                <w:lang w:eastAsia="bg-BG"/>
              </w:rPr>
            </w:pPr>
          </w:p>
        </w:tc>
      </w:tr>
      <w:tr w:rsidR="0010727D" w:rsidRPr="00212474" w:rsidTr="00D57321">
        <w:trPr>
          <w:trHeight w:val="306"/>
        </w:trPr>
        <w:tc>
          <w:tcPr>
            <w:tcW w:w="930" w:type="dxa"/>
            <w:vMerge/>
            <w:tcBorders>
              <w:top w:val="single" w:sz="4" w:space="0" w:color="auto"/>
              <w:left w:val="single" w:sz="8" w:space="0" w:color="auto"/>
              <w:bottom w:val="single" w:sz="8" w:space="0" w:color="000000"/>
              <w:right w:val="single" w:sz="4" w:space="0" w:color="auto"/>
            </w:tcBorders>
            <w:shd w:val="clear" w:color="auto" w:fill="auto"/>
            <w:vAlign w:val="bottom"/>
          </w:tcPr>
          <w:p w:rsidR="0010727D" w:rsidRPr="00212474" w:rsidRDefault="0010727D" w:rsidP="004C4EFB">
            <w:pPr>
              <w:spacing w:after="0" w:line="240" w:lineRule="auto"/>
              <w:jc w:val="center"/>
              <w:rPr>
                <w:rFonts w:ascii="Times New Roman" w:eastAsia="Times New Roman" w:hAnsi="Times New Roman"/>
                <w:b/>
                <w:bCs/>
                <w:sz w:val="18"/>
                <w:szCs w:val="18"/>
                <w:lang w:eastAsia="bg-BG"/>
              </w:rPr>
            </w:pPr>
          </w:p>
        </w:tc>
        <w:tc>
          <w:tcPr>
            <w:tcW w:w="732" w:type="dxa"/>
            <w:tcBorders>
              <w:left w:val="single" w:sz="4" w:space="0" w:color="auto"/>
              <w:right w:val="single" w:sz="4" w:space="0" w:color="auto"/>
            </w:tcBorders>
            <w:shd w:val="clear" w:color="auto" w:fill="auto"/>
            <w:vAlign w:val="bottom"/>
          </w:tcPr>
          <w:p w:rsidR="0010727D" w:rsidRPr="00212474" w:rsidRDefault="0010727D" w:rsidP="004C4EFB">
            <w:pPr>
              <w:spacing w:after="0" w:line="240" w:lineRule="auto"/>
              <w:jc w:val="center"/>
              <w:rPr>
                <w:rFonts w:ascii="Times New Roman" w:eastAsia="Times New Roman" w:hAnsi="Times New Roman"/>
                <w:sz w:val="18"/>
                <w:szCs w:val="18"/>
                <w:lang w:eastAsia="bg-BG"/>
              </w:rPr>
            </w:pPr>
          </w:p>
        </w:tc>
        <w:tc>
          <w:tcPr>
            <w:tcW w:w="8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727D" w:rsidRPr="00DD231B" w:rsidRDefault="0010727D" w:rsidP="004C4EFB">
            <w:pPr>
              <w:spacing w:after="0" w:line="240" w:lineRule="auto"/>
              <w:rPr>
                <w:rFonts w:ascii="Times New Roman" w:eastAsia="Times New Roman" w:hAnsi="Times New Roman"/>
                <w:sz w:val="20"/>
                <w:szCs w:val="20"/>
                <w:lang w:eastAsia="bg-BG"/>
              </w:rPr>
            </w:pPr>
            <w:r w:rsidRPr="00DD231B">
              <w:rPr>
                <w:rFonts w:ascii="Times New Roman" w:eastAsia="Times New Roman" w:hAnsi="Times New Roman"/>
                <w:sz w:val="20"/>
                <w:szCs w:val="20"/>
                <w:lang w:eastAsia="bg-BG"/>
              </w:rPr>
              <w:t>клен</w:t>
            </w:r>
          </w:p>
        </w:tc>
        <w:tc>
          <w:tcPr>
            <w:tcW w:w="2365" w:type="dxa"/>
            <w:tcBorders>
              <w:top w:val="single" w:sz="4" w:space="0" w:color="auto"/>
              <w:left w:val="nil"/>
              <w:bottom w:val="single" w:sz="4" w:space="0" w:color="auto"/>
              <w:right w:val="single" w:sz="4" w:space="0" w:color="auto"/>
            </w:tcBorders>
            <w:shd w:val="clear" w:color="auto" w:fill="auto"/>
            <w:noWrap/>
            <w:vAlign w:val="bottom"/>
          </w:tcPr>
          <w:p w:rsidR="0010727D" w:rsidRPr="00DD231B" w:rsidRDefault="0010727D" w:rsidP="004C4EFB">
            <w:pPr>
              <w:spacing w:after="0" w:line="240" w:lineRule="auto"/>
              <w:rPr>
                <w:rFonts w:ascii="Times New Roman" w:eastAsia="Times New Roman" w:hAnsi="Times New Roman"/>
                <w:sz w:val="18"/>
                <w:szCs w:val="18"/>
                <w:lang w:eastAsia="bg-BG"/>
              </w:rPr>
            </w:pPr>
            <w:r w:rsidRPr="00DD231B">
              <w:rPr>
                <w:rFonts w:ascii="Times New Roman" w:eastAsia="Times New Roman" w:hAnsi="Times New Roman"/>
                <w:sz w:val="18"/>
                <w:szCs w:val="18"/>
                <w:lang w:eastAsia="bg-BG"/>
              </w:rPr>
              <w:t>Трупи за бичене d 18 – 29 см</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10727D" w:rsidRPr="00DD231B" w:rsidRDefault="0010727D" w:rsidP="004C4EFB">
            <w:pPr>
              <w:spacing w:after="0" w:line="240" w:lineRule="auto"/>
              <w:jc w:val="right"/>
              <w:rPr>
                <w:rFonts w:ascii="Times New Roman" w:eastAsia="Times New Roman" w:hAnsi="Times New Roman"/>
                <w:sz w:val="20"/>
                <w:szCs w:val="20"/>
                <w:lang w:eastAsia="bg-BG"/>
              </w:rPr>
            </w:pPr>
            <w:r>
              <w:rPr>
                <w:rFonts w:ascii="Times New Roman" w:eastAsia="Times New Roman" w:hAnsi="Times New Roman"/>
                <w:sz w:val="20"/>
                <w:szCs w:val="20"/>
                <w:lang w:eastAsia="bg-BG"/>
              </w:rPr>
              <w:t>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0727D" w:rsidRPr="004C4301" w:rsidRDefault="0010727D" w:rsidP="004C4EFB">
            <w:pPr>
              <w:spacing w:after="0" w:line="240" w:lineRule="auto"/>
              <w:jc w:val="right"/>
              <w:rPr>
                <w:rFonts w:ascii="Times New Roman" w:eastAsia="Times New Roman" w:hAnsi="Times New Roman"/>
                <w:sz w:val="18"/>
                <w:szCs w:val="18"/>
                <w:lang w:eastAsia="bg-BG"/>
              </w:rPr>
            </w:pPr>
            <w:r>
              <w:rPr>
                <w:rFonts w:ascii="Times New Roman" w:eastAsia="Times New Roman" w:hAnsi="Times New Roman"/>
                <w:sz w:val="18"/>
                <w:szCs w:val="18"/>
                <w:lang w:eastAsia="bg-BG"/>
              </w:rPr>
              <w:t>67,00</w:t>
            </w:r>
          </w:p>
        </w:tc>
        <w:tc>
          <w:tcPr>
            <w:tcW w:w="992" w:type="dxa"/>
            <w:tcBorders>
              <w:top w:val="single" w:sz="4" w:space="0" w:color="auto"/>
              <w:left w:val="nil"/>
              <w:bottom w:val="single" w:sz="4" w:space="0" w:color="auto"/>
              <w:right w:val="single" w:sz="8" w:space="0" w:color="auto"/>
            </w:tcBorders>
            <w:shd w:val="clear" w:color="auto" w:fill="auto"/>
            <w:noWrap/>
            <w:vAlign w:val="bottom"/>
          </w:tcPr>
          <w:p w:rsidR="0010727D" w:rsidRPr="00A8289C" w:rsidRDefault="0010727D" w:rsidP="004C4EFB">
            <w:pPr>
              <w:spacing w:after="0" w:line="240" w:lineRule="auto"/>
              <w:jc w:val="right"/>
              <w:rPr>
                <w:rFonts w:ascii="Times New Roman" w:eastAsia="Times New Roman" w:hAnsi="Times New Roman"/>
                <w:sz w:val="18"/>
                <w:szCs w:val="18"/>
                <w:lang w:eastAsia="bg-BG"/>
              </w:rPr>
            </w:pPr>
            <w:r>
              <w:rPr>
                <w:rFonts w:ascii="Times New Roman" w:eastAsia="Times New Roman" w:hAnsi="Times New Roman"/>
                <w:sz w:val="18"/>
                <w:szCs w:val="18"/>
                <w:lang w:eastAsia="bg-BG"/>
              </w:rPr>
              <w:t>268,00</w:t>
            </w:r>
          </w:p>
        </w:tc>
        <w:tc>
          <w:tcPr>
            <w:tcW w:w="993" w:type="dxa"/>
            <w:vMerge/>
            <w:tcBorders>
              <w:top w:val="single" w:sz="4" w:space="0" w:color="auto"/>
              <w:left w:val="nil"/>
              <w:bottom w:val="single" w:sz="8" w:space="0" w:color="000000"/>
              <w:right w:val="single" w:sz="8" w:space="0" w:color="auto"/>
            </w:tcBorders>
            <w:shd w:val="clear" w:color="auto" w:fill="auto"/>
            <w:noWrap/>
            <w:vAlign w:val="bottom"/>
          </w:tcPr>
          <w:p w:rsidR="0010727D" w:rsidRPr="00212474" w:rsidRDefault="0010727D" w:rsidP="004C4EFB">
            <w:pPr>
              <w:spacing w:after="0" w:line="240" w:lineRule="auto"/>
              <w:jc w:val="center"/>
              <w:rPr>
                <w:rFonts w:ascii="Times New Roman" w:eastAsia="Times New Roman" w:hAnsi="Times New Roman"/>
                <w:b/>
                <w:bCs/>
                <w:sz w:val="18"/>
                <w:szCs w:val="18"/>
                <w:lang w:eastAsia="bg-BG"/>
              </w:rPr>
            </w:pPr>
          </w:p>
        </w:tc>
        <w:tc>
          <w:tcPr>
            <w:tcW w:w="992" w:type="dxa"/>
            <w:vMerge/>
            <w:tcBorders>
              <w:top w:val="single" w:sz="4" w:space="0" w:color="auto"/>
              <w:left w:val="single" w:sz="8" w:space="0" w:color="auto"/>
              <w:bottom w:val="single" w:sz="8" w:space="0" w:color="000000"/>
              <w:right w:val="single" w:sz="8" w:space="0" w:color="auto"/>
            </w:tcBorders>
            <w:shd w:val="clear" w:color="auto" w:fill="auto"/>
            <w:noWrap/>
            <w:vAlign w:val="bottom"/>
          </w:tcPr>
          <w:p w:rsidR="0010727D" w:rsidRPr="00212474" w:rsidRDefault="0010727D" w:rsidP="004C4EFB">
            <w:pPr>
              <w:spacing w:after="0" w:line="240" w:lineRule="auto"/>
              <w:jc w:val="center"/>
              <w:rPr>
                <w:rFonts w:ascii="Times New Roman" w:eastAsia="Times New Roman" w:hAnsi="Times New Roman"/>
                <w:b/>
                <w:bCs/>
                <w:sz w:val="18"/>
                <w:szCs w:val="18"/>
                <w:lang w:eastAsia="bg-BG"/>
              </w:rPr>
            </w:pPr>
          </w:p>
        </w:tc>
      </w:tr>
      <w:tr w:rsidR="0010727D" w:rsidRPr="00212474" w:rsidTr="004C4EFB">
        <w:trPr>
          <w:trHeight w:val="306"/>
        </w:trPr>
        <w:tc>
          <w:tcPr>
            <w:tcW w:w="930" w:type="dxa"/>
            <w:vMerge/>
            <w:tcBorders>
              <w:top w:val="nil"/>
              <w:left w:val="single" w:sz="8" w:space="0" w:color="auto"/>
              <w:bottom w:val="single" w:sz="8" w:space="0" w:color="000000"/>
              <w:right w:val="single" w:sz="4" w:space="0" w:color="auto"/>
            </w:tcBorders>
            <w:shd w:val="clear" w:color="auto" w:fill="auto"/>
            <w:vAlign w:val="bottom"/>
          </w:tcPr>
          <w:p w:rsidR="0010727D" w:rsidRPr="00212474" w:rsidRDefault="0010727D" w:rsidP="004C4EFB">
            <w:pPr>
              <w:spacing w:after="0" w:line="240" w:lineRule="auto"/>
              <w:jc w:val="center"/>
              <w:rPr>
                <w:rFonts w:ascii="Times New Roman" w:eastAsia="Times New Roman" w:hAnsi="Times New Roman"/>
                <w:b/>
                <w:bCs/>
                <w:sz w:val="18"/>
                <w:szCs w:val="18"/>
                <w:lang w:eastAsia="bg-BG"/>
              </w:rPr>
            </w:pPr>
          </w:p>
        </w:tc>
        <w:tc>
          <w:tcPr>
            <w:tcW w:w="732" w:type="dxa"/>
            <w:tcBorders>
              <w:left w:val="single" w:sz="4" w:space="0" w:color="auto"/>
              <w:right w:val="single" w:sz="4" w:space="0" w:color="auto"/>
            </w:tcBorders>
            <w:shd w:val="clear" w:color="auto" w:fill="auto"/>
            <w:vAlign w:val="bottom"/>
          </w:tcPr>
          <w:p w:rsidR="0010727D" w:rsidRPr="00212474" w:rsidRDefault="0010727D" w:rsidP="004C4EFB">
            <w:pPr>
              <w:spacing w:after="0" w:line="240" w:lineRule="auto"/>
              <w:jc w:val="center"/>
              <w:rPr>
                <w:rFonts w:ascii="Times New Roman" w:eastAsia="Times New Roman" w:hAnsi="Times New Roman"/>
                <w:sz w:val="18"/>
                <w:szCs w:val="18"/>
                <w:lang w:eastAsia="bg-BG"/>
              </w:rPr>
            </w:pPr>
          </w:p>
        </w:tc>
        <w:tc>
          <w:tcPr>
            <w:tcW w:w="808" w:type="dxa"/>
            <w:tcBorders>
              <w:top w:val="nil"/>
              <w:left w:val="single" w:sz="4" w:space="0" w:color="auto"/>
              <w:bottom w:val="single" w:sz="4" w:space="0" w:color="auto"/>
              <w:right w:val="single" w:sz="4" w:space="0" w:color="auto"/>
            </w:tcBorders>
            <w:shd w:val="clear" w:color="auto" w:fill="auto"/>
            <w:noWrap/>
            <w:vAlign w:val="bottom"/>
          </w:tcPr>
          <w:p w:rsidR="0010727D" w:rsidRPr="00DD231B" w:rsidRDefault="0010727D" w:rsidP="004C4EFB">
            <w:pPr>
              <w:spacing w:after="0" w:line="240" w:lineRule="auto"/>
              <w:rPr>
                <w:rFonts w:ascii="Times New Roman" w:eastAsia="Times New Roman" w:hAnsi="Times New Roman"/>
                <w:sz w:val="20"/>
                <w:szCs w:val="20"/>
                <w:lang w:eastAsia="bg-BG"/>
              </w:rPr>
            </w:pPr>
            <w:r w:rsidRPr="00DD231B">
              <w:rPr>
                <w:rFonts w:ascii="Times New Roman" w:eastAsia="Times New Roman" w:hAnsi="Times New Roman"/>
                <w:sz w:val="20"/>
                <w:szCs w:val="20"/>
                <w:lang w:eastAsia="bg-BG"/>
              </w:rPr>
              <w:t>б. бор</w:t>
            </w:r>
          </w:p>
        </w:tc>
        <w:tc>
          <w:tcPr>
            <w:tcW w:w="2365" w:type="dxa"/>
            <w:tcBorders>
              <w:top w:val="nil"/>
              <w:left w:val="nil"/>
              <w:bottom w:val="single" w:sz="4" w:space="0" w:color="auto"/>
              <w:right w:val="single" w:sz="4" w:space="0" w:color="auto"/>
            </w:tcBorders>
            <w:shd w:val="clear" w:color="auto" w:fill="auto"/>
            <w:noWrap/>
            <w:vAlign w:val="bottom"/>
          </w:tcPr>
          <w:p w:rsidR="0010727D" w:rsidRPr="00DD231B" w:rsidRDefault="0010727D" w:rsidP="004C4EFB">
            <w:pPr>
              <w:spacing w:after="0" w:line="240" w:lineRule="auto"/>
              <w:rPr>
                <w:rFonts w:ascii="Times New Roman" w:eastAsia="Times New Roman" w:hAnsi="Times New Roman"/>
                <w:sz w:val="18"/>
                <w:szCs w:val="18"/>
                <w:lang w:eastAsia="bg-BG"/>
              </w:rPr>
            </w:pPr>
            <w:r w:rsidRPr="00DD231B">
              <w:rPr>
                <w:rFonts w:ascii="Times New Roman" w:eastAsia="Times New Roman" w:hAnsi="Times New Roman"/>
                <w:sz w:val="18"/>
                <w:szCs w:val="18"/>
                <w:lang w:eastAsia="bg-BG"/>
              </w:rPr>
              <w:t>Трупи за бичене d 1</w:t>
            </w:r>
            <w:r>
              <w:rPr>
                <w:rFonts w:ascii="Times New Roman" w:eastAsia="Times New Roman" w:hAnsi="Times New Roman"/>
                <w:sz w:val="18"/>
                <w:szCs w:val="18"/>
                <w:lang w:eastAsia="bg-BG"/>
              </w:rPr>
              <w:t>5</w:t>
            </w:r>
            <w:r w:rsidRPr="00DD231B">
              <w:rPr>
                <w:rFonts w:ascii="Times New Roman" w:eastAsia="Times New Roman" w:hAnsi="Times New Roman"/>
                <w:sz w:val="18"/>
                <w:szCs w:val="18"/>
                <w:lang w:eastAsia="bg-BG"/>
              </w:rPr>
              <w:t xml:space="preserve"> – </w:t>
            </w:r>
            <w:r>
              <w:rPr>
                <w:rFonts w:ascii="Times New Roman" w:eastAsia="Times New Roman" w:hAnsi="Times New Roman"/>
                <w:sz w:val="18"/>
                <w:szCs w:val="18"/>
                <w:lang w:eastAsia="bg-BG"/>
              </w:rPr>
              <w:t>17</w:t>
            </w:r>
            <w:r w:rsidRPr="00DD231B">
              <w:rPr>
                <w:rFonts w:ascii="Times New Roman" w:eastAsia="Times New Roman" w:hAnsi="Times New Roman"/>
                <w:sz w:val="18"/>
                <w:szCs w:val="18"/>
                <w:lang w:eastAsia="bg-BG"/>
              </w:rPr>
              <w:t xml:space="preserve"> см</w:t>
            </w:r>
          </w:p>
        </w:tc>
        <w:tc>
          <w:tcPr>
            <w:tcW w:w="1134" w:type="dxa"/>
            <w:tcBorders>
              <w:top w:val="nil"/>
              <w:left w:val="nil"/>
              <w:bottom w:val="single" w:sz="4" w:space="0" w:color="auto"/>
              <w:right w:val="single" w:sz="4" w:space="0" w:color="auto"/>
            </w:tcBorders>
            <w:shd w:val="clear" w:color="auto" w:fill="auto"/>
            <w:noWrap/>
            <w:vAlign w:val="bottom"/>
          </w:tcPr>
          <w:p w:rsidR="0010727D" w:rsidRPr="00DD231B" w:rsidRDefault="0010727D" w:rsidP="004C4EFB">
            <w:pPr>
              <w:spacing w:after="0" w:line="240" w:lineRule="auto"/>
              <w:jc w:val="right"/>
              <w:rPr>
                <w:rFonts w:ascii="Times New Roman" w:eastAsia="Times New Roman" w:hAnsi="Times New Roman"/>
                <w:sz w:val="20"/>
                <w:szCs w:val="20"/>
                <w:lang w:eastAsia="bg-BG"/>
              </w:rPr>
            </w:pPr>
            <w:r>
              <w:rPr>
                <w:rFonts w:ascii="Times New Roman" w:eastAsia="Times New Roman" w:hAnsi="Times New Roman"/>
                <w:sz w:val="20"/>
                <w:szCs w:val="20"/>
                <w:lang w:eastAsia="bg-BG"/>
              </w:rPr>
              <w:t>3</w:t>
            </w:r>
          </w:p>
        </w:tc>
        <w:tc>
          <w:tcPr>
            <w:tcW w:w="992" w:type="dxa"/>
            <w:tcBorders>
              <w:top w:val="nil"/>
              <w:left w:val="nil"/>
              <w:bottom w:val="single" w:sz="4" w:space="0" w:color="auto"/>
              <w:right w:val="single" w:sz="4" w:space="0" w:color="auto"/>
            </w:tcBorders>
            <w:shd w:val="clear" w:color="auto" w:fill="auto"/>
            <w:noWrap/>
            <w:vAlign w:val="center"/>
          </w:tcPr>
          <w:p w:rsidR="0010727D" w:rsidRPr="004C4301" w:rsidRDefault="0010727D" w:rsidP="004C4EFB">
            <w:pPr>
              <w:spacing w:after="0" w:line="240" w:lineRule="auto"/>
              <w:jc w:val="right"/>
              <w:rPr>
                <w:rFonts w:ascii="Times New Roman" w:eastAsia="Times New Roman" w:hAnsi="Times New Roman"/>
                <w:sz w:val="18"/>
                <w:szCs w:val="18"/>
                <w:lang w:eastAsia="bg-BG"/>
              </w:rPr>
            </w:pPr>
            <w:r>
              <w:rPr>
                <w:rFonts w:ascii="Times New Roman" w:eastAsia="Times New Roman" w:hAnsi="Times New Roman"/>
                <w:sz w:val="18"/>
                <w:szCs w:val="18"/>
                <w:lang w:eastAsia="bg-BG"/>
              </w:rPr>
              <w:t>75,00</w:t>
            </w:r>
          </w:p>
        </w:tc>
        <w:tc>
          <w:tcPr>
            <w:tcW w:w="992" w:type="dxa"/>
            <w:tcBorders>
              <w:top w:val="nil"/>
              <w:left w:val="nil"/>
              <w:bottom w:val="single" w:sz="4" w:space="0" w:color="auto"/>
              <w:right w:val="single" w:sz="8" w:space="0" w:color="auto"/>
            </w:tcBorders>
            <w:shd w:val="clear" w:color="auto" w:fill="auto"/>
            <w:noWrap/>
            <w:vAlign w:val="bottom"/>
          </w:tcPr>
          <w:p w:rsidR="0010727D" w:rsidRPr="00A8289C" w:rsidRDefault="0010727D" w:rsidP="004C4EFB">
            <w:pPr>
              <w:spacing w:after="0" w:line="240" w:lineRule="auto"/>
              <w:jc w:val="right"/>
              <w:rPr>
                <w:rFonts w:ascii="Times New Roman" w:eastAsia="Times New Roman" w:hAnsi="Times New Roman"/>
                <w:sz w:val="18"/>
                <w:szCs w:val="18"/>
                <w:lang w:eastAsia="bg-BG"/>
              </w:rPr>
            </w:pPr>
            <w:r>
              <w:rPr>
                <w:rFonts w:ascii="Times New Roman" w:eastAsia="Times New Roman" w:hAnsi="Times New Roman"/>
                <w:sz w:val="18"/>
                <w:szCs w:val="18"/>
                <w:lang w:eastAsia="bg-BG"/>
              </w:rPr>
              <w:t>225,00</w:t>
            </w:r>
          </w:p>
        </w:tc>
        <w:tc>
          <w:tcPr>
            <w:tcW w:w="993" w:type="dxa"/>
            <w:vMerge/>
            <w:tcBorders>
              <w:top w:val="nil"/>
              <w:left w:val="nil"/>
              <w:bottom w:val="single" w:sz="8" w:space="0" w:color="000000"/>
              <w:right w:val="single" w:sz="8" w:space="0" w:color="auto"/>
            </w:tcBorders>
            <w:shd w:val="clear" w:color="auto" w:fill="auto"/>
            <w:noWrap/>
            <w:vAlign w:val="bottom"/>
          </w:tcPr>
          <w:p w:rsidR="0010727D" w:rsidRPr="00212474" w:rsidRDefault="0010727D" w:rsidP="004C4EFB">
            <w:pPr>
              <w:spacing w:after="0" w:line="240" w:lineRule="auto"/>
              <w:jc w:val="center"/>
              <w:rPr>
                <w:rFonts w:ascii="Times New Roman" w:eastAsia="Times New Roman" w:hAnsi="Times New Roman"/>
                <w:b/>
                <w:bCs/>
                <w:sz w:val="18"/>
                <w:szCs w:val="18"/>
                <w:lang w:eastAsia="bg-BG"/>
              </w:rPr>
            </w:pPr>
          </w:p>
        </w:tc>
        <w:tc>
          <w:tcPr>
            <w:tcW w:w="992" w:type="dxa"/>
            <w:vMerge/>
            <w:tcBorders>
              <w:top w:val="nil"/>
              <w:left w:val="single" w:sz="8" w:space="0" w:color="auto"/>
              <w:bottom w:val="single" w:sz="8" w:space="0" w:color="000000"/>
              <w:right w:val="single" w:sz="8" w:space="0" w:color="auto"/>
            </w:tcBorders>
            <w:shd w:val="clear" w:color="auto" w:fill="auto"/>
            <w:noWrap/>
            <w:vAlign w:val="bottom"/>
          </w:tcPr>
          <w:p w:rsidR="0010727D" w:rsidRPr="00212474" w:rsidRDefault="0010727D" w:rsidP="004C4EFB">
            <w:pPr>
              <w:spacing w:after="0" w:line="240" w:lineRule="auto"/>
              <w:jc w:val="center"/>
              <w:rPr>
                <w:rFonts w:ascii="Times New Roman" w:eastAsia="Times New Roman" w:hAnsi="Times New Roman"/>
                <w:b/>
                <w:bCs/>
                <w:sz w:val="18"/>
                <w:szCs w:val="18"/>
                <w:lang w:eastAsia="bg-BG"/>
              </w:rPr>
            </w:pPr>
          </w:p>
        </w:tc>
      </w:tr>
      <w:tr w:rsidR="0010727D" w:rsidRPr="00212474" w:rsidTr="004C4EFB">
        <w:trPr>
          <w:trHeight w:val="306"/>
        </w:trPr>
        <w:tc>
          <w:tcPr>
            <w:tcW w:w="930" w:type="dxa"/>
            <w:vMerge/>
            <w:tcBorders>
              <w:top w:val="nil"/>
              <w:left w:val="single" w:sz="8" w:space="0" w:color="auto"/>
              <w:bottom w:val="single" w:sz="8" w:space="0" w:color="000000"/>
              <w:right w:val="single" w:sz="4" w:space="0" w:color="auto"/>
            </w:tcBorders>
            <w:shd w:val="clear" w:color="auto" w:fill="auto"/>
            <w:vAlign w:val="bottom"/>
          </w:tcPr>
          <w:p w:rsidR="0010727D" w:rsidRPr="00212474" w:rsidRDefault="0010727D" w:rsidP="004C4EFB">
            <w:pPr>
              <w:spacing w:after="0" w:line="240" w:lineRule="auto"/>
              <w:jc w:val="center"/>
              <w:rPr>
                <w:rFonts w:ascii="Times New Roman" w:eastAsia="Times New Roman" w:hAnsi="Times New Roman"/>
                <w:b/>
                <w:bCs/>
                <w:sz w:val="18"/>
                <w:szCs w:val="18"/>
                <w:lang w:eastAsia="bg-BG"/>
              </w:rPr>
            </w:pPr>
          </w:p>
        </w:tc>
        <w:tc>
          <w:tcPr>
            <w:tcW w:w="732" w:type="dxa"/>
            <w:tcBorders>
              <w:left w:val="single" w:sz="4" w:space="0" w:color="auto"/>
              <w:bottom w:val="single" w:sz="4" w:space="0" w:color="auto"/>
              <w:right w:val="single" w:sz="4" w:space="0" w:color="auto"/>
            </w:tcBorders>
            <w:shd w:val="clear" w:color="auto" w:fill="auto"/>
            <w:vAlign w:val="bottom"/>
          </w:tcPr>
          <w:p w:rsidR="0010727D" w:rsidRPr="00212474" w:rsidRDefault="0010727D" w:rsidP="004C4EFB">
            <w:pPr>
              <w:spacing w:after="0" w:line="240" w:lineRule="auto"/>
              <w:jc w:val="center"/>
              <w:rPr>
                <w:rFonts w:ascii="Times New Roman" w:eastAsia="Times New Roman" w:hAnsi="Times New Roman"/>
                <w:sz w:val="18"/>
                <w:szCs w:val="18"/>
                <w:lang w:eastAsia="bg-BG"/>
              </w:rPr>
            </w:pPr>
          </w:p>
        </w:tc>
        <w:tc>
          <w:tcPr>
            <w:tcW w:w="3173" w:type="dxa"/>
            <w:gridSpan w:val="2"/>
            <w:tcBorders>
              <w:top w:val="nil"/>
              <w:left w:val="single" w:sz="4" w:space="0" w:color="auto"/>
              <w:bottom w:val="single" w:sz="4" w:space="0" w:color="auto"/>
              <w:right w:val="single" w:sz="4" w:space="0" w:color="auto"/>
            </w:tcBorders>
            <w:shd w:val="clear" w:color="auto" w:fill="auto"/>
            <w:noWrap/>
            <w:vAlign w:val="bottom"/>
          </w:tcPr>
          <w:p w:rsidR="0010727D" w:rsidRPr="00A8289C" w:rsidRDefault="0010727D" w:rsidP="004C4EFB">
            <w:pPr>
              <w:spacing w:after="0" w:line="240" w:lineRule="auto"/>
              <w:rPr>
                <w:rFonts w:ascii="Times New Roman" w:eastAsia="Times New Roman" w:hAnsi="Times New Roman"/>
                <w:b/>
                <w:sz w:val="18"/>
                <w:szCs w:val="18"/>
                <w:lang w:eastAsia="bg-BG"/>
              </w:rPr>
            </w:pPr>
            <w:r>
              <w:rPr>
                <w:rFonts w:ascii="Times New Roman" w:eastAsia="Times New Roman" w:hAnsi="Times New Roman"/>
                <w:b/>
                <w:sz w:val="18"/>
                <w:szCs w:val="18"/>
                <w:lang w:eastAsia="bg-BG"/>
              </w:rPr>
              <w:t>ВСИЧКО ЗА ПОДОТДЕЛА:</w:t>
            </w:r>
          </w:p>
        </w:tc>
        <w:tc>
          <w:tcPr>
            <w:tcW w:w="1134" w:type="dxa"/>
            <w:tcBorders>
              <w:top w:val="nil"/>
              <w:left w:val="nil"/>
              <w:bottom w:val="single" w:sz="4" w:space="0" w:color="auto"/>
              <w:right w:val="single" w:sz="4" w:space="0" w:color="auto"/>
            </w:tcBorders>
            <w:shd w:val="clear" w:color="auto" w:fill="auto"/>
            <w:noWrap/>
            <w:vAlign w:val="bottom"/>
          </w:tcPr>
          <w:p w:rsidR="0010727D" w:rsidRPr="00A8289C" w:rsidRDefault="0010727D" w:rsidP="004C4EFB">
            <w:pPr>
              <w:spacing w:after="0" w:line="240" w:lineRule="auto"/>
              <w:jc w:val="right"/>
              <w:rPr>
                <w:rFonts w:ascii="Times New Roman" w:eastAsia="Times New Roman" w:hAnsi="Times New Roman"/>
                <w:b/>
                <w:sz w:val="18"/>
                <w:szCs w:val="18"/>
                <w:lang w:eastAsia="bg-BG"/>
              </w:rPr>
            </w:pPr>
            <w:r>
              <w:rPr>
                <w:rFonts w:ascii="Times New Roman" w:eastAsia="Times New Roman" w:hAnsi="Times New Roman"/>
                <w:b/>
                <w:sz w:val="18"/>
                <w:szCs w:val="18"/>
                <w:lang w:eastAsia="bg-BG"/>
              </w:rPr>
              <w:t>78</w:t>
            </w:r>
          </w:p>
        </w:tc>
        <w:tc>
          <w:tcPr>
            <w:tcW w:w="992" w:type="dxa"/>
            <w:tcBorders>
              <w:top w:val="nil"/>
              <w:left w:val="nil"/>
              <w:bottom w:val="single" w:sz="4" w:space="0" w:color="auto"/>
              <w:right w:val="single" w:sz="4" w:space="0" w:color="auto"/>
            </w:tcBorders>
            <w:shd w:val="clear" w:color="auto" w:fill="auto"/>
            <w:noWrap/>
            <w:vAlign w:val="center"/>
          </w:tcPr>
          <w:p w:rsidR="0010727D" w:rsidRPr="00A8289C" w:rsidRDefault="0010727D" w:rsidP="004C4EFB">
            <w:pPr>
              <w:spacing w:after="0" w:line="240" w:lineRule="auto"/>
              <w:jc w:val="right"/>
              <w:rPr>
                <w:rFonts w:ascii="Times New Roman" w:eastAsia="Times New Roman" w:hAnsi="Times New Roman"/>
                <w:b/>
                <w:sz w:val="18"/>
                <w:szCs w:val="18"/>
                <w:lang w:eastAsia="bg-BG"/>
              </w:rPr>
            </w:pPr>
          </w:p>
        </w:tc>
        <w:tc>
          <w:tcPr>
            <w:tcW w:w="992" w:type="dxa"/>
            <w:tcBorders>
              <w:top w:val="nil"/>
              <w:left w:val="nil"/>
              <w:bottom w:val="single" w:sz="4" w:space="0" w:color="auto"/>
              <w:right w:val="single" w:sz="8" w:space="0" w:color="auto"/>
            </w:tcBorders>
            <w:shd w:val="clear" w:color="auto" w:fill="auto"/>
            <w:noWrap/>
            <w:vAlign w:val="bottom"/>
          </w:tcPr>
          <w:p w:rsidR="0010727D" w:rsidRPr="00A8289C" w:rsidRDefault="0010727D" w:rsidP="004C4EFB">
            <w:pPr>
              <w:spacing w:after="0" w:line="240" w:lineRule="auto"/>
              <w:jc w:val="right"/>
              <w:rPr>
                <w:rFonts w:ascii="Times New Roman" w:eastAsia="Times New Roman" w:hAnsi="Times New Roman"/>
                <w:b/>
                <w:sz w:val="18"/>
                <w:szCs w:val="18"/>
                <w:lang w:eastAsia="bg-BG"/>
              </w:rPr>
            </w:pPr>
            <w:r>
              <w:rPr>
                <w:rFonts w:ascii="Times New Roman" w:eastAsia="Times New Roman" w:hAnsi="Times New Roman"/>
                <w:b/>
                <w:sz w:val="18"/>
                <w:szCs w:val="18"/>
                <w:lang w:eastAsia="bg-BG"/>
              </w:rPr>
              <w:t>6133,00</w:t>
            </w:r>
          </w:p>
        </w:tc>
        <w:tc>
          <w:tcPr>
            <w:tcW w:w="993" w:type="dxa"/>
            <w:vMerge/>
            <w:tcBorders>
              <w:top w:val="nil"/>
              <w:left w:val="nil"/>
              <w:bottom w:val="single" w:sz="8" w:space="0" w:color="000000"/>
              <w:right w:val="single" w:sz="8" w:space="0" w:color="auto"/>
            </w:tcBorders>
            <w:shd w:val="clear" w:color="auto" w:fill="auto"/>
            <w:noWrap/>
            <w:vAlign w:val="bottom"/>
          </w:tcPr>
          <w:p w:rsidR="0010727D" w:rsidRPr="00A8289C" w:rsidRDefault="0010727D" w:rsidP="004C4EFB">
            <w:pPr>
              <w:spacing w:after="0" w:line="240" w:lineRule="auto"/>
              <w:jc w:val="center"/>
              <w:rPr>
                <w:rFonts w:ascii="Times New Roman" w:eastAsia="Times New Roman" w:hAnsi="Times New Roman"/>
                <w:b/>
                <w:bCs/>
                <w:sz w:val="18"/>
                <w:szCs w:val="18"/>
                <w:lang w:eastAsia="bg-BG"/>
              </w:rPr>
            </w:pPr>
          </w:p>
        </w:tc>
        <w:tc>
          <w:tcPr>
            <w:tcW w:w="992" w:type="dxa"/>
            <w:vMerge/>
            <w:tcBorders>
              <w:top w:val="nil"/>
              <w:left w:val="single" w:sz="8" w:space="0" w:color="auto"/>
              <w:bottom w:val="single" w:sz="8" w:space="0" w:color="000000"/>
              <w:right w:val="single" w:sz="8" w:space="0" w:color="auto"/>
            </w:tcBorders>
            <w:shd w:val="clear" w:color="auto" w:fill="auto"/>
            <w:noWrap/>
            <w:vAlign w:val="bottom"/>
          </w:tcPr>
          <w:p w:rsidR="0010727D" w:rsidRPr="00212474" w:rsidRDefault="0010727D" w:rsidP="004C4EFB">
            <w:pPr>
              <w:spacing w:after="0" w:line="240" w:lineRule="auto"/>
              <w:jc w:val="center"/>
              <w:rPr>
                <w:rFonts w:ascii="Times New Roman" w:eastAsia="Times New Roman" w:hAnsi="Times New Roman"/>
                <w:b/>
                <w:bCs/>
                <w:sz w:val="18"/>
                <w:szCs w:val="18"/>
                <w:lang w:eastAsia="bg-BG"/>
              </w:rPr>
            </w:pPr>
          </w:p>
        </w:tc>
      </w:tr>
      <w:tr w:rsidR="0010727D" w:rsidRPr="00212474" w:rsidTr="004C4EFB">
        <w:trPr>
          <w:trHeight w:val="324"/>
        </w:trPr>
        <w:tc>
          <w:tcPr>
            <w:tcW w:w="930" w:type="dxa"/>
            <w:vMerge/>
            <w:tcBorders>
              <w:top w:val="nil"/>
              <w:left w:val="single" w:sz="8" w:space="0" w:color="auto"/>
              <w:bottom w:val="single" w:sz="8" w:space="0" w:color="000000"/>
              <w:right w:val="single" w:sz="8" w:space="0" w:color="auto"/>
            </w:tcBorders>
            <w:vAlign w:val="center"/>
          </w:tcPr>
          <w:p w:rsidR="0010727D" w:rsidRPr="00212474" w:rsidRDefault="0010727D" w:rsidP="004C4EFB">
            <w:pPr>
              <w:spacing w:after="0" w:line="240" w:lineRule="auto"/>
              <w:rPr>
                <w:rFonts w:ascii="Times New Roman" w:eastAsia="Times New Roman" w:hAnsi="Times New Roman"/>
                <w:b/>
                <w:bCs/>
                <w:sz w:val="18"/>
                <w:szCs w:val="18"/>
                <w:lang w:eastAsia="bg-BG"/>
              </w:rPr>
            </w:pPr>
          </w:p>
        </w:tc>
        <w:tc>
          <w:tcPr>
            <w:tcW w:w="3905" w:type="dxa"/>
            <w:gridSpan w:val="3"/>
            <w:tcBorders>
              <w:top w:val="single" w:sz="8" w:space="0" w:color="auto"/>
              <w:left w:val="nil"/>
              <w:bottom w:val="single" w:sz="8" w:space="0" w:color="auto"/>
              <w:right w:val="single" w:sz="4" w:space="0" w:color="auto"/>
            </w:tcBorders>
            <w:shd w:val="clear" w:color="auto" w:fill="C0C0C0"/>
            <w:noWrap/>
            <w:vAlign w:val="bottom"/>
          </w:tcPr>
          <w:p w:rsidR="0010727D" w:rsidRPr="00212474" w:rsidRDefault="0010727D" w:rsidP="004C4EFB">
            <w:pPr>
              <w:spacing w:after="0" w:line="240" w:lineRule="auto"/>
              <w:rPr>
                <w:rFonts w:ascii="Times New Roman" w:eastAsia="Times New Roman" w:hAnsi="Times New Roman"/>
                <w:b/>
                <w:bCs/>
                <w:sz w:val="18"/>
                <w:szCs w:val="18"/>
                <w:lang w:eastAsia="bg-BG"/>
              </w:rPr>
            </w:pPr>
            <w:r>
              <w:rPr>
                <w:rFonts w:ascii="Times New Roman" w:eastAsia="Times New Roman" w:hAnsi="Times New Roman"/>
                <w:b/>
                <w:bCs/>
                <w:sz w:val="18"/>
                <w:szCs w:val="18"/>
                <w:lang w:eastAsia="bg-BG"/>
              </w:rPr>
              <w:t>ВСИЧКО ЗА ОБЕКТА:</w:t>
            </w:r>
          </w:p>
        </w:tc>
        <w:tc>
          <w:tcPr>
            <w:tcW w:w="1134" w:type="dxa"/>
            <w:tcBorders>
              <w:top w:val="nil"/>
              <w:left w:val="nil"/>
              <w:bottom w:val="single" w:sz="8" w:space="0" w:color="auto"/>
              <w:right w:val="single" w:sz="4" w:space="0" w:color="auto"/>
            </w:tcBorders>
            <w:shd w:val="clear" w:color="auto" w:fill="C0C0C0"/>
            <w:noWrap/>
            <w:vAlign w:val="bottom"/>
          </w:tcPr>
          <w:p w:rsidR="0010727D" w:rsidRPr="00212474" w:rsidRDefault="0010727D" w:rsidP="004C4EFB">
            <w:pPr>
              <w:spacing w:after="0" w:line="240" w:lineRule="auto"/>
              <w:jc w:val="right"/>
              <w:rPr>
                <w:rFonts w:ascii="Times New Roman" w:eastAsia="Times New Roman" w:hAnsi="Times New Roman"/>
                <w:b/>
                <w:bCs/>
                <w:sz w:val="18"/>
                <w:szCs w:val="18"/>
                <w:lang w:eastAsia="bg-BG"/>
              </w:rPr>
            </w:pPr>
            <w:r>
              <w:rPr>
                <w:rFonts w:ascii="Times New Roman" w:eastAsia="Times New Roman" w:hAnsi="Times New Roman"/>
                <w:b/>
                <w:bCs/>
                <w:sz w:val="18"/>
                <w:szCs w:val="18"/>
                <w:lang w:eastAsia="bg-BG"/>
              </w:rPr>
              <w:t>222</w:t>
            </w:r>
          </w:p>
        </w:tc>
        <w:tc>
          <w:tcPr>
            <w:tcW w:w="992" w:type="dxa"/>
            <w:tcBorders>
              <w:top w:val="nil"/>
              <w:left w:val="nil"/>
              <w:bottom w:val="single" w:sz="8" w:space="0" w:color="auto"/>
              <w:right w:val="single" w:sz="4" w:space="0" w:color="auto"/>
            </w:tcBorders>
            <w:shd w:val="clear" w:color="auto" w:fill="C0C0C0"/>
            <w:noWrap/>
            <w:vAlign w:val="bottom"/>
          </w:tcPr>
          <w:p w:rsidR="0010727D" w:rsidRPr="00212474" w:rsidRDefault="0010727D" w:rsidP="004C4EFB">
            <w:pPr>
              <w:spacing w:after="0" w:line="240" w:lineRule="auto"/>
              <w:rPr>
                <w:rFonts w:ascii="Times New Roman" w:eastAsia="Times New Roman" w:hAnsi="Times New Roman"/>
                <w:sz w:val="18"/>
                <w:szCs w:val="18"/>
                <w:lang w:eastAsia="bg-BG"/>
              </w:rPr>
            </w:pPr>
          </w:p>
        </w:tc>
        <w:tc>
          <w:tcPr>
            <w:tcW w:w="992" w:type="dxa"/>
            <w:tcBorders>
              <w:top w:val="nil"/>
              <w:left w:val="nil"/>
              <w:bottom w:val="single" w:sz="8" w:space="0" w:color="auto"/>
              <w:right w:val="single" w:sz="8" w:space="0" w:color="auto"/>
            </w:tcBorders>
            <w:shd w:val="clear" w:color="auto" w:fill="C0C0C0"/>
            <w:noWrap/>
            <w:vAlign w:val="bottom"/>
          </w:tcPr>
          <w:p w:rsidR="0010727D" w:rsidRPr="00212474" w:rsidRDefault="0010727D" w:rsidP="004C4EFB">
            <w:pPr>
              <w:spacing w:after="0" w:line="240" w:lineRule="auto"/>
              <w:jc w:val="right"/>
              <w:rPr>
                <w:rFonts w:ascii="Times New Roman" w:eastAsia="Times New Roman" w:hAnsi="Times New Roman"/>
                <w:b/>
                <w:bCs/>
                <w:sz w:val="18"/>
                <w:szCs w:val="18"/>
                <w:lang w:eastAsia="bg-BG"/>
              </w:rPr>
            </w:pPr>
            <w:r>
              <w:rPr>
                <w:rFonts w:ascii="Times New Roman" w:eastAsia="Times New Roman" w:hAnsi="Times New Roman"/>
                <w:b/>
                <w:bCs/>
                <w:sz w:val="18"/>
                <w:szCs w:val="18"/>
                <w:lang w:eastAsia="bg-BG"/>
              </w:rPr>
              <w:t>18398,00</w:t>
            </w:r>
          </w:p>
        </w:tc>
        <w:tc>
          <w:tcPr>
            <w:tcW w:w="993" w:type="dxa"/>
            <w:vMerge/>
            <w:tcBorders>
              <w:top w:val="nil"/>
              <w:left w:val="nil"/>
              <w:bottom w:val="single" w:sz="8" w:space="0" w:color="000000"/>
              <w:right w:val="single" w:sz="8" w:space="0" w:color="auto"/>
            </w:tcBorders>
            <w:vAlign w:val="center"/>
          </w:tcPr>
          <w:p w:rsidR="0010727D" w:rsidRPr="00212474" w:rsidRDefault="0010727D" w:rsidP="004C4EFB">
            <w:pPr>
              <w:spacing w:after="0" w:line="240" w:lineRule="auto"/>
              <w:rPr>
                <w:rFonts w:ascii="Times New Roman" w:eastAsia="Times New Roman" w:hAnsi="Times New Roman"/>
                <w:b/>
                <w:bCs/>
                <w:sz w:val="18"/>
                <w:szCs w:val="18"/>
                <w:lang w:eastAsia="bg-BG"/>
              </w:rPr>
            </w:pPr>
          </w:p>
        </w:tc>
        <w:tc>
          <w:tcPr>
            <w:tcW w:w="992" w:type="dxa"/>
            <w:vMerge/>
            <w:tcBorders>
              <w:top w:val="nil"/>
              <w:left w:val="single" w:sz="8" w:space="0" w:color="auto"/>
              <w:bottom w:val="single" w:sz="8" w:space="0" w:color="000000"/>
              <w:right w:val="single" w:sz="8" w:space="0" w:color="auto"/>
            </w:tcBorders>
            <w:vAlign w:val="center"/>
          </w:tcPr>
          <w:p w:rsidR="0010727D" w:rsidRPr="00212474" w:rsidRDefault="0010727D" w:rsidP="004C4EFB">
            <w:pPr>
              <w:spacing w:after="0" w:line="240" w:lineRule="auto"/>
              <w:rPr>
                <w:rFonts w:ascii="Times New Roman" w:eastAsia="Times New Roman" w:hAnsi="Times New Roman"/>
                <w:b/>
                <w:bCs/>
                <w:sz w:val="18"/>
                <w:szCs w:val="18"/>
                <w:lang w:eastAsia="bg-BG"/>
              </w:rPr>
            </w:pPr>
          </w:p>
        </w:tc>
      </w:tr>
    </w:tbl>
    <w:p w:rsidR="0010727D" w:rsidRDefault="0010727D" w:rsidP="0010727D">
      <w:pPr>
        <w:spacing w:after="0" w:line="240" w:lineRule="auto"/>
        <w:jc w:val="both"/>
        <w:rPr>
          <w:rFonts w:ascii="Times New Roman" w:eastAsia="Times New Roman" w:hAnsi="Times New Roman"/>
          <w:lang w:eastAsia="bg-BG"/>
        </w:rPr>
      </w:pPr>
    </w:p>
    <w:p w:rsidR="000D36FA" w:rsidRDefault="000D36FA" w:rsidP="00C7546A">
      <w:pPr>
        <w:spacing w:after="0" w:line="240" w:lineRule="auto"/>
        <w:ind w:firstLine="851"/>
        <w:jc w:val="both"/>
        <w:rPr>
          <w:rFonts w:ascii="Times New Roman" w:hAnsi="Times New Roman"/>
          <w:b/>
          <w:sz w:val="20"/>
          <w:szCs w:val="20"/>
          <w:lang w:eastAsia="bg-BG"/>
        </w:rPr>
      </w:pPr>
    </w:p>
    <w:p w:rsidR="0010727D" w:rsidRPr="00847971" w:rsidRDefault="0010727D" w:rsidP="00C7546A">
      <w:pPr>
        <w:spacing w:after="0" w:line="240" w:lineRule="auto"/>
        <w:ind w:firstLine="851"/>
        <w:jc w:val="both"/>
        <w:rPr>
          <w:rFonts w:ascii="Times New Roman" w:hAnsi="Times New Roman"/>
          <w:b/>
          <w:sz w:val="20"/>
          <w:szCs w:val="20"/>
          <w:lang w:eastAsia="bg-BG"/>
        </w:rPr>
      </w:pPr>
    </w:p>
    <w:p w:rsidR="000D36FA" w:rsidRPr="00DF328E" w:rsidRDefault="000D36FA" w:rsidP="00C7546A">
      <w:pPr>
        <w:spacing w:after="0" w:line="240" w:lineRule="auto"/>
        <w:ind w:firstLine="851"/>
        <w:jc w:val="both"/>
        <w:rPr>
          <w:rFonts w:ascii="Times New Roman" w:hAnsi="Times New Roman"/>
          <w:b/>
          <w:sz w:val="24"/>
          <w:szCs w:val="24"/>
          <w:lang w:eastAsia="bg-BG"/>
        </w:rPr>
      </w:pPr>
      <w:r w:rsidRPr="00DF328E">
        <w:rPr>
          <w:rFonts w:ascii="Times New Roman" w:hAnsi="Times New Roman"/>
          <w:b/>
          <w:sz w:val="24"/>
          <w:szCs w:val="24"/>
          <w:lang w:eastAsia="bg-BG"/>
        </w:rPr>
        <w:lastRenderedPageBreak/>
        <w:t>II. ВРЕМЕ И МЯСТО НА ПРОВЕЖДАНЕ НА ТЪРГА С ЯВНО НАДДАВАНЕ:</w:t>
      </w:r>
    </w:p>
    <w:p w:rsidR="000D36FA" w:rsidRPr="00DF328E" w:rsidRDefault="000D36FA" w:rsidP="00C7546A">
      <w:pPr>
        <w:spacing w:after="0" w:line="240" w:lineRule="auto"/>
        <w:ind w:firstLine="851"/>
        <w:jc w:val="both"/>
        <w:rPr>
          <w:rFonts w:ascii="Times New Roman" w:hAnsi="Times New Roman"/>
          <w:b/>
          <w:sz w:val="24"/>
          <w:szCs w:val="24"/>
          <w:lang w:eastAsia="bg-BG"/>
        </w:rPr>
      </w:pPr>
    </w:p>
    <w:p w:rsidR="000D36FA" w:rsidRPr="00DF328E" w:rsidRDefault="000D36FA" w:rsidP="00C7546A">
      <w:pPr>
        <w:tabs>
          <w:tab w:val="left" w:pos="0"/>
        </w:tabs>
        <w:spacing w:after="0" w:line="240" w:lineRule="auto"/>
        <w:ind w:firstLine="851"/>
        <w:jc w:val="both"/>
        <w:rPr>
          <w:rFonts w:ascii="Times New Roman" w:hAnsi="Times New Roman"/>
          <w:sz w:val="24"/>
          <w:szCs w:val="24"/>
          <w:lang w:eastAsia="bg-BG"/>
        </w:rPr>
      </w:pPr>
      <w:r w:rsidRPr="00EB2745">
        <w:rPr>
          <w:rFonts w:ascii="Times New Roman" w:hAnsi="Times New Roman"/>
          <w:sz w:val="24"/>
          <w:szCs w:val="24"/>
          <w:highlight w:val="yellow"/>
          <w:lang w:eastAsia="bg-BG"/>
        </w:rPr>
        <w:t xml:space="preserve">1. Електронният Търг ще се проведе </w:t>
      </w:r>
      <w:r w:rsidRPr="00EB2745">
        <w:rPr>
          <w:rFonts w:ascii="Times New Roman" w:hAnsi="Times New Roman"/>
          <w:b/>
          <w:sz w:val="24"/>
          <w:szCs w:val="24"/>
          <w:highlight w:val="yellow"/>
          <w:u w:val="single"/>
          <w:lang w:eastAsia="bg-BG"/>
        </w:rPr>
        <w:t xml:space="preserve">на </w:t>
      </w:r>
      <w:r w:rsidR="00DB1564" w:rsidRPr="00EB2745">
        <w:rPr>
          <w:rFonts w:ascii="Times New Roman" w:hAnsi="Times New Roman"/>
          <w:b/>
          <w:sz w:val="24"/>
          <w:szCs w:val="24"/>
          <w:highlight w:val="yellow"/>
          <w:u w:val="single"/>
          <w:lang w:eastAsia="bg-BG"/>
        </w:rPr>
        <w:t>04.04.</w:t>
      </w:r>
      <w:r w:rsidRPr="00EB2745">
        <w:rPr>
          <w:rFonts w:ascii="Times New Roman" w:hAnsi="Times New Roman"/>
          <w:b/>
          <w:sz w:val="24"/>
          <w:szCs w:val="24"/>
          <w:highlight w:val="yellow"/>
          <w:u w:val="single"/>
          <w:lang w:eastAsia="bg-BG"/>
        </w:rPr>
        <w:t>201</w:t>
      </w:r>
      <w:r w:rsidR="00B35A90" w:rsidRPr="00EB2745">
        <w:rPr>
          <w:rFonts w:ascii="Times New Roman" w:hAnsi="Times New Roman"/>
          <w:b/>
          <w:sz w:val="24"/>
          <w:szCs w:val="24"/>
          <w:highlight w:val="yellow"/>
          <w:u w:val="single"/>
          <w:lang w:eastAsia="bg-BG"/>
        </w:rPr>
        <w:t>8</w:t>
      </w:r>
      <w:r w:rsidRPr="00EB2745">
        <w:rPr>
          <w:rFonts w:ascii="Times New Roman" w:hAnsi="Times New Roman"/>
          <w:b/>
          <w:sz w:val="24"/>
          <w:szCs w:val="24"/>
          <w:highlight w:val="yellow"/>
          <w:u w:val="single"/>
          <w:lang w:eastAsia="bg-BG"/>
        </w:rPr>
        <w:t xml:space="preserve"> г. с начален час </w:t>
      </w:r>
      <w:r w:rsidR="00DB1564" w:rsidRPr="00EB2745">
        <w:rPr>
          <w:rFonts w:ascii="Times New Roman" w:hAnsi="Times New Roman"/>
          <w:b/>
          <w:sz w:val="24"/>
          <w:szCs w:val="24"/>
          <w:highlight w:val="yellow"/>
          <w:u w:val="single"/>
          <w:lang w:eastAsia="bg-BG"/>
        </w:rPr>
        <w:t>10</w:t>
      </w:r>
      <w:r w:rsidR="004D0194" w:rsidRPr="00EB2745">
        <w:rPr>
          <w:rFonts w:ascii="Times New Roman" w:hAnsi="Times New Roman"/>
          <w:b/>
          <w:sz w:val="24"/>
          <w:szCs w:val="24"/>
          <w:highlight w:val="yellow"/>
          <w:u w:val="single"/>
          <w:lang w:eastAsia="bg-BG"/>
        </w:rPr>
        <w:t>,</w:t>
      </w:r>
      <w:r w:rsidR="00DB1564" w:rsidRPr="00EB2745">
        <w:rPr>
          <w:rFonts w:ascii="Times New Roman" w:hAnsi="Times New Roman"/>
          <w:b/>
          <w:sz w:val="24"/>
          <w:szCs w:val="24"/>
          <w:highlight w:val="yellow"/>
          <w:u w:val="single"/>
          <w:lang w:eastAsia="bg-BG"/>
        </w:rPr>
        <w:t>30</w:t>
      </w:r>
      <w:r w:rsidRPr="00EB2745">
        <w:rPr>
          <w:rFonts w:ascii="Times New Roman" w:hAnsi="Times New Roman"/>
          <w:b/>
          <w:sz w:val="24"/>
          <w:szCs w:val="24"/>
          <w:highlight w:val="yellow"/>
          <w:u w:val="single"/>
          <w:lang w:eastAsia="bg-BG"/>
        </w:rPr>
        <w:t xml:space="preserve"> часа и край на наддаването </w:t>
      </w:r>
      <w:r w:rsidR="00176C44" w:rsidRPr="00EB2745">
        <w:rPr>
          <w:rFonts w:ascii="Times New Roman" w:hAnsi="Times New Roman"/>
          <w:b/>
          <w:sz w:val="24"/>
          <w:szCs w:val="24"/>
          <w:highlight w:val="yellow"/>
          <w:u w:val="single"/>
          <w:lang w:eastAsia="bg-BG"/>
        </w:rPr>
        <w:t xml:space="preserve">в </w:t>
      </w:r>
      <w:r w:rsidR="00DB1564" w:rsidRPr="00EB2745">
        <w:rPr>
          <w:rFonts w:ascii="Times New Roman" w:hAnsi="Times New Roman"/>
          <w:b/>
          <w:sz w:val="24"/>
          <w:szCs w:val="24"/>
          <w:highlight w:val="yellow"/>
          <w:u w:val="single"/>
          <w:lang w:eastAsia="bg-BG"/>
        </w:rPr>
        <w:t>10</w:t>
      </w:r>
      <w:r w:rsidR="004D0194" w:rsidRPr="00EB2745">
        <w:rPr>
          <w:rFonts w:ascii="Times New Roman" w:hAnsi="Times New Roman"/>
          <w:b/>
          <w:sz w:val="24"/>
          <w:szCs w:val="24"/>
          <w:highlight w:val="yellow"/>
          <w:u w:val="single"/>
          <w:lang w:eastAsia="bg-BG"/>
        </w:rPr>
        <w:t>,</w:t>
      </w:r>
      <w:r w:rsidR="00DB1564" w:rsidRPr="00EB2745">
        <w:rPr>
          <w:rFonts w:ascii="Times New Roman" w:hAnsi="Times New Roman"/>
          <w:b/>
          <w:sz w:val="24"/>
          <w:szCs w:val="24"/>
          <w:highlight w:val="yellow"/>
          <w:u w:val="single"/>
          <w:lang w:eastAsia="bg-BG"/>
        </w:rPr>
        <w:t>40</w:t>
      </w:r>
      <w:r w:rsidRPr="00EB2745">
        <w:rPr>
          <w:rFonts w:ascii="Times New Roman" w:hAnsi="Times New Roman"/>
          <w:b/>
          <w:sz w:val="24"/>
          <w:szCs w:val="24"/>
          <w:highlight w:val="yellow"/>
          <w:u w:val="single"/>
          <w:lang w:eastAsia="bg-BG"/>
        </w:rPr>
        <w:t xml:space="preserve"> часа</w:t>
      </w:r>
      <w:r w:rsidRPr="00DF328E">
        <w:rPr>
          <w:rFonts w:ascii="Times New Roman" w:hAnsi="Times New Roman"/>
          <w:sz w:val="24"/>
          <w:szCs w:val="24"/>
          <w:lang w:eastAsia="bg-BG"/>
        </w:rPr>
        <w:t xml:space="preserve"> в интернет платформата на СИДП ДП – гр. Шумен, с електронен адрес: </w:t>
      </w:r>
      <w:r w:rsidRPr="00DF328E">
        <w:rPr>
          <w:rFonts w:ascii="Times New Roman" w:hAnsi="Times New Roman"/>
          <w:b/>
          <w:sz w:val="24"/>
          <w:szCs w:val="24"/>
          <w:lang w:eastAsia="bg-BG"/>
        </w:rPr>
        <w:t>https://sale.uslugi.io/sidp</w:t>
      </w:r>
    </w:p>
    <w:p w:rsidR="00786A6C" w:rsidRPr="00786A6C" w:rsidRDefault="00786A6C" w:rsidP="00786A6C">
      <w:pPr>
        <w:tabs>
          <w:tab w:val="left" w:pos="0"/>
        </w:tabs>
        <w:spacing w:after="0" w:line="240" w:lineRule="auto"/>
        <w:ind w:firstLine="567"/>
        <w:jc w:val="both"/>
        <w:rPr>
          <w:rFonts w:ascii="Times New Roman" w:eastAsia="Times New Roman" w:hAnsi="Times New Roman"/>
          <w:sz w:val="24"/>
          <w:szCs w:val="24"/>
          <w:lang w:eastAsia="bg-BG"/>
        </w:rPr>
      </w:pPr>
      <w:r w:rsidRPr="00786A6C">
        <w:rPr>
          <w:rFonts w:ascii="Times New Roman" w:eastAsia="Times New Roman" w:hAnsi="Times New Roman"/>
          <w:sz w:val="24"/>
          <w:szCs w:val="24"/>
          <w:lang w:eastAsia="bg-BG"/>
        </w:rPr>
        <w:t>ВРЕМЕВИ ИНТЕРВАЛ ЗА ОБЯВЯВАНЕ НА НАДДАВАТЕЛНИ ПРЕДЛОЖЕНИЯ Е 10 /ДЕСЕТ /МИНУТИ</w:t>
      </w:r>
      <w:r w:rsidRPr="00786A6C">
        <w:rPr>
          <w:rFonts w:ascii="Times New Roman" w:eastAsia="Times New Roman" w:hAnsi="Times New Roman"/>
          <w:sz w:val="24"/>
          <w:szCs w:val="24"/>
          <w:lang w:val="ru-RU" w:eastAsia="bg-BG"/>
        </w:rPr>
        <w:t xml:space="preserve">, </w:t>
      </w:r>
      <w:r w:rsidRPr="00786A6C">
        <w:rPr>
          <w:rFonts w:ascii="Times New Roman" w:eastAsia="Times New Roman" w:hAnsi="Times New Roman"/>
          <w:sz w:val="24"/>
          <w:szCs w:val="24"/>
          <w:lang w:eastAsia="bg-BG"/>
        </w:rPr>
        <w:t xml:space="preserve">КОЙТО МОЖЕ ДА СЕ УДЪЛЖИ С ДО </w:t>
      </w:r>
      <w:r w:rsidRPr="00786A6C">
        <w:rPr>
          <w:rFonts w:ascii="Times New Roman" w:eastAsia="Times New Roman" w:hAnsi="Times New Roman"/>
          <w:sz w:val="24"/>
          <w:szCs w:val="24"/>
          <w:lang w:val="en-US" w:eastAsia="bg-BG"/>
        </w:rPr>
        <w:t>10</w:t>
      </w:r>
      <w:r w:rsidRPr="00786A6C">
        <w:rPr>
          <w:rFonts w:ascii="Times New Roman" w:eastAsia="Times New Roman" w:hAnsi="Times New Roman"/>
          <w:sz w:val="24"/>
          <w:szCs w:val="24"/>
          <w:lang w:eastAsia="bg-BG"/>
        </w:rPr>
        <w:t xml:space="preserve"> МИНУТИ.</w:t>
      </w:r>
    </w:p>
    <w:p w:rsidR="00786A6C" w:rsidRPr="00786A6C" w:rsidRDefault="00786A6C" w:rsidP="00786A6C">
      <w:pPr>
        <w:tabs>
          <w:tab w:val="left" w:pos="0"/>
        </w:tabs>
        <w:spacing w:after="0" w:line="240" w:lineRule="auto"/>
        <w:ind w:firstLine="567"/>
        <w:jc w:val="both"/>
        <w:rPr>
          <w:rFonts w:ascii="Times New Roman" w:eastAsia="Times New Roman" w:hAnsi="Times New Roman"/>
          <w:sz w:val="24"/>
          <w:szCs w:val="24"/>
          <w:lang w:eastAsia="bg-BG"/>
        </w:rPr>
      </w:pPr>
      <w:r w:rsidRPr="00786A6C">
        <w:rPr>
          <w:rFonts w:ascii="Times New Roman" w:eastAsia="Times New Roman" w:hAnsi="Times New Roman"/>
          <w:sz w:val="24"/>
          <w:szCs w:val="24"/>
          <w:lang w:eastAsia="bg-BG"/>
        </w:rPr>
        <w:t>В СЛУЧАЙ, ЧЕ ПРЕЗ ПОСЛЕДНАТА МИНУТА ОТ ПЪРВОНАЧАЛНИЯ 10 /ДЕСЕТ/ МИНУТЕН ВРЕМЕВИ ИНТЕРВАЛ ИМА НАДДАВАНЕ, ВРЕМЕТО ЗА НАДДАВАНЕ СЕ УВЕЛИЧАВА АВТОМАТИЧНО С ЕДНА МИНУТА.</w:t>
      </w:r>
    </w:p>
    <w:p w:rsidR="000D36FA" w:rsidRPr="00786A6C" w:rsidRDefault="00786A6C" w:rsidP="00786A6C">
      <w:pPr>
        <w:tabs>
          <w:tab w:val="left" w:pos="0"/>
        </w:tabs>
        <w:spacing w:after="0" w:line="240" w:lineRule="auto"/>
        <w:ind w:firstLine="567"/>
        <w:jc w:val="both"/>
        <w:rPr>
          <w:rFonts w:ascii="Times New Roman" w:eastAsia="Times New Roman" w:hAnsi="Times New Roman"/>
          <w:sz w:val="24"/>
          <w:szCs w:val="24"/>
          <w:lang w:val="en-US" w:eastAsia="bg-BG"/>
        </w:rPr>
      </w:pPr>
      <w:r w:rsidRPr="00786A6C">
        <w:rPr>
          <w:rFonts w:ascii="Times New Roman" w:eastAsia="Times New Roman" w:hAnsi="Times New Roman"/>
          <w:sz w:val="24"/>
          <w:szCs w:val="24"/>
          <w:lang w:eastAsia="bg-BG"/>
        </w:rPr>
        <w:t xml:space="preserve">В СЛУЧАЙ, ЧЕ В ДОБАВЕНАТА ЕДНА МИНУТА ИМА НОВО НАДДАВАНЕ, ВРЕМЕТО СЕ УВЕЛИЧАВА АВТОМАТИЧНО С ОЩЕ ЕДНА МИНУТА. ТОВА МОЖЕ ДА СЕ ПОВТОРИ ОБЩО ДО </w:t>
      </w:r>
      <w:r w:rsidRPr="00786A6C">
        <w:rPr>
          <w:rFonts w:ascii="Times New Roman" w:eastAsia="Times New Roman" w:hAnsi="Times New Roman"/>
          <w:sz w:val="24"/>
          <w:szCs w:val="24"/>
          <w:lang w:val="en-US" w:eastAsia="bg-BG"/>
        </w:rPr>
        <w:t>10</w:t>
      </w:r>
      <w:r w:rsidRPr="00786A6C">
        <w:rPr>
          <w:rFonts w:ascii="Times New Roman" w:eastAsia="Times New Roman" w:hAnsi="Times New Roman"/>
          <w:sz w:val="24"/>
          <w:szCs w:val="24"/>
          <w:lang w:eastAsia="bg-BG"/>
        </w:rPr>
        <w:t xml:space="preserve"> /ДЕСЕТ/ ПЪТИ.</w:t>
      </w:r>
    </w:p>
    <w:p w:rsidR="000D36FA" w:rsidRPr="00DF328E" w:rsidRDefault="000D36FA" w:rsidP="00C7546A">
      <w:pPr>
        <w:tabs>
          <w:tab w:val="left" w:pos="0"/>
        </w:tabs>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u w:val="single"/>
          <w:lang w:eastAsia="bg-BG"/>
        </w:rPr>
        <w:t xml:space="preserve">ЗАБЕЛЕЖКА: </w:t>
      </w:r>
      <w:r w:rsidRPr="00DF328E">
        <w:rPr>
          <w:rFonts w:ascii="Times New Roman" w:hAnsi="Times New Roman"/>
          <w:sz w:val="24"/>
          <w:szCs w:val="24"/>
          <w:lang w:eastAsia="bg-BG"/>
        </w:rPr>
        <w:t>Отразяването на съответното наддавателно предложение на даден участник в системата на продавача, зависи от скоростта на ползваната от него интернет връзка.</w:t>
      </w:r>
    </w:p>
    <w:p w:rsidR="000D36FA" w:rsidRPr="00DF328E" w:rsidRDefault="000D36FA" w:rsidP="00C7546A">
      <w:pPr>
        <w:tabs>
          <w:tab w:val="left" w:pos="0"/>
        </w:tabs>
        <w:spacing w:after="0" w:line="240" w:lineRule="auto"/>
        <w:ind w:firstLine="851"/>
        <w:jc w:val="both"/>
        <w:rPr>
          <w:rFonts w:ascii="Times New Roman" w:hAnsi="Times New Roman"/>
          <w:sz w:val="24"/>
          <w:szCs w:val="24"/>
          <w:highlight w:val="yellow"/>
          <w:lang w:eastAsia="bg-BG"/>
        </w:rPr>
      </w:pPr>
      <w:r w:rsidRPr="00DF328E">
        <w:rPr>
          <w:rFonts w:ascii="Times New Roman" w:hAnsi="Times New Roman"/>
          <w:sz w:val="24"/>
          <w:szCs w:val="24"/>
          <w:lang w:eastAsia="bg-BG"/>
        </w:rPr>
        <w:t>За последно наддавателно предложение се приема това което е последно достигнало и регистрирано в системата на продавача.</w:t>
      </w:r>
    </w:p>
    <w:p w:rsidR="000D36FA" w:rsidRPr="00DF328E" w:rsidRDefault="000D36FA" w:rsidP="00C7546A">
      <w:pPr>
        <w:tabs>
          <w:tab w:val="left" w:pos="0"/>
        </w:tabs>
        <w:spacing w:after="0" w:line="240" w:lineRule="auto"/>
        <w:ind w:firstLine="851"/>
        <w:jc w:val="both"/>
        <w:rPr>
          <w:rFonts w:ascii="Times New Roman" w:hAnsi="Times New Roman"/>
          <w:sz w:val="24"/>
          <w:szCs w:val="24"/>
          <w:highlight w:val="yellow"/>
          <w:lang w:eastAsia="bg-BG"/>
        </w:rPr>
      </w:pPr>
    </w:p>
    <w:p w:rsidR="000D36FA" w:rsidRPr="00DF328E" w:rsidRDefault="000D36FA" w:rsidP="00C7546A">
      <w:pPr>
        <w:tabs>
          <w:tab w:val="left" w:pos="0"/>
        </w:tabs>
        <w:spacing w:after="0" w:line="240" w:lineRule="auto"/>
        <w:ind w:firstLine="851"/>
        <w:jc w:val="center"/>
        <w:rPr>
          <w:rFonts w:ascii="Times New Roman" w:hAnsi="Times New Roman"/>
          <w:b/>
          <w:sz w:val="24"/>
          <w:szCs w:val="24"/>
          <w:lang w:eastAsia="bg-BG"/>
        </w:rPr>
      </w:pPr>
      <w:r w:rsidRPr="00DF328E">
        <w:rPr>
          <w:rFonts w:ascii="Times New Roman" w:hAnsi="Times New Roman"/>
          <w:b/>
          <w:sz w:val="24"/>
          <w:szCs w:val="24"/>
          <w:lang w:eastAsia="bg-BG"/>
        </w:rPr>
        <w:t>III. ВРЕМЕ И НАЧИН ЗА ОГЛЕД НА ДЪРВЕСИНАТА:</w:t>
      </w:r>
    </w:p>
    <w:p w:rsidR="000D36FA" w:rsidRPr="00DF328E" w:rsidRDefault="000D36FA"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 xml:space="preserve">1. </w:t>
      </w:r>
      <w:r w:rsidRPr="00DF328E">
        <w:rPr>
          <w:rFonts w:ascii="Times New Roman" w:hAnsi="Times New Roman"/>
          <w:sz w:val="24"/>
          <w:szCs w:val="24"/>
          <w:lang w:eastAsia="bg-BG"/>
        </w:rPr>
        <w:t xml:space="preserve">Кандидатите за участие могат да извършват оглед на обекта от 09,00 часа до 16,00 часа на всеки работен ден от обявяването на търга включително до втория работен ден преди провеждане му. </w:t>
      </w:r>
    </w:p>
    <w:p w:rsidR="000D36FA" w:rsidRPr="00DF328E" w:rsidRDefault="000D36FA"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sz w:val="24"/>
          <w:szCs w:val="24"/>
          <w:lang w:eastAsia="bg-BG"/>
        </w:rPr>
        <w:t>Разходите за огледа са за сметка на кандидата.</w:t>
      </w:r>
    </w:p>
    <w:p w:rsidR="000D36FA" w:rsidRPr="00DF328E" w:rsidRDefault="000D36FA" w:rsidP="00C7546A">
      <w:pPr>
        <w:spacing w:after="0" w:line="240" w:lineRule="auto"/>
        <w:ind w:firstLine="851"/>
        <w:jc w:val="both"/>
        <w:rPr>
          <w:rFonts w:ascii="Times New Roman" w:hAnsi="Times New Roman"/>
          <w:b/>
          <w:sz w:val="24"/>
          <w:szCs w:val="24"/>
          <w:lang w:eastAsia="bg-BG"/>
        </w:rPr>
      </w:pPr>
      <w:r w:rsidRPr="00DF328E">
        <w:rPr>
          <w:rFonts w:ascii="Times New Roman" w:hAnsi="Times New Roman"/>
          <w:b/>
          <w:sz w:val="24"/>
          <w:szCs w:val="24"/>
          <w:lang w:eastAsia="bg-BG"/>
        </w:rPr>
        <w:t>Огледът на обекта не е задължителен и не е условие за участие в електронния търг.</w:t>
      </w:r>
    </w:p>
    <w:p w:rsidR="000D36FA" w:rsidRPr="00DF328E" w:rsidRDefault="000D36FA" w:rsidP="00C7546A">
      <w:pPr>
        <w:tabs>
          <w:tab w:val="left" w:pos="0"/>
        </w:tabs>
        <w:spacing w:after="0" w:line="240" w:lineRule="auto"/>
        <w:ind w:firstLine="851"/>
        <w:jc w:val="both"/>
        <w:rPr>
          <w:rFonts w:ascii="Times New Roman" w:hAnsi="Times New Roman"/>
          <w:b/>
          <w:sz w:val="24"/>
          <w:szCs w:val="24"/>
          <w:lang w:eastAsia="bg-BG"/>
        </w:rPr>
      </w:pPr>
    </w:p>
    <w:p w:rsidR="000D36FA" w:rsidRPr="00DF328E" w:rsidRDefault="000D36FA" w:rsidP="00C7546A">
      <w:pPr>
        <w:spacing w:after="0" w:line="240" w:lineRule="auto"/>
        <w:ind w:firstLine="851"/>
        <w:jc w:val="center"/>
        <w:rPr>
          <w:rFonts w:ascii="Times New Roman" w:hAnsi="Times New Roman"/>
          <w:b/>
          <w:sz w:val="24"/>
          <w:szCs w:val="24"/>
          <w:lang w:eastAsia="bg-BG"/>
        </w:rPr>
      </w:pPr>
      <w:r w:rsidRPr="00DF328E">
        <w:rPr>
          <w:rFonts w:ascii="Times New Roman" w:hAnsi="Times New Roman"/>
          <w:b/>
          <w:sz w:val="24"/>
          <w:szCs w:val="24"/>
          <w:lang w:eastAsia="bg-BG"/>
        </w:rPr>
        <w:t>ІV. ГАРАНЦИ И СРОКОВЕ ЗА ПОДАВАНЕ НА ДОКУМЕНТИ</w:t>
      </w:r>
    </w:p>
    <w:p w:rsidR="009253FF" w:rsidRPr="00750AD1" w:rsidRDefault="000D36FA" w:rsidP="009253FF">
      <w:pPr>
        <w:numPr>
          <w:ilvl w:val="0"/>
          <w:numId w:val="11"/>
        </w:numPr>
        <w:tabs>
          <w:tab w:val="clear" w:pos="1211"/>
        </w:tabs>
        <w:spacing w:after="0" w:line="240" w:lineRule="auto"/>
        <w:ind w:left="0" w:firstLine="851"/>
        <w:jc w:val="both"/>
        <w:rPr>
          <w:rFonts w:ascii="Times New Roman" w:hAnsi="Times New Roman"/>
          <w:b/>
          <w:sz w:val="24"/>
          <w:szCs w:val="24"/>
          <w:highlight w:val="yellow"/>
          <w:lang w:eastAsia="pl-PL"/>
        </w:rPr>
      </w:pPr>
      <w:r w:rsidRPr="009253FF">
        <w:rPr>
          <w:rFonts w:ascii="Times New Roman" w:hAnsi="Times New Roman"/>
          <w:sz w:val="24"/>
          <w:szCs w:val="24"/>
          <w:lang w:eastAsia="pl-PL"/>
        </w:rPr>
        <w:t xml:space="preserve">Гаранцията за участие за електронния търг </w:t>
      </w:r>
      <w:r w:rsidRPr="007F6CA5">
        <w:rPr>
          <w:rFonts w:ascii="Times New Roman" w:hAnsi="Times New Roman"/>
          <w:b/>
          <w:sz w:val="24"/>
          <w:szCs w:val="24"/>
          <w:highlight w:val="yellow"/>
          <w:lang w:eastAsia="pl-PL"/>
        </w:rPr>
        <w:t>за</w:t>
      </w:r>
      <w:r w:rsidR="006A5875" w:rsidRPr="007F6CA5">
        <w:rPr>
          <w:rFonts w:ascii="Times New Roman" w:hAnsi="Times New Roman"/>
          <w:b/>
          <w:sz w:val="24"/>
          <w:szCs w:val="24"/>
          <w:highlight w:val="yellow"/>
          <w:lang w:eastAsia="pl-PL"/>
        </w:rPr>
        <w:t xml:space="preserve"> </w:t>
      </w:r>
      <w:r w:rsidR="009253FF" w:rsidRPr="007F6CA5">
        <w:rPr>
          <w:rFonts w:ascii="Times New Roman" w:hAnsi="Times New Roman"/>
          <w:b/>
          <w:sz w:val="24"/>
          <w:szCs w:val="24"/>
          <w:highlight w:val="yellow"/>
          <w:lang w:eastAsia="pl-PL"/>
        </w:rPr>
        <w:t>обект №</w:t>
      </w:r>
      <w:r w:rsidR="0010727D">
        <w:rPr>
          <w:rFonts w:ascii="Times New Roman" w:hAnsi="Times New Roman"/>
          <w:b/>
          <w:sz w:val="24"/>
          <w:szCs w:val="24"/>
          <w:highlight w:val="yellow"/>
          <w:lang w:eastAsia="pl-PL"/>
        </w:rPr>
        <w:t xml:space="preserve"> 8-</w:t>
      </w:r>
      <w:r w:rsidR="008E1900">
        <w:rPr>
          <w:rFonts w:ascii="Times New Roman" w:hAnsi="Times New Roman"/>
          <w:b/>
          <w:sz w:val="24"/>
          <w:szCs w:val="24"/>
          <w:highlight w:val="yellow"/>
          <w:lang w:eastAsia="pl-PL"/>
        </w:rPr>
        <w:t>10</w:t>
      </w:r>
      <w:r w:rsidR="0010727D">
        <w:rPr>
          <w:rFonts w:ascii="Times New Roman" w:hAnsi="Times New Roman"/>
          <w:b/>
          <w:sz w:val="24"/>
          <w:szCs w:val="24"/>
          <w:highlight w:val="yellow"/>
          <w:lang w:eastAsia="pl-PL"/>
        </w:rPr>
        <w:t>-2018</w:t>
      </w:r>
      <w:r w:rsidR="00A05180">
        <w:rPr>
          <w:rFonts w:ascii="Times New Roman" w:hAnsi="Times New Roman"/>
          <w:b/>
          <w:sz w:val="24"/>
          <w:szCs w:val="24"/>
          <w:highlight w:val="yellow"/>
          <w:lang w:eastAsia="pl-PL"/>
        </w:rPr>
        <w:t xml:space="preserve"> </w:t>
      </w:r>
      <w:r w:rsidR="009253FF" w:rsidRPr="007F6CA5">
        <w:rPr>
          <w:rFonts w:ascii="Times New Roman" w:hAnsi="Times New Roman"/>
          <w:b/>
          <w:sz w:val="24"/>
          <w:szCs w:val="24"/>
          <w:highlight w:val="yellow"/>
          <w:lang w:eastAsia="pl-PL"/>
        </w:rPr>
        <w:t xml:space="preserve"> е в размер на</w:t>
      </w:r>
      <w:r w:rsidR="00A05180">
        <w:rPr>
          <w:rFonts w:ascii="Times New Roman" w:hAnsi="Times New Roman"/>
          <w:b/>
          <w:sz w:val="24"/>
          <w:szCs w:val="24"/>
          <w:highlight w:val="yellow"/>
          <w:lang w:eastAsia="pl-PL"/>
        </w:rPr>
        <w:t>,</w:t>
      </w:r>
      <w:r w:rsidR="009253FF" w:rsidRPr="007F6CA5">
        <w:rPr>
          <w:rFonts w:ascii="Times New Roman" w:hAnsi="Times New Roman"/>
          <w:b/>
          <w:sz w:val="24"/>
          <w:szCs w:val="24"/>
          <w:highlight w:val="yellow"/>
          <w:lang w:eastAsia="pl-PL"/>
        </w:rPr>
        <w:t xml:space="preserve"> </w:t>
      </w:r>
      <w:r w:rsidR="0010727D">
        <w:rPr>
          <w:rFonts w:ascii="Times New Roman" w:hAnsi="Times New Roman"/>
          <w:b/>
          <w:sz w:val="24"/>
          <w:szCs w:val="24"/>
          <w:highlight w:val="yellow"/>
          <w:lang w:eastAsia="pl-PL"/>
        </w:rPr>
        <w:t>9</w:t>
      </w:r>
      <w:r w:rsidR="00CB7DC3">
        <w:rPr>
          <w:rFonts w:ascii="Times New Roman" w:hAnsi="Times New Roman"/>
          <w:b/>
          <w:sz w:val="24"/>
          <w:szCs w:val="24"/>
          <w:highlight w:val="yellow"/>
          <w:lang w:eastAsia="pl-PL"/>
        </w:rPr>
        <w:t>20</w:t>
      </w:r>
      <w:r w:rsidR="0010727D">
        <w:rPr>
          <w:rFonts w:ascii="Times New Roman" w:hAnsi="Times New Roman"/>
          <w:b/>
          <w:sz w:val="24"/>
          <w:szCs w:val="24"/>
          <w:highlight w:val="yellow"/>
          <w:lang w:eastAsia="pl-PL"/>
        </w:rPr>
        <w:t xml:space="preserve">,00 </w:t>
      </w:r>
      <w:r w:rsidR="009253FF" w:rsidRPr="007F6CA5">
        <w:rPr>
          <w:rFonts w:ascii="Times New Roman" w:hAnsi="Times New Roman"/>
          <w:b/>
          <w:sz w:val="24"/>
          <w:szCs w:val="24"/>
          <w:highlight w:val="yellow"/>
          <w:lang w:eastAsia="pl-PL"/>
        </w:rPr>
        <w:t>лв. (</w:t>
      </w:r>
      <w:r w:rsidR="0010727D">
        <w:rPr>
          <w:rFonts w:ascii="Times New Roman" w:hAnsi="Times New Roman"/>
          <w:b/>
          <w:sz w:val="24"/>
          <w:szCs w:val="24"/>
          <w:highlight w:val="yellow"/>
          <w:lang w:eastAsia="pl-PL"/>
        </w:rPr>
        <w:t xml:space="preserve">деветстотин и </w:t>
      </w:r>
      <w:r w:rsidR="00CB7DC3">
        <w:rPr>
          <w:rFonts w:ascii="Times New Roman" w:hAnsi="Times New Roman"/>
          <w:b/>
          <w:sz w:val="24"/>
          <w:szCs w:val="24"/>
          <w:highlight w:val="yellow"/>
          <w:lang w:eastAsia="pl-PL"/>
        </w:rPr>
        <w:t>двадесет</w:t>
      </w:r>
      <w:r w:rsidR="009253FF" w:rsidRPr="007F6CA5">
        <w:rPr>
          <w:rFonts w:ascii="Times New Roman" w:hAnsi="Times New Roman"/>
          <w:b/>
          <w:sz w:val="24"/>
          <w:szCs w:val="24"/>
          <w:highlight w:val="yellow"/>
          <w:lang w:eastAsia="pl-PL"/>
        </w:rPr>
        <w:t xml:space="preserve"> лева)</w:t>
      </w:r>
    </w:p>
    <w:p w:rsidR="009253FF" w:rsidRPr="00DF328E" w:rsidRDefault="009253FF" w:rsidP="009253FF">
      <w:pPr>
        <w:spacing w:after="0" w:line="240" w:lineRule="auto"/>
        <w:ind w:firstLine="851"/>
        <w:jc w:val="both"/>
        <w:rPr>
          <w:rFonts w:ascii="Times New Roman" w:hAnsi="Times New Roman"/>
          <w:sz w:val="24"/>
          <w:szCs w:val="24"/>
          <w:lang w:eastAsia="bg-BG"/>
        </w:rPr>
      </w:pPr>
      <w:r w:rsidRPr="00DF328E">
        <w:rPr>
          <w:rFonts w:ascii="Times New Roman" w:hAnsi="Times New Roman"/>
          <w:sz w:val="24"/>
          <w:szCs w:val="24"/>
          <w:lang w:eastAsia="bg-BG"/>
        </w:rPr>
        <w:t xml:space="preserve">ГАРАНЦИЯТА ЗА УЧАСТИЕ се представя единствено под формата на парична сума, платима </w:t>
      </w:r>
      <w:r>
        <w:rPr>
          <w:rFonts w:ascii="Times New Roman" w:hAnsi="Times New Roman"/>
          <w:b/>
          <w:sz w:val="24"/>
          <w:szCs w:val="24"/>
          <w:lang w:eastAsia="bg-BG"/>
        </w:rPr>
        <w:t>по банков път по</w:t>
      </w:r>
      <w:r w:rsidRPr="009253FF">
        <w:rPr>
          <w:rFonts w:ascii="Times New Roman" w:hAnsi="Times New Roman"/>
          <w:b/>
          <w:sz w:val="24"/>
          <w:szCs w:val="24"/>
          <w:lang w:eastAsia="bg-BG"/>
        </w:rPr>
        <w:t xml:space="preserve"> сметка</w:t>
      </w:r>
      <w:r w:rsidRPr="00DF328E">
        <w:rPr>
          <w:rFonts w:ascii="Times New Roman" w:hAnsi="Times New Roman"/>
          <w:sz w:val="24"/>
          <w:szCs w:val="24"/>
          <w:lang w:eastAsia="bg-BG"/>
        </w:rPr>
        <w:t xml:space="preserve"> на </w:t>
      </w:r>
      <w:r>
        <w:rPr>
          <w:rFonts w:ascii="Times New Roman" w:hAnsi="Times New Roman"/>
          <w:sz w:val="24"/>
          <w:szCs w:val="24"/>
          <w:lang w:eastAsia="bg-BG"/>
        </w:rPr>
        <w:t xml:space="preserve">ТП „ДГС </w:t>
      </w:r>
      <w:r w:rsidR="00EE3CC1">
        <w:rPr>
          <w:rFonts w:ascii="Times New Roman" w:hAnsi="Times New Roman"/>
          <w:sz w:val="24"/>
          <w:szCs w:val="24"/>
          <w:lang w:eastAsia="bg-BG"/>
        </w:rPr>
        <w:t>Смядово</w:t>
      </w:r>
      <w:r>
        <w:rPr>
          <w:rFonts w:ascii="Times New Roman" w:hAnsi="Times New Roman"/>
          <w:sz w:val="24"/>
          <w:szCs w:val="24"/>
          <w:lang w:eastAsia="bg-BG"/>
        </w:rPr>
        <w:t>”</w:t>
      </w:r>
      <w:r w:rsidRPr="00DF328E">
        <w:rPr>
          <w:rFonts w:ascii="Times New Roman" w:hAnsi="Times New Roman"/>
          <w:sz w:val="24"/>
          <w:szCs w:val="24"/>
          <w:lang w:eastAsia="bg-BG"/>
        </w:rPr>
        <w:t>, а именно:</w:t>
      </w:r>
    </w:p>
    <w:p w:rsidR="009253FF" w:rsidRDefault="009253FF" w:rsidP="009253FF">
      <w:pPr>
        <w:spacing w:after="0" w:line="240" w:lineRule="auto"/>
        <w:ind w:firstLine="851"/>
        <w:jc w:val="both"/>
        <w:rPr>
          <w:rFonts w:ascii="Times New Roman" w:hAnsi="Times New Roman"/>
          <w:b/>
          <w:bCs/>
          <w:sz w:val="24"/>
          <w:szCs w:val="24"/>
        </w:rPr>
      </w:pPr>
      <w:r w:rsidRPr="0009342D">
        <w:rPr>
          <w:rFonts w:ascii="Times New Roman" w:hAnsi="Times New Roman"/>
          <w:b/>
          <w:sz w:val="24"/>
          <w:szCs w:val="24"/>
        </w:rPr>
        <w:t>IBAN:</w:t>
      </w:r>
      <w:r w:rsidRPr="0009342D">
        <w:rPr>
          <w:rFonts w:ascii="Times New Roman" w:hAnsi="Times New Roman"/>
          <w:b/>
          <w:bCs/>
          <w:sz w:val="24"/>
          <w:szCs w:val="24"/>
        </w:rPr>
        <w:t xml:space="preserve"> </w:t>
      </w:r>
      <w:r>
        <w:rPr>
          <w:rFonts w:ascii="Times New Roman" w:hAnsi="Times New Roman"/>
          <w:b/>
          <w:bCs/>
          <w:sz w:val="24"/>
          <w:szCs w:val="24"/>
        </w:rPr>
        <w:fldChar w:fldCharType="begin"/>
      </w:r>
      <w:r>
        <w:rPr>
          <w:rFonts w:ascii="Times New Roman" w:hAnsi="Times New Roman"/>
          <w:b/>
          <w:bCs/>
          <w:sz w:val="24"/>
          <w:szCs w:val="24"/>
        </w:rPr>
        <w:instrText xml:space="preserve"> MERGEFIELD "M_1_7_банова_сметка" </w:instrText>
      </w:r>
      <w:r>
        <w:rPr>
          <w:rFonts w:ascii="Times New Roman" w:hAnsi="Times New Roman"/>
          <w:b/>
          <w:bCs/>
          <w:sz w:val="24"/>
          <w:szCs w:val="24"/>
        </w:rPr>
        <w:fldChar w:fldCharType="separate"/>
      </w:r>
      <w:r w:rsidR="00B35A90">
        <w:rPr>
          <w:rFonts w:ascii="Times New Roman" w:hAnsi="Times New Roman"/>
          <w:b/>
          <w:bCs/>
          <w:sz w:val="24"/>
          <w:szCs w:val="24"/>
        </w:rPr>
        <w:fldChar w:fldCharType="begin"/>
      </w:r>
      <w:r w:rsidR="00B35A90">
        <w:rPr>
          <w:rFonts w:ascii="Times New Roman" w:hAnsi="Times New Roman"/>
          <w:b/>
          <w:bCs/>
          <w:sz w:val="24"/>
          <w:szCs w:val="24"/>
        </w:rPr>
        <w:instrText xml:space="preserve"> MERGEFIELD "M_1_7_банова_сметка" </w:instrText>
      </w:r>
      <w:r w:rsidR="00B35A90">
        <w:rPr>
          <w:rFonts w:ascii="Times New Roman" w:hAnsi="Times New Roman"/>
          <w:b/>
          <w:bCs/>
          <w:sz w:val="24"/>
          <w:szCs w:val="24"/>
        </w:rPr>
        <w:fldChar w:fldCharType="separate"/>
      </w:r>
      <w:r w:rsidR="00B35A90">
        <w:rPr>
          <w:rFonts w:ascii="Times New Roman" w:hAnsi="Times New Roman"/>
          <w:b/>
          <w:bCs/>
          <w:noProof/>
          <w:sz w:val="24"/>
          <w:szCs w:val="24"/>
          <w:lang w:val="en-US"/>
        </w:rPr>
        <w:t>BG58IABG74771000938500</w:t>
      </w:r>
      <w:r w:rsidR="00B35A90" w:rsidRPr="005E4D58">
        <w:rPr>
          <w:rFonts w:ascii="Times New Roman" w:hAnsi="Times New Roman"/>
          <w:b/>
          <w:bCs/>
          <w:noProof/>
          <w:sz w:val="24"/>
          <w:szCs w:val="24"/>
        </w:rPr>
        <w:t xml:space="preserve">, BIC: </w:t>
      </w:r>
      <w:r w:rsidR="00B35A90">
        <w:rPr>
          <w:rFonts w:ascii="Times New Roman" w:hAnsi="Times New Roman"/>
          <w:b/>
          <w:bCs/>
          <w:noProof/>
          <w:sz w:val="24"/>
          <w:szCs w:val="24"/>
          <w:lang w:val="en-US"/>
        </w:rPr>
        <w:t>IABGBGSF</w:t>
      </w:r>
      <w:r w:rsidR="00B35A90">
        <w:rPr>
          <w:rFonts w:ascii="Times New Roman" w:hAnsi="Times New Roman"/>
          <w:b/>
          <w:bCs/>
          <w:sz w:val="24"/>
          <w:szCs w:val="24"/>
        </w:rPr>
        <w:fldChar w:fldCharType="end"/>
      </w:r>
      <w:r>
        <w:rPr>
          <w:rFonts w:ascii="Times New Roman" w:hAnsi="Times New Roman"/>
          <w:b/>
          <w:bCs/>
          <w:sz w:val="24"/>
          <w:szCs w:val="24"/>
        </w:rPr>
        <w:fldChar w:fldCharType="end"/>
      </w:r>
      <w:r w:rsidRPr="0009342D">
        <w:rPr>
          <w:rFonts w:ascii="Times New Roman" w:hAnsi="Times New Roman"/>
          <w:b/>
          <w:sz w:val="24"/>
          <w:szCs w:val="24"/>
        </w:rPr>
        <w:t xml:space="preserve">, при Банка: </w:t>
      </w:r>
      <w:r w:rsidR="00B35A90">
        <w:rPr>
          <w:rFonts w:ascii="Times New Roman" w:hAnsi="Times New Roman"/>
          <w:b/>
          <w:sz w:val="24"/>
          <w:szCs w:val="24"/>
        </w:rPr>
        <w:t>„</w:t>
      </w:r>
      <w:r w:rsidR="00B35A90">
        <w:rPr>
          <w:rFonts w:ascii="Times New Roman" w:hAnsi="Times New Roman"/>
          <w:b/>
          <w:sz w:val="24"/>
          <w:szCs w:val="24"/>
        </w:rPr>
        <w:fldChar w:fldCharType="begin"/>
      </w:r>
      <w:r w:rsidR="00B35A90">
        <w:rPr>
          <w:rFonts w:ascii="Times New Roman" w:hAnsi="Times New Roman"/>
          <w:b/>
          <w:sz w:val="24"/>
          <w:szCs w:val="24"/>
        </w:rPr>
        <w:instrText xml:space="preserve"> MERGEFIELD "банка" </w:instrText>
      </w:r>
      <w:r w:rsidR="00B35A90">
        <w:rPr>
          <w:rFonts w:ascii="Times New Roman" w:hAnsi="Times New Roman"/>
          <w:b/>
          <w:sz w:val="24"/>
          <w:szCs w:val="24"/>
        </w:rPr>
        <w:fldChar w:fldCharType="separate"/>
      </w:r>
      <w:r w:rsidR="00B35A90">
        <w:rPr>
          <w:rFonts w:ascii="Times New Roman" w:hAnsi="Times New Roman"/>
          <w:b/>
          <w:noProof/>
          <w:sz w:val="24"/>
          <w:szCs w:val="24"/>
        </w:rPr>
        <w:t>ИНТЕРНЕШЪНЪЛ АСЕТ БАНК" АД</w:t>
      </w:r>
      <w:r w:rsidR="00B35A90" w:rsidRPr="005E4D58">
        <w:rPr>
          <w:rFonts w:ascii="Times New Roman" w:hAnsi="Times New Roman"/>
          <w:b/>
          <w:noProof/>
          <w:sz w:val="24"/>
          <w:szCs w:val="24"/>
        </w:rPr>
        <w:t>, клон  гр.</w:t>
      </w:r>
      <w:r w:rsidR="00B35A90">
        <w:rPr>
          <w:rFonts w:ascii="Times New Roman" w:hAnsi="Times New Roman"/>
          <w:b/>
          <w:noProof/>
          <w:sz w:val="24"/>
          <w:szCs w:val="24"/>
        </w:rPr>
        <w:t xml:space="preserve"> </w:t>
      </w:r>
      <w:r w:rsidR="00B35A90">
        <w:rPr>
          <w:rFonts w:ascii="Times New Roman" w:hAnsi="Times New Roman"/>
          <w:b/>
          <w:sz w:val="24"/>
          <w:szCs w:val="24"/>
        </w:rPr>
        <w:fldChar w:fldCharType="end"/>
      </w:r>
      <w:r w:rsidR="00B35A90">
        <w:rPr>
          <w:rFonts w:ascii="Times New Roman" w:hAnsi="Times New Roman"/>
          <w:b/>
          <w:sz w:val="24"/>
          <w:szCs w:val="24"/>
        </w:rPr>
        <w:t>Шумен</w:t>
      </w:r>
      <w:r>
        <w:rPr>
          <w:rFonts w:ascii="Times New Roman" w:hAnsi="Times New Roman"/>
          <w:b/>
          <w:bCs/>
          <w:sz w:val="24"/>
          <w:szCs w:val="24"/>
        </w:rPr>
        <w:t>.</w:t>
      </w:r>
    </w:p>
    <w:p w:rsidR="000D36FA" w:rsidRPr="001C33E2" w:rsidRDefault="000D36FA" w:rsidP="009253FF">
      <w:pPr>
        <w:numPr>
          <w:ilvl w:val="0"/>
          <w:numId w:val="11"/>
        </w:numPr>
        <w:tabs>
          <w:tab w:val="clear" w:pos="1211"/>
        </w:tabs>
        <w:spacing w:after="0" w:line="240" w:lineRule="auto"/>
        <w:ind w:left="0" w:firstLine="851"/>
        <w:jc w:val="both"/>
        <w:rPr>
          <w:rFonts w:ascii="Times New Roman" w:hAnsi="Times New Roman"/>
          <w:b/>
          <w:sz w:val="24"/>
          <w:szCs w:val="24"/>
          <w:highlight w:val="cyan"/>
          <w:u w:val="single"/>
          <w:lang w:eastAsia="bg-BG"/>
        </w:rPr>
      </w:pPr>
      <w:r w:rsidRPr="00DF328E">
        <w:rPr>
          <w:rFonts w:ascii="Times New Roman" w:hAnsi="Times New Roman"/>
          <w:b/>
          <w:sz w:val="24"/>
          <w:szCs w:val="24"/>
          <w:u w:val="single"/>
          <w:lang w:eastAsia="bg-BG"/>
        </w:rPr>
        <w:t>Гаранцията за участие</w:t>
      </w:r>
      <w:r w:rsidRPr="00DF328E">
        <w:rPr>
          <w:rFonts w:ascii="Times New Roman" w:hAnsi="Times New Roman"/>
          <w:sz w:val="24"/>
          <w:szCs w:val="24"/>
          <w:lang w:eastAsia="bg-BG"/>
        </w:rPr>
        <w:t xml:space="preserve"> следва да е постъпила реално по банковата сметка на </w:t>
      </w:r>
      <w:r>
        <w:rPr>
          <w:rFonts w:ascii="Times New Roman" w:hAnsi="Times New Roman"/>
          <w:sz w:val="24"/>
          <w:szCs w:val="24"/>
          <w:lang w:eastAsia="bg-BG"/>
        </w:rPr>
        <w:t xml:space="preserve">ТП </w:t>
      </w:r>
      <w:bookmarkStart w:id="0" w:name="_Hlk505181337"/>
      <w:r w:rsidR="00B35A90">
        <w:rPr>
          <w:rFonts w:ascii="Times New Roman" w:hAnsi="Times New Roman"/>
          <w:sz w:val="24"/>
          <w:szCs w:val="24"/>
          <w:lang w:eastAsia="bg-BG"/>
        </w:rPr>
        <w:t>„</w:t>
      </w:r>
      <w:r>
        <w:rPr>
          <w:rFonts w:ascii="Times New Roman" w:hAnsi="Times New Roman"/>
          <w:sz w:val="24"/>
          <w:szCs w:val="24"/>
          <w:lang w:eastAsia="bg-BG"/>
        </w:rPr>
        <w:t xml:space="preserve">ДГС </w:t>
      </w:r>
      <w:r w:rsidR="00B35A90">
        <w:rPr>
          <w:rFonts w:ascii="Times New Roman" w:hAnsi="Times New Roman"/>
          <w:sz w:val="24"/>
          <w:szCs w:val="24"/>
          <w:lang w:eastAsia="bg-BG"/>
        </w:rPr>
        <w:t>Смядово“</w:t>
      </w:r>
      <w:bookmarkEnd w:id="0"/>
      <w:r>
        <w:rPr>
          <w:rFonts w:ascii="Times New Roman" w:hAnsi="Times New Roman"/>
          <w:sz w:val="24"/>
          <w:szCs w:val="24"/>
          <w:lang w:eastAsia="bg-BG"/>
        </w:rPr>
        <w:t xml:space="preserve"> </w:t>
      </w:r>
      <w:r w:rsidRPr="00DF328E">
        <w:rPr>
          <w:rFonts w:ascii="Times New Roman" w:hAnsi="Times New Roman"/>
          <w:sz w:val="24"/>
          <w:szCs w:val="24"/>
          <w:lang w:eastAsia="bg-BG"/>
        </w:rPr>
        <w:t xml:space="preserve">в крайният срок за регистрация за участие в търга, а именно: </w:t>
      </w:r>
      <w:r w:rsidRPr="00EB2745">
        <w:rPr>
          <w:rFonts w:ascii="Times New Roman" w:hAnsi="Times New Roman"/>
          <w:b/>
          <w:sz w:val="24"/>
          <w:szCs w:val="24"/>
          <w:highlight w:val="yellow"/>
          <w:u w:val="single"/>
          <w:lang w:eastAsia="bg-BG"/>
        </w:rPr>
        <w:t xml:space="preserve">до </w:t>
      </w:r>
      <w:r w:rsidR="00DB1564" w:rsidRPr="00EB2745">
        <w:rPr>
          <w:rFonts w:ascii="Times New Roman" w:hAnsi="Times New Roman"/>
          <w:b/>
          <w:sz w:val="24"/>
          <w:szCs w:val="24"/>
          <w:highlight w:val="yellow"/>
          <w:u w:val="single"/>
          <w:lang w:eastAsia="bg-BG"/>
        </w:rPr>
        <w:t>02.04.</w:t>
      </w:r>
      <w:r w:rsidRPr="00EB2745">
        <w:rPr>
          <w:rFonts w:ascii="Times New Roman" w:hAnsi="Times New Roman"/>
          <w:b/>
          <w:sz w:val="24"/>
          <w:szCs w:val="24"/>
          <w:highlight w:val="yellow"/>
          <w:u w:val="single"/>
          <w:lang w:eastAsia="bg-BG"/>
        </w:rPr>
        <w:t>201</w:t>
      </w:r>
      <w:r w:rsidR="00B35A90" w:rsidRPr="00EB2745">
        <w:rPr>
          <w:rFonts w:ascii="Times New Roman" w:hAnsi="Times New Roman"/>
          <w:b/>
          <w:sz w:val="24"/>
          <w:szCs w:val="24"/>
          <w:highlight w:val="yellow"/>
          <w:u w:val="single"/>
          <w:lang w:eastAsia="bg-BG"/>
        </w:rPr>
        <w:t>8</w:t>
      </w:r>
      <w:r w:rsidRPr="00EB2745">
        <w:rPr>
          <w:rFonts w:ascii="Times New Roman" w:hAnsi="Times New Roman"/>
          <w:b/>
          <w:sz w:val="24"/>
          <w:szCs w:val="24"/>
          <w:highlight w:val="yellow"/>
          <w:u w:val="single"/>
          <w:lang w:eastAsia="bg-BG"/>
        </w:rPr>
        <w:t xml:space="preserve"> г.</w:t>
      </w:r>
    </w:p>
    <w:p w:rsidR="000D36FA" w:rsidRPr="00DF328E" w:rsidRDefault="000D36FA"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sz w:val="24"/>
          <w:szCs w:val="24"/>
          <w:lang w:eastAsia="bg-BG"/>
        </w:rPr>
        <w:t>При внасяне на гаранция за участие в търга, се попълва платежно нареждане, като задължително се посочват следните данни:</w:t>
      </w:r>
    </w:p>
    <w:p w:rsidR="000D36FA" w:rsidRPr="00DF328E" w:rsidRDefault="000D36FA"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sz w:val="24"/>
          <w:szCs w:val="24"/>
          <w:lang w:eastAsia="bg-BG"/>
        </w:rPr>
        <w:t xml:space="preserve">- ТП </w:t>
      </w:r>
      <w:r w:rsidR="00B35A90">
        <w:rPr>
          <w:rFonts w:ascii="Times New Roman" w:hAnsi="Times New Roman"/>
          <w:sz w:val="24"/>
          <w:szCs w:val="24"/>
          <w:lang w:eastAsia="bg-BG"/>
        </w:rPr>
        <w:t>„ДГС Смядово“</w:t>
      </w:r>
      <w:r w:rsidRPr="00DF328E">
        <w:rPr>
          <w:rFonts w:ascii="Times New Roman" w:hAnsi="Times New Roman"/>
          <w:sz w:val="24"/>
          <w:szCs w:val="24"/>
          <w:lang w:eastAsia="bg-BG"/>
        </w:rPr>
        <w:t xml:space="preserve">, за участие в </w:t>
      </w:r>
      <w:r w:rsidRPr="00DF328E">
        <w:rPr>
          <w:rFonts w:ascii="Times New Roman" w:hAnsi="Times New Roman"/>
          <w:b/>
          <w:sz w:val="24"/>
          <w:szCs w:val="24"/>
          <w:lang w:eastAsia="bg-BG"/>
        </w:rPr>
        <w:t>„ЕЛЕКТРОНЕН ТЪРГ С ЯВНО НАДДАВАНЕ“</w:t>
      </w:r>
      <w:r w:rsidRPr="00DF328E">
        <w:rPr>
          <w:rFonts w:ascii="Times New Roman" w:hAnsi="Times New Roman"/>
          <w:sz w:val="24"/>
          <w:szCs w:val="24"/>
          <w:lang w:eastAsia="bg-BG"/>
        </w:rPr>
        <w:t xml:space="preserve"> за продажба на </w:t>
      </w:r>
      <w:r>
        <w:rPr>
          <w:rFonts w:ascii="Times New Roman" w:hAnsi="Times New Roman"/>
          <w:sz w:val="24"/>
          <w:szCs w:val="24"/>
          <w:lang w:eastAsia="bg-BG"/>
        </w:rPr>
        <w:t xml:space="preserve">прогнозно количество </w:t>
      </w:r>
      <w:r w:rsidRPr="00DF328E">
        <w:rPr>
          <w:rFonts w:ascii="Times New Roman" w:hAnsi="Times New Roman"/>
          <w:sz w:val="24"/>
          <w:szCs w:val="24"/>
          <w:lang w:eastAsia="bg-BG"/>
        </w:rPr>
        <w:t xml:space="preserve">действително добита дървесина намираща се на </w:t>
      </w:r>
      <w:r>
        <w:rPr>
          <w:rFonts w:ascii="Times New Roman" w:hAnsi="Times New Roman"/>
          <w:sz w:val="24"/>
          <w:szCs w:val="24"/>
          <w:lang w:eastAsia="bg-BG"/>
        </w:rPr>
        <w:t>временен склад</w:t>
      </w:r>
      <w:r w:rsidRPr="00DF328E">
        <w:rPr>
          <w:rFonts w:ascii="Times New Roman" w:hAnsi="Times New Roman"/>
          <w:sz w:val="24"/>
          <w:szCs w:val="24"/>
          <w:lang w:eastAsia="bg-BG"/>
        </w:rPr>
        <w:t>;</w:t>
      </w:r>
    </w:p>
    <w:p w:rsidR="000D36FA" w:rsidRPr="00DF328E" w:rsidRDefault="000D36FA"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sz w:val="24"/>
          <w:szCs w:val="24"/>
          <w:lang w:eastAsia="bg-BG"/>
        </w:rPr>
        <w:t xml:space="preserve">- номера на </w:t>
      </w:r>
      <w:r w:rsidRPr="00DF328E">
        <w:rPr>
          <w:rFonts w:ascii="Times New Roman" w:hAnsi="Times New Roman"/>
          <w:b/>
          <w:sz w:val="24"/>
          <w:szCs w:val="24"/>
          <w:lang w:eastAsia="bg-BG"/>
        </w:rPr>
        <w:t>ОБЕКТА</w:t>
      </w:r>
      <w:r w:rsidRPr="00DF328E">
        <w:rPr>
          <w:rFonts w:ascii="Times New Roman" w:hAnsi="Times New Roman"/>
          <w:sz w:val="24"/>
          <w:szCs w:val="24"/>
          <w:lang w:eastAsia="bg-BG"/>
        </w:rPr>
        <w:t>, за когото се внася гаранцията за участие;</w:t>
      </w:r>
    </w:p>
    <w:p w:rsidR="000D36FA" w:rsidRPr="00DF328E" w:rsidRDefault="000D36FA"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sz w:val="24"/>
          <w:szCs w:val="24"/>
          <w:lang w:eastAsia="bg-BG"/>
        </w:rPr>
        <w:t xml:space="preserve">- наименование на фирмата-кандидат със задължително посочен </w:t>
      </w:r>
      <w:r w:rsidRPr="00DF328E">
        <w:rPr>
          <w:rFonts w:ascii="Times New Roman" w:hAnsi="Times New Roman"/>
          <w:b/>
          <w:sz w:val="24"/>
          <w:szCs w:val="24"/>
          <w:lang w:eastAsia="bg-BG"/>
        </w:rPr>
        <w:t>ЕИК</w:t>
      </w:r>
      <w:r w:rsidRPr="00DF328E">
        <w:rPr>
          <w:rFonts w:ascii="Times New Roman" w:hAnsi="Times New Roman"/>
          <w:sz w:val="24"/>
          <w:szCs w:val="24"/>
          <w:lang w:eastAsia="bg-BG"/>
        </w:rPr>
        <w:t>.</w:t>
      </w:r>
    </w:p>
    <w:p w:rsidR="000D36FA" w:rsidRPr="00176C44" w:rsidRDefault="000D36FA" w:rsidP="00C7546A">
      <w:pPr>
        <w:tabs>
          <w:tab w:val="left" w:pos="0"/>
        </w:tabs>
        <w:spacing w:after="0" w:line="240" w:lineRule="auto"/>
        <w:ind w:firstLine="851"/>
        <w:jc w:val="both"/>
        <w:rPr>
          <w:rFonts w:ascii="Times New Roman" w:hAnsi="Times New Roman"/>
          <w:b/>
          <w:sz w:val="24"/>
          <w:szCs w:val="24"/>
          <w:lang w:eastAsia="bg-BG"/>
        </w:rPr>
      </w:pPr>
      <w:r w:rsidRPr="00DF328E">
        <w:rPr>
          <w:rFonts w:ascii="Times New Roman" w:hAnsi="Times New Roman"/>
          <w:b/>
          <w:sz w:val="24"/>
          <w:szCs w:val="24"/>
          <w:lang w:eastAsia="bg-BG"/>
        </w:rPr>
        <w:t>2.</w:t>
      </w:r>
      <w:r w:rsidRPr="00DF328E">
        <w:rPr>
          <w:rFonts w:ascii="Times New Roman" w:hAnsi="Times New Roman"/>
          <w:sz w:val="24"/>
          <w:szCs w:val="24"/>
          <w:lang w:eastAsia="bg-BG"/>
        </w:rPr>
        <w:t xml:space="preserve"> Стъпката за н</w:t>
      </w:r>
      <w:r w:rsidR="00176C44">
        <w:rPr>
          <w:rFonts w:ascii="Times New Roman" w:hAnsi="Times New Roman"/>
          <w:sz w:val="24"/>
          <w:szCs w:val="24"/>
          <w:lang w:eastAsia="bg-BG"/>
        </w:rPr>
        <w:t xml:space="preserve">аддаване е парична сума в размера посочен в таблицата от т.1 от Раздел </w:t>
      </w:r>
      <w:r w:rsidR="00176C44">
        <w:rPr>
          <w:rFonts w:ascii="Times New Roman" w:hAnsi="Times New Roman"/>
          <w:sz w:val="24"/>
          <w:szCs w:val="24"/>
          <w:lang w:val="en-US" w:eastAsia="bg-BG"/>
        </w:rPr>
        <w:t xml:space="preserve">I </w:t>
      </w:r>
      <w:r w:rsidR="00176C44">
        <w:rPr>
          <w:rFonts w:ascii="Times New Roman" w:hAnsi="Times New Roman"/>
          <w:sz w:val="24"/>
          <w:szCs w:val="24"/>
          <w:lang w:eastAsia="bg-BG"/>
        </w:rPr>
        <w:t>от настоящите условия.</w:t>
      </w:r>
    </w:p>
    <w:p w:rsidR="000D36FA" w:rsidRPr="00DF328E" w:rsidRDefault="000D36FA" w:rsidP="00C7546A">
      <w:pPr>
        <w:tabs>
          <w:tab w:val="left" w:pos="0"/>
        </w:tabs>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3.</w:t>
      </w:r>
      <w:r w:rsidRPr="00DF328E">
        <w:rPr>
          <w:rFonts w:ascii="Times New Roman" w:hAnsi="Times New Roman"/>
          <w:sz w:val="24"/>
          <w:szCs w:val="24"/>
          <w:lang w:eastAsia="bg-BG"/>
        </w:rPr>
        <w:t xml:space="preserve"> Гаранцията за изпълнение на договора за продажба на дървесината е в размер на </w:t>
      </w:r>
      <w:r w:rsidRPr="00F652D2">
        <w:rPr>
          <w:rFonts w:ascii="Times New Roman" w:hAnsi="Times New Roman"/>
          <w:sz w:val="24"/>
          <w:szCs w:val="24"/>
          <w:highlight w:val="yellow"/>
          <w:lang w:eastAsia="bg-BG"/>
        </w:rPr>
        <w:t>5</w:t>
      </w:r>
      <w:r w:rsidRPr="00F652D2">
        <w:rPr>
          <w:rFonts w:ascii="Times New Roman" w:hAnsi="Times New Roman"/>
          <w:b/>
          <w:sz w:val="24"/>
          <w:szCs w:val="24"/>
          <w:highlight w:val="yellow"/>
          <w:lang w:eastAsia="bg-BG"/>
        </w:rPr>
        <w:t>% (</w:t>
      </w:r>
      <w:r w:rsidRPr="00F652D2">
        <w:rPr>
          <w:rFonts w:ascii="Times New Roman" w:hAnsi="Times New Roman"/>
          <w:sz w:val="24"/>
          <w:szCs w:val="24"/>
          <w:highlight w:val="yellow"/>
          <w:lang w:eastAsia="bg-BG"/>
        </w:rPr>
        <w:t>пет  процента</w:t>
      </w:r>
      <w:r w:rsidRPr="00DF328E">
        <w:rPr>
          <w:rFonts w:ascii="Times New Roman" w:hAnsi="Times New Roman"/>
          <w:b/>
          <w:sz w:val="24"/>
          <w:szCs w:val="24"/>
          <w:lang w:eastAsia="bg-BG"/>
        </w:rPr>
        <w:t>)</w:t>
      </w:r>
      <w:r w:rsidRPr="00DF328E">
        <w:rPr>
          <w:rFonts w:ascii="Times New Roman" w:hAnsi="Times New Roman"/>
          <w:sz w:val="24"/>
          <w:szCs w:val="24"/>
          <w:lang w:eastAsia="bg-BG"/>
        </w:rPr>
        <w:t xml:space="preserve"> от достигнатата цена за обекта и следва да бъде внесена по сметка на ТП </w:t>
      </w:r>
      <w:r w:rsidR="00B35A90">
        <w:rPr>
          <w:rFonts w:ascii="Times New Roman" w:hAnsi="Times New Roman"/>
          <w:sz w:val="24"/>
          <w:szCs w:val="24"/>
          <w:lang w:eastAsia="bg-BG"/>
        </w:rPr>
        <w:t xml:space="preserve">„ДГС Смядово“ </w:t>
      </w:r>
      <w:r w:rsidRPr="00DF328E">
        <w:rPr>
          <w:rFonts w:ascii="Times New Roman" w:hAnsi="Times New Roman"/>
          <w:sz w:val="24"/>
          <w:szCs w:val="24"/>
          <w:lang w:eastAsia="bg-BG"/>
        </w:rPr>
        <w:t>преди подписване на договора за покупко-продажба. Гаранцията за изпълнение се представя в една от следните форми:</w:t>
      </w:r>
    </w:p>
    <w:p w:rsidR="000D36FA" w:rsidRPr="00DF328E"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3.1.</w:t>
      </w:r>
      <w:r w:rsidRPr="00DF328E">
        <w:rPr>
          <w:rFonts w:ascii="Times New Roman" w:hAnsi="Times New Roman"/>
          <w:sz w:val="24"/>
          <w:szCs w:val="24"/>
          <w:lang w:eastAsia="bg-BG"/>
        </w:rPr>
        <w:t xml:space="preserve"> парична сума, внесена по сметка на </w:t>
      </w:r>
      <w:r>
        <w:rPr>
          <w:rFonts w:ascii="Times New Roman" w:hAnsi="Times New Roman"/>
          <w:sz w:val="24"/>
          <w:szCs w:val="24"/>
          <w:lang w:eastAsia="bg-BG"/>
        </w:rPr>
        <w:t xml:space="preserve">ТП </w:t>
      </w:r>
      <w:r w:rsidR="00B35A90">
        <w:rPr>
          <w:rFonts w:ascii="Times New Roman" w:hAnsi="Times New Roman"/>
          <w:sz w:val="24"/>
          <w:szCs w:val="24"/>
          <w:lang w:eastAsia="bg-BG"/>
        </w:rPr>
        <w:t>„ДГС Смядово“</w:t>
      </w:r>
      <w:r w:rsidRPr="00DF328E">
        <w:rPr>
          <w:rFonts w:ascii="Times New Roman" w:hAnsi="Times New Roman"/>
          <w:sz w:val="24"/>
          <w:szCs w:val="24"/>
          <w:lang w:eastAsia="bg-BG"/>
        </w:rPr>
        <w:t>;</w:t>
      </w:r>
    </w:p>
    <w:p w:rsidR="000D36FA" w:rsidRPr="00DF328E"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3.2.</w:t>
      </w:r>
      <w:r w:rsidRPr="00DF328E">
        <w:rPr>
          <w:rFonts w:ascii="Times New Roman" w:hAnsi="Times New Roman"/>
          <w:sz w:val="24"/>
          <w:szCs w:val="24"/>
          <w:lang w:eastAsia="bg-BG"/>
        </w:rPr>
        <w:t xml:space="preserve"> банкова гаранция, учредена в полза на </w:t>
      </w:r>
      <w:r>
        <w:rPr>
          <w:rFonts w:ascii="Times New Roman" w:hAnsi="Times New Roman"/>
          <w:sz w:val="24"/>
          <w:szCs w:val="24"/>
          <w:lang w:eastAsia="bg-BG"/>
        </w:rPr>
        <w:t xml:space="preserve">ТП </w:t>
      </w:r>
      <w:r w:rsidR="00B35A90">
        <w:rPr>
          <w:rFonts w:ascii="Times New Roman" w:hAnsi="Times New Roman"/>
          <w:sz w:val="24"/>
          <w:szCs w:val="24"/>
          <w:lang w:eastAsia="bg-BG"/>
        </w:rPr>
        <w:t>„ДГС Смядово“</w:t>
      </w:r>
      <w:r>
        <w:rPr>
          <w:rFonts w:ascii="Times New Roman" w:hAnsi="Times New Roman"/>
          <w:sz w:val="24"/>
          <w:szCs w:val="24"/>
          <w:lang w:eastAsia="bg-BG"/>
        </w:rPr>
        <w:t>.</w:t>
      </w:r>
    </w:p>
    <w:p w:rsidR="000D36FA" w:rsidRPr="00DF328E" w:rsidRDefault="000D36FA" w:rsidP="00C7546A">
      <w:pPr>
        <w:suppressAutoHyphens/>
        <w:overflowPunct w:val="0"/>
        <w:autoSpaceDE w:val="0"/>
        <w:spacing w:after="0" w:line="240" w:lineRule="auto"/>
        <w:ind w:firstLine="851"/>
        <w:jc w:val="both"/>
        <w:textAlignment w:val="baseline"/>
        <w:rPr>
          <w:rFonts w:ascii="Times New Roman" w:hAnsi="Times New Roman"/>
          <w:sz w:val="24"/>
          <w:szCs w:val="24"/>
          <w:lang w:val="ru-RU" w:eastAsia="ar-SA"/>
        </w:rPr>
      </w:pPr>
      <w:r w:rsidRPr="00DF328E">
        <w:rPr>
          <w:rFonts w:ascii="Times New Roman" w:hAnsi="Times New Roman"/>
          <w:sz w:val="24"/>
          <w:szCs w:val="24"/>
          <w:lang w:eastAsia="ar-SA"/>
        </w:rPr>
        <w:t xml:space="preserve">Когато гаранцията за изпълнение е банкова гаранция, учредена в полза на </w:t>
      </w:r>
      <w:r>
        <w:rPr>
          <w:rFonts w:ascii="Times New Roman" w:hAnsi="Times New Roman"/>
          <w:sz w:val="24"/>
          <w:szCs w:val="24"/>
          <w:lang w:eastAsia="bg-BG"/>
        </w:rPr>
        <w:t xml:space="preserve">ТП </w:t>
      </w:r>
      <w:r w:rsidR="00B35A90">
        <w:rPr>
          <w:rFonts w:ascii="Times New Roman" w:hAnsi="Times New Roman"/>
          <w:sz w:val="24"/>
          <w:szCs w:val="24"/>
          <w:lang w:eastAsia="bg-BG"/>
        </w:rPr>
        <w:t>„ДГС Смядово“</w:t>
      </w:r>
      <w:r w:rsidRPr="00DF328E">
        <w:rPr>
          <w:rFonts w:ascii="Times New Roman" w:hAnsi="Times New Roman"/>
          <w:sz w:val="24"/>
          <w:szCs w:val="24"/>
          <w:lang w:eastAsia="ar-SA"/>
        </w:rPr>
        <w:t xml:space="preserve">– безусловна и неотменяема, същата се представя в </w:t>
      </w:r>
      <w:r w:rsidRPr="00DF328E">
        <w:rPr>
          <w:rFonts w:ascii="Times New Roman" w:hAnsi="Times New Roman"/>
          <w:b/>
          <w:sz w:val="24"/>
          <w:szCs w:val="24"/>
          <w:lang w:eastAsia="ar-SA"/>
        </w:rPr>
        <w:t>оригинал</w:t>
      </w:r>
      <w:r w:rsidRPr="00DF328E">
        <w:rPr>
          <w:rFonts w:ascii="Times New Roman" w:hAnsi="Times New Roman"/>
          <w:sz w:val="24"/>
          <w:szCs w:val="24"/>
          <w:lang w:eastAsia="ar-SA"/>
        </w:rPr>
        <w:t xml:space="preserve"> при сключване на </w:t>
      </w:r>
      <w:r w:rsidRPr="00DF328E">
        <w:rPr>
          <w:rFonts w:ascii="Times New Roman" w:hAnsi="Times New Roman"/>
          <w:sz w:val="24"/>
          <w:szCs w:val="24"/>
          <w:lang w:eastAsia="ar-SA"/>
        </w:rPr>
        <w:lastRenderedPageBreak/>
        <w:t xml:space="preserve">договора, като срокът й на действие следва да е </w:t>
      </w:r>
      <w:r w:rsidRPr="00DF328E">
        <w:rPr>
          <w:rFonts w:ascii="Times New Roman" w:hAnsi="Times New Roman"/>
          <w:b/>
          <w:sz w:val="24"/>
          <w:szCs w:val="24"/>
          <w:lang w:eastAsia="ar-SA"/>
        </w:rPr>
        <w:t>не по-малък от един (1) месец</w:t>
      </w:r>
      <w:r w:rsidRPr="00DF328E">
        <w:rPr>
          <w:rFonts w:ascii="Times New Roman" w:hAnsi="Times New Roman"/>
          <w:sz w:val="24"/>
          <w:szCs w:val="24"/>
          <w:lang w:eastAsia="ar-SA"/>
        </w:rPr>
        <w:t xml:space="preserve"> след датата, посочена като крайна дата за изпълнение, съгласно проекта на договора. В представената банкова гаранция, трябва да е налице изрично изявление, че същата се освобождава само след писмено известие от Продавача.</w:t>
      </w:r>
    </w:p>
    <w:p w:rsidR="000D36FA" w:rsidRPr="00DF328E"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sz w:val="24"/>
          <w:szCs w:val="24"/>
          <w:lang w:eastAsia="bg-BG"/>
        </w:rPr>
        <w:t>Купувачът избира сам формата на гаранцията за изпълнение.</w:t>
      </w:r>
    </w:p>
    <w:p w:rsidR="000D36FA" w:rsidRPr="00DF328E"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4.</w:t>
      </w:r>
      <w:r w:rsidRPr="00DF328E">
        <w:rPr>
          <w:rFonts w:ascii="Times New Roman" w:hAnsi="Times New Roman"/>
          <w:sz w:val="24"/>
          <w:szCs w:val="24"/>
          <w:lang w:eastAsia="bg-BG"/>
        </w:rPr>
        <w:t xml:space="preserve"> Продавачът освобождава гаранциите за участие на:</w:t>
      </w:r>
    </w:p>
    <w:p w:rsidR="000D36FA" w:rsidRPr="00DF328E"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4.1.</w:t>
      </w:r>
      <w:r w:rsidRPr="00DF328E">
        <w:rPr>
          <w:rFonts w:ascii="Times New Roman" w:hAnsi="Times New Roman"/>
          <w:sz w:val="24"/>
          <w:szCs w:val="24"/>
          <w:lang w:eastAsia="bg-BG"/>
        </w:rPr>
        <w:t xml:space="preserve"> отстранените кандидати и на кандидатите, които не са класирани на първо или второ място, в срок 3 работни дни след изтичането на срока за обжалване на заповедта за класиране и определяне на купувач.</w:t>
      </w:r>
    </w:p>
    <w:p w:rsidR="000D36FA" w:rsidRPr="00DF328E"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4.2.</w:t>
      </w:r>
      <w:r w:rsidRPr="00DF328E">
        <w:rPr>
          <w:rFonts w:ascii="Times New Roman" w:hAnsi="Times New Roman"/>
          <w:sz w:val="24"/>
          <w:szCs w:val="24"/>
          <w:lang w:eastAsia="bg-BG"/>
        </w:rPr>
        <w:t xml:space="preserve"> класираните на първо и на второ място – в срок до три работни дни след сключването на договора за покупко-продажба;</w:t>
      </w:r>
    </w:p>
    <w:p w:rsidR="000D36FA" w:rsidRPr="00DF328E"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5.</w:t>
      </w:r>
      <w:r w:rsidRPr="00DF328E">
        <w:rPr>
          <w:rFonts w:ascii="Times New Roman" w:hAnsi="Times New Roman"/>
          <w:sz w:val="24"/>
          <w:szCs w:val="24"/>
          <w:lang w:eastAsia="bg-BG"/>
        </w:rPr>
        <w:t xml:space="preserve"> При прекратяване на процедурата гаранциите на всички участници се освобождават в срок 3 работни дни след влизането в сила на заповедта за прекратяване на търга.</w:t>
      </w:r>
    </w:p>
    <w:p w:rsidR="000D36FA" w:rsidRPr="00DF328E"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6.</w:t>
      </w:r>
      <w:r w:rsidRPr="00DF328E">
        <w:rPr>
          <w:rFonts w:ascii="Times New Roman" w:hAnsi="Times New Roman"/>
          <w:sz w:val="24"/>
          <w:szCs w:val="24"/>
          <w:lang w:eastAsia="bg-BG"/>
        </w:rPr>
        <w:t xml:space="preserve"> Продавачът освобождава гаранциите, без да дължи лихви за периода, през който средствата законно са престояли при него.</w:t>
      </w:r>
    </w:p>
    <w:p w:rsidR="000D36FA" w:rsidRPr="00DF328E"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bCs/>
          <w:sz w:val="24"/>
          <w:szCs w:val="24"/>
          <w:lang w:eastAsia="bg-BG"/>
        </w:rPr>
        <w:t xml:space="preserve">7. </w:t>
      </w:r>
      <w:r w:rsidRPr="00DF328E">
        <w:rPr>
          <w:rFonts w:ascii="Times New Roman" w:hAnsi="Times New Roman"/>
          <w:sz w:val="24"/>
          <w:szCs w:val="24"/>
          <w:lang w:eastAsia="bg-BG"/>
        </w:rPr>
        <w:t>Продавачът задържа гаранцията  за участие, когато кандидат в процедурата:</w:t>
      </w:r>
    </w:p>
    <w:p w:rsidR="000D36FA" w:rsidRPr="00DF328E"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7.1.</w:t>
      </w:r>
      <w:r w:rsidRPr="00DF328E">
        <w:rPr>
          <w:rFonts w:ascii="Times New Roman" w:hAnsi="Times New Roman"/>
          <w:sz w:val="24"/>
          <w:szCs w:val="24"/>
          <w:lang w:eastAsia="bg-BG"/>
        </w:rPr>
        <w:t xml:space="preserve"> обжалва заповедта за класиране и определяне на купувач – до решаване на спора с влязло в сила решение;</w:t>
      </w:r>
    </w:p>
    <w:p w:rsidR="000D36FA" w:rsidRPr="00DF328E"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7.2.</w:t>
      </w:r>
      <w:r w:rsidRPr="00DF328E">
        <w:rPr>
          <w:rFonts w:ascii="Times New Roman" w:hAnsi="Times New Roman"/>
          <w:sz w:val="24"/>
          <w:szCs w:val="24"/>
          <w:lang w:eastAsia="bg-BG"/>
        </w:rPr>
        <w:t xml:space="preserve"> е определен за купувач, но не изпълни задължението си да сключи договор.</w:t>
      </w:r>
    </w:p>
    <w:p w:rsidR="000D36FA" w:rsidRPr="00DF328E"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bCs/>
          <w:sz w:val="24"/>
          <w:szCs w:val="24"/>
          <w:lang w:eastAsia="bg-BG"/>
        </w:rPr>
        <w:t xml:space="preserve">8. </w:t>
      </w:r>
      <w:r w:rsidRPr="00DF328E">
        <w:rPr>
          <w:rFonts w:ascii="Times New Roman" w:hAnsi="Times New Roman"/>
          <w:sz w:val="24"/>
          <w:szCs w:val="24"/>
          <w:lang w:eastAsia="bg-BG"/>
        </w:rPr>
        <w:t>Условията и сроковете за задържане или освобождаване на гаранцията за изпълнение, както и заплащането на неустойки се уреждат в договора.</w:t>
      </w:r>
    </w:p>
    <w:p w:rsidR="000D36FA" w:rsidRPr="00DF328E" w:rsidRDefault="000D36FA" w:rsidP="00C7546A">
      <w:pPr>
        <w:spacing w:after="0" w:line="240" w:lineRule="auto"/>
        <w:ind w:firstLine="851"/>
        <w:jc w:val="both"/>
        <w:rPr>
          <w:rFonts w:ascii="Times New Roman" w:hAnsi="Times New Roman"/>
          <w:b/>
          <w:sz w:val="24"/>
          <w:szCs w:val="24"/>
          <w:lang w:eastAsia="bg-BG"/>
        </w:rPr>
      </w:pPr>
      <w:r w:rsidRPr="00DF328E">
        <w:rPr>
          <w:rFonts w:ascii="Times New Roman" w:hAnsi="Times New Roman"/>
          <w:b/>
          <w:sz w:val="24"/>
          <w:szCs w:val="24"/>
          <w:lang w:eastAsia="bg-BG"/>
        </w:rPr>
        <w:t xml:space="preserve">9. </w:t>
      </w:r>
      <w:r w:rsidRPr="00DF328E">
        <w:rPr>
          <w:rFonts w:ascii="Times New Roman" w:hAnsi="Times New Roman"/>
          <w:sz w:val="24"/>
          <w:szCs w:val="24"/>
          <w:lang w:eastAsia="bg-BG"/>
        </w:rPr>
        <w:t xml:space="preserve">Тръжните условия за провеждане на електронния търг могат да бъдат изтеглени от интернет портала на търга, а именно: </w:t>
      </w:r>
      <w:r w:rsidRPr="00DF328E">
        <w:rPr>
          <w:rFonts w:ascii="Times New Roman" w:hAnsi="Times New Roman"/>
          <w:b/>
          <w:sz w:val="24"/>
          <w:szCs w:val="24"/>
          <w:lang w:eastAsia="bg-BG"/>
        </w:rPr>
        <w:t>https://sale.uslugi.io/sidp</w:t>
      </w:r>
    </w:p>
    <w:p w:rsidR="000D36FA" w:rsidRPr="00DF328E" w:rsidRDefault="000D36FA"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10. СРОКОВЕТЕ за подаване на документи</w:t>
      </w:r>
      <w:r w:rsidRPr="00DF328E">
        <w:rPr>
          <w:rFonts w:ascii="Times New Roman" w:hAnsi="Times New Roman"/>
          <w:sz w:val="24"/>
          <w:szCs w:val="24"/>
          <w:lang w:eastAsia="bg-BG"/>
        </w:rPr>
        <w:t xml:space="preserve"> за участие в електронния търг - </w:t>
      </w:r>
      <w:r w:rsidRPr="00DF328E">
        <w:rPr>
          <w:rFonts w:ascii="Times New Roman" w:hAnsi="Times New Roman"/>
          <w:b/>
          <w:sz w:val="24"/>
          <w:szCs w:val="24"/>
          <w:lang w:eastAsia="bg-BG"/>
        </w:rPr>
        <w:t xml:space="preserve">до </w:t>
      </w:r>
      <w:r w:rsidR="006359FD">
        <w:rPr>
          <w:rFonts w:ascii="Times New Roman" w:hAnsi="Times New Roman"/>
          <w:b/>
          <w:sz w:val="24"/>
          <w:szCs w:val="24"/>
          <w:highlight w:val="yellow"/>
          <w:lang w:eastAsia="bg-BG"/>
        </w:rPr>
        <w:t xml:space="preserve">23,59 часа на </w:t>
      </w:r>
      <w:r w:rsidR="00DB1564" w:rsidRPr="00EB2745">
        <w:rPr>
          <w:rFonts w:ascii="Times New Roman" w:hAnsi="Times New Roman"/>
          <w:b/>
          <w:sz w:val="24"/>
          <w:szCs w:val="24"/>
          <w:highlight w:val="yellow"/>
          <w:lang w:eastAsia="bg-BG"/>
        </w:rPr>
        <w:t>02.04.</w:t>
      </w:r>
      <w:r w:rsidRPr="00EB2745">
        <w:rPr>
          <w:rFonts w:ascii="Times New Roman" w:hAnsi="Times New Roman"/>
          <w:b/>
          <w:sz w:val="24"/>
          <w:szCs w:val="24"/>
          <w:highlight w:val="yellow"/>
          <w:lang w:eastAsia="bg-BG"/>
        </w:rPr>
        <w:t>201</w:t>
      </w:r>
      <w:r w:rsidR="00B35A90" w:rsidRPr="00EB2745">
        <w:rPr>
          <w:rFonts w:ascii="Times New Roman" w:hAnsi="Times New Roman"/>
          <w:b/>
          <w:sz w:val="24"/>
          <w:szCs w:val="24"/>
          <w:highlight w:val="yellow"/>
          <w:lang w:eastAsia="bg-BG"/>
        </w:rPr>
        <w:t>8</w:t>
      </w:r>
      <w:r w:rsidRPr="00EB2745">
        <w:rPr>
          <w:rFonts w:ascii="Times New Roman" w:hAnsi="Times New Roman"/>
          <w:b/>
          <w:sz w:val="24"/>
          <w:szCs w:val="24"/>
          <w:highlight w:val="yellow"/>
          <w:lang w:eastAsia="bg-BG"/>
        </w:rPr>
        <w:t xml:space="preserve"> година</w:t>
      </w:r>
      <w:r w:rsidRPr="00EB2745">
        <w:rPr>
          <w:rFonts w:ascii="Times New Roman" w:hAnsi="Times New Roman"/>
          <w:sz w:val="24"/>
          <w:szCs w:val="24"/>
          <w:highlight w:val="yellow"/>
          <w:lang w:eastAsia="bg-BG"/>
        </w:rPr>
        <w:t>.</w:t>
      </w:r>
      <w:bookmarkStart w:id="1" w:name="_GoBack"/>
      <w:bookmarkEnd w:id="1"/>
    </w:p>
    <w:p w:rsidR="000D36FA" w:rsidRPr="00DF328E" w:rsidRDefault="000D36FA" w:rsidP="00C7546A">
      <w:pPr>
        <w:spacing w:after="0" w:line="240" w:lineRule="auto"/>
        <w:ind w:firstLine="851"/>
        <w:jc w:val="both"/>
        <w:rPr>
          <w:rFonts w:ascii="Times New Roman" w:hAnsi="Times New Roman"/>
          <w:sz w:val="24"/>
          <w:szCs w:val="24"/>
          <w:lang w:eastAsia="bg-BG"/>
        </w:rPr>
      </w:pPr>
    </w:p>
    <w:p w:rsidR="00DF7AA9" w:rsidRPr="00D43E95" w:rsidRDefault="00DF7AA9" w:rsidP="00DF7AA9">
      <w:pPr>
        <w:tabs>
          <w:tab w:val="left" w:pos="360"/>
        </w:tabs>
        <w:spacing w:after="0" w:line="240" w:lineRule="auto"/>
        <w:ind w:firstLine="851"/>
        <w:jc w:val="center"/>
        <w:rPr>
          <w:rFonts w:ascii="Times New Roman" w:hAnsi="Times New Roman"/>
          <w:b/>
          <w:sz w:val="24"/>
          <w:szCs w:val="24"/>
          <w:lang w:eastAsia="bg-BG"/>
        </w:rPr>
      </w:pPr>
      <w:r w:rsidRPr="00D43E95">
        <w:rPr>
          <w:rFonts w:ascii="Times New Roman" w:hAnsi="Times New Roman"/>
          <w:b/>
          <w:sz w:val="24"/>
          <w:szCs w:val="24"/>
          <w:lang w:eastAsia="bg-BG"/>
        </w:rPr>
        <w:t>V. ПРАВО НА УЧАСТИЕ</w:t>
      </w:r>
    </w:p>
    <w:p w:rsidR="00DF7AA9" w:rsidRPr="00774739" w:rsidRDefault="00DF7AA9" w:rsidP="00DF7AA9">
      <w:pPr>
        <w:tabs>
          <w:tab w:val="left" w:pos="360"/>
        </w:tabs>
        <w:spacing w:after="0" w:line="240" w:lineRule="auto"/>
        <w:ind w:firstLine="851"/>
        <w:jc w:val="both"/>
        <w:rPr>
          <w:rFonts w:ascii="Times New Roman" w:hAnsi="Times New Roman"/>
          <w:b/>
          <w:sz w:val="24"/>
          <w:szCs w:val="24"/>
          <w:lang w:eastAsia="bg-BG"/>
        </w:rPr>
      </w:pPr>
      <w:r w:rsidRPr="00774739">
        <w:rPr>
          <w:rFonts w:ascii="Times New Roman" w:hAnsi="Times New Roman"/>
          <w:b/>
          <w:sz w:val="24"/>
          <w:szCs w:val="24"/>
          <w:lang w:eastAsia="bg-BG"/>
        </w:rPr>
        <w:t>1. До участие в търга се допускат юридически и физически лица, еднолични търговци или техни обединения, които разполагат с мощности за преработка на съответните категории и количества дървесина в обекти по чл. 206 от Закона за горите.</w:t>
      </w:r>
    </w:p>
    <w:p w:rsidR="000D36FA" w:rsidRPr="00774739" w:rsidRDefault="000D36FA" w:rsidP="00C7546A">
      <w:pPr>
        <w:spacing w:after="0" w:line="240" w:lineRule="auto"/>
        <w:ind w:firstLine="851"/>
        <w:jc w:val="both"/>
        <w:textAlignment w:val="center"/>
        <w:rPr>
          <w:rFonts w:ascii="Times New Roman" w:hAnsi="Times New Roman"/>
          <w:b/>
          <w:sz w:val="24"/>
          <w:szCs w:val="24"/>
          <w:u w:val="single"/>
          <w:lang w:eastAsia="bg-BG"/>
        </w:rPr>
      </w:pPr>
      <w:r w:rsidRPr="00774739">
        <w:rPr>
          <w:rFonts w:ascii="Times New Roman" w:hAnsi="Times New Roman"/>
          <w:b/>
          <w:sz w:val="24"/>
          <w:szCs w:val="24"/>
          <w:u w:val="single"/>
          <w:lang w:eastAsia="bg-BG"/>
        </w:rPr>
        <w:t>Не може да участва кандидат, който:</w:t>
      </w:r>
    </w:p>
    <w:p w:rsidR="000D36FA" w:rsidRPr="00DF328E" w:rsidRDefault="000D36FA" w:rsidP="00C7546A">
      <w:pPr>
        <w:spacing w:after="0" w:line="240" w:lineRule="auto"/>
        <w:ind w:firstLine="851"/>
        <w:jc w:val="both"/>
        <w:textAlignment w:val="center"/>
        <w:rPr>
          <w:rFonts w:ascii="Times New Roman" w:hAnsi="Times New Roman"/>
          <w:sz w:val="24"/>
          <w:szCs w:val="24"/>
          <w:lang w:eastAsia="bg-BG"/>
        </w:rPr>
      </w:pPr>
      <w:r w:rsidRPr="00DF328E">
        <w:rPr>
          <w:rFonts w:ascii="Times New Roman" w:hAnsi="Times New Roman"/>
          <w:sz w:val="24"/>
          <w:szCs w:val="24"/>
          <w:lang w:eastAsia="bg-BG"/>
        </w:rPr>
        <w:t>а) е осъден с влязла в сила присъда, освен ако е реабилитиран, за престъпление по чл. 194 – 217; 219 – 260; 301 – 307; 321 и 321а от Наказателния кодекс;</w:t>
      </w:r>
    </w:p>
    <w:p w:rsidR="000D36FA" w:rsidRPr="00DF328E" w:rsidRDefault="000D36FA" w:rsidP="00C7546A">
      <w:pPr>
        <w:spacing w:after="0" w:line="240" w:lineRule="auto"/>
        <w:ind w:firstLine="851"/>
        <w:jc w:val="both"/>
        <w:textAlignment w:val="center"/>
        <w:rPr>
          <w:rFonts w:ascii="Times New Roman" w:hAnsi="Times New Roman"/>
          <w:sz w:val="24"/>
          <w:szCs w:val="24"/>
          <w:lang w:eastAsia="bg-BG"/>
        </w:rPr>
      </w:pPr>
      <w:r w:rsidRPr="00DF328E">
        <w:rPr>
          <w:rFonts w:ascii="Times New Roman" w:hAnsi="Times New Roman"/>
          <w:sz w:val="24"/>
          <w:szCs w:val="24"/>
          <w:lang w:eastAsia="bg-BG"/>
        </w:rPr>
        <w:t>б) е обявен в несъстоятелност или</w:t>
      </w:r>
      <w:r w:rsidRPr="00DF328E">
        <w:rPr>
          <w:rFonts w:ascii="Times New Roman" w:hAnsi="Times New Roman"/>
          <w:b/>
          <w:sz w:val="24"/>
          <w:szCs w:val="24"/>
          <w:lang w:eastAsia="bg-BG"/>
        </w:rPr>
        <w:t xml:space="preserve"> </w:t>
      </w:r>
      <w:r w:rsidRPr="00DF328E">
        <w:rPr>
          <w:rFonts w:ascii="Times New Roman" w:hAnsi="Times New Roman"/>
          <w:sz w:val="24"/>
          <w:szCs w:val="24"/>
          <w:lang w:eastAsia="bg-BG"/>
        </w:rPr>
        <w:t>е в производство по несъстоятелност;</w:t>
      </w:r>
    </w:p>
    <w:p w:rsidR="000D36FA" w:rsidRPr="00DF328E" w:rsidRDefault="000D36FA" w:rsidP="00C7546A">
      <w:pPr>
        <w:spacing w:after="0" w:line="240" w:lineRule="auto"/>
        <w:ind w:firstLine="851"/>
        <w:jc w:val="both"/>
        <w:textAlignment w:val="center"/>
        <w:rPr>
          <w:rFonts w:ascii="Times New Roman" w:hAnsi="Times New Roman"/>
          <w:sz w:val="24"/>
          <w:szCs w:val="24"/>
          <w:lang w:eastAsia="bg-BG"/>
        </w:rPr>
      </w:pPr>
      <w:r w:rsidRPr="00DF328E">
        <w:rPr>
          <w:rFonts w:ascii="Times New Roman" w:hAnsi="Times New Roman"/>
          <w:sz w:val="24"/>
          <w:szCs w:val="24"/>
          <w:lang w:eastAsia="bg-BG"/>
        </w:rPr>
        <w:t>в) е в производство по ликвидация;</w:t>
      </w:r>
    </w:p>
    <w:p w:rsidR="000D36FA" w:rsidRPr="00DF328E" w:rsidRDefault="000D36FA" w:rsidP="00C7546A">
      <w:pPr>
        <w:spacing w:after="0" w:line="240" w:lineRule="auto"/>
        <w:ind w:firstLine="851"/>
        <w:jc w:val="both"/>
        <w:textAlignment w:val="center"/>
        <w:rPr>
          <w:rFonts w:ascii="Times New Roman" w:hAnsi="Times New Roman"/>
          <w:sz w:val="24"/>
          <w:szCs w:val="24"/>
          <w:lang w:eastAsia="bg-BG"/>
        </w:rPr>
      </w:pPr>
      <w:bookmarkStart w:id="2" w:name="_Hlk508788614"/>
      <w:r w:rsidRPr="00DF328E">
        <w:rPr>
          <w:rFonts w:ascii="Times New Roman" w:hAnsi="Times New Roman"/>
          <w:sz w:val="24"/>
          <w:szCs w:val="24"/>
          <w:lang w:eastAsia="bg-BG"/>
        </w:rPr>
        <w:t xml:space="preserve">г) е свързано лице по смисъла на § 1, т. 1 от допълнителната разпоредба на Закона за предотвратяване и установяване на конфликт на интереси (ЗПУКИ) с директора на „Североизточно държавно предприятие” ДП – гр. Шумен и директора на </w:t>
      </w:r>
      <w:r w:rsidRPr="0017098B">
        <w:rPr>
          <w:rFonts w:ascii="Times New Roman" w:hAnsi="Times New Roman"/>
          <w:b/>
          <w:sz w:val="24"/>
          <w:szCs w:val="24"/>
          <w:lang w:eastAsia="bg-BG"/>
        </w:rPr>
        <w:t xml:space="preserve">ТП </w:t>
      </w:r>
      <w:r w:rsidRPr="00DF328E">
        <w:rPr>
          <w:rFonts w:ascii="Times New Roman" w:hAnsi="Times New Roman"/>
          <w:sz w:val="24"/>
          <w:szCs w:val="24"/>
          <w:lang w:eastAsia="bg-BG"/>
        </w:rPr>
        <w:t>„</w:t>
      </w:r>
      <w:r w:rsidRPr="00DF328E">
        <w:rPr>
          <w:rFonts w:ascii="Times New Roman" w:hAnsi="Times New Roman"/>
          <w:b/>
          <w:bCs/>
          <w:sz w:val="24"/>
          <w:szCs w:val="24"/>
          <w:lang w:eastAsia="bg-BG"/>
        </w:rPr>
        <w:t>ДГС</w:t>
      </w:r>
      <w:r>
        <w:rPr>
          <w:rFonts w:ascii="Times New Roman" w:hAnsi="Times New Roman"/>
          <w:b/>
          <w:bCs/>
          <w:sz w:val="24"/>
          <w:szCs w:val="24"/>
          <w:lang w:eastAsia="bg-BG"/>
        </w:rPr>
        <w:t xml:space="preserve"> </w:t>
      </w:r>
      <w:r w:rsidR="00B35A90">
        <w:rPr>
          <w:rFonts w:ascii="Times New Roman" w:hAnsi="Times New Roman"/>
          <w:b/>
          <w:bCs/>
          <w:sz w:val="24"/>
          <w:szCs w:val="24"/>
          <w:lang w:eastAsia="bg-BG"/>
        </w:rPr>
        <w:t>Смядово</w:t>
      </w:r>
      <w:r w:rsidRPr="00DF328E">
        <w:rPr>
          <w:rFonts w:ascii="Times New Roman" w:hAnsi="Times New Roman"/>
          <w:sz w:val="24"/>
          <w:szCs w:val="24"/>
          <w:lang w:eastAsia="bg-BG"/>
        </w:rPr>
        <w:t xml:space="preserve">” гр. </w:t>
      </w:r>
      <w:r w:rsidR="00B85EEC">
        <w:rPr>
          <w:rFonts w:ascii="Times New Roman" w:hAnsi="Times New Roman"/>
          <w:sz w:val="24"/>
          <w:szCs w:val="24"/>
          <w:lang w:eastAsia="bg-BG"/>
        </w:rPr>
        <w:t>См</w:t>
      </w:r>
      <w:r w:rsidR="00B35A90">
        <w:rPr>
          <w:rFonts w:ascii="Times New Roman" w:hAnsi="Times New Roman"/>
          <w:sz w:val="24"/>
          <w:szCs w:val="24"/>
          <w:lang w:eastAsia="bg-BG"/>
        </w:rPr>
        <w:t>ядово</w:t>
      </w:r>
      <w:r w:rsidRPr="00DF328E">
        <w:rPr>
          <w:rFonts w:ascii="Times New Roman" w:hAnsi="Times New Roman"/>
          <w:sz w:val="24"/>
          <w:szCs w:val="24"/>
          <w:lang w:eastAsia="bg-BG"/>
        </w:rPr>
        <w:t>;</w:t>
      </w:r>
    </w:p>
    <w:p w:rsidR="000D36FA" w:rsidRPr="00DF328E" w:rsidRDefault="000D36FA" w:rsidP="00C7546A">
      <w:pPr>
        <w:spacing w:after="0" w:line="240" w:lineRule="auto"/>
        <w:ind w:firstLine="851"/>
        <w:jc w:val="both"/>
        <w:textAlignment w:val="center"/>
        <w:rPr>
          <w:rFonts w:ascii="Times New Roman" w:hAnsi="Times New Roman"/>
          <w:sz w:val="24"/>
          <w:szCs w:val="24"/>
          <w:lang w:eastAsia="bg-BG"/>
        </w:rPr>
      </w:pPr>
      <w:r w:rsidRPr="00DF328E">
        <w:rPr>
          <w:rFonts w:ascii="Times New Roman" w:hAnsi="Times New Roman"/>
          <w:sz w:val="24"/>
          <w:szCs w:val="24"/>
          <w:lang w:eastAsia="bg-BG"/>
        </w:rPr>
        <w:t>д) е сключил договор с лице по чл. 21 от Закона за предотвратяване и установяване на конфликт на интереси;</w:t>
      </w:r>
    </w:p>
    <w:p w:rsidR="000D36FA" w:rsidRPr="00DF328E" w:rsidRDefault="000D36FA" w:rsidP="00C7546A">
      <w:pPr>
        <w:spacing w:after="0" w:line="240" w:lineRule="auto"/>
        <w:ind w:firstLine="851"/>
        <w:jc w:val="both"/>
        <w:textAlignment w:val="center"/>
        <w:rPr>
          <w:rFonts w:ascii="Times New Roman" w:hAnsi="Times New Roman"/>
          <w:sz w:val="24"/>
          <w:szCs w:val="24"/>
          <w:lang w:eastAsia="bg-BG"/>
        </w:rPr>
      </w:pPr>
      <w:r w:rsidRPr="00DF328E">
        <w:rPr>
          <w:rFonts w:ascii="Times New Roman" w:hAnsi="Times New Roman"/>
          <w:sz w:val="24"/>
          <w:szCs w:val="24"/>
          <w:lang w:eastAsia="bg-BG"/>
        </w:rPr>
        <w:t>е) е лишен от право да упражнява търговска дейност;</w:t>
      </w:r>
    </w:p>
    <w:bookmarkEnd w:id="2"/>
    <w:p w:rsidR="000D36FA" w:rsidRPr="00DF328E" w:rsidRDefault="000D36FA" w:rsidP="00C7546A">
      <w:pPr>
        <w:spacing w:after="0" w:line="240" w:lineRule="auto"/>
        <w:ind w:firstLine="851"/>
        <w:jc w:val="both"/>
        <w:textAlignment w:val="center"/>
        <w:rPr>
          <w:rFonts w:ascii="Times New Roman" w:hAnsi="Times New Roman"/>
          <w:sz w:val="24"/>
          <w:szCs w:val="24"/>
          <w:lang w:eastAsia="bg-BG"/>
        </w:rPr>
      </w:pPr>
      <w:r w:rsidRPr="00DF328E">
        <w:rPr>
          <w:rFonts w:ascii="Times New Roman" w:hAnsi="Times New Roman"/>
          <w:sz w:val="24"/>
          <w:szCs w:val="24"/>
          <w:lang w:eastAsia="bg-BG"/>
        </w:rPr>
        <w:t>ж) има парични задължения към държавата, към „Североизточно държавно предприятие” ДП – гр. Шумен и териториалните му поделения, установени с влязъл в сила акт на компетентен държавен орган.</w:t>
      </w:r>
    </w:p>
    <w:p w:rsidR="000D36FA" w:rsidRPr="00DF328E" w:rsidRDefault="000D36FA" w:rsidP="00C7546A">
      <w:pPr>
        <w:spacing w:after="0" w:line="240" w:lineRule="auto"/>
        <w:ind w:firstLine="851"/>
        <w:jc w:val="both"/>
        <w:textAlignment w:val="center"/>
        <w:rPr>
          <w:rFonts w:ascii="Times New Roman" w:hAnsi="Times New Roman"/>
          <w:sz w:val="24"/>
          <w:szCs w:val="24"/>
          <w:lang w:eastAsia="bg-BG"/>
        </w:rPr>
      </w:pPr>
      <w:r w:rsidRPr="00DF328E">
        <w:rPr>
          <w:rFonts w:ascii="Times New Roman" w:hAnsi="Times New Roman"/>
          <w:sz w:val="24"/>
          <w:szCs w:val="24"/>
          <w:lang w:eastAsia="bg-BG"/>
        </w:rPr>
        <w:t>Тези изисквания се отнасят за управителите и членове на управителните органи на кандидата.</w:t>
      </w:r>
    </w:p>
    <w:p w:rsidR="000D36FA" w:rsidRPr="00DF328E" w:rsidRDefault="000D36FA" w:rsidP="00C7546A">
      <w:pPr>
        <w:tabs>
          <w:tab w:val="left" w:pos="0"/>
        </w:tabs>
        <w:spacing w:after="0" w:line="240" w:lineRule="auto"/>
        <w:ind w:firstLine="851"/>
        <w:jc w:val="both"/>
        <w:rPr>
          <w:rFonts w:ascii="Times New Roman" w:hAnsi="Times New Roman"/>
          <w:sz w:val="24"/>
          <w:szCs w:val="24"/>
          <w:lang w:eastAsia="bg-BG"/>
        </w:rPr>
      </w:pPr>
      <w:r w:rsidRPr="00DF328E">
        <w:rPr>
          <w:rFonts w:ascii="Times New Roman" w:hAnsi="Times New Roman"/>
          <w:sz w:val="24"/>
          <w:szCs w:val="24"/>
          <w:lang w:eastAsia="bg-BG"/>
        </w:rPr>
        <w:t xml:space="preserve">При продажбата на добита дървесина </w:t>
      </w:r>
      <w:r w:rsidRPr="00DF328E">
        <w:rPr>
          <w:rFonts w:ascii="Times New Roman" w:hAnsi="Times New Roman"/>
          <w:b/>
          <w:sz w:val="24"/>
          <w:szCs w:val="24"/>
          <w:lang w:eastAsia="bg-BG"/>
        </w:rPr>
        <w:t>не се изисква купувачите да бъдат вписани в публичните регистри по чл. 235 и чл. 241 от Закона за горите</w:t>
      </w:r>
      <w:r w:rsidRPr="00DF328E">
        <w:rPr>
          <w:rFonts w:ascii="Times New Roman" w:hAnsi="Times New Roman"/>
          <w:sz w:val="24"/>
          <w:szCs w:val="24"/>
          <w:lang w:eastAsia="bg-BG"/>
        </w:rPr>
        <w:t>.</w:t>
      </w:r>
    </w:p>
    <w:p w:rsidR="000D36FA" w:rsidRPr="00DF328E" w:rsidRDefault="000D36FA" w:rsidP="00C7546A">
      <w:pPr>
        <w:tabs>
          <w:tab w:val="left" w:pos="0"/>
        </w:tabs>
        <w:spacing w:after="0" w:line="240" w:lineRule="auto"/>
        <w:ind w:firstLine="851"/>
        <w:jc w:val="both"/>
        <w:rPr>
          <w:rFonts w:ascii="Times New Roman" w:hAnsi="Times New Roman"/>
          <w:sz w:val="24"/>
          <w:szCs w:val="24"/>
          <w:lang w:eastAsia="bg-BG"/>
        </w:rPr>
      </w:pPr>
    </w:p>
    <w:p w:rsidR="000D36FA" w:rsidRPr="00DF328E" w:rsidRDefault="000D36FA" w:rsidP="00C7546A">
      <w:pPr>
        <w:tabs>
          <w:tab w:val="left" w:pos="720"/>
        </w:tabs>
        <w:spacing w:after="0" w:line="240" w:lineRule="auto"/>
        <w:ind w:firstLine="851"/>
        <w:jc w:val="center"/>
        <w:rPr>
          <w:rFonts w:ascii="Times New Roman" w:hAnsi="Times New Roman"/>
          <w:b/>
          <w:sz w:val="24"/>
          <w:szCs w:val="24"/>
          <w:lang w:eastAsia="bg-BG"/>
        </w:rPr>
      </w:pPr>
      <w:r w:rsidRPr="00DF328E">
        <w:rPr>
          <w:rFonts w:ascii="Times New Roman" w:hAnsi="Times New Roman"/>
          <w:b/>
          <w:sz w:val="24"/>
          <w:szCs w:val="24"/>
          <w:lang w:eastAsia="bg-BG"/>
        </w:rPr>
        <w:t>VI. РЕГИСТРАЦИЯ, ДОКУМЕНТИ И ВПИСВАНЕ НА КАНДИДАТИТЕ ЗА УЧАСТИЕ В ТЪРГА</w:t>
      </w:r>
    </w:p>
    <w:p w:rsidR="000D36FA" w:rsidRPr="00DF328E" w:rsidRDefault="000D36FA" w:rsidP="00C7546A">
      <w:pPr>
        <w:tabs>
          <w:tab w:val="left" w:pos="720"/>
        </w:tabs>
        <w:spacing w:after="0" w:line="240" w:lineRule="auto"/>
        <w:ind w:firstLine="851"/>
        <w:jc w:val="center"/>
        <w:rPr>
          <w:rFonts w:ascii="Times New Roman" w:hAnsi="Times New Roman"/>
          <w:b/>
          <w:sz w:val="24"/>
          <w:szCs w:val="24"/>
          <w:lang w:eastAsia="bg-BG"/>
        </w:rPr>
      </w:pPr>
    </w:p>
    <w:p w:rsidR="000D36FA" w:rsidRPr="00DF328E" w:rsidRDefault="000D36FA" w:rsidP="00C7546A">
      <w:pPr>
        <w:spacing w:after="0" w:line="240" w:lineRule="auto"/>
        <w:ind w:firstLine="851"/>
        <w:jc w:val="both"/>
        <w:textAlignment w:val="center"/>
        <w:rPr>
          <w:rFonts w:ascii="Times New Roman" w:hAnsi="Times New Roman"/>
          <w:sz w:val="24"/>
          <w:szCs w:val="24"/>
          <w:lang w:eastAsia="bg-BG"/>
        </w:rPr>
      </w:pPr>
      <w:r w:rsidRPr="00DF328E">
        <w:rPr>
          <w:rFonts w:ascii="Times New Roman" w:hAnsi="Times New Roman"/>
          <w:b/>
          <w:sz w:val="24"/>
          <w:szCs w:val="24"/>
          <w:lang w:eastAsia="bg-BG"/>
        </w:rPr>
        <w:lastRenderedPageBreak/>
        <w:t xml:space="preserve">1. </w:t>
      </w:r>
      <w:r w:rsidRPr="00DF328E">
        <w:rPr>
          <w:rFonts w:ascii="Times New Roman" w:hAnsi="Times New Roman"/>
          <w:sz w:val="24"/>
          <w:szCs w:val="24"/>
          <w:lang w:eastAsia="bg-BG"/>
        </w:rPr>
        <w:t>За участие в електронните търгове кандидатът извършва първоначална регистрация, чрез електронен подпис.</w:t>
      </w:r>
    </w:p>
    <w:p w:rsidR="000D36FA" w:rsidRPr="00DF328E" w:rsidRDefault="000D36FA" w:rsidP="00C7546A">
      <w:pPr>
        <w:spacing w:after="0" w:line="240" w:lineRule="auto"/>
        <w:ind w:firstLine="851"/>
        <w:jc w:val="both"/>
        <w:textAlignment w:val="center"/>
        <w:rPr>
          <w:rFonts w:ascii="Times New Roman" w:hAnsi="Times New Roman"/>
          <w:sz w:val="24"/>
          <w:szCs w:val="24"/>
          <w:lang w:eastAsia="bg-BG"/>
        </w:rPr>
      </w:pPr>
      <w:r w:rsidRPr="00DF328E">
        <w:rPr>
          <w:rFonts w:ascii="Times New Roman" w:hAnsi="Times New Roman"/>
          <w:b/>
          <w:sz w:val="24"/>
          <w:szCs w:val="24"/>
          <w:lang w:eastAsia="bg-BG"/>
        </w:rPr>
        <w:t xml:space="preserve">2. </w:t>
      </w:r>
      <w:r w:rsidRPr="00DF328E">
        <w:rPr>
          <w:rFonts w:ascii="Times New Roman" w:hAnsi="Times New Roman"/>
          <w:sz w:val="24"/>
          <w:szCs w:val="24"/>
          <w:lang w:eastAsia="bg-BG"/>
        </w:rPr>
        <w:t xml:space="preserve">За всеки конкретен електронен търг, кандидатите извършват последваща регистрация, чрез подаване на документи и попълване на декларация по образец на „ИНТЕРНЕТ ПЛАТФОРМАТА НА СИДП ДП – гр. Шумен”. </w:t>
      </w:r>
    </w:p>
    <w:p w:rsidR="000D36FA" w:rsidRPr="00DF328E" w:rsidRDefault="000D36FA" w:rsidP="00C7546A">
      <w:pPr>
        <w:spacing w:after="0" w:line="240" w:lineRule="auto"/>
        <w:ind w:firstLine="851"/>
        <w:jc w:val="both"/>
        <w:textAlignment w:val="center"/>
        <w:rPr>
          <w:rFonts w:ascii="Times New Roman" w:hAnsi="Times New Roman"/>
          <w:sz w:val="24"/>
          <w:szCs w:val="24"/>
          <w:lang w:eastAsia="bg-BG"/>
        </w:rPr>
      </w:pPr>
      <w:r w:rsidRPr="00DF328E">
        <w:rPr>
          <w:rFonts w:ascii="Times New Roman" w:hAnsi="Times New Roman"/>
          <w:sz w:val="24"/>
          <w:szCs w:val="24"/>
          <w:lang w:eastAsia="bg-BG"/>
        </w:rPr>
        <w:t xml:space="preserve">„ИНТЕРНЕТ ПЛАТФОРМАТА НА СИДП ДП – гр. Шумен” е https://sale.uslugi.io/sidp </w:t>
      </w:r>
    </w:p>
    <w:p w:rsidR="000D36FA" w:rsidRPr="00DF328E" w:rsidRDefault="000D36FA" w:rsidP="00C7546A">
      <w:pPr>
        <w:spacing w:after="0" w:line="240" w:lineRule="auto"/>
        <w:ind w:firstLine="851"/>
        <w:jc w:val="both"/>
        <w:textAlignment w:val="center"/>
        <w:rPr>
          <w:rFonts w:ascii="Times New Roman" w:hAnsi="Times New Roman"/>
          <w:b/>
          <w:sz w:val="24"/>
          <w:szCs w:val="24"/>
          <w:lang w:eastAsia="bg-BG"/>
        </w:rPr>
      </w:pPr>
      <w:r w:rsidRPr="00DF328E">
        <w:rPr>
          <w:rFonts w:ascii="Times New Roman" w:hAnsi="Times New Roman"/>
          <w:b/>
          <w:sz w:val="24"/>
          <w:szCs w:val="24"/>
          <w:lang w:eastAsia="bg-BG"/>
        </w:rPr>
        <w:t xml:space="preserve">3. </w:t>
      </w:r>
      <w:r w:rsidRPr="00DF328E">
        <w:rPr>
          <w:rFonts w:ascii="Times New Roman" w:hAnsi="Times New Roman"/>
          <w:sz w:val="24"/>
          <w:szCs w:val="24"/>
          <w:lang w:eastAsia="bg-BG"/>
        </w:rPr>
        <w:t>След одобряване на съответния кандидат за участие в същинското наддаване в търга, същият получава по електронната си поща код за вписване УИК (уникален индентификационен код) за участие и ЛИНК за потвърждение на вписването му</w:t>
      </w:r>
      <w:r w:rsidRPr="00DF328E">
        <w:rPr>
          <w:rFonts w:ascii="Times New Roman" w:hAnsi="Times New Roman"/>
          <w:b/>
          <w:sz w:val="24"/>
          <w:szCs w:val="24"/>
          <w:lang w:eastAsia="bg-BG"/>
        </w:rPr>
        <w:t>.</w:t>
      </w:r>
    </w:p>
    <w:p w:rsidR="000D36FA" w:rsidRPr="00DF328E" w:rsidRDefault="000D36FA" w:rsidP="00C7546A">
      <w:pPr>
        <w:spacing w:after="0" w:line="240" w:lineRule="auto"/>
        <w:ind w:firstLine="851"/>
        <w:jc w:val="both"/>
        <w:rPr>
          <w:rFonts w:ascii="Times New Roman" w:hAnsi="Times New Roman"/>
          <w:sz w:val="24"/>
          <w:szCs w:val="24"/>
          <w:lang w:val="ru-RU" w:eastAsia="bg-BG"/>
        </w:rPr>
      </w:pPr>
      <w:r w:rsidRPr="00DF328E">
        <w:rPr>
          <w:rFonts w:ascii="Times New Roman" w:hAnsi="Times New Roman"/>
          <w:b/>
          <w:sz w:val="24"/>
          <w:szCs w:val="24"/>
          <w:lang w:eastAsia="bg-BG"/>
        </w:rPr>
        <w:t xml:space="preserve">4. Срокът за подаване на документите за участие в търга е съгласно </w:t>
      </w:r>
      <w:r w:rsidRPr="00DF328E">
        <w:rPr>
          <w:rFonts w:ascii="Times New Roman" w:hAnsi="Times New Roman"/>
          <w:sz w:val="24"/>
          <w:szCs w:val="24"/>
          <w:lang w:eastAsia="bg-BG"/>
        </w:rPr>
        <w:t>указания в раздел ІV, т. 10 от настоящите условия</w:t>
      </w:r>
      <w:r w:rsidRPr="00DF328E">
        <w:rPr>
          <w:rFonts w:ascii="Times New Roman" w:hAnsi="Times New Roman"/>
          <w:sz w:val="24"/>
          <w:szCs w:val="24"/>
          <w:lang w:val="ru-RU" w:eastAsia="bg-BG"/>
        </w:rPr>
        <w:t>.</w:t>
      </w:r>
    </w:p>
    <w:p w:rsidR="000D36FA" w:rsidRPr="00DF328E" w:rsidRDefault="000D36FA" w:rsidP="00C7546A">
      <w:pPr>
        <w:spacing w:after="0" w:line="240" w:lineRule="auto"/>
        <w:ind w:firstLine="851"/>
        <w:jc w:val="both"/>
        <w:rPr>
          <w:rFonts w:ascii="Times New Roman" w:hAnsi="Times New Roman"/>
          <w:b/>
          <w:sz w:val="24"/>
          <w:szCs w:val="24"/>
          <w:u w:val="single"/>
          <w:lang w:eastAsia="bg-BG"/>
        </w:rPr>
      </w:pPr>
      <w:r w:rsidRPr="00DF328E">
        <w:rPr>
          <w:rFonts w:ascii="Times New Roman" w:hAnsi="Times New Roman"/>
          <w:b/>
          <w:sz w:val="24"/>
          <w:szCs w:val="24"/>
          <w:lang w:eastAsia="bg-BG"/>
        </w:rPr>
        <w:t xml:space="preserve">5. </w:t>
      </w:r>
      <w:r w:rsidRPr="00DF328E">
        <w:rPr>
          <w:rFonts w:ascii="Times New Roman" w:hAnsi="Times New Roman"/>
          <w:sz w:val="24"/>
          <w:szCs w:val="24"/>
          <w:lang w:eastAsia="bg-BG"/>
        </w:rPr>
        <w:t>При изготвяне на документите си за участие всеки кандидат трябва да се придържа точно към обявените условия.</w:t>
      </w:r>
    </w:p>
    <w:p w:rsidR="000D36FA" w:rsidRPr="00DF328E" w:rsidRDefault="000D36FA" w:rsidP="00C7546A">
      <w:pPr>
        <w:spacing w:after="0" w:line="240" w:lineRule="auto"/>
        <w:ind w:firstLine="851"/>
        <w:jc w:val="both"/>
        <w:rPr>
          <w:rFonts w:ascii="Times New Roman" w:hAnsi="Times New Roman"/>
          <w:b/>
          <w:sz w:val="24"/>
          <w:szCs w:val="24"/>
          <w:lang w:eastAsia="bg-BG"/>
        </w:rPr>
      </w:pPr>
      <w:r w:rsidRPr="00DF328E">
        <w:rPr>
          <w:rFonts w:ascii="Times New Roman" w:hAnsi="Times New Roman"/>
          <w:b/>
          <w:sz w:val="24"/>
          <w:szCs w:val="24"/>
          <w:lang w:eastAsia="bg-BG"/>
        </w:rPr>
        <w:t>6. Документи за участие в процедурата:</w:t>
      </w:r>
    </w:p>
    <w:p w:rsidR="000D36FA" w:rsidRPr="00DF328E" w:rsidRDefault="000D36FA"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 xml:space="preserve">6.1. </w:t>
      </w:r>
      <w:r w:rsidRPr="00DF328E">
        <w:rPr>
          <w:rFonts w:ascii="Times New Roman" w:hAnsi="Times New Roman"/>
          <w:sz w:val="24"/>
          <w:szCs w:val="24"/>
          <w:lang w:eastAsia="bg-BG"/>
        </w:rPr>
        <w:t>Декларация № 1 по образец, за липсата на основание по чл. 58, ал. 1, т. 3 от наредбата по чл. 95, ал. 1 от ЗГ</w:t>
      </w:r>
      <w:r w:rsidRPr="00DF328E">
        <w:rPr>
          <w:rFonts w:ascii="Times New Roman" w:hAnsi="Times New Roman"/>
          <w:sz w:val="24"/>
          <w:szCs w:val="24"/>
          <w:lang w:val="ru-RU" w:eastAsia="bg-BG"/>
        </w:rPr>
        <w:t xml:space="preserve"> </w:t>
      </w:r>
      <w:r w:rsidRPr="00DF328E">
        <w:rPr>
          <w:rFonts w:ascii="Times New Roman" w:hAnsi="Times New Roman"/>
          <w:sz w:val="24"/>
          <w:szCs w:val="24"/>
          <w:lang w:eastAsia="bg-BG"/>
        </w:rPr>
        <w:t>и че кандидатът е запознат с условията за провеждане на търга и приема условията от проекта на договора за покупко-продажба на добита дървесина.</w:t>
      </w:r>
    </w:p>
    <w:p w:rsidR="000D36FA" w:rsidRPr="00DF328E"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u w:val="single"/>
          <w:lang w:eastAsia="bg-BG"/>
        </w:rPr>
        <w:t>Забележка:</w:t>
      </w:r>
      <w:r w:rsidRPr="00DF328E">
        <w:rPr>
          <w:rFonts w:ascii="Times New Roman" w:hAnsi="Times New Roman"/>
          <w:sz w:val="24"/>
          <w:szCs w:val="24"/>
          <w:lang w:eastAsia="bg-BG"/>
        </w:rPr>
        <w:t xml:space="preserve"> Декларацията се подава по електронен път от регистрираното физическо лице, представляващо кандидата, чрез електронният му подпис. В случаите, когато представляващите лица на даден участник са повече от едно лице, към електронно попълнената декларация лицето представя сканирани, като прикачени файлове, попълнени и подписани декларациите от останалите лица представляващи кандидата. Комисията проверява служебно представителството на кандидата в ТР.</w:t>
      </w:r>
    </w:p>
    <w:p w:rsidR="000D36FA" w:rsidRPr="00DF328E" w:rsidRDefault="000D36FA" w:rsidP="00C7546A">
      <w:pPr>
        <w:spacing w:after="0" w:line="240" w:lineRule="auto"/>
        <w:ind w:firstLine="851"/>
        <w:jc w:val="both"/>
        <w:textAlignment w:val="center"/>
        <w:rPr>
          <w:rFonts w:ascii="Times New Roman" w:hAnsi="Times New Roman"/>
          <w:b/>
          <w:sz w:val="24"/>
          <w:szCs w:val="24"/>
          <w:lang w:eastAsia="bg-BG"/>
        </w:rPr>
      </w:pPr>
      <w:r w:rsidRPr="00DF328E">
        <w:rPr>
          <w:rFonts w:ascii="Times New Roman" w:hAnsi="Times New Roman"/>
          <w:b/>
          <w:sz w:val="24"/>
          <w:szCs w:val="24"/>
          <w:lang w:eastAsia="bg-BG"/>
        </w:rPr>
        <w:t>Допълнителната сканирана декларация трябва да бъде прикачена в раздел „Изисквани документи” към Документа за внесена гаранция за участие.</w:t>
      </w:r>
    </w:p>
    <w:p w:rsidR="00DF7AA9" w:rsidRDefault="000D36FA" w:rsidP="00DF7AA9">
      <w:pPr>
        <w:spacing w:after="0" w:line="240" w:lineRule="auto"/>
        <w:ind w:firstLine="851"/>
        <w:jc w:val="both"/>
        <w:rPr>
          <w:rFonts w:ascii="Times New Roman" w:hAnsi="Times New Roman"/>
          <w:sz w:val="24"/>
          <w:szCs w:val="24"/>
          <w:lang w:eastAsia="ar-SA"/>
        </w:rPr>
      </w:pPr>
      <w:r w:rsidRPr="00DF328E">
        <w:rPr>
          <w:rFonts w:ascii="Times New Roman" w:hAnsi="Times New Roman"/>
          <w:b/>
          <w:sz w:val="24"/>
          <w:szCs w:val="24"/>
          <w:lang w:eastAsia="bg-BG"/>
        </w:rPr>
        <w:t xml:space="preserve">6.2. </w:t>
      </w:r>
      <w:r w:rsidRPr="00DF328E">
        <w:rPr>
          <w:rFonts w:ascii="Times New Roman" w:hAnsi="Times New Roman"/>
          <w:sz w:val="24"/>
          <w:szCs w:val="24"/>
          <w:lang w:eastAsia="bg-BG"/>
        </w:rPr>
        <w:t xml:space="preserve">Документ за внесена гаранция за участие – представя се </w:t>
      </w:r>
      <w:r w:rsidRPr="00DF328E">
        <w:rPr>
          <w:rFonts w:ascii="Times New Roman" w:hAnsi="Times New Roman"/>
          <w:sz w:val="24"/>
          <w:szCs w:val="24"/>
          <w:lang w:eastAsia="ar-SA"/>
        </w:rPr>
        <w:t>в сканиран вид, като прикачен файл.</w:t>
      </w:r>
    </w:p>
    <w:p w:rsidR="00DF7AA9" w:rsidRPr="00774739" w:rsidRDefault="00DF7AA9" w:rsidP="00DF7AA9">
      <w:pPr>
        <w:spacing w:after="0" w:line="240" w:lineRule="auto"/>
        <w:ind w:firstLine="851"/>
        <w:jc w:val="both"/>
        <w:rPr>
          <w:rFonts w:ascii="Times New Roman" w:hAnsi="Times New Roman"/>
          <w:sz w:val="24"/>
          <w:szCs w:val="24"/>
          <w:lang w:eastAsia="ar-SA"/>
        </w:rPr>
      </w:pPr>
      <w:r w:rsidRPr="00774739">
        <w:rPr>
          <w:rFonts w:ascii="Times New Roman" w:hAnsi="Times New Roman"/>
          <w:sz w:val="24"/>
          <w:szCs w:val="24"/>
          <w:lang w:eastAsia="ar-SA"/>
        </w:rPr>
        <w:t xml:space="preserve"> 6.3. Удостоверението по чл. 206 от Закона за горите от съответната РДГ, на чиято територия се намира преработвателният обект на кандидата – представя се в сканиран вид, като прикачен файл.</w:t>
      </w:r>
    </w:p>
    <w:p w:rsidR="000D36FA" w:rsidRPr="00774739" w:rsidRDefault="00DF7AA9" w:rsidP="00DF7AA9">
      <w:pPr>
        <w:spacing w:after="0" w:line="240" w:lineRule="auto"/>
        <w:ind w:firstLine="851"/>
        <w:jc w:val="both"/>
        <w:rPr>
          <w:rFonts w:ascii="Times New Roman" w:hAnsi="Times New Roman"/>
          <w:sz w:val="24"/>
          <w:szCs w:val="24"/>
          <w:lang w:eastAsia="bg-BG"/>
        </w:rPr>
      </w:pPr>
      <w:r w:rsidRPr="00774739">
        <w:rPr>
          <w:rFonts w:ascii="Times New Roman" w:hAnsi="Times New Roman"/>
          <w:sz w:val="24"/>
          <w:szCs w:val="24"/>
          <w:lang w:eastAsia="ar-SA"/>
        </w:rPr>
        <w:t xml:space="preserve">6.4. Документ, от който е видно, че кандидатът разполага с мощности за преработка на съответните категории и количества дървесина в обект по чл. 206 от Закона за горите. Необходимо е кандидата да представи приета от съответната РДГ, на територията на която е регистриран обекта „Обобщена </w:t>
      </w:r>
      <w:proofErr w:type="spellStart"/>
      <w:r w:rsidRPr="00774739">
        <w:rPr>
          <w:rFonts w:ascii="Times New Roman" w:hAnsi="Times New Roman"/>
          <w:sz w:val="24"/>
          <w:szCs w:val="24"/>
          <w:lang w:eastAsia="ar-SA"/>
        </w:rPr>
        <w:t>справко</w:t>
      </w:r>
      <w:proofErr w:type="spellEnd"/>
      <w:r w:rsidRPr="00774739">
        <w:rPr>
          <w:rFonts w:ascii="Times New Roman" w:hAnsi="Times New Roman"/>
          <w:sz w:val="24"/>
          <w:szCs w:val="24"/>
          <w:lang w:eastAsia="ar-SA"/>
        </w:rPr>
        <w:t xml:space="preserve"> за количествата постъпила, преработена и експедирана дървесина“ за 2017 година по образец на чл. 13, ал. 47 от Наредба №1 от 30.01.2012 г. за контрола и опазването на горските територии – представя се в сканиран вид, като прикачен файл.</w:t>
      </w:r>
    </w:p>
    <w:p w:rsidR="000D36FA" w:rsidRPr="00DF328E" w:rsidRDefault="000D36FA" w:rsidP="00C7546A">
      <w:pPr>
        <w:tabs>
          <w:tab w:val="left" w:pos="0"/>
        </w:tabs>
        <w:spacing w:after="0" w:line="240" w:lineRule="auto"/>
        <w:ind w:firstLine="851"/>
        <w:jc w:val="both"/>
        <w:rPr>
          <w:rFonts w:ascii="Times New Roman" w:hAnsi="Times New Roman"/>
          <w:sz w:val="24"/>
          <w:szCs w:val="24"/>
          <w:lang w:eastAsia="bg-BG"/>
        </w:rPr>
      </w:pPr>
      <w:r w:rsidRPr="00D43E95">
        <w:rPr>
          <w:rFonts w:ascii="Times New Roman" w:hAnsi="Times New Roman"/>
          <w:sz w:val="24"/>
          <w:szCs w:val="24"/>
          <w:lang w:eastAsia="bg-BG"/>
        </w:rPr>
        <w:t>Когато кандидат</w:t>
      </w:r>
      <w:r w:rsidRPr="00DF328E">
        <w:rPr>
          <w:rFonts w:ascii="Times New Roman" w:hAnsi="Times New Roman"/>
          <w:sz w:val="24"/>
          <w:szCs w:val="24"/>
          <w:lang w:eastAsia="bg-BG"/>
        </w:rPr>
        <w:t xml:space="preserve"> в търга е обединение, което не е юридическо лице, документите се представят за всяко физическо или юридическо лице, включено в обединението.</w:t>
      </w:r>
    </w:p>
    <w:p w:rsidR="000D36FA" w:rsidRPr="00DF328E" w:rsidRDefault="000D36FA" w:rsidP="00C7546A">
      <w:pPr>
        <w:tabs>
          <w:tab w:val="left" w:pos="0"/>
        </w:tabs>
        <w:spacing w:after="0" w:line="240" w:lineRule="auto"/>
        <w:ind w:firstLine="851"/>
        <w:jc w:val="both"/>
        <w:rPr>
          <w:rFonts w:ascii="Times New Roman" w:hAnsi="Times New Roman"/>
          <w:sz w:val="24"/>
          <w:szCs w:val="24"/>
          <w:lang w:eastAsia="bg-BG"/>
        </w:rPr>
      </w:pPr>
      <w:r w:rsidRPr="00DF328E">
        <w:rPr>
          <w:rFonts w:ascii="Times New Roman" w:hAnsi="Times New Roman"/>
          <w:sz w:val="24"/>
          <w:szCs w:val="24"/>
          <w:lang w:eastAsia="bg-BG"/>
        </w:rPr>
        <w:t>Когато кандидат в търга е чуждестранно физическо или юридическо лице, или техни обединения, документите, които са на чужд език се представят в официално заверен превод. Ако кандидатът е обединение, документите се представят за всяко юридическо или физическо лице, включено в обединението.</w:t>
      </w:r>
    </w:p>
    <w:p w:rsidR="000D36FA" w:rsidRPr="00DF328E" w:rsidRDefault="000D36FA" w:rsidP="00C7546A">
      <w:pPr>
        <w:spacing w:after="0" w:line="240" w:lineRule="auto"/>
        <w:ind w:firstLine="851"/>
        <w:jc w:val="both"/>
        <w:textAlignment w:val="center"/>
        <w:rPr>
          <w:rFonts w:ascii="Times New Roman" w:hAnsi="Times New Roman"/>
          <w:b/>
          <w:sz w:val="24"/>
          <w:szCs w:val="24"/>
          <w:lang w:eastAsia="bg-BG"/>
        </w:rPr>
      </w:pPr>
    </w:p>
    <w:p w:rsidR="000D36FA" w:rsidRPr="00DF328E" w:rsidRDefault="000D36FA" w:rsidP="00C7546A">
      <w:pPr>
        <w:spacing w:after="0" w:line="240" w:lineRule="auto"/>
        <w:ind w:firstLine="851"/>
        <w:jc w:val="center"/>
        <w:textAlignment w:val="center"/>
        <w:rPr>
          <w:rFonts w:ascii="Times New Roman" w:hAnsi="Times New Roman"/>
          <w:b/>
          <w:sz w:val="24"/>
          <w:szCs w:val="24"/>
          <w:lang w:eastAsia="bg-BG"/>
        </w:rPr>
      </w:pPr>
      <w:r w:rsidRPr="00DF328E">
        <w:rPr>
          <w:rFonts w:ascii="Times New Roman" w:hAnsi="Times New Roman"/>
          <w:b/>
          <w:sz w:val="24"/>
          <w:szCs w:val="24"/>
          <w:lang w:eastAsia="bg-BG"/>
        </w:rPr>
        <w:t>VІІ. ДОПУСКАНЕ ДО УЧАСТИЕ В ЯВНОТО НАДДАВАНЕ. РЕД И НАЧИН ЗА ПРОВЕЖДАНЕ НА ЕЛЕКТРОННИЯ ТЪРГ.</w:t>
      </w:r>
    </w:p>
    <w:p w:rsidR="000D36FA" w:rsidRPr="00DF328E"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7.1.</w:t>
      </w:r>
      <w:r w:rsidRPr="00DF328E">
        <w:rPr>
          <w:rFonts w:ascii="Times New Roman" w:hAnsi="Times New Roman"/>
          <w:sz w:val="24"/>
          <w:szCs w:val="24"/>
          <w:lang w:eastAsia="bg-BG"/>
        </w:rPr>
        <w:t xml:space="preserve"> Комисията започва работа след изтичане срока за регистрация на кандидатите, съгласно указания в раздел ІV, т. 10 от настоящите условия.</w:t>
      </w:r>
    </w:p>
    <w:p w:rsidR="000D36FA" w:rsidRPr="00DF328E"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7.2.</w:t>
      </w:r>
      <w:r w:rsidRPr="00DF328E">
        <w:rPr>
          <w:rFonts w:ascii="Times New Roman" w:hAnsi="Times New Roman"/>
          <w:sz w:val="24"/>
          <w:szCs w:val="24"/>
          <w:lang w:eastAsia="bg-BG"/>
        </w:rPr>
        <w:t xml:space="preserve"> Комисията проверява дали са подадени всички изискуеми документи за участие в електронния търг.</w:t>
      </w:r>
    </w:p>
    <w:p w:rsidR="000D36FA" w:rsidRPr="00DF328E"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7.3.</w:t>
      </w:r>
      <w:r w:rsidRPr="00DF328E">
        <w:rPr>
          <w:rFonts w:ascii="Times New Roman" w:hAnsi="Times New Roman"/>
          <w:sz w:val="24"/>
          <w:szCs w:val="24"/>
          <w:lang w:eastAsia="bg-BG"/>
        </w:rPr>
        <w:t xml:space="preserve"> Комисията отстранява от участие в търга кандидат:</w:t>
      </w:r>
    </w:p>
    <w:p w:rsidR="000D36FA" w:rsidRPr="00DF328E"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 xml:space="preserve">7.3.1. </w:t>
      </w:r>
      <w:r w:rsidRPr="00DF328E">
        <w:rPr>
          <w:rFonts w:ascii="Times New Roman" w:hAnsi="Times New Roman"/>
          <w:sz w:val="24"/>
          <w:szCs w:val="24"/>
          <w:lang w:eastAsia="bg-BG"/>
        </w:rPr>
        <w:t>Който не е представил някой от изискуемите документи и те са представени във вид и съдържание, различни от изисканите;</w:t>
      </w:r>
    </w:p>
    <w:p w:rsidR="000D36FA" w:rsidRPr="00DF328E"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lastRenderedPageBreak/>
        <w:t>7.3.2</w:t>
      </w:r>
      <w:r w:rsidRPr="00DF328E">
        <w:rPr>
          <w:rFonts w:ascii="Times New Roman" w:hAnsi="Times New Roman"/>
          <w:sz w:val="24"/>
          <w:szCs w:val="24"/>
          <w:lang w:eastAsia="bg-BG"/>
        </w:rPr>
        <w:t>. За когото са налице обстоятелства по чл. 58, ал. 1, т. 3 от Наредбата по чл. 95, ал. 1 от ЗГ – комисията проверява служебно заявените обстоятелства в ТР.</w:t>
      </w:r>
    </w:p>
    <w:p w:rsidR="000D36FA" w:rsidRPr="00DF328E"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8.</w:t>
      </w:r>
      <w:r w:rsidRPr="00DF328E">
        <w:rPr>
          <w:rFonts w:ascii="Times New Roman" w:hAnsi="Times New Roman"/>
          <w:sz w:val="24"/>
          <w:szCs w:val="24"/>
          <w:lang w:eastAsia="bg-BG"/>
        </w:rPr>
        <w:t xml:space="preserve"> След разглеждане, от страна на комисията, на приложените документи, съответният кандидат получава съобщение на заявената от него електронна поща, относно резултата за допускане или за отхвърляне от участието му в търга, съгласно настоящите условия.</w:t>
      </w:r>
    </w:p>
    <w:p w:rsidR="000D36FA" w:rsidRPr="00DF328E"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 xml:space="preserve">8.1. </w:t>
      </w:r>
      <w:r w:rsidRPr="00DF328E">
        <w:rPr>
          <w:rFonts w:ascii="Times New Roman" w:hAnsi="Times New Roman"/>
          <w:sz w:val="24"/>
          <w:szCs w:val="24"/>
          <w:lang w:eastAsia="bg-BG"/>
        </w:rPr>
        <w:t>Мотивите за отстраняване на съответния кандидат се посочват в заповедта за определяне на купувач или прекратяване на търга. Същата се съобщава на заинтересуваните лица по реда на чл. 61 от АПК и чрез публикуване в партидата на обекта на „ИНТЕРНЕТ ПЛАТФОРМАТА НА СИДП ДП – гр. Шумен (ИО)“ сайт страницата на СИДП ДП –гр. Шумен.</w:t>
      </w:r>
    </w:p>
    <w:p w:rsidR="000D36FA" w:rsidRPr="00DF328E"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8.2.</w:t>
      </w:r>
      <w:r w:rsidRPr="00DF328E">
        <w:rPr>
          <w:rFonts w:ascii="Times New Roman" w:hAnsi="Times New Roman"/>
          <w:sz w:val="24"/>
          <w:szCs w:val="24"/>
          <w:lang w:eastAsia="bg-BG"/>
        </w:rPr>
        <w:t xml:space="preserve"> Одобрените кандидати получават УИК (уникален индентификационен код) за участие и ЛИНК за вписване за участие в същинското наддаване.</w:t>
      </w:r>
    </w:p>
    <w:p w:rsidR="000D36FA" w:rsidRPr="00DF328E"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 xml:space="preserve">9. Наддаването се извършва „он-лайн“ – в реално време, като на кандидатите са ясни </w:t>
      </w:r>
      <w:r w:rsidRPr="00DF328E">
        <w:rPr>
          <w:rFonts w:ascii="Times New Roman" w:hAnsi="Times New Roman"/>
          <w:sz w:val="24"/>
          <w:szCs w:val="24"/>
          <w:lang w:eastAsia="bg-BG"/>
        </w:rPr>
        <w:t>обекта на търга, началната цена  и стъпката за наддаване.</w:t>
      </w:r>
    </w:p>
    <w:p w:rsidR="000D36FA" w:rsidRPr="00DF328E"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10.</w:t>
      </w:r>
      <w:r w:rsidRPr="00DF328E">
        <w:rPr>
          <w:rFonts w:ascii="Times New Roman" w:hAnsi="Times New Roman"/>
          <w:sz w:val="24"/>
          <w:szCs w:val="24"/>
          <w:lang w:eastAsia="bg-BG"/>
        </w:rPr>
        <w:t xml:space="preserve"> Наддаването се извършва от допуснатите за участие кандидати след вписване с предоставените им УИК и потвърждаване размера на обявената начална цена.</w:t>
      </w:r>
    </w:p>
    <w:p w:rsidR="000D36FA" w:rsidRPr="00DF328E"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11.</w:t>
      </w:r>
      <w:r w:rsidRPr="00DF328E">
        <w:rPr>
          <w:rFonts w:ascii="Times New Roman" w:hAnsi="Times New Roman"/>
          <w:sz w:val="24"/>
          <w:szCs w:val="24"/>
          <w:lang w:eastAsia="bg-BG"/>
        </w:rPr>
        <w:t xml:space="preserve"> Потвърдената от кандидата цена го обвързва към търга и другите участници в него.</w:t>
      </w:r>
    </w:p>
    <w:p w:rsidR="000D36FA" w:rsidRPr="00DF328E"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12.</w:t>
      </w:r>
      <w:r w:rsidRPr="00DF328E">
        <w:rPr>
          <w:rFonts w:ascii="Times New Roman" w:hAnsi="Times New Roman"/>
          <w:sz w:val="24"/>
          <w:szCs w:val="24"/>
          <w:lang w:eastAsia="bg-BG"/>
        </w:rPr>
        <w:t xml:space="preserve"> Печели този от кандидатите, който е предложил най-висока цена във времевия интервал за наддавателни предложения.</w:t>
      </w:r>
    </w:p>
    <w:p w:rsidR="000D36FA" w:rsidRPr="00DF328E" w:rsidRDefault="000D36FA"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13.</w:t>
      </w:r>
      <w:r w:rsidRPr="00DF328E">
        <w:rPr>
          <w:rFonts w:ascii="Times New Roman" w:hAnsi="Times New Roman"/>
          <w:sz w:val="24"/>
          <w:szCs w:val="24"/>
          <w:lang w:eastAsia="bg-BG"/>
        </w:rPr>
        <w:t xml:space="preserve"> Когато участниците в явния търг само потвърдят началната обявена цена в определения времеви интервал за наддавателни предложения, търгът приключва.</w:t>
      </w:r>
    </w:p>
    <w:p w:rsidR="000D36FA" w:rsidRPr="00C7546A"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r w:rsidRPr="00C7546A">
        <w:rPr>
          <w:rFonts w:ascii="Times New Roman" w:hAnsi="Times New Roman"/>
          <w:b/>
          <w:sz w:val="24"/>
          <w:szCs w:val="24"/>
          <w:lang w:eastAsia="bg-BG"/>
        </w:rPr>
        <w:t>14.</w:t>
      </w:r>
      <w:r w:rsidRPr="00C7546A">
        <w:rPr>
          <w:rFonts w:ascii="Times New Roman" w:hAnsi="Times New Roman"/>
          <w:sz w:val="24"/>
          <w:szCs w:val="24"/>
          <w:lang w:eastAsia="bg-BG"/>
        </w:rPr>
        <w:t xml:space="preserve"> Когато за участие в търга са одобрени повече от един кандидат, но в обявения начален час за наддаване </w:t>
      </w:r>
      <w:r w:rsidRPr="00C7546A">
        <w:rPr>
          <w:rFonts w:ascii="Times New Roman" w:hAnsi="Times New Roman"/>
          <w:b/>
          <w:sz w:val="24"/>
          <w:szCs w:val="24"/>
          <w:lang w:eastAsia="bg-BG"/>
        </w:rPr>
        <w:t>се е вписал</w:t>
      </w:r>
      <w:r w:rsidRPr="00C7546A">
        <w:rPr>
          <w:rFonts w:ascii="Times New Roman" w:hAnsi="Times New Roman"/>
          <w:sz w:val="24"/>
          <w:szCs w:val="24"/>
          <w:lang w:eastAsia="bg-BG"/>
        </w:rPr>
        <w:t xml:space="preserve"> само един, търгът продължава с единствения </w:t>
      </w:r>
      <w:r w:rsidRPr="00C7546A">
        <w:rPr>
          <w:rFonts w:ascii="Times New Roman" w:hAnsi="Times New Roman"/>
          <w:b/>
          <w:sz w:val="24"/>
          <w:szCs w:val="24"/>
          <w:lang w:eastAsia="bg-BG"/>
        </w:rPr>
        <w:t xml:space="preserve">вписал </w:t>
      </w:r>
      <w:r w:rsidRPr="00C7546A">
        <w:rPr>
          <w:rFonts w:ascii="Times New Roman" w:hAnsi="Times New Roman"/>
          <w:sz w:val="24"/>
          <w:szCs w:val="24"/>
          <w:lang w:eastAsia="bg-BG"/>
        </w:rPr>
        <w:t xml:space="preserve">се участник. В случай, че единственият вписан участник потвърди първоначалната цена, и направи последващо наддавателно предложение в размер на поне една стъпка, същият се обявява за спечелил търга. Когато, единственият </w:t>
      </w:r>
      <w:r w:rsidRPr="00C7546A">
        <w:rPr>
          <w:rFonts w:ascii="Times New Roman" w:hAnsi="Times New Roman"/>
          <w:b/>
          <w:sz w:val="24"/>
          <w:szCs w:val="24"/>
          <w:lang w:eastAsia="bg-BG"/>
        </w:rPr>
        <w:t xml:space="preserve">вписал </w:t>
      </w:r>
      <w:r w:rsidRPr="00C7546A">
        <w:rPr>
          <w:rFonts w:ascii="Times New Roman" w:hAnsi="Times New Roman"/>
          <w:sz w:val="24"/>
          <w:szCs w:val="24"/>
          <w:lang w:eastAsia="bg-BG"/>
        </w:rPr>
        <w:t xml:space="preserve">се участник потвърди първоначалната цена, но не направи последващо наддавателно предложение с поне една стъпка, търгът се прекратява. </w:t>
      </w:r>
    </w:p>
    <w:p w:rsidR="000D36FA" w:rsidRPr="00C7546A"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r w:rsidRPr="00C7546A">
        <w:rPr>
          <w:rFonts w:ascii="Times New Roman" w:hAnsi="Times New Roman"/>
          <w:b/>
          <w:sz w:val="24"/>
          <w:szCs w:val="24"/>
          <w:lang w:eastAsia="bg-BG"/>
        </w:rPr>
        <w:t>15.</w:t>
      </w:r>
      <w:r w:rsidRPr="00C7546A">
        <w:rPr>
          <w:rFonts w:ascii="Times New Roman" w:hAnsi="Times New Roman"/>
          <w:sz w:val="24"/>
          <w:szCs w:val="24"/>
          <w:lang w:eastAsia="bg-BG"/>
        </w:rPr>
        <w:t xml:space="preserve"> Когато в търга е одобрен само един кандидат и същият се е вписал за участие в посочения начален час, той се обявява за спечелил търга в случай, че след потвърждаване на първоначалната цена направи последващо наддавателно предложение в размер на поне една стъпка. Когато единственият одобрен и </w:t>
      </w:r>
      <w:r w:rsidRPr="00C7546A">
        <w:rPr>
          <w:rFonts w:ascii="Times New Roman" w:hAnsi="Times New Roman"/>
          <w:b/>
          <w:sz w:val="24"/>
          <w:szCs w:val="24"/>
          <w:lang w:eastAsia="bg-BG"/>
        </w:rPr>
        <w:t xml:space="preserve">вписал </w:t>
      </w:r>
      <w:r w:rsidRPr="00C7546A">
        <w:rPr>
          <w:rFonts w:ascii="Times New Roman" w:hAnsi="Times New Roman"/>
          <w:sz w:val="24"/>
          <w:szCs w:val="24"/>
          <w:lang w:eastAsia="bg-BG"/>
        </w:rPr>
        <w:t xml:space="preserve">се участник потвърди първоначалната цена, но не направи последващо наддавателно предложение с поне една стъпка, търгът се прекратява. </w:t>
      </w:r>
    </w:p>
    <w:p w:rsidR="000D36FA" w:rsidRPr="00DF328E"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sz w:val="24"/>
          <w:szCs w:val="24"/>
          <w:lang w:eastAsia="bg-BG"/>
        </w:rPr>
        <w:t>16. Електронният търг с явно наддаване завършва със заповед на органа, открил процедурата, за:</w:t>
      </w:r>
    </w:p>
    <w:p w:rsidR="000D36FA" w:rsidRPr="00DF328E"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16.1</w:t>
      </w:r>
      <w:r w:rsidRPr="00DF328E">
        <w:rPr>
          <w:rFonts w:ascii="Times New Roman" w:hAnsi="Times New Roman"/>
          <w:sz w:val="24"/>
          <w:szCs w:val="24"/>
          <w:lang w:eastAsia="bg-BG"/>
        </w:rPr>
        <w:t>. Определяне на купувач, или</w:t>
      </w:r>
    </w:p>
    <w:p w:rsidR="000D36FA" w:rsidRPr="00DF328E"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16.2.</w:t>
      </w:r>
      <w:r w:rsidRPr="00DF328E">
        <w:rPr>
          <w:rFonts w:ascii="Times New Roman" w:hAnsi="Times New Roman"/>
          <w:sz w:val="24"/>
          <w:szCs w:val="24"/>
          <w:lang w:eastAsia="bg-BG"/>
        </w:rPr>
        <w:t xml:space="preserve"> Прекратяване на търга.</w:t>
      </w:r>
    </w:p>
    <w:p w:rsidR="000D36FA" w:rsidRPr="00DF328E"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17</w:t>
      </w:r>
      <w:r w:rsidRPr="00DF328E">
        <w:rPr>
          <w:rFonts w:ascii="Times New Roman" w:hAnsi="Times New Roman"/>
          <w:sz w:val="24"/>
          <w:szCs w:val="24"/>
          <w:lang w:eastAsia="bg-BG"/>
        </w:rPr>
        <w:t xml:space="preserve">. Заповедта се издава в 3-дневен срок от утвърждаването на протокола на комисията и се съобщава по реда на чл. 61 АПК. Заповедта се публикува на интернет страницата на ЦУ на СИДП ДП – гр. Шумен, съответно и на интернет страницата на </w:t>
      </w:r>
      <w:r w:rsidRPr="00DF328E">
        <w:rPr>
          <w:rFonts w:ascii="Times New Roman" w:hAnsi="Times New Roman"/>
          <w:b/>
          <w:sz w:val="24"/>
          <w:szCs w:val="24"/>
          <w:lang w:eastAsia="bg-BG"/>
        </w:rPr>
        <w:t>ТП</w:t>
      </w:r>
      <w:r w:rsidRPr="00DF328E">
        <w:rPr>
          <w:rFonts w:ascii="Times New Roman" w:hAnsi="Times New Roman"/>
          <w:sz w:val="24"/>
          <w:szCs w:val="24"/>
          <w:lang w:eastAsia="bg-BG"/>
        </w:rPr>
        <w:t xml:space="preserve"> „</w:t>
      </w:r>
      <w:r w:rsidRPr="00DF328E">
        <w:rPr>
          <w:rFonts w:ascii="Times New Roman" w:hAnsi="Times New Roman"/>
          <w:b/>
          <w:bCs/>
          <w:sz w:val="24"/>
          <w:szCs w:val="24"/>
          <w:lang w:eastAsia="bg-BG"/>
        </w:rPr>
        <w:t>ДГС</w:t>
      </w:r>
      <w:r>
        <w:rPr>
          <w:rFonts w:ascii="Times New Roman" w:hAnsi="Times New Roman"/>
          <w:b/>
          <w:bCs/>
          <w:sz w:val="24"/>
          <w:szCs w:val="24"/>
          <w:lang w:eastAsia="bg-BG"/>
        </w:rPr>
        <w:t xml:space="preserve"> </w:t>
      </w:r>
      <w:r w:rsidR="00341BA3">
        <w:rPr>
          <w:rFonts w:ascii="Times New Roman" w:hAnsi="Times New Roman"/>
          <w:b/>
          <w:bCs/>
          <w:sz w:val="24"/>
          <w:szCs w:val="24"/>
          <w:lang w:eastAsia="bg-BG"/>
        </w:rPr>
        <w:t>Смядово</w:t>
      </w:r>
      <w:r w:rsidRPr="00DF328E">
        <w:rPr>
          <w:rFonts w:ascii="Times New Roman" w:hAnsi="Times New Roman"/>
          <w:sz w:val="24"/>
          <w:szCs w:val="24"/>
          <w:lang w:eastAsia="bg-BG"/>
        </w:rPr>
        <w:t xml:space="preserve">”. </w:t>
      </w:r>
    </w:p>
    <w:p w:rsidR="000D36FA" w:rsidRPr="00DF328E"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p>
    <w:p w:rsidR="000D36FA" w:rsidRPr="00DF328E" w:rsidRDefault="000D36FA" w:rsidP="00C7546A">
      <w:pPr>
        <w:spacing w:after="0" w:line="240" w:lineRule="auto"/>
        <w:ind w:firstLine="851"/>
        <w:jc w:val="center"/>
        <w:rPr>
          <w:rFonts w:ascii="Times New Roman" w:hAnsi="Times New Roman"/>
          <w:b/>
          <w:sz w:val="24"/>
          <w:szCs w:val="24"/>
          <w:lang w:eastAsia="bg-BG"/>
        </w:rPr>
      </w:pPr>
      <w:r w:rsidRPr="00DF328E">
        <w:rPr>
          <w:rFonts w:ascii="Times New Roman" w:hAnsi="Times New Roman"/>
          <w:b/>
          <w:sz w:val="24"/>
          <w:szCs w:val="24"/>
          <w:lang w:eastAsia="bg-BG"/>
        </w:rPr>
        <w:t>VIIІ. СРОКОВЕ ЗА ПЛАЩАНЕ И ТРАНСПОРТИРАНЕ НА ЗАКУПЕНАТА ДЪРВЕСИНА.</w:t>
      </w:r>
    </w:p>
    <w:p w:rsidR="000D36FA" w:rsidRPr="00DF328E" w:rsidRDefault="000D36FA" w:rsidP="00C7546A">
      <w:pPr>
        <w:tabs>
          <w:tab w:val="left" w:pos="0"/>
        </w:tabs>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1.</w:t>
      </w:r>
      <w:r w:rsidRPr="00DF328E">
        <w:rPr>
          <w:rFonts w:ascii="Times New Roman" w:hAnsi="Times New Roman"/>
          <w:sz w:val="24"/>
          <w:szCs w:val="24"/>
          <w:lang w:eastAsia="bg-BG"/>
        </w:rPr>
        <w:t xml:space="preserve"> Спечелилият търга, </w:t>
      </w:r>
      <w:r w:rsidR="00B92112" w:rsidRPr="00B92112">
        <w:rPr>
          <w:rFonts w:ascii="Times New Roman" w:hAnsi="Times New Roman"/>
          <w:b/>
          <w:sz w:val="24"/>
          <w:szCs w:val="24"/>
          <w:highlight w:val="yellow"/>
          <w:u w:val="single"/>
          <w:lang w:eastAsia="bg-BG"/>
        </w:rPr>
        <w:t>след подписване на</w:t>
      </w:r>
      <w:r w:rsidRPr="00B92112">
        <w:rPr>
          <w:rFonts w:ascii="Times New Roman" w:hAnsi="Times New Roman"/>
          <w:b/>
          <w:sz w:val="24"/>
          <w:szCs w:val="24"/>
          <w:highlight w:val="yellow"/>
          <w:u w:val="single"/>
          <w:lang w:eastAsia="bg-BG"/>
        </w:rPr>
        <w:t xml:space="preserve"> договора</w:t>
      </w:r>
      <w:r w:rsidR="00B92112" w:rsidRPr="00B92112">
        <w:rPr>
          <w:rFonts w:ascii="Times New Roman" w:hAnsi="Times New Roman"/>
          <w:b/>
          <w:sz w:val="24"/>
          <w:szCs w:val="24"/>
          <w:highlight w:val="yellow"/>
          <w:u w:val="single"/>
          <w:lang w:eastAsia="bg-BG"/>
        </w:rPr>
        <w:t xml:space="preserve"> и преди издаване на първия превозен билет</w:t>
      </w:r>
      <w:r w:rsidRPr="00DF328E">
        <w:rPr>
          <w:rFonts w:ascii="Times New Roman" w:hAnsi="Times New Roman"/>
          <w:sz w:val="24"/>
          <w:szCs w:val="24"/>
          <w:lang w:eastAsia="bg-BG"/>
        </w:rPr>
        <w:t xml:space="preserve"> </w:t>
      </w:r>
      <w:r w:rsidRPr="00FF0B86">
        <w:rPr>
          <w:rFonts w:ascii="Times New Roman" w:hAnsi="Times New Roman"/>
          <w:sz w:val="24"/>
          <w:szCs w:val="24"/>
          <w:highlight w:val="yellow"/>
          <w:u w:val="single"/>
          <w:lang w:eastAsia="bg-BG"/>
        </w:rPr>
        <w:t>заплаща авансова вноска в размер на 20% (двадесет  процента)</w:t>
      </w:r>
      <w:r w:rsidRPr="00DF328E">
        <w:rPr>
          <w:rFonts w:ascii="Times New Roman" w:hAnsi="Times New Roman"/>
          <w:sz w:val="24"/>
          <w:szCs w:val="24"/>
          <w:u w:val="single"/>
          <w:lang w:eastAsia="bg-BG"/>
        </w:rPr>
        <w:t xml:space="preserve"> от достигнатата при търга цена</w:t>
      </w:r>
      <w:r w:rsidRPr="00DF328E">
        <w:rPr>
          <w:rFonts w:ascii="Times New Roman" w:hAnsi="Times New Roman"/>
          <w:sz w:val="24"/>
          <w:szCs w:val="24"/>
          <w:lang w:eastAsia="bg-BG"/>
        </w:rPr>
        <w:t xml:space="preserve">, както и законовоустановения размер на ДДС. </w:t>
      </w:r>
      <w:r w:rsidR="00434AE7" w:rsidRPr="00434AE7">
        <w:rPr>
          <w:rFonts w:ascii="Times New Roman" w:hAnsi="Times New Roman"/>
          <w:sz w:val="24"/>
          <w:szCs w:val="24"/>
        </w:rPr>
        <w:t>Следващите плащания, след получаване и транспортиране на авансово платената дървесина, се извършват преди транспортирането на последващата добита дървесина, съгласно количествата, посочени в приемателно-предавателен протокол, изготвен от страните по договора. При плащане по банков път, същото се удостоверява с представяне в стопанството на надлежно заверен от банката платежен документ.</w:t>
      </w:r>
    </w:p>
    <w:p w:rsidR="000D36FA" w:rsidRPr="00DF328E" w:rsidRDefault="000D36FA" w:rsidP="00C7546A">
      <w:pPr>
        <w:tabs>
          <w:tab w:val="left" w:pos="0"/>
        </w:tabs>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sz w:val="24"/>
          <w:szCs w:val="24"/>
          <w:lang w:eastAsia="bg-BG"/>
        </w:rPr>
        <w:lastRenderedPageBreak/>
        <w:t>Териториално поделение „</w:t>
      </w:r>
      <w:r w:rsidRPr="00DF328E">
        <w:rPr>
          <w:rFonts w:ascii="Times New Roman" w:hAnsi="Times New Roman"/>
          <w:b/>
          <w:bCs/>
          <w:sz w:val="24"/>
          <w:szCs w:val="24"/>
          <w:lang w:eastAsia="bg-BG"/>
        </w:rPr>
        <w:t>ДГС</w:t>
      </w:r>
      <w:r>
        <w:rPr>
          <w:rFonts w:ascii="Times New Roman" w:hAnsi="Times New Roman"/>
          <w:b/>
          <w:bCs/>
          <w:sz w:val="24"/>
          <w:szCs w:val="24"/>
          <w:lang w:eastAsia="bg-BG"/>
        </w:rPr>
        <w:t xml:space="preserve"> </w:t>
      </w:r>
      <w:r w:rsidR="00341BA3">
        <w:rPr>
          <w:rFonts w:ascii="Times New Roman" w:hAnsi="Times New Roman"/>
          <w:b/>
          <w:bCs/>
          <w:sz w:val="24"/>
          <w:szCs w:val="24"/>
          <w:lang w:eastAsia="bg-BG"/>
        </w:rPr>
        <w:t>Смядово</w:t>
      </w:r>
      <w:r w:rsidRPr="00DF328E">
        <w:rPr>
          <w:rFonts w:ascii="Times New Roman" w:hAnsi="Times New Roman"/>
          <w:sz w:val="24"/>
          <w:szCs w:val="24"/>
          <w:lang w:eastAsia="bg-BG"/>
        </w:rPr>
        <w:t>” издава превозни билети за транспортиране на дървесината, след представяне на документ от купувача, удостоверяващ извършено плащане. Превозните билети се издават до размера на внесените от купувача вноски.</w:t>
      </w:r>
    </w:p>
    <w:p w:rsidR="000D36FA" w:rsidRPr="00DF328E" w:rsidRDefault="000D36FA"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sz w:val="24"/>
          <w:szCs w:val="24"/>
          <w:lang w:eastAsia="bg-BG"/>
        </w:rPr>
        <w:t>Дървесината се транспортира в срока на договора, но не по-късно от 1</w:t>
      </w:r>
      <w:r w:rsidR="00E701B6">
        <w:rPr>
          <w:rFonts w:ascii="Times New Roman" w:hAnsi="Times New Roman"/>
          <w:sz w:val="24"/>
          <w:szCs w:val="24"/>
          <w:lang w:val="en-US" w:eastAsia="bg-BG"/>
        </w:rPr>
        <w:t>0</w:t>
      </w:r>
      <w:r w:rsidR="00E701B6">
        <w:rPr>
          <w:rFonts w:ascii="Times New Roman" w:hAnsi="Times New Roman"/>
          <w:sz w:val="24"/>
          <w:szCs w:val="24"/>
          <w:lang w:eastAsia="bg-BG"/>
        </w:rPr>
        <w:t xml:space="preserve"> (</w:t>
      </w:r>
      <w:r w:rsidRPr="00DF328E">
        <w:rPr>
          <w:rFonts w:ascii="Times New Roman" w:hAnsi="Times New Roman"/>
          <w:sz w:val="24"/>
          <w:szCs w:val="24"/>
          <w:lang w:eastAsia="bg-BG"/>
        </w:rPr>
        <w:t>десет) дни след подписване на предавателно-приемателен протокол от ТП „ДГС</w:t>
      </w:r>
      <w:r>
        <w:rPr>
          <w:rFonts w:ascii="Times New Roman" w:hAnsi="Times New Roman"/>
          <w:sz w:val="24"/>
          <w:szCs w:val="24"/>
          <w:lang w:eastAsia="bg-BG"/>
        </w:rPr>
        <w:t xml:space="preserve"> </w:t>
      </w:r>
      <w:r w:rsidR="00341BA3">
        <w:rPr>
          <w:rFonts w:ascii="Times New Roman" w:hAnsi="Times New Roman"/>
          <w:sz w:val="24"/>
          <w:szCs w:val="24"/>
          <w:lang w:eastAsia="bg-BG"/>
        </w:rPr>
        <w:t>Смядово</w:t>
      </w:r>
      <w:r w:rsidRPr="00DF328E">
        <w:rPr>
          <w:rFonts w:ascii="Times New Roman" w:hAnsi="Times New Roman"/>
          <w:sz w:val="24"/>
          <w:szCs w:val="24"/>
          <w:lang w:eastAsia="bg-BG"/>
        </w:rPr>
        <w:t xml:space="preserve">“. След изтичане на този срок купувачът дължи </w:t>
      </w:r>
      <w:r w:rsidR="00E701B6">
        <w:rPr>
          <w:rFonts w:ascii="Times New Roman" w:hAnsi="Times New Roman"/>
          <w:b/>
          <w:sz w:val="24"/>
          <w:szCs w:val="24"/>
          <w:lang w:eastAsia="bg-BG"/>
        </w:rPr>
        <w:t>магазинаж в размер на 0,</w:t>
      </w:r>
      <w:r w:rsidR="00E701B6">
        <w:rPr>
          <w:rFonts w:ascii="Times New Roman" w:hAnsi="Times New Roman"/>
          <w:b/>
          <w:sz w:val="24"/>
          <w:szCs w:val="24"/>
          <w:lang w:val="en-US" w:eastAsia="bg-BG"/>
        </w:rPr>
        <w:t xml:space="preserve">1 </w:t>
      </w:r>
      <w:r w:rsidRPr="00DF328E">
        <w:rPr>
          <w:rFonts w:ascii="Times New Roman" w:hAnsi="Times New Roman"/>
          <w:b/>
          <w:sz w:val="24"/>
          <w:szCs w:val="24"/>
          <w:lang w:eastAsia="bg-BG"/>
        </w:rPr>
        <w:t>% за всеки просрочен ден</w:t>
      </w:r>
      <w:r w:rsidRPr="00DF328E">
        <w:rPr>
          <w:rFonts w:ascii="Times New Roman" w:hAnsi="Times New Roman"/>
          <w:sz w:val="24"/>
          <w:szCs w:val="24"/>
          <w:lang w:eastAsia="bg-BG"/>
        </w:rPr>
        <w:t xml:space="preserve"> от стойността на приетата и заплатена дървесина, но не по-повече 30 (тридесет) дни. След изтичане на срока нетранспортираната дървесината остава в полза на продавача.</w:t>
      </w:r>
    </w:p>
    <w:p w:rsidR="000D36FA" w:rsidRPr="00DF328E" w:rsidRDefault="000D36FA"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sz w:val="24"/>
          <w:szCs w:val="24"/>
          <w:lang w:eastAsia="bg-BG"/>
        </w:rPr>
        <w:t>Извозването на количествата дървесина става по график (краен срок и минимално количество), следващ графика за добив на дървесината от обекта.</w:t>
      </w:r>
    </w:p>
    <w:p w:rsidR="000D36FA" w:rsidRPr="00DF328E" w:rsidRDefault="000D36FA" w:rsidP="00C7546A">
      <w:pPr>
        <w:spacing w:after="0" w:line="240" w:lineRule="auto"/>
        <w:ind w:firstLine="851"/>
        <w:jc w:val="both"/>
        <w:rPr>
          <w:rFonts w:ascii="Times New Roman" w:hAnsi="Times New Roman"/>
          <w:b/>
          <w:sz w:val="24"/>
          <w:szCs w:val="24"/>
          <w:lang w:val="en-US" w:eastAsia="bg-BG"/>
        </w:rPr>
      </w:pPr>
      <w:r w:rsidRPr="00DF328E">
        <w:rPr>
          <w:rFonts w:ascii="Times New Roman" w:hAnsi="Times New Roman"/>
          <w:b/>
          <w:sz w:val="24"/>
          <w:szCs w:val="24"/>
          <w:lang w:eastAsia="bg-BG"/>
        </w:rPr>
        <w:t>2.</w:t>
      </w:r>
      <w:r w:rsidRPr="00DF328E">
        <w:rPr>
          <w:rFonts w:ascii="Times New Roman" w:hAnsi="Times New Roman"/>
          <w:sz w:val="24"/>
          <w:szCs w:val="24"/>
          <w:lang w:eastAsia="bg-BG"/>
        </w:rPr>
        <w:t xml:space="preserve"> Срок за изпълнение на договора до </w:t>
      </w:r>
      <w:r w:rsidR="00B85EEC">
        <w:rPr>
          <w:rFonts w:ascii="Times New Roman" w:hAnsi="Times New Roman"/>
          <w:b/>
          <w:sz w:val="24"/>
          <w:szCs w:val="24"/>
          <w:lang w:eastAsia="bg-BG"/>
        </w:rPr>
        <w:t>30.12.</w:t>
      </w:r>
      <w:r w:rsidRPr="00862641">
        <w:rPr>
          <w:rFonts w:ascii="Times New Roman" w:hAnsi="Times New Roman"/>
          <w:b/>
          <w:sz w:val="24"/>
          <w:szCs w:val="24"/>
          <w:lang w:eastAsia="bg-BG"/>
        </w:rPr>
        <w:t>201</w:t>
      </w:r>
      <w:r w:rsidR="00341BA3">
        <w:rPr>
          <w:rFonts w:ascii="Times New Roman" w:hAnsi="Times New Roman"/>
          <w:b/>
          <w:sz w:val="24"/>
          <w:szCs w:val="24"/>
          <w:lang w:eastAsia="bg-BG"/>
        </w:rPr>
        <w:t>8</w:t>
      </w:r>
      <w:r w:rsidRPr="00862641">
        <w:rPr>
          <w:rFonts w:ascii="Times New Roman" w:hAnsi="Times New Roman"/>
          <w:b/>
          <w:sz w:val="24"/>
          <w:szCs w:val="24"/>
          <w:lang w:eastAsia="bg-BG"/>
        </w:rPr>
        <w:t>г</w:t>
      </w:r>
      <w:r w:rsidRPr="00DF328E">
        <w:rPr>
          <w:rFonts w:ascii="Times New Roman" w:hAnsi="Times New Roman"/>
          <w:b/>
          <w:sz w:val="24"/>
          <w:szCs w:val="24"/>
          <w:lang w:eastAsia="bg-BG"/>
        </w:rPr>
        <w:t>.</w:t>
      </w:r>
    </w:p>
    <w:p w:rsidR="000D36FA" w:rsidRPr="00DF328E" w:rsidRDefault="000D36FA" w:rsidP="00C7546A">
      <w:pPr>
        <w:spacing w:after="0" w:line="240" w:lineRule="auto"/>
        <w:ind w:firstLine="851"/>
        <w:jc w:val="both"/>
        <w:rPr>
          <w:rFonts w:ascii="Times New Roman" w:hAnsi="Times New Roman"/>
          <w:sz w:val="24"/>
          <w:szCs w:val="24"/>
          <w:lang w:val="en-US" w:eastAsia="bg-BG"/>
        </w:rPr>
      </w:pPr>
    </w:p>
    <w:p w:rsidR="000D36FA" w:rsidRPr="00DF328E" w:rsidRDefault="000D36FA" w:rsidP="00C7546A">
      <w:pPr>
        <w:spacing w:after="0" w:line="240" w:lineRule="auto"/>
        <w:ind w:firstLine="851"/>
        <w:jc w:val="center"/>
        <w:rPr>
          <w:rFonts w:ascii="Times New Roman" w:hAnsi="Times New Roman"/>
          <w:b/>
          <w:sz w:val="24"/>
          <w:szCs w:val="24"/>
          <w:u w:val="single"/>
          <w:lang w:eastAsia="bg-BG"/>
        </w:rPr>
      </w:pPr>
      <w:r w:rsidRPr="00DF328E">
        <w:rPr>
          <w:rFonts w:ascii="Times New Roman" w:hAnsi="Times New Roman"/>
          <w:b/>
          <w:sz w:val="24"/>
          <w:szCs w:val="24"/>
          <w:u w:val="single"/>
          <w:lang w:eastAsia="bg-BG"/>
        </w:rPr>
        <w:t>ІХ. ПРЕКРАТЯВАНЕ НА ПРОЦЕДУРАТА</w:t>
      </w:r>
    </w:p>
    <w:p w:rsidR="000D36FA" w:rsidRPr="00DF328E" w:rsidRDefault="000D36FA"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1.</w:t>
      </w:r>
      <w:r w:rsidRPr="00DF328E">
        <w:rPr>
          <w:rFonts w:ascii="Times New Roman" w:hAnsi="Times New Roman"/>
          <w:sz w:val="24"/>
          <w:szCs w:val="24"/>
          <w:lang w:eastAsia="bg-BG"/>
        </w:rPr>
        <w:t xml:space="preserve"> Продавачът прекратява процедура с мотивирана заповед, когато:</w:t>
      </w:r>
    </w:p>
    <w:p w:rsidR="000D36FA" w:rsidRPr="00DF328E" w:rsidRDefault="000D36FA"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1.1.</w:t>
      </w:r>
      <w:r w:rsidRPr="00DF328E">
        <w:rPr>
          <w:rFonts w:ascii="Times New Roman" w:hAnsi="Times New Roman"/>
          <w:sz w:val="24"/>
          <w:szCs w:val="24"/>
          <w:lang w:eastAsia="bg-BG"/>
        </w:rPr>
        <w:t xml:space="preserve"> Не са подадени документи за участие;</w:t>
      </w:r>
    </w:p>
    <w:p w:rsidR="000D36FA" w:rsidRPr="00DF328E" w:rsidRDefault="000D36FA"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1.2.</w:t>
      </w:r>
      <w:r w:rsidRPr="00DF328E">
        <w:rPr>
          <w:rFonts w:ascii="Times New Roman" w:hAnsi="Times New Roman"/>
          <w:sz w:val="24"/>
          <w:szCs w:val="24"/>
          <w:lang w:eastAsia="bg-BG"/>
        </w:rPr>
        <w:t xml:space="preserve"> Кандидатът не отговарят на условията за провеждане на търга;</w:t>
      </w:r>
    </w:p>
    <w:p w:rsidR="000D36FA" w:rsidRPr="00DF328E" w:rsidRDefault="000D36FA"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1.3.</w:t>
      </w:r>
      <w:r w:rsidRPr="00DF328E">
        <w:rPr>
          <w:rFonts w:ascii="Times New Roman" w:hAnsi="Times New Roman"/>
          <w:sz w:val="24"/>
          <w:szCs w:val="24"/>
          <w:lang w:eastAsia="bg-BG"/>
        </w:rPr>
        <w:t xml:space="preserve"> Документите за участие на всички кандидати не отговарят на изискванията и условията на търга;</w:t>
      </w:r>
    </w:p>
    <w:p w:rsidR="000D36FA" w:rsidRPr="00DF328E" w:rsidRDefault="000D36FA"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1.4.</w:t>
      </w:r>
      <w:r w:rsidRPr="00DF328E">
        <w:rPr>
          <w:rFonts w:ascii="Times New Roman" w:hAnsi="Times New Roman"/>
          <w:sz w:val="24"/>
          <w:szCs w:val="24"/>
          <w:lang w:eastAsia="bg-BG"/>
        </w:rPr>
        <w:t xml:space="preserve"> Първият и вторият класиран участник откаже да сключи договор;</w:t>
      </w:r>
    </w:p>
    <w:p w:rsidR="000D36FA" w:rsidRPr="00DF328E" w:rsidRDefault="000D36FA"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1.5.</w:t>
      </w:r>
      <w:r w:rsidRPr="00DF328E">
        <w:rPr>
          <w:rFonts w:ascii="Times New Roman" w:hAnsi="Times New Roman"/>
          <w:sz w:val="24"/>
          <w:szCs w:val="24"/>
          <w:lang w:eastAsia="bg-BG"/>
        </w:rPr>
        <w:t xml:space="preserve"> Отпадне необходимостта от провеждане на процедурата в резултат на съществена промяна в обстоятелствата;</w:t>
      </w:r>
    </w:p>
    <w:p w:rsidR="000D36FA" w:rsidRPr="00DF328E" w:rsidRDefault="000D36FA"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1.6.</w:t>
      </w:r>
      <w:r w:rsidRPr="00DF328E">
        <w:rPr>
          <w:rFonts w:ascii="Times New Roman" w:hAnsi="Times New Roman"/>
          <w:sz w:val="24"/>
          <w:szCs w:val="24"/>
          <w:lang w:eastAsia="bg-BG"/>
        </w:rPr>
        <w:t xml:space="preserve"> Са установени нарушения при откриване и провеждане на търга, които не могат да бъдат отстранени без това да доведе до промяна на условията, при които е обявен.</w:t>
      </w:r>
    </w:p>
    <w:p w:rsidR="000D36FA" w:rsidRPr="00DF328E" w:rsidRDefault="000D36FA"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1.7.</w:t>
      </w:r>
      <w:r w:rsidRPr="00DF328E">
        <w:rPr>
          <w:rFonts w:ascii="Times New Roman" w:hAnsi="Times New Roman"/>
          <w:sz w:val="24"/>
          <w:szCs w:val="24"/>
          <w:lang w:eastAsia="bg-BG"/>
        </w:rPr>
        <w:t xml:space="preserve"> Възникнат обстоятелства, които правят провеждането на търга невъзможно и които органът, открил процедурата не би могъл да предвиди преди откриването й.</w:t>
      </w:r>
    </w:p>
    <w:p w:rsidR="000D36FA" w:rsidRPr="00DF328E" w:rsidRDefault="000D36FA"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1.8.</w:t>
      </w:r>
      <w:r w:rsidRPr="00DF328E">
        <w:rPr>
          <w:rFonts w:ascii="Times New Roman" w:hAnsi="Times New Roman"/>
          <w:sz w:val="24"/>
          <w:szCs w:val="24"/>
          <w:lang w:eastAsia="bg-BG"/>
        </w:rPr>
        <w:t xml:space="preserve"> Определеният за спечелил процедурата не представи гаранция за изпълнение на договора.</w:t>
      </w:r>
    </w:p>
    <w:p w:rsidR="000D36FA" w:rsidRPr="00DF328E"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1.9</w:t>
      </w:r>
      <w:r w:rsidRPr="00DF328E">
        <w:rPr>
          <w:rFonts w:ascii="Times New Roman" w:hAnsi="Times New Roman"/>
          <w:sz w:val="24"/>
          <w:szCs w:val="24"/>
          <w:lang w:eastAsia="bg-BG"/>
        </w:rPr>
        <w:t>. Когато всички участници в търга са потвърдили първоначалната цена, но няма регистрирано последващо наддаване поне с една стъпка.</w:t>
      </w:r>
    </w:p>
    <w:p w:rsidR="000D36FA" w:rsidRPr="00DF328E" w:rsidRDefault="000D36FA" w:rsidP="00C7546A">
      <w:pPr>
        <w:spacing w:after="0" w:line="240" w:lineRule="auto"/>
        <w:ind w:firstLine="851"/>
        <w:jc w:val="both"/>
        <w:rPr>
          <w:rFonts w:ascii="Times New Roman" w:hAnsi="Times New Roman"/>
          <w:sz w:val="24"/>
          <w:szCs w:val="24"/>
          <w:lang w:val="en-US" w:eastAsia="bg-BG"/>
        </w:rPr>
      </w:pPr>
      <w:r w:rsidRPr="00DF328E">
        <w:rPr>
          <w:rFonts w:ascii="Times New Roman" w:hAnsi="Times New Roman"/>
          <w:b/>
          <w:sz w:val="24"/>
          <w:szCs w:val="24"/>
          <w:lang w:eastAsia="bg-BG"/>
        </w:rPr>
        <w:t>2.</w:t>
      </w:r>
      <w:r w:rsidRPr="00DF328E">
        <w:rPr>
          <w:rFonts w:ascii="Times New Roman" w:hAnsi="Times New Roman"/>
          <w:sz w:val="24"/>
          <w:szCs w:val="24"/>
          <w:lang w:eastAsia="bg-BG"/>
        </w:rPr>
        <w:t xml:space="preserve"> Органът, открил търга може да открие нова процедура за същия обект само когато първоначално обявеният търг е прекратен и решението за прекратяване не е обжалвано или ако е обжалвано – спорът е решен с влязло в сила решение.</w:t>
      </w:r>
    </w:p>
    <w:p w:rsidR="000D36FA" w:rsidRPr="00DF328E" w:rsidRDefault="000D36FA" w:rsidP="00C7546A">
      <w:pPr>
        <w:spacing w:after="0" w:line="240" w:lineRule="auto"/>
        <w:ind w:firstLine="851"/>
        <w:jc w:val="both"/>
        <w:rPr>
          <w:rFonts w:ascii="Times New Roman" w:hAnsi="Times New Roman"/>
          <w:sz w:val="24"/>
          <w:szCs w:val="24"/>
          <w:lang w:val="en-US" w:eastAsia="bg-BG"/>
        </w:rPr>
      </w:pPr>
    </w:p>
    <w:p w:rsidR="000D36FA" w:rsidRPr="00DF328E" w:rsidRDefault="000D36FA" w:rsidP="00C7546A">
      <w:pPr>
        <w:keepNext/>
        <w:spacing w:after="0" w:line="240" w:lineRule="auto"/>
        <w:ind w:firstLine="851"/>
        <w:jc w:val="center"/>
        <w:rPr>
          <w:rFonts w:ascii="Times New Roman" w:hAnsi="Times New Roman"/>
          <w:b/>
          <w:bCs/>
          <w:sz w:val="24"/>
          <w:szCs w:val="24"/>
          <w:u w:val="single"/>
        </w:rPr>
      </w:pPr>
      <w:r w:rsidRPr="00DF328E">
        <w:rPr>
          <w:rFonts w:ascii="Times New Roman" w:hAnsi="Times New Roman"/>
          <w:b/>
          <w:bCs/>
          <w:sz w:val="24"/>
          <w:szCs w:val="24"/>
        </w:rPr>
        <w:t>Х. УВЕДОМЯВАНЕ ЗА ПОДПИСВАНЕ НА ДОГОВОРА.</w:t>
      </w:r>
    </w:p>
    <w:p w:rsidR="000D36FA" w:rsidRPr="00DF328E" w:rsidRDefault="000D36FA"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1.</w:t>
      </w:r>
      <w:r w:rsidRPr="00DF328E">
        <w:rPr>
          <w:rFonts w:ascii="Times New Roman" w:hAnsi="Times New Roman"/>
          <w:sz w:val="24"/>
          <w:szCs w:val="24"/>
          <w:lang w:eastAsia="bg-BG"/>
        </w:rPr>
        <w:t xml:space="preserve"> В тридневен срок от получаване на резултатите от проведения електронен търг, продавачът издава заповед, с която определя класирането на участниците, която се съобщава на заинтересуваните лица по реда на АПК и я публикува на интернет страницата си.</w:t>
      </w:r>
    </w:p>
    <w:p w:rsidR="000D36FA" w:rsidRPr="00DF328E" w:rsidRDefault="000D36FA"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2.</w:t>
      </w:r>
      <w:r w:rsidRPr="00DF328E">
        <w:rPr>
          <w:rFonts w:ascii="Times New Roman" w:hAnsi="Times New Roman"/>
          <w:sz w:val="24"/>
          <w:szCs w:val="24"/>
          <w:lang w:eastAsia="bg-BG"/>
        </w:rPr>
        <w:t xml:space="preserve"> При подписването на договора кандидата, определен за спечелил, представя документ за гаранция за изпълнение на договора в размер на </w:t>
      </w:r>
      <w:r>
        <w:rPr>
          <w:rFonts w:ascii="Times New Roman" w:hAnsi="Times New Roman"/>
          <w:sz w:val="24"/>
          <w:szCs w:val="24"/>
          <w:lang w:eastAsia="bg-BG"/>
        </w:rPr>
        <w:t>5</w:t>
      </w:r>
      <w:r w:rsidRPr="00DF328E">
        <w:rPr>
          <w:rFonts w:ascii="Times New Roman" w:hAnsi="Times New Roman"/>
          <w:b/>
          <w:sz w:val="24"/>
          <w:szCs w:val="24"/>
          <w:lang w:eastAsia="bg-BG"/>
        </w:rPr>
        <w:t>%</w:t>
      </w:r>
      <w:r w:rsidRPr="00DF328E">
        <w:rPr>
          <w:rFonts w:ascii="Times New Roman" w:hAnsi="Times New Roman"/>
          <w:sz w:val="24"/>
          <w:szCs w:val="24"/>
          <w:lang w:eastAsia="bg-BG"/>
        </w:rPr>
        <w:t xml:space="preserve"> (</w:t>
      </w:r>
      <w:r>
        <w:rPr>
          <w:rFonts w:ascii="Times New Roman" w:hAnsi="Times New Roman"/>
          <w:sz w:val="24"/>
          <w:szCs w:val="24"/>
          <w:lang w:eastAsia="bg-BG"/>
        </w:rPr>
        <w:t xml:space="preserve">пет </w:t>
      </w:r>
      <w:r w:rsidRPr="00DF328E">
        <w:rPr>
          <w:rFonts w:ascii="Times New Roman" w:hAnsi="Times New Roman"/>
          <w:sz w:val="24"/>
          <w:szCs w:val="24"/>
          <w:lang w:eastAsia="bg-BG"/>
        </w:rPr>
        <w:t xml:space="preserve">процента) от стойността на договора (в зависимост от направения от кандидата избор за формата на гаранцията – внесена парична сума или </w:t>
      </w:r>
      <w:r w:rsidRPr="00DF328E">
        <w:rPr>
          <w:rFonts w:ascii="Times New Roman" w:hAnsi="Times New Roman"/>
          <w:b/>
          <w:sz w:val="24"/>
          <w:szCs w:val="24"/>
          <w:lang w:eastAsia="bg-BG"/>
        </w:rPr>
        <w:t xml:space="preserve">оригинал </w:t>
      </w:r>
      <w:r w:rsidRPr="00DF328E">
        <w:rPr>
          <w:rFonts w:ascii="Times New Roman" w:hAnsi="Times New Roman"/>
          <w:sz w:val="24"/>
          <w:szCs w:val="24"/>
          <w:lang w:eastAsia="bg-BG"/>
        </w:rPr>
        <w:t>на банкова гаранция).</w:t>
      </w:r>
    </w:p>
    <w:p w:rsidR="000D36FA" w:rsidRPr="00DF328E" w:rsidRDefault="000D36FA"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3.</w:t>
      </w:r>
      <w:r w:rsidRPr="00DF328E">
        <w:rPr>
          <w:rFonts w:ascii="Times New Roman" w:hAnsi="Times New Roman"/>
          <w:sz w:val="24"/>
          <w:szCs w:val="24"/>
          <w:lang w:eastAsia="bg-BG"/>
        </w:rPr>
        <w:t xml:space="preserve"> ТП „ДГС</w:t>
      </w:r>
      <w:r>
        <w:rPr>
          <w:rFonts w:ascii="Times New Roman" w:hAnsi="Times New Roman"/>
          <w:sz w:val="24"/>
          <w:szCs w:val="24"/>
          <w:lang w:eastAsia="bg-BG"/>
        </w:rPr>
        <w:t xml:space="preserve"> </w:t>
      </w:r>
      <w:r w:rsidR="00341BA3">
        <w:rPr>
          <w:rFonts w:ascii="Times New Roman" w:hAnsi="Times New Roman"/>
          <w:sz w:val="24"/>
          <w:szCs w:val="24"/>
          <w:lang w:eastAsia="bg-BG"/>
        </w:rPr>
        <w:t>Смядово</w:t>
      </w:r>
      <w:r w:rsidRPr="00DF328E">
        <w:rPr>
          <w:rFonts w:ascii="Times New Roman" w:hAnsi="Times New Roman"/>
          <w:sz w:val="24"/>
          <w:szCs w:val="24"/>
          <w:lang w:eastAsia="bg-BG"/>
        </w:rPr>
        <w:t>“ сключва писмен договор с кандидата, определен за спечелил процедурата в седемдневен срок от влизане в сила на заповедта за определяне на спечелилия.</w:t>
      </w:r>
    </w:p>
    <w:p w:rsidR="000D36FA" w:rsidRPr="00DF328E" w:rsidRDefault="000D36FA"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4.</w:t>
      </w:r>
      <w:r w:rsidRPr="00DF328E">
        <w:rPr>
          <w:rFonts w:ascii="Times New Roman" w:hAnsi="Times New Roman"/>
          <w:sz w:val="24"/>
          <w:szCs w:val="24"/>
          <w:lang w:eastAsia="bg-BG"/>
        </w:rPr>
        <w:t xml:space="preserve"> Договорът се сключва след като определеният за спечелил процедурата представи документ за внесена или учредена в полза на ТП „ДГС</w:t>
      </w:r>
      <w:r>
        <w:rPr>
          <w:rFonts w:ascii="Times New Roman" w:hAnsi="Times New Roman"/>
          <w:sz w:val="24"/>
          <w:szCs w:val="24"/>
          <w:lang w:eastAsia="bg-BG"/>
        </w:rPr>
        <w:t xml:space="preserve"> </w:t>
      </w:r>
      <w:r w:rsidR="000E6754">
        <w:rPr>
          <w:rFonts w:ascii="Times New Roman" w:hAnsi="Times New Roman"/>
          <w:sz w:val="24"/>
          <w:szCs w:val="24"/>
          <w:lang w:eastAsia="bg-BG"/>
        </w:rPr>
        <w:t>Сядово</w:t>
      </w:r>
      <w:r w:rsidRPr="00DF328E">
        <w:rPr>
          <w:rFonts w:ascii="Times New Roman" w:hAnsi="Times New Roman"/>
          <w:sz w:val="24"/>
          <w:szCs w:val="24"/>
          <w:lang w:eastAsia="bg-BG"/>
        </w:rPr>
        <w:t>“ гаранция за изпълнение. В случай, че определения за спечелил е избрал като форма на гаранцията за изпълнение банкова гаранция, същият представя документ за учредена такава, а гаранцията за участие му се освобождава, както и документите, удостоверяващи декларираните обстоятелства.</w:t>
      </w:r>
    </w:p>
    <w:p w:rsidR="000D36FA" w:rsidRPr="00DF328E" w:rsidRDefault="000D36FA"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5.</w:t>
      </w:r>
      <w:r w:rsidRPr="00DF328E">
        <w:rPr>
          <w:rFonts w:ascii="Times New Roman" w:hAnsi="Times New Roman"/>
          <w:sz w:val="24"/>
          <w:szCs w:val="24"/>
          <w:lang w:eastAsia="bg-BG"/>
        </w:rPr>
        <w:t xml:space="preserve"> В случай, че участникът не представи документите по предходната точка договор с този участник не се сключва.</w:t>
      </w:r>
    </w:p>
    <w:p w:rsidR="000D36FA" w:rsidRPr="00DF328E" w:rsidRDefault="000D36FA"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6.</w:t>
      </w:r>
      <w:r w:rsidRPr="00DF328E">
        <w:rPr>
          <w:rFonts w:ascii="Times New Roman" w:hAnsi="Times New Roman"/>
          <w:sz w:val="24"/>
          <w:szCs w:val="24"/>
          <w:lang w:eastAsia="bg-BG"/>
        </w:rPr>
        <w:t xml:space="preserve"> Ако спечелилият участник откаже да подпише договор, се поканва за сключване на договор, класираният на второ място участник, като същият е длъжен в седемдневен срок от получаване на поканата да заяви в </w:t>
      </w:r>
      <w:r w:rsidRPr="00DF328E">
        <w:rPr>
          <w:rFonts w:ascii="Times New Roman" w:hAnsi="Times New Roman"/>
          <w:b/>
          <w:sz w:val="24"/>
          <w:szCs w:val="24"/>
          <w:lang w:eastAsia="bg-BG"/>
        </w:rPr>
        <w:t>ТП „ДГС</w:t>
      </w:r>
      <w:r>
        <w:rPr>
          <w:rFonts w:ascii="Times New Roman" w:hAnsi="Times New Roman"/>
          <w:b/>
          <w:sz w:val="24"/>
          <w:szCs w:val="24"/>
          <w:lang w:eastAsia="bg-BG"/>
        </w:rPr>
        <w:t xml:space="preserve"> </w:t>
      </w:r>
      <w:r w:rsidR="00341BA3">
        <w:rPr>
          <w:rFonts w:ascii="Times New Roman" w:hAnsi="Times New Roman"/>
          <w:b/>
          <w:sz w:val="24"/>
          <w:szCs w:val="24"/>
          <w:lang w:eastAsia="bg-BG"/>
        </w:rPr>
        <w:t>Смядово</w:t>
      </w:r>
      <w:r w:rsidRPr="00DF328E">
        <w:rPr>
          <w:rFonts w:ascii="Times New Roman" w:hAnsi="Times New Roman"/>
          <w:b/>
          <w:sz w:val="24"/>
          <w:szCs w:val="24"/>
          <w:lang w:eastAsia="bg-BG"/>
        </w:rPr>
        <w:t>”</w:t>
      </w:r>
      <w:r w:rsidRPr="00DF328E">
        <w:rPr>
          <w:rFonts w:ascii="Times New Roman" w:hAnsi="Times New Roman"/>
          <w:sz w:val="24"/>
          <w:szCs w:val="24"/>
          <w:lang w:eastAsia="bg-BG"/>
        </w:rPr>
        <w:t xml:space="preserve"> писмено своето намерение. В случай, </w:t>
      </w:r>
      <w:r w:rsidRPr="00DF328E">
        <w:rPr>
          <w:rFonts w:ascii="Times New Roman" w:hAnsi="Times New Roman"/>
          <w:sz w:val="24"/>
          <w:szCs w:val="24"/>
          <w:lang w:eastAsia="bg-BG"/>
        </w:rPr>
        <w:lastRenderedPageBreak/>
        <w:t>че той също откаже, органът издал заповедта за определяне на резултатите от класирането прекратява процедурата.</w:t>
      </w:r>
      <w:r w:rsidRPr="00DF328E">
        <w:rPr>
          <w:rFonts w:ascii="Times New Roman" w:hAnsi="Times New Roman"/>
          <w:noProof/>
          <w:sz w:val="24"/>
          <w:szCs w:val="24"/>
          <w:lang w:eastAsia="bg-BG"/>
        </w:rPr>
        <w:t xml:space="preserve"> </w:t>
      </w:r>
    </w:p>
    <w:p w:rsidR="000D36FA" w:rsidRPr="00DF328E" w:rsidRDefault="000D36FA"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Органът, открил процедурата не сключва договор с определения за спечелил в случай, че:</w:t>
      </w:r>
    </w:p>
    <w:p w:rsidR="000D36FA" w:rsidRPr="00A97534" w:rsidRDefault="000D36FA" w:rsidP="00C7546A">
      <w:pPr>
        <w:overflowPunct w:val="0"/>
        <w:autoSpaceDE w:val="0"/>
        <w:autoSpaceDN w:val="0"/>
        <w:adjustRightInd w:val="0"/>
        <w:spacing w:after="0" w:line="240" w:lineRule="auto"/>
        <w:ind w:firstLine="851"/>
        <w:jc w:val="both"/>
        <w:textAlignment w:val="baseline"/>
        <w:rPr>
          <w:rFonts w:ascii="Times New Roman" w:hAnsi="Times New Roman"/>
          <w:b/>
          <w:sz w:val="24"/>
          <w:szCs w:val="24"/>
          <w:u w:val="single"/>
          <w:lang w:eastAsia="bg-BG"/>
        </w:rPr>
      </w:pPr>
      <w:r w:rsidRPr="00A97534">
        <w:rPr>
          <w:rFonts w:ascii="Times New Roman" w:hAnsi="Times New Roman"/>
          <w:b/>
          <w:sz w:val="24"/>
          <w:szCs w:val="24"/>
          <w:highlight w:val="yellow"/>
          <w:lang w:eastAsia="bg-BG"/>
        </w:rPr>
        <w:t>1</w:t>
      </w:r>
      <w:r w:rsidRPr="00A97534">
        <w:rPr>
          <w:rFonts w:ascii="Times New Roman" w:hAnsi="Times New Roman"/>
          <w:b/>
          <w:sz w:val="24"/>
          <w:szCs w:val="24"/>
          <w:highlight w:val="yellow"/>
          <w:u w:val="single"/>
          <w:lang w:eastAsia="bg-BG"/>
        </w:rPr>
        <w:t xml:space="preserve">. В </w:t>
      </w:r>
      <w:r w:rsidR="00A97534" w:rsidRPr="00A97534">
        <w:rPr>
          <w:rFonts w:ascii="Times New Roman" w:hAnsi="Times New Roman"/>
          <w:b/>
          <w:sz w:val="24"/>
          <w:szCs w:val="24"/>
          <w:highlight w:val="yellow"/>
          <w:u w:val="single"/>
          <w:lang w:eastAsia="bg-BG"/>
        </w:rPr>
        <w:t xml:space="preserve">срок от </w:t>
      </w:r>
      <w:r w:rsidRPr="00A97534">
        <w:rPr>
          <w:rFonts w:ascii="Times New Roman" w:hAnsi="Times New Roman"/>
          <w:b/>
          <w:sz w:val="24"/>
          <w:szCs w:val="24"/>
          <w:highlight w:val="yellow"/>
          <w:u w:val="single"/>
          <w:lang w:eastAsia="bg-BG"/>
        </w:rPr>
        <w:t>седем</w:t>
      </w:r>
      <w:r w:rsidR="00A97534" w:rsidRPr="00A97534">
        <w:rPr>
          <w:rFonts w:ascii="Times New Roman" w:hAnsi="Times New Roman"/>
          <w:b/>
          <w:sz w:val="24"/>
          <w:szCs w:val="24"/>
          <w:highlight w:val="yellow"/>
          <w:u w:val="single"/>
          <w:lang w:eastAsia="bg-BG"/>
        </w:rPr>
        <w:t xml:space="preserve"> работни дни</w:t>
      </w:r>
      <w:r w:rsidRPr="00A97534">
        <w:rPr>
          <w:rFonts w:ascii="Times New Roman" w:hAnsi="Times New Roman"/>
          <w:b/>
          <w:sz w:val="24"/>
          <w:szCs w:val="24"/>
          <w:highlight w:val="yellow"/>
          <w:u w:val="single"/>
          <w:lang w:eastAsia="bg-BG"/>
        </w:rPr>
        <w:t xml:space="preserve"> от определянето му за спечелил не представи:</w:t>
      </w:r>
    </w:p>
    <w:p w:rsidR="000D36FA" w:rsidRPr="00B92112" w:rsidRDefault="000D36FA" w:rsidP="00C7546A">
      <w:pPr>
        <w:overflowPunct w:val="0"/>
        <w:autoSpaceDE w:val="0"/>
        <w:autoSpaceDN w:val="0"/>
        <w:adjustRightInd w:val="0"/>
        <w:spacing w:after="0" w:line="240" w:lineRule="auto"/>
        <w:ind w:firstLine="851"/>
        <w:jc w:val="both"/>
        <w:textAlignment w:val="baseline"/>
        <w:rPr>
          <w:rFonts w:ascii="Times New Roman" w:hAnsi="Times New Roman"/>
          <w:b/>
          <w:sz w:val="24"/>
          <w:szCs w:val="24"/>
          <w:u w:val="single"/>
          <w:lang w:eastAsia="bg-BG"/>
        </w:rPr>
      </w:pPr>
      <w:r w:rsidRPr="00DF328E">
        <w:rPr>
          <w:rFonts w:ascii="Times New Roman" w:hAnsi="Times New Roman"/>
          <w:b/>
          <w:sz w:val="24"/>
          <w:szCs w:val="24"/>
          <w:lang w:eastAsia="bg-BG"/>
        </w:rPr>
        <w:t xml:space="preserve">1.1. </w:t>
      </w:r>
      <w:r w:rsidRPr="00DF328E">
        <w:rPr>
          <w:rFonts w:ascii="Times New Roman" w:hAnsi="Times New Roman"/>
          <w:sz w:val="24"/>
          <w:szCs w:val="24"/>
          <w:lang w:eastAsia="bg-BG"/>
        </w:rPr>
        <w:t>Удостоверение от органите на НАП, че кандидатът няма парични задължения към държавата, установени с влязъл в сила ак</w:t>
      </w:r>
      <w:r w:rsidR="00A97534">
        <w:rPr>
          <w:rFonts w:ascii="Times New Roman" w:hAnsi="Times New Roman"/>
          <w:sz w:val="24"/>
          <w:szCs w:val="24"/>
          <w:lang w:eastAsia="bg-BG"/>
        </w:rPr>
        <w:t xml:space="preserve">т на държавен компетентен орган </w:t>
      </w:r>
      <w:r w:rsidR="00A97534" w:rsidRPr="00B92112">
        <w:rPr>
          <w:rFonts w:ascii="Times New Roman" w:hAnsi="Times New Roman"/>
          <w:b/>
          <w:sz w:val="24"/>
          <w:szCs w:val="24"/>
          <w:highlight w:val="yellow"/>
          <w:u w:val="single"/>
          <w:lang w:eastAsia="bg-BG"/>
        </w:rPr>
        <w:t>с дата на издаване след датата на определяне на кандидата за спечелил.</w:t>
      </w:r>
    </w:p>
    <w:p w:rsidR="000D36FA" w:rsidRPr="00DF328E" w:rsidRDefault="000D36FA" w:rsidP="00C7546A">
      <w:pPr>
        <w:overflowPunct w:val="0"/>
        <w:autoSpaceDE w:val="0"/>
        <w:autoSpaceDN w:val="0"/>
        <w:adjustRightInd w:val="0"/>
        <w:spacing w:after="0" w:line="240" w:lineRule="auto"/>
        <w:ind w:firstLine="851"/>
        <w:jc w:val="both"/>
        <w:textAlignment w:val="baseline"/>
        <w:rPr>
          <w:rFonts w:ascii="Times New Roman" w:hAnsi="Times New Roman"/>
          <w:sz w:val="24"/>
          <w:szCs w:val="24"/>
          <w:lang w:eastAsia="bg-BG"/>
        </w:rPr>
      </w:pPr>
      <w:r w:rsidRPr="00DF328E">
        <w:rPr>
          <w:rFonts w:ascii="Times New Roman" w:hAnsi="Times New Roman"/>
          <w:b/>
          <w:sz w:val="24"/>
          <w:szCs w:val="24"/>
          <w:lang w:eastAsia="bg-BG"/>
        </w:rPr>
        <w:t xml:space="preserve">1.2. </w:t>
      </w:r>
      <w:r w:rsidRPr="00DF328E">
        <w:rPr>
          <w:rFonts w:ascii="Times New Roman" w:hAnsi="Times New Roman"/>
          <w:sz w:val="24"/>
          <w:szCs w:val="24"/>
          <w:lang w:eastAsia="bg-BG"/>
        </w:rPr>
        <w:t>Документ за внесена или учредена в полза на ТП „ДГС</w:t>
      </w:r>
      <w:r>
        <w:rPr>
          <w:rFonts w:ascii="Times New Roman" w:hAnsi="Times New Roman"/>
          <w:sz w:val="24"/>
          <w:szCs w:val="24"/>
          <w:lang w:eastAsia="bg-BG"/>
        </w:rPr>
        <w:t xml:space="preserve"> </w:t>
      </w:r>
      <w:r w:rsidR="00341BA3">
        <w:rPr>
          <w:rFonts w:ascii="Times New Roman" w:hAnsi="Times New Roman"/>
          <w:sz w:val="24"/>
          <w:szCs w:val="24"/>
          <w:lang w:eastAsia="bg-BG"/>
        </w:rPr>
        <w:t>Смядово</w:t>
      </w:r>
      <w:r w:rsidRPr="00DF328E">
        <w:rPr>
          <w:rFonts w:ascii="Times New Roman" w:hAnsi="Times New Roman"/>
          <w:sz w:val="24"/>
          <w:szCs w:val="24"/>
          <w:lang w:eastAsia="bg-BG"/>
        </w:rPr>
        <w:t>“ гаранция за изпълнение на договора;</w:t>
      </w:r>
    </w:p>
    <w:p w:rsidR="000D36FA" w:rsidRPr="00DF328E" w:rsidRDefault="000D36FA" w:rsidP="00C7546A">
      <w:pPr>
        <w:overflowPunct w:val="0"/>
        <w:autoSpaceDE w:val="0"/>
        <w:autoSpaceDN w:val="0"/>
        <w:adjustRightInd w:val="0"/>
        <w:spacing w:after="0" w:line="240" w:lineRule="auto"/>
        <w:ind w:firstLine="851"/>
        <w:jc w:val="both"/>
        <w:textAlignment w:val="baseline"/>
        <w:rPr>
          <w:rFonts w:ascii="Times New Roman" w:hAnsi="Times New Roman"/>
          <w:sz w:val="24"/>
          <w:szCs w:val="24"/>
          <w:lang w:eastAsia="bg-BG"/>
        </w:rPr>
      </w:pPr>
      <w:r w:rsidRPr="00DF328E">
        <w:rPr>
          <w:rFonts w:ascii="Times New Roman" w:hAnsi="Times New Roman"/>
          <w:b/>
          <w:sz w:val="24"/>
          <w:szCs w:val="24"/>
          <w:lang w:eastAsia="bg-BG"/>
        </w:rPr>
        <w:t xml:space="preserve">1.3. </w:t>
      </w:r>
      <w:r w:rsidRPr="00DF328E">
        <w:rPr>
          <w:rFonts w:ascii="Times New Roman" w:hAnsi="Times New Roman"/>
          <w:sz w:val="24"/>
          <w:szCs w:val="24"/>
          <w:lang w:eastAsia="bg-BG"/>
        </w:rPr>
        <w:t>Свидетелство за съдимост на физическото лице или на членовете на управителните органи на търговеца.</w:t>
      </w:r>
    </w:p>
    <w:p w:rsidR="000D36FA" w:rsidRPr="00434AE7" w:rsidRDefault="000D36FA" w:rsidP="00434AE7">
      <w:pPr>
        <w:overflowPunct w:val="0"/>
        <w:autoSpaceDE w:val="0"/>
        <w:autoSpaceDN w:val="0"/>
        <w:adjustRightInd w:val="0"/>
        <w:spacing w:after="0" w:line="240" w:lineRule="auto"/>
        <w:ind w:firstLine="851"/>
        <w:jc w:val="both"/>
        <w:textAlignment w:val="baseline"/>
        <w:rPr>
          <w:rFonts w:ascii="Times New Roman" w:eastAsia="Times New Roman" w:hAnsi="Times New Roman"/>
          <w:sz w:val="24"/>
          <w:szCs w:val="24"/>
          <w:lang w:val="en-US" w:eastAsia="ar-SA"/>
        </w:rPr>
      </w:pPr>
      <w:r w:rsidRPr="00DF328E">
        <w:rPr>
          <w:rFonts w:ascii="Times New Roman" w:hAnsi="Times New Roman"/>
          <w:b/>
          <w:sz w:val="24"/>
          <w:szCs w:val="24"/>
          <w:lang w:eastAsia="bg-BG"/>
        </w:rPr>
        <w:t>1.4.</w:t>
      </w:r>
      <w:r w:rsidRPr="00DF328E">
        <w:rPr>
          <w:rFonts w:ascii="Times New Roman" w:hAnsi="Times New Roman"/>
          <w:sz w:val="24"/>
          <w:szCs w:val="24"/>
          <w:lang w:eastAsia="bg-BG"/>
        </w:rPr>
        <w:t xml:space="preserve"> </w:t>
      </w:r>
      <w:r w:rsidR="00434AE7">
        <w:rPr>
          <w:rFonts w:ascii="Times New Roman" w:eastAsia="Times New Roman" w:hAnsi="Times New Roman"/>
          <w:sz w:val="24"/>
          <w:szCs w:val="24"/>
          <w:lang w:eastAsia="ar-SA"/>
        </w:rPr>
        <w:t>Д</w:t>
      </w:r>
      <w:r w:rsidR="00434AE7" w:rsidRPr="00617930">
        <w:rPr>
          <w:rFonts w:ascii="Times New Roman" w:eastAsia="Times New Roman" w:hAnsi="Times New Roman"/>
          <w:sz w:val="24"/>
          <w:szCs w:val="24"/>
          <w:lang w:eastAsia="ar-SA"/>
        </w:rPr>
        <w:t xml:space="preserve">окумент от „Североизточно държавно предприятие“ ДП – Шумен, удостоверяващ, че </w:t>
      </w:r>
      <w:r w:rsidR="00434AE7">
        <w:rPr>
          <w:rFonts w:ascii="Times New Roman" w:eastAsia="Times New Roman" w:hAnsi="Times New Roman"/>
          <w:sz w:val="24"/>
          <w:szCs w:val="24"/>
          <w:lang w:eastAsia="ar-SA"/>
        </w:rPr>
        <w:t>кандидатът</w:t>
      </w:r>
      <w:r w:rsidR="00434AE7" w:rsidRPr="00617930">
        <w:rPr>
          <w:rFonts w:ascii="Times New Roman" w:eastAsia="Times New Roman" w:hAnsi="Times New Roman"/>
          <w:sz w:val="24"/>
          <w:szCs w:val="24"/>
          <w:lang w:eastAsia="ar-SA"/>
        </w:rPr>
        <w:t xml:space="preserve"> няма непогасени задължения към „Североизточно държавно предприятие“ ДП Шумен</w:t>
      </w:r>
      <w:r w:rsidR="00434AE7">
        <w:rPr>
          <w:rFonts w:ascii="Times New Roman" w:eastAsia="Times New Roman" w:hAnsi="Times New Roman"/>
          <w:sz w:val="24"/>
          <w:szCs w:val="24"/>
          <w:lang w:eastAsia="ar-SA"/>
        </w:rPr>
        <w:t>, с едномесечен срок на валидност</w:t>
      </w:r>
      <w:r w:rsidR="00434AE7" w:rsidRPr="00617930">
        <w:rPr>
          <w:rFonts w:ascii="Times New Roman" w:eastAsia="Times New Roman" w:hAnsi="Times New Roman"/>
          <w:sz w:val="24"/>
          <w:szCs w:val="24"/>
          <w:lang w:eastAsia="ar-SA"/>
        </w:rPr>
        <w:t xml:space="preserve">. </w:t>
      </w:r>
    </w:p>
    <w:p w:rsidR="000D36FA" w:rsidRPr="00DF328E" w:rsidRDefault="000D36FA" w:rsidP="00C7546A">
      <w:pPr>
        <w:overflowPunct w:val="0"/>
        <w:autoSpaceDE w:val="0"/>
        <w:autoSpaceDN w:val="0"/>
        <w:adjustRightInd w:val="0"/>
        <w:spacing w:after="0" w:line="240" w:lineRule="auto"/>
        <w:ind w:firstLine="851"/>
        <w:jc w:val="both"/>
        <w:textAlignment w:val="baseline"/>
        <w:rPr>
          <w:rFonts w:ascii="Times New Roman" w:hAnsi="Times New Roman"/>
          <w:b/>
          <w:sz w:val="24"/>
          <w:szCs w:val="24"/>
          <w:lang w:eastAsia="bg-BG"/>
        </w:rPr>
      </w:pPr>
      <w:r w:rsidRPr="00DF328E">
        <w:rPr>
          <w:rFonts w:ascii="Times New Roman" w:hAnsi="Times New Roman"/>
          <w:b/>
          <w:sz w:val="24"/>
          <w:szCs w:val="24"/>
          <w:lang w:eastAsia="bg-BG"/>
        </w:rPr>
        <w:t>Документите по т. 1 следва да са валидни към датата на подписване на договора, като се представят в оригинал или заверено копие. При представяне на заверено копие кандидатът представя и оригинала за сравнение.</w:t>
      </w:r>
    </w:p>
    <w:p w:rsidR="000D36FA" w:rsidRPr="00DF328E" w:rsidRDefault="000D36FA" w:rsidP="00C7546A">
      <w:pPr>
        <w:overflowPunct w:val="0"/>
        <w:autoSpaceDE w:val="0"/>
        <w:autoSpaceDN w:val="0"/>
        <w:adjustRightInd w:val="0"/>
        <w:spacing w:after="0" w:line="240" w:lineRule="auto"/>
        <w:ind w:firstLine="851"/>
        <w:jc w:val="both"/>
        <w:textAlignment w:val="baseline"/>
        <w:rPr>
          <w:rFonts w:ascii="Times New Roman" w:hAnsi="Times New Roman"/>
          <w:sz w:val="24"/>
          <w:szCs w:val="24"/>
          <w:lang w:val="en-US" w:eastAsia="bg-BG"/>
        </w:rPr>
      </w:pPr>
      <w:r w:rsidRPr="00DF328E">
        <w:rPr>
          <w:rFonts w:ascii="Times New Roman" w:hAnsi="Times New Roman"/>
          <w:b/>
          <w:sz w:val="24"/>
          <w:szCs w:val="24"/>
          <w:lang w:eastAsia="bg-BG"/>
        </w:rPr>
        <w:t xml:space="preserve">2. </w:t>
      </w:r>
      <w:r w:rsidRPr="00DF328E">
        <w:rPr>
          <w:rFonts w:ascii="Times New Roman" w:hAnsi="Times New Roman"/>
          <w:sz w:val="24"/>
          <w:szCs w:val="24"/>
          <w:lang w:eastAsia="bg-BG"/>
        </w:rPr>
        <w:t>Договор не се сключва с кандидат, определен за спечелил, който има парични задължения към „Североизточно държавно предприятие” ДП – гр. Шумен, установени с влязъл в сила акт на компетентен държавен орган, с едномесечен срок на валидност (чл. 35, ал. 7 от Наредбата).</w:t>
      </w:r>
    </w:p>
    <w:p w:rsidR="000D36FA" w:rsidRPr="00DF328E" w:rsidRDefault="000D36FA" w:rsidP="00C7546A">
      <w:pPr>
        <w:overflowPunct w:val="0"/>
        <w:autoSpaceDE w:val="0"/>
        <w:autoSpaceDN w:val="0"/>
        <w:adjustRightInd w:val="0"/>
        <w:spacing w:after="0" w:line="240" w:lineRule="auto"/>
        <w:ind w:firstLine="851"/>
        <w:jc w:val="both"/>
        <w:textAlignment w:val="baseline"/>
        <w:rPr>
          <w:rFonts w:ascii="Times New Roman" w:hAnsi="Times New Roman"/>
          <w:sz w:val="24"/>
          <w:szCs w:val="24"/>
          <w:lang w:val="en-US" w:eastAsia="bg-BG"/>
        </w:rPr>
      </w:pPr>
    </w:p>
    <w:p w:rsidR="000D36FA" w:rsidRPr="00DF328E" w:rsidRDefault="000D36FA" w:rsidP="00C7546A">
      <w:pPr>
        <w:overflowPunct w:val="0"/>
        <w:autoSpaceDE w:val="0"/>
        <w:autoSpaceDN w:val="0"/>
        <w:adjustRightInd w:val="0"/>
        <w:spacing w:after="0" w:line="240" w:lineRule="auto"/>
        <w:ind w:firstLine="851"/>
        <w:jc w:val="center"/>
        <w:textAlignment w:val="baseline"/>
        <w:rPr>
          <w:rFonts w:ascii="Times New Roman" w:hAnsi="Times New Roman"/>
          <w:b/>
          <w:bCs/>
          <w:sz w:val="24"/>
          <w:szCs w:val="24"/>
          <w:lang w:eastAsia="bg-BG"/>
        </w:rPr>
      </w:pPr>
      <w:r w:rsidRPr="00DF328E">
        <w:rPr>
          <w:rFonts w:ascii="Times New Roman" w:hAnsi="Times New Roman"/>
          <w:b/>
          <w:bCs/>
          <w:sz w:val="24"/>
          <w:szCs w:val="24"/>
          <w:lang w:eastAsia="bg-BG"/>
        </w:rPr>
        <w:t>ХІ. ОСВОБОЖДАВАНЕ НА ГАРАНЦИИТЕ ЗА УЧАСТИЕ</w:t>
      </w:r>
    </w:p>
    <w:p w:rsidR="000D36FA" w:rsidRPr="00DF328E" w:rsidRDefault="000D36FA"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sz w:val="24"/>
          <w:szCs w:val="24"/>
          <w:lang w:eastAsia="bg-BG"/>
        </w:rPr>
        <w:t>Продавачът освобождава гаранциите за участие на:</w:t>
      </w:r>
    </w:p>
    <w:p w:rsidR="000D36FA" w:rsidRPr="00DF328E" w:rsidRDefault="000D36FA"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1.</w:t>
      </w:r>
      <w:r w:rsidRPr="00DF328E">
        <w:rPr>
          <w:rFonts w:ascii="Times New Roman" w:hAnsi="Times New Roman"/>
          <w:sz w:val="24"/>
          <w:szCs w:val="24"/>
          <w:lang w:eastAsia="bg-BG"/>
        </w:rPr>
        <w:t xml:space="preserve"> Отстранените кандидати и на кандидатите, които не са класирани на първо или на второ място, в срок 3 работни дни след изтичането на срока за обжалване на заповедта за определяне на купувач;</w:t>
      </w:r>
    </w:p>
    <w:p w:rsidR="000D36FA" w:rsidRPr="00DF328E" w:rsidRDefault="000D36FA"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2.</w:t>
      </w:r>
      <w:r w:rsidRPr="00DF328E">
        <w:rPr>
          <w:rFonts w:ascii="Times New Roman" w:hAnsi="Times New Roman"/>
          <w:sz w:val="24"/>
          <w:szCs w:val="24"/>
          <w:lang w:eastAsia="bg-BG"/>
        </w:rPr>
        <w:t xml:space="preserve"> Класираните на първо и второ място – след сключването на договора за покупко-продажба;</w:t>
      </w:r>
    </w:p>
    <w:p w:rsidR="000D36FA" w:rsidRPr="00DF328E" w:rsidRDefault="000D36FA" w:rsidP="00C7546A">
      <w:pPr>
        <w:suppressAutoHyphens/>
        <w:spacing w:after="0" w:line="240" w:lineRule="auto"/>
        <w:ind w:firstLine="851"/>
        <w:jc w:val="both"/>
        <w:rPr>
          <w:rFonts w:ascii="Times New Roman" w:hAnsi="Times New Roman"/>
          <w:sz w:val="24"/>
          <w:szCs w:val="24"/>
          <w:lang w:eastAsia="ar-SA"/>
        </w:rPr>
      </w:pPr>
      <w:r w:rsidRPr="00DF328E">
        <w:rPr>
          <w:rFonts w:ascii="Times New Roman" w:hAnsi="Times New Roman"/>
          <w:sz w:val="24"/>
          <w:szCs w:val="24"/>
          <w:lang w:eastAsia="ar-SA"/>
        </w:rPr>
        <w:t>3. При прекратяване на процедурата се освобождават гаранциите на всички участници в срок 3-три работни дни от влизане в сила на заповедта за прекратяване.</w:t>
      </w:r>
    </w:p>
    <w:p w:rsidR="000D36FA" w:rsidRPr="00DF328E" w:rsidRDefault="000D36FA" w:rsidP="00C7546A">
      <w:pPr>
        <w:suppressAutoHyphens/>
        <w:spacing w:after="0" w:line="240" w:lineRule="auto"/>
        <w:ind w:firstLine="851"/>
        <w:jc w:val="both"/>
        <w:rPr>
          <w:rFonts w:ascii="Times New Roman" w:hAnsi="Times New Roman"/>
          <w:sz w:val="24"/>
          <w:szCs w:val="24"/>
          <w:lang w:val="en-US" w:eastAsia="ar-SA"/>
        </w:rPr>
      </w:pPr>
      <w:r w:rsidRPr="00DF328E">
        <w:rPr>
          <w:rFonts w:ascii="Times New Roman" w:hAnsi="Times New Roman"/>
          <w:sz w:val="24"/>
          <w:szCs w:val="24"/>
          <w:lang w:eastAsia="ar-SA"/>
        </w:rPr>
        <w:t>4. Продавачът освобождава гаранциите, без да дължи лихви за периода, през който средствата са престояли законно при него.</w:t>
      </w:r>
    </w:p>
    <w:p w:rsidR="000D36FA" w:rsidRPr="00DF328E" w:rsidRDefault="000D36FA" w:rsidP="00C7546A">
      <w:pPr>
        <w:suppressAutoHyphens/>
        <w:spacing w:after="0" w:line="240" w:lineRule="auto"/>
        <w:ind w:firstLine="851"/>
        <w:jc w:val="both"/>
        <w:rPr>
          <w:rFonts w:ascii="Times New Roman" w:hAnsi="Times New Roman"/>
          <w:sz w:val="24"/>
          <w:szCs w:val="24"/>
          <w:lang w:val="en-US" w:eastAsia="ar-SA"/>
        </w:rPr>
      </w:pPr>
    </w:p>
    <w:p w:rsidR="000D36FA" w:rsidRPr="00DF328E" w:rsidRDefault="000D36FA" w:rsidP="00C7546A">
      <w:pPr>
        <w:suppressAutoHyphens/>
        <w:spacing w:after="0" w:line="240" w:lineRule="auto"/>
        <w:ind w:firstLine="851"/>
        <w:jc w:val="center"/>
        <w:rPr>
          <w:rFonts w:ascii="Times New Roman" w:hAnsi="Times New Roman"/>
          <w:b/>
          <w:sz w:val="24"/>
          <w:szCs w:val="24"/>
          <w:lang w:eastAsia="ar-SA"/>
        </w:rPr>
      </w:pPr>
      <w:r w:rsidRPr="00DF328E">
        <w:rPr>
          <w:rFonts w:ascii="Times New Roman" w:hAnsi="Times New Roman"/>
          <w:b/>
          <w:sz w:val="24"/>
          <w:szCs w:val="24"/>
          <w:lang w:val="en-US" w:eastAsia="ar-SA"/>
        </w:rPr>
        <w:t>XII</w:t>
      </w:r>
      <w:r w:rsidRPr="00DF328E">
        <w:rPr>
          <w:rFonts w:ascii="Times New Roman" w:hAnsi="Times New Roman"/>
          <w:b/>
          <w:sz w:val="24"/>
          <w:szCs w:val="24"/>
          <w:lang w:eastAsia="ar-SA"/>
        </w:rPr>
        <w:t>. ЗАДЪРЖАНЕ НА ГАРАНЦИИТЕ ЗА УЧАСТИЕ</w:t>
      </w:r>
    </w:p>
    <w:p w:rsidR="000D36FA" w:rsidRPr="00DF328E" w:rsidRDefault="000D36FA" w:rsidP="00C7546A">
      <w:pPr>
        <w:suppressAutoHyphens/>
        <w:spacing w:after="0" w:line="240" w:lineRule="auto"/>
        <w:ind w:firstLine="851"/>
        <w:jc w:val="both"/>
        <w:rPr>
          <w:rFonts w:ascii="Times New Roman" w:hAnsi="Times New Roman"/>
          <w:sz w:val="24"/>
          <w:szCs w:val="24"/>
          <w:lang w:eastAsia="ar-SA"/>
        </w:rPr>
      </w:pPr>
      <w:r w:rsidRPr="00DF328E">
        <w:rPr>
          <w:rFonts w:ascii="Times New Roman" w:hAnsi="Times New Roman"/>
          <w:sz w:val="24"/>
          <w:szCs w:val="24"/>
          <w:lang w:eastAsia="ar-SA"/>
        </w:rPr>
        <w:t>Органът, открил процедурата задържа гаранцията за участие, когато кандидатът:</w:t>
      </w:r>
    </w:p>
    <w:p w:rsidR="000D36FA" w:rsidRPr="00DF328E" w:rsidRDefault="000D36FA" w:rsidP="00C7546A">
      <w:pPr>
        <w:suppressAutoHyphens/>
        <w:spacing w:after="0" w:line="240" w:lineRule="auto"/>
        <w:ind w:firstLine="851"/>
        <w:jc w:val="both"/>
        <w:rPr>
          <w:rFonts w:ascii="Times New Roman" w:hAnsi="Times New Roman"/>
          <w:sz w:val="24"/>
          <w:szCs w:val="24"/>
          <w:lang w:eastAsia="ar-SA"/>
        </w:rPr>
      </w:pPr>
      <w:r w:rsidRPr="00DF328E">
        <w:rPr>
          <w:rFonts w:ascii="Times New Roman" w:hAnsi="Times New Roman"/>
          <w:sz w:val="24"/>
          <w:szCs w:val="24"/>
          <w:lang w:eastAsia="ar-SA"/>
        </w:rPr>
        <w:t>1. Оттегля заявлението след изтичането на срока за подаването му;</w:t>
      </w:r>
    </w:p>
    <w:p w:rsidR="000D36FA" w:rsidRPr="00DF328E" w:rsidRDefault="000D36FA" w:rsidP="00C7546A">
      <w:pPr>
        <w:suppressAutoHyphens/>
        <w:spacing w:after="0" w:line="240" w:lineRule="auto"/>
        <w:ind w:firstLine="851"/>
        <w:jc w:val="both"/>
        <w:rPr>
          <w:rFonts w:ascii="Times New Roman" w:hAnsi="Times New Roman"/>
          <w:sz w:val="24"/>
          <w:szCs w:val="24"/>
          <w:lang w:eastAsia="ar-SA"/>
        </w:rPr>
      </w:pPr>
      <w:r w:rsidRPr="00DF328E">
        <w:rPr>
          <w:rFonts w:ascii="Times New Roman" w:hAnsi="Times New Roman"/>
          <w:sz w:val="24"/>
          <w:szCs w:val="24"/>
          <w:lang w:eastAsia="ar-SA"/>
        </w:rPr>
        <w:t>2. Обжалва заповедта на продавача за определяне на спечелил – до решаване на спора с влязло в сила решение;</w:t>
      </w:r>
    </w:p>
    <w:p w:rsidR="000D36FA" w:rsidRPr="00DF328E" w:rsidRDefault="000D36FA" w:rsidP="00C7546A">
      <w:pPr>
        <w:suppressAutoHyphens/>
        <w:spacing w:after="0" w:line="240" w:lineRule="auto"/>
        <w:ind w:firstLine="851"/>
        <w:jc w:val="both"/>
        <w:rPr>
          <w:rFonts w:ascii="Times New Roman" w:hAnsi="Times New Roman"/>
          <w:sz w:val="24"/>
          <w:szCs w:val="24"/>
          <w:lang w:val="en-US" w:eastAsia="ar-SA"/>
        </w:rPr>
      </w:pPr>
      <w:r w:rsidRPr="00DF328E">
        <w:rPr>
          <w:rFonts w:ascii="Times New Roman" w:hAnsi="Times New Roman"/>
          <w:sz w:val="24"/>
          <w:szCs w:val="24"/>
          <w:lang w:eastAsia="ar-SA"/>
        </w:rPr>
        <w:t>3. Е определен за спечелил, но не изпълни задължението си за сключване на договор.</w:t>
      </w:r>
    </w:p>
    <w:p w:rsidR="000D36FA" w:rsidRPr="00DF328E" w:rsidRDefault="000D36FA" w:rsidP="00C7546A">
      <w:pPr>
        <w:suppressAutoHyphens/>
        <w:spacing w:after="0" w:line="240" w:lineRule="auto"/>
        <w:ind w:firstLine="851"/>
        <w:jc w:val="both"/>
        <w:rPr>
          <w:rFonts w:ascii="Times New Roman" w:hAnsi="Times New Roman"/>
          <w:sz w:val="24"/>
          <w:szCs w:val="24"/>
          <w:lang w:val="en-US" w:eastAsia="ar-SA"/>
        </w:rPr>
      </w:pPr>
    </w:p>
    <w:p w:rsidR="000D36FA" w:rsidRPr="00DF328E" w:rsidRDefault="000D36FA" w:rsidP="00C7546A">
      <w:pPr>
        <w:suppressAutoHyphens/>
        <w:spacing w:after="0" w:line="240" w:lineRule="auto"/>
        <w:ind w:firstLine="851"/>
        <w:jc w:val="center"/>
        <w:rPr>
          <w:rFonts w:ascii="Times New Roman" w:hAnsi="Times New Roman"/>
          <w:b/>
          <w:sz w:val="24"/>
          <w:szCs w:val="24"/>
          <w:lang w:eastAsia="ar-SA"/>
        </w:rPr>
      </w:pPr>
      <w:r w:rsidRPr="00DF328E">
        <w:rPr>
          <w:rFonts w:ascii="Times New Roman" w:hAnsi="Times New Roman"/>
          <w:b/>
          <w:sz w:val="24"/>
          <w:szCs w:val="24"/>
          <w:lang w:val="en-US" w:eastAsia="ar-SA"/>
        </w:rPr>
        <w:t>XIII</w:t>
      </w:r>
      <w:r w:rsidRPr="00DF328E">
        <w:rPr>
          <w:rFonts w:ascii="Times New Roman" w:hAnsi="Times New Roman"/>
          <w:b/>
          <w:sz w:val="24"/>
          <w:szCs w:val="24"/>
          <w:lang w:eastAsia="ar-SA"/>
        </w:rPr>
        <w:t>. ДОПЪЛНИТЕЛНИ РАЗРПОРЕДБИ.</w:t>
      </w:r>
    </w:p>
    <w:p w:rsidR="000D36FA" w:rsidRPr="00DF328E" w:rsidRDefault="000D36FA" w:rsidP="00C7546A">
      <w:pPr>
        <w:suppressAutoHyphens/>
        <w:spacing w:after="0" w:line="240" w:lineRule="auto"/>
        <w:ind w:firstLine="851"/>
        <w:jc w:val="both"/>
        <w:rPr>
          <w:rFonts w:ascii="Times New Roman" w:hAnsi="Times New Roman"/>
          <w:sz w:val="24"/>
          <w:szCs w:val="24"/>
          <w:lang w:eastAsia="ar-SA"/>
        </w:rPr>
      </w:pPr>
      <w:r w:rsidRPr="00DF328E">
        <w:rPr>
          <w:rFonts w:ascii="Times New Roman" w:hAnsi="Times New Roman"/>
          <w:sz w:val="24"/>
          <w:szCs w:val="24"/>
          <w:lang w:eastAsia="ar-SA"/>
        </w:rPr>
        <w:t xml:space="preserve">1. За всички неуредени с настоящите условия изисквания за продажба на дървесина се прилагат разпоредбите на </w:t>
      </w:r>
      <w:r w:rsidRPr="00DF328E">
        <w:rPr>
          <w:rFonts w:ascii="Times New Roman" w:hAnsi="Times New Roman"/>
          <w:sz w:val="24"/>
          <w:szCs w:val="24"/>
          <w:lang w:eastAsia="bg-BG"/>
        </w:rPr>
        <w:t>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w:t>
      </w:r>
    </w:p>
    <w:p w:rsidR="000D36FA" w:rsidRPr="00DF328E" w:rsidRDefault="000D36FA" w:rsidP="00C7546A">
      <w:pPr>
        <w:suppressAutoHyphens/>
        <w:spacing w:after="0" w:line="240" w:lineRule="auto"/>
        <w:ind w:firstLine="851"/>
        <w:jc w:val="both"/>
        <w:rPr>
          <w:rFonts w:ascii="Times New Roman" w:hAnsi="Times New Roman"/>
          <w:sz w:val="24"/>
          <w:szCs w:val="24"/>
          <w:lang w:eastAsia="ar-SA"/>
        </w:rPr>
      </w:pPr>
    </w:p>
    <w:p w:rsidR="000D36FA" w:rsidRPr="00DF328E" w:rsidRDefault="000D36FA" w:rsidP="00C7546A">
      <w:pPr>
        <w:suppressAutoHyphens/>
        <w:spacing w:after="0" w:line="240" w:lineRule="auto"/>
        <w:ind w:firstLine="851"/>
        <w:jc w:val="both"/>
        <w:rPr>
          <w:rFonts w:ascii="Times New Roman" w:hAnsi="Times New Roman"/>
          <w:sz w:val="24"/>
          <w:szCs w:val="24"/>
        </w:rPr>
      </w:pPr>
    </w:p>
    <w:p w:rsidR="000D36FA" w:rsidRPr="00DF328E" w:rsidRDefault="000D36FA" w:rsidP="00C7546A">
      <w:pPr>
        <w:suppressAutoHyphens/>
        <w:spacing w:after="0" w:line="240" w:lineRule="auto"/>
        <w:ind w:firstLine="851"/>
        <w:jc w:val="both"/>
        <w:rPr>
          <w:rFonts w:ascii="Times New Roman" w:hAnsi="Times New Roman"/>
          <w:i/>
          <w:sz w:val="24"/>
          <w:szCs w:val="24"/>
          <w:lang w:val="ru-RU" w:eastAsia="ar-SA"/>
        </w:rPr>
      </w:pPr>
    </w:p>
    <w:p w:rsidR="000D36FA" w:rsidRPr="00DF328E" w:rsidRDefault="000D36FA" w:rsidP="00C7546A">
      <w:pPr>
        <w:spacing w:after="160" w:line="259" w:lineRule="auto"/>
        <w:ind w:firstLine="851"/>
      </w:pPr>
    </w:p>
    <w:p w:rsidR="000D36FA" w:rsidRDefault="000D36FA" w:rsidP="00C7546A">
      <w:pPr>
        <w:ind w:firstLine="851"/>
      </w:pPr>
    </w:p>
    <w:sectPr w:rsidR="000D36FA" w:rsidSect="00146158">
      <w:headerReference w:type="even" r:id="rId8"/>
      <w:headerReference w:type="default" r:id="rId9"/>
      <w:headerReference w:type="first" r:id="rId10"/>
      <w:pgSz w:w="11906" w:h="16838"/>
      <w:pgMar w:top="606" w:right="1080" w:bottom="1258" w:left="1080" w:header="22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6CB1" w:rsidRDefault="00206CB1" w:rsidP="00B31F5C">
      <w:pPr>
        <w:spacing w:after="0" w:line="240" w:lineRule="auto"/>
      </w:pPr>
      <w:r>
        <w:separator/>
      </w:r>
    </w:p>
  </w:endnote>
  <w:endnote w:type="continuationSeparator" w:id="0">
    <w:p w:rsidR="00206CB1" w:rsidRDefault="00206CB1" w:rsidP="00B31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6CB1" w:rsidRDefault="00206CB1" w:rsidP="00B31F5C">
      <w:pPr>
        <w:spacing w:after="0" w:line="240" w:lineRule="auto"/>
      </w:pPr>
      <w:r>
        <w:separator/>
      </w:r>
    </w:p>
  </w:footnote>
  <w:footnote w:type="continuationSeparator" w:id="0">
    <w:p w:rsidR="00206CB1" w:rsidRDefault="00206CB1" w:rsidP="00B31F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3FF" w:rsidRDefault="00206CB1">
    <w:pPr>
      <w:pStyle w:val="a3"/>
    </w:pPr>
    <w:r>
      <w:rPr>
        <w:noProof/>
        <w:lan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284323" o:spid="_x0000_s2049" type="#_x0000_t75" style="position:absolute;margin-left:0;margin-top:0;width:538.55pt;height:725.55pt;z-index:-2;mso-position-horizontal:center;mso-position-horizontal-relative:margin;mso-position-vertical:center;mso-position-vertical-relative:margin" o:allowincell="f">
          <v:imagedata r:id="rId1" o:titl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3FF" w:rsidRPr="00F6298F" w:rsidRDefault="00206CB1">
    <w:pPr>
      <w:pStyle w:val="a3"/>
      <w:rPr>
        <w:lang w:val="en-US"/>
      </w:rPr>
    </w:pPr>
    <w:r>
      <w:rPr>
        <w:noProof/>
        <w:lan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284324" o:spid="_x0000_s2050" type="#_x0000_t75" style="position:absolute;margin-left:0;margin-top:0;width:538.55pt;height:725.55pt;z-index:-1;mso-position-horizontal:center;mso-position-horizontal-relative:margin;mso-position-vertical:center;mso-position-vertical-relative:margin" o:allowincell="f">
          <v:imagedata r:id="rId1" o:titl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3FF" w:rsidRDefault="00206CB1">
    <w:pPr>
      <w:pStyle w:val="a3"/>
    </w:pPr>
    <w:r>
      <w:rPr>
        <w:noProof/>
        <w:lan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284322" o:spid="_x0000_s2051" type="#_x0000_t75" style="position:absolute;margin-left:0;margin-top:0;width:538.55pt;height:725.55pt;z-index:-3;mso-position-horizontal:center;mso-position-horizontal-relative:margin;mso-position-vertical:center;mso-position-vertical-relative:margin" o:allowincell="f">
          <v:imagedata r:id="rId1" o:titl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A8849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AFE4643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C57A810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7430B512"/>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DD185E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B455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3E0B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6407BD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6492C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9372F9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01D5F2B"/>
    <w:multiLevelType w:val="hybridMultilevel"/>
    <w:tmpl w:val="C5143BE2"/>
    <w:lvl w:ilvl="0" w:tplc="AC9660AA">
      <w:start w:val="1"/>
      <w:numFmt w:val="decimal"/>
      <w:lvlText w:val="%1."/>
      <w:lvlJc w:val="left"/>
      <w:pPr>
        <w:tabs>
          <w:tab w:val="num" w:pos="1211"/>
        </w:tabs>
        <w:ind w:left="1211" w:hanging="360"/>
      </w:pPr>
      <w:rPr>
        <w:rFonts w:cs="Times New Roman" w:hint="default"/>
        <w:b/>
      </w:rPr>
    </w:lvl>
    <w:lvl w:ilvl="1" w:tplc="04020019" w:tentative="1">
      <w:start w:val="1"/>
      <w:numFmt w:val="lowerLetter"/>
      <w:lvlText w:val="%2."/>
      <w:lvlJc w:val="left"/>
      <w:pPr>
        <w:tabs>
          <w:tab w:val="num" w:pos="1931"/>
        </w:tabs>
        <w:ind w:left="1931" w:hanging="360"/>
      </w:pPr>
      <w:rPr>
        <w:rFonts w:cs="Times New Roman"/>
      </w:rPr>
    </w:lvl>
    <w:lvl w:ilvl="2" w:tplc="0402001B" w:tentative="1">
      <w:start w:val="1"/>
      <w:numFmt w:val="lowerRoman"/>
      <w:lvlText w:val="%3."/>
      <w:lvlJc w:val="right"/>
      <w:pPr>
        <w:tabs>
          <w:tab w:val="num" w:pos="2651"/>
        </w:tabs>
        <w:ind w:left="2651" w:hanging="180"/>
      </w:pPr>
      <w:rPr>
        <w:rFonts w:cs="Times New Roman"/>
      </w:rPr>
    </w:lvl>
    <w:lvl w:ilvl="3" w:tplc="0402000F" w:tentative="1">
      <w:start w:val="1"/>
      <w:numFmt w:val="decimal"/>
      <w:lvlText w:val="%4."/>
      <w:lvlJc w:val="left"/>
      <w:pPr>
        <w:tabs>
          <w:tab w:val="num" w:pos="3371"/>
        </w:tabs>
        <w:ind w:left="3371" w:hanging="360"/>
      </w:pPr>
      <w:rPr>
        <w:rFonts w:cs="Times New Roman"/>
      </w:rPr>
    </w:lvl>
    <w:lvl w:ilvl="4" w:tplc="04020019" w:tentative="1">
      <w:start w:val="1"/>
      <w:numFmt w:val="lowerLetter"/>
      <w:lvlText w:val="%5."/>
      <w:lvlJc w:val="left"/>
      <w:pPr>
        <w:tabs>
          <w:tab w:val="num" w:pos="4091"/>
        </w:tabs>
        <w:ind w:left="4091" w:hanging="360"/>
      </w:pPr>
      <w:rPr>
        <w:rFonts w:cs="Times New Roman"/>
      </w:rPr>
    </w:lvl>
    <w:lvl w:ilvl="5" w:tplc="0402001B" w:tentative="1">
      <w:start w:val="1"/>
      <w:numFmt w:val="lowerRoman"/>
      <w:lvlText w:val="%6."/>
      <w:lvlJc w:val="right"/>
      <w:pPr>
        <w:tabs>
          <w:tab w:val="num" w:pos="4811"/>
        </w:tabs>
        <w:ind w:left="4811" w:hanging="180"/>
      </w:pPr>
      <w:rPr>
        <w:rFonts w:cs="Times New Roman"/>
      </w:rPr>
    </w:lvl>
    <w:lvl w:ilvl="6" w:tplc="0402000F" w:tentative="1">
      <w:start w:val="1"/>
      <w:numFmt w:val="decimal"/>
      <w:lvlText w:val="%7."/>
      <w:lvlJc w:val="left"/>
      <w:pPr>
        <w:tabs>
          <w:tab w:val="num" w:pos="5531"/>
        </w:tabs>
        <w:ind w:left="5531" w:hanging="360"/>
      </w:pPr>
      <w:rPr>
        <w:rFonts w:cs="Times New Roman"/>
      </w:rPr>
    </w:lvl>
    <w:lvl w:ilvl="7" w:tplc="04020019" w:tentative="1">
      <w:start w:val="1"/>
      <w:numFmt w:val="lowerLetter"/>
      <w:lvlText w:val="%8."/>
      <w:lvlJc w:val="left"/>
      <w:pPr>
        <w:tabs>
          <w:tab w:val="num" w:pos="6251"/>
        </w:tabs>
        <w:ind w:left="6251" w:hanging="360"/>
      </w:pPr>
      <w:rPr>
        <w:rFonts w:cs="Times New Roman"/>
      </w:rPr>
    </w:lvl>
    <w:lvl w:ilvl="8" w:tplc="0402001B" w:tentative="1">
      <w:start w:val="1"/>
      <w:numFmt w:val="lowerRoman"/>
      <w:lvlText w:val="%9."/>
      <w:lvlJc w:val="right"/>
      <w:pPr>
        <w:tabs>
          <w:tab w:val="num" w:pos="6971"/>
        </w:tabs>
        <w:ind w:left="6971"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F328E"/>
    <w:rsid w:val="00044DB0"/>
    <w:rsid w:val="00052893"/>
    <w:rsid w:val="0009342D"/>
    <w:rsid w:val="000D36FA"/>
    <w:rsid w:val="000D78B3"/>
    <w:rsid w:val="000E6754"/>
    <w:rsid w:val="0010727D"/>
    <w:rsid w:val="00107D7F"/>
    <w:rsid w:val="00141059"/>
    <w:rsid w:val="00146158"/>
    <w:rsid w:val="0017098B"/>
    <w:rsid w:val="00176C44"/>
    <w:rsid w:val="001A72E3"/>
    <w:rsid w:val="001B0AB6"/>
    <w:rsid w:val="001B6662"/>
    <w:rsid w:val="001C33E2"/>
    <w:rsid w:val="00206CB1"/>
    <w:rsid w:val="00242355"/>
    <w:rsid w:val="00246B54"/>
    <w:rsid w:val="0027324E"/>
    <w:rsid w:val="00341BA3"/>
    <w:rsid w:val="003731B8"/>
    <w:rsid w:val="003B6EA4"/>
    <w:rsid w:val="00406810"/>
    <w:rsid w:val="00434AE7"/>
    <w:rsid w:val="00445B34"/>
    <w:rsid w:val="004741E3"/>
    <w:rsid w:val="0048398E"/>
    <w:rsid w:val="004A7A50"/>
    <w:rsid w:val="004D0194"/>
    <w:rsid w:val="004D2232"/>
    <w:rsid w:val="00503ED1"/>
    <w:rsid w:val="0052793E"/>
    <w:rsid w:val="00585DBC"/>
    <w:rsid w:val="00595B54"/>
    <w:rsid w:val="005A211C"/>
    <w:rsid w:val="005D3420"/>
    <w:rsid w:val="005E4D58"/>
    <w:rsid w:val="005F3E4D"/>
    <w:rsid w:val="006359FD"/>
    <w:rsid w:val="00642D62"/>
    <w:rsid w:val="00662814"/>
    <w:rsid w:val="00692C46"/>
    <w:rsid w:val="006A5875"/>
    <w:rsid w:val="00723866"/>
    <w:rsid w:val="007256BB"/>
    <w:rsid w:val="007319B7"/>
    <w:rsid w:val="00740531"/>
    <w:rsid w:val="00742F2E"/>
    <w:rsid w:val="00750AD1"/>
    <w:rsid w:val="0075123B"/>
    <w:rsid w:val="00763FD7"/>
    <w:rsid w:val="00765E6E"/>
    <w:rsid w:val="00774739"/>
    <w:rsid w:val="00774F25"/>
    <w:rsid w:val="00780312"/>
    <w:rsid w:val="00783F42"/>
    <w:rsid w:val="00786A6C"/>
    <w:rsid w:val="007B2AED"/>
    <w:rsid w:val="007B4729"/>
    <w:rsid w:val="007D002D"/>
    <w:rsid w:val="007D793F"/>
    <w:rsid w:val="007F6CA5"/>
    <w:rsid w:val="008034C7"/>
    <w:rsid w:val="00847971"/>
    <w:rsid w:val="00862641"/>
    <w:rsid w:val="0088644D"/>
    <w:rsid w:val="008C2880"/>
    <w:rsid w:val="008D4A18"/>
    <w:rsid w:val="008E1900"/>
    <w:rsid w:val="008F6E40"/>
    <w:rsid w:val="00901F74"/>
    <w:rsid w:val="009055C0"/>
    <w:rsid w:val="009253FF"/>
    <w:rsid w:val="00926A97"/>
    <w:rsid w:val="009441C8"/>
    <w:rsid w:val="00947A57"/>
    <w:rsid w:val="009B7B46"/>
    <w:rsid w:val="009C026E"/>
    <w:rsid w:val="009C2587"/>
    <w:rsid w:val="00A05180"/>
    <w:rsid w:val="00A1532D"/>
    <w:rsid w:val="00A22DFE"/>
    <w:rsid w:val="00A60BAE"/>
    <w:rsid w:val="00A97534"/>
    <w:rsid w:val="00B31F5C"/>
    <w:rsid w:val="00B35A90"/>
    <w:rsid w:val="00B463D7"/>
    <w:rsid w:val="00B85EEC"/>
    <w:rsid w:val="00B92112"/>
    <w:rsid w:val="00B97A6D"/>
    <w:rsid w:val="00C22365"/>
    <w:rsid w:val="00C3266A"/>
    <w:rsid w:val="00C415A2"/>
    <w:rsid w:val="00C5190C"/>
    <w:rsid w:val="00C64E10"/>
    <w:rsid w:val="00C73DE4"/>
    <w:rsid w:val="00C7546A"/>
    <w:rsid w:val="00C85CEA"/>
    <w:rsid w:val="00C933B7"/>
    <w:rsid w:val="00CB7DC3"/>
    <w:rsid w:val="00D065CC"/>
    <w:rsid w:val="00D13A53"/>
    <w:rsid w:val="00D25F23"/>
    <w:rsid w:val="00D37C43"/>
    <w:rsid w:val="00D43E95"/>
    <w:rsid w:val="00D57321"/>
    <w:rsid w:val="00D63B7B"/>
    <w:rsid w:val="00D66B59"/>
    <w:rsid w:val="00DB1564"/>
    <w:rsid w:val="00DE3440"/>
    <w:rsid w:val="00DE54BE"/>
    <w:rsid w:val="00DF328E"/>
    <w:rsid w:val="00DF7AA9"/>
    <w:rsid w:val="00E26E2F"/>
    <w:rsid w:val="00E47502"/>
    <w:rsid w:val="00E610DD"/>
    <w:rsid w:val="00E61299"/>
    <w:rsid w:val="00E701B6"/>
    <w:rsid w:val="00EA2E31"/>
    <w:rsid w:val="00EB2745"/>
    <w:rsid w:val="00EE3CC1"/>
    <w:rsid w:val="00F10534"/>
    <w:rsid w:val="00F4458C"/>
    <w:rsid w:val="00F53B89"/>
    <w:rsid w:val="00F6298F"/>
    <w:rsid w:val="00F652D2"/>
    <w:rsid w:val="00F92CEF"/>
    <w:rsid w:val="00FE34E6"/>
    <w:rsid w:val="00FF0B8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108BFAA8"/>
  <w15:docId w15:val="{8849D8DB-ADA5-44F2-9BF0-77BF5F8D6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8398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DF328E"/>
    <w:pPr>
      <w:tabs>
        <w:tab w:val="center" w:pos="4536"/>
        <w:tab w:val="right" w:pos="9072"/>
      </w:tabs>
      <w:spacing w:after="0" w:line="240" w:lineRule="auto"/>
    </w:pPr>
  </w:style>
  <w:style w:type="character" w:customStyle="1" w:styleId="a4">
    <w:name w:val="Горен колонтитул Знак"/>
    <w:link w:val="a3"/>
    <w:uiPriority w:val="99"/>
    <w:semiHidden/>
    <w:locked/>
    <w:rsid w:val="00DF328E"/>
    <w:rPr>
      <w:rFonts w:cs="Times New Roman"/>
    </w:rPr>
  </w:style>
  <w:style w:type="paragraph" w:styleId="a5">
    <w:name w:val="Balloon Text"/>
    <w:basedOn w:val="a"/>
    <w:link w:val="a6"/>
    <w:uiPriority w:val="99"/>
    <w:semiHidden/>
    <w:rsid w:val="00DF328E"/>
    <w:pPr>
      <w:spacing w:after="0" w:line="240" w:lineRule="auto"/>
    </w:pPr>
    <w:rPr>
      <w:rFonts w:ascii="Tahoma" w:hAnsi="Tahoma" w:cs="Tahoma"/>
      <w:sz w:val="16"/>
      <w:szCs w:val="16"/>
    </w:rPr>
  </w:style>
  <w:style w:type="character" w:customStyle="1" w:styleId="a6">
    <w:name w:val="Изнесен текст Знак"/>
    <w:link w:val="a5"/>
    <w:uiPriority w:val="99"/>
    <w:semiHidden/>
    <w:locked/>
    <w:rsid w:val="00DF328E"/>
    <w:rPr>
      <w:rFonts w:ascii="Tahoma" w:hAnsi="Tahoma" w:cs="Tahoma"/>
      <w:sz w:val="16"/>
      <w:szCs w:val="16"/>
    </w:rPr>
  </w:style>
  <w:style w:type="paragraph" w:styleId="a7">
    <w:name w:val="footer"/>
    <w:basedOn w:val="a"/>
    <w:link w:val="a8"/>
    <w:uiPriority w:val="99"/>
    <w:rsid w:val="00B31F5C"/>
    <w:pPr>
      <w:tabs>
        <w:tab w:val="center" w:pos="4536"/>
        <w:tab w:val="right" w:pos="9072"/>
      </w:tabs>
      <w:spacing w:after="0" w:line="240" w:lineRule="auto"/>
    </w:pPr>
  </w:style>
  <w:style w:type="character" w:customStyle="1" w:styleId="a8">
    <w:name w:val="Долен колонтитул Знак"/>
    <w:link w:val="a7"/>
    <w:uiPriority w:val="99"/>
    <w:locked/>
    <w:rsid w:val="00B31F5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634871">
      <w:marLeft w:val="0"/>
      <w:marRight w:val="0"/>
      <w:marTop w:val="0"/>
      <w:marBottom w:val="0"/>
      <w:divBdr>
        <w:top w:val="none" w:sz="0" w:space="0" w:color="auto"/>
        <w:left w:val="none" w:sz="0" w:space="0" w:color="auto"/>
        <w:bottom w:val="none" w:sz="0" w:space="0" w:color="auto"/>
        <w:right w:val="none" w:sz="0" w:space="0" w:color="auto"/>
      </w:divBdr>
    </w:div>
    <w:div w:id="273634872">
      <w:marLeft w:val="0"/>
      <w:marRight w:val="0"/>
      <w:marTop w:val="0"/>
      <w:marBottom w:val="0"/>
      <w:divBdr>
        <w:top w:val="none" w:sz="0" w:space="0" w:color="auto"/>
        <w:left w:val="none" w:sz="0" w:space="0" w:color="auto"/>
        <w:bottom w:val="none" w:sz="0" w:space="0" w:color="auto"/>
        <w:right w:val="none" w:sz="0" w:space="0" w:color="auto"/>
      </w:divBdr>
    </w:div>
    <w:div w:id="273634873">
      <w:marLeft w:val="0"/>
      <w:marRight w:val="0"/>
      <w:marTop w:val="0"/>
      <w:marBottom w:val="0"/>
      <w:divBdr>
        <w:top w:val="none" w:sz="0" w:space="0" w:color="auto"/>
        <w:left w:val="none" w:sz="0" w:space="0" w:color="auto"/>
        <w:bottom w:val="none" w:sz="0" w:space="0" w:color="auto"/>
        <w:right w:val="none" w:sz="0" w:space="0" w:color="auto"/>
      </w:divBdr>
    </w:div>
    <w:div w:id="273634874">
      <w:marLeft w:val="0"/>
      <w:marRight w:val="0"/>
      <w:marTop w:val="0"/>
      <w:marBottom w:val="0"/>
      <w:divBdr>
        <w:top w:val="none" w:sz="0" w:space="0" w:color="auto"/>
        <w:left w:val="none" w:sz="0" w:space="0" w:color="auto"/>
        <w:bottom w:val="none" w:sz="0" w:space="0" w:color="auto"/>
        <w:right w:val="none" w:sz="0" w:space="0" w:color="auto"/>
      </w:divBdr>
    </w:div>
    <w:div w:id="273634875">
      <w:marLeft w:val="0"/>
      <w:marRight w:val="0"/>
      <w:marTop w:val="0"/>
      <w:marBottom w:val="0"/>
      <w:divBdr>
        <w:top w:val="none" w:sz="0" w:space="0" w:color="auto"/>
        <w:left w:val="none" w:sz="0" w:space="0" w:color="auto"/>
        <w:bottom w:val="none" w:sz="0" w:space="0" w:color="auto"/>
        <w:right w:val="none" w:sz="0" w:space="0" w:color="auto"/>
      </w:divBdr>
    </w:div>
    <w:div w:id="1594507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EAE193-48E5-481D-A874-B2DAF7091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7</Pages>
  <Words>3257</Words>
  <Characters>18566</Characters>
  <Application>Microsoft Office Word</Application>
  <DocSecurity>0</DocSecurity>
  <Lines>154</Lines>
  <Paragraphs>43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У С Л О В И Я</vt:lpstr>
      <vt:lpstr>У С Л О В И Я</vt:lpstr>
    </vt:vector>
  </TitlesOfParts>
  <Company>Hewlett-Packard Company</Company>
  <LinksUpToDate>false</LinksUpToDate>
  <CharactersWithSpaces>21780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 С Л О В И Я</dc:title>
  <dc:subject/>
  <dc:creator>ZhAleksiev</dc:creator>
  <cp:keywords/>
  <dc:description/>
  <cp:lastModifiedBy>DGS Smiadovo</cp:lastModifiedBy>
  <cp:revision>53</cp:revision>
  <dcterms:created xsi:type="dcterms:W3CDTF">2017-08-09T12:47:00Z</dcterms:created>
  <dcterms:modified xsi:type="dcterms:W3CDTF">2018-03-15T06:47:00Z</dcterms:modified>
</cp:coreProperties>
</file>