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582132"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725337"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68905175"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582132">
        <w:rPr>
          <w:rFonts w:eastAsia="Calibri"/>
          <w:b/>
          <w:bCs/>
          <w:sz w:val="22"/>
          <w:szCs w:val="22"/>
          <w:lang w:val="bg-BG" w:eastAsia="bg-BG"/>
        </w:rPr>
        <w:t>3</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3A1670B5"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582132">
        <w:rPr>
          <w:b/>
          <w:sz w:val="22"/>
          <w:szCs w:val="22"/>
          <w:lang w:val="bg-BG" w:eastAsia="bg-BG"/>
        </w:rPr>
        <w:t>3</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582132">
        <w:rPr>
          <w:b/>
          <w:sz w:val="22"/>
          <w:szCs w:val="22"/>
          <w:lang w:val="bg-BG"/>
        </w:rPr>
        <w:t>1</w:t>
      </w:r>
      <w:r w:rsidR="006825AC" w:rsidRPr="00207CC4">
        <w:rPr>
          <w:b/>
          <w:sz w:val="22"/>
          <w:szCs w:val="22"/>
        </w:rPr>
        <w:t xml:space="preserve"> „</w:t>
      </w:r>
      <w:r w:rsidR="00582132">
        <w:rPr>
          <w:b/>
          <w:sz w:val="22"/>
          <w:szCs w:val="22"/>
          <w:lang w:val="bg-BG"/>
        </w:rPr>
        <w:t>б</w:t>
      </w:r>
      <w:r w:rsidR="006825AC" w:rsidRPr="00207CC4">
        <w:rPr>
          <w:b/>
          <w:sz w:val="22"/>
          <w:szCs w:val="22"/>
        </w:rPr>
        <w:t>“</w:t>
      </w:r>
      <w:r w:rsidR="00AA6A7F">
        <w:rPr>
          <w:b/>
          <w:sz w:val="22"/>
          <w:szCs w:val="22"/>
          <w:lang w:val="bg-BG"/>
        </w:rPr>
        <w:t xml:space="preserve">, </w:t>
      </w:r>
      <w:r w:rsidR="00582132">
        <w:rPr>
          <w:b/>
          <w:sz w:val="22"/>
          <w:szCs w:val="22"/>
          <w:lang w:val="bg-BG"/>
        </w:rPr>
        <w:t>125</w:t>
      </w:r>
      <w:r w:rsidR="00AA6A7F">
        <w:rPr>
          <w:b/>
          <w:sz w:val="22"/>
          <w:szCs w:val="22"/>
          <w:lang w:val="bg-BG"/>
        </w:rPr>
        <w:t xml:space="preserve"> „</w:t>
      </w:r>
      <w:r w:rsidR="00582132">
        <w:rPr>
          <w:b/>
          <w:sz w:val="22"/>
          <w:szCs w:val="22"/>
          <w:lang w:val="bg-BG"/>
        </w:rPr>
        <w:t>л</w:t>
      </w:r>
      <w:r w:rsidR="00AA6A7F">
        <w:rPr>
          <w:b/>
          <w:sz w:val="22"/>
          <w:szCs w:val="22"/>
          <w:lang w:val="bg-BG"/>
        </w:rPr>
        <w:t xml:space="preserve">“, </w:t>
      </w:r>
      <w:r w:rsidR="00582132">
        <w:rPr>
          <w:b/>
          <w:sz w:val="22"/>
          <w:szCs w:val="22"/>
          <w:lang w:val="bg-BG"/>
        </w:rPr>
        <w:t>126</w:t>
      </w:r>
      <w:r w:rsidR="00AA6A7F">
        <w:rPr>
          <w:b/>
          <w:sz w:val="22"/>
          <w:szCs w:val="22"/>
          <w:lang w:val="bg-BG"/>
        </w:rPr>
        <w:t xml:space="preserve"> „</w:t>
      </w:r>
      <w:r w:rsidR="00582132">
        <w:rPr>
          <w:b/>
          <w:sz w:val="22"/>
          <w:szCs w:val="22"/>
          <w:lang w:val="bg-BG"/>
        </w:rPr>
        <w:t>и</w:t>
      </w:r>
      <w:r w:rsidR="00AA6A7F">
        <w:rPr>
          <w:b/>
          <w:sz w:val="22"/>
          <w:szCs w:val="22"/>
          <w:lang w:val="bg-BG"/>
        </w:rPr>
        <w:t>“</w:t>
      </w:r>
      <w:r w:rsidR="00582132">
        <w:rPr>
          <w:b/>
          <w:sz w:val="22"/>
          <w:szCs w:val="22"/>
          <w:lang w:val="bg-BG"/>
        </w:rPr>
        <w:t>, 126 „л“, 26 „в“, 27 „а“</w:t>
      </w:r>
      <w:r w:rsidR="00E80048">
        <w:rPr>
          <w:b/>
          <w:sz w:val="22"/>
          <w:szCs w:val="22"/>
          <w:lang w:val="bg-BG"/>
        </w:rPr>
        <w:t xml:space="preserve"> </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15FF9EE4" w:rsidR="00F34419" w:rsidRPr="008432C4" w:rsidRDefault="00582132" w:rsidP="00582132">
            <w:pPr>
              <w:snapToGrid w:val="0"/>
              <w:spacing w:after="200" w:line="276" w:lineRule="auto"/>
              <w:jc w:val="center"/>
              <w:rPr>
                <w:b/>
                <w:sz w:val="22"/>
                <w:szCs w:val="22"/>
                <w:lang w:val="bg-BG"/>
              </w:rPr>
            </w:pPr>
            <w:r>
              <w:rPr>
                <w:b/>
                <w:sz w:val="22"/>
                <w:szCs w:val="22"/>
                <w:lang w:val="bg-BG"/>
              </w:rPr>
              <w:t>1-б; 125-л; 126-и; 126-л; 26-в; 27-а;</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4C24A403"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582132">
        <w:rPr>
          <w:b/>
          <w:bCs/>
          <w:sz w:val="22"/>
          <w:szCs w:val="22"/>
          <w:lang w:val="bg-BG"/>
        </w:rPr>
        <w:t>2155</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A16CB" w:rsidRPr="00AA6A7F">
        <w:rPr>
          <w:b/>
          <w:sz w:val="22"/>
          <w:szCs w:val="22"/>
          <w:lang w:val="bg-BG" w:eastAsia="bg-BG"/>
        </w:rPr>
        <w:t>2-</w:t>
      </w:r>
      <w:r w:rsidR="00582132">
        <w:rPr>
          <w:b/>
          <w:sz w:val="22"/>
          <w:szCs w:val="22"/>
          <w:lang w:val="bg-BG" w:eastAsia="bg-BG"/>
        </w:rPr>
        <w:t>3</w:t>
      </w:r>
      <w:r w:rsidR="00FA16CB" w:rsidRPr="00AA6A7F">
        <w:rPr>
          <w:b/>
          <w:sz w:val="22"/>
          <w:szCs w:val="22"/>
          <w:lang w:val="bg-BG" w:eastAsia="bg-BG"/>
        </w:rPr>
        <w:t>-2</w:t>
      </w:r>
      <w:r w:rsidR="00AA6A7F" w:rsidRPr="00AA6A7F">
        <w:rPr>
          <w:b/>
          <w:sz w:val="22"/>
          <w:szCs w:val="22"/>
          <w:lang w:val="bg-BG" w:eastAsia="bg-BG"/>
        </w:rPr>
        <w:t>6</w:t>
      </w:r>
      <w:r w:rsidR="005A1236" w:rsidRPr="00AA6A7F">
        <w:rPr>
          <w:b/>
          <w:sz w:val="22"/>
          <w:szCs w:val="22"/>
          <w:lang w:eastAsia="bg-BG"/>
        </w:rPr>
        <w:t xml:space="preserve">, </w:t>
      </w:r>
      <w:proofErr w:type="spellStart"/>
      <w:r w:rsidR="005A1236" w:rsidRPr="00AA6A7F">
        <w:rPr>
          <w:b/>
          <w:sz w:val="22"/>
          <w:szCs w:val="22"/>
          <w:lang w:eastAsia="bg-BG"/>
        </w:rPr>
        <w:t>отдели</w:t>
      </w:r>
      <w:proofErr w:type="spellEnd"/>
      <w:r w:rsidR="005A1236" w:rsidRPr="00AA6A7F">
        <w:rPr>
          <w:b/>
          <w:sz w:val="22"/>
          <w:szCs w:val="22"/>
          <w:lang w:val="bg-BG" w:eastAsia="bg-BG"/>
        </w:rPr>
        <w:t>:</w:t>
      </w:r>
      <w:r w:rsidR="00AA6A7F" w:rsidRPr="00AA6A7F">
        <w:rPr>
          <w:b/>
          <w:sz w:val="22"/>
          <w:szCs w:val="22"/>
          <w:lang w:eastAsia="bg-BG"/>
        </w:rPr>
        <w:t xml:space="preserve"> </w:t>
      </w:r>
      <w:r w:rsidR="00582132">
        <w:rPr>
          <w:b/>
          <w:sz w:val="22"/>
          <w:szCs w:val="22"/>
          <w:lang w:val="bg-BG"/>
        </w:rPr>
        <w:t>1</w:t>
      </w:r>
      <w:r w:rsidR="00582132" w:rsidRPr="00207CC4">
        <w:rPr>
          <w:b/>
          <w:sz w:val="22"/>
          <w:szCs w:val="22"/>
        </w:rPr>
        <w:t xml:space="preserve"> „</w:t>
      </w:r>
      <w:r w:rsidR="00582132">
        <w:rPr>
          <w:b/>
          <w:sz w:val="22"/>
          <w:szCs w:val="22"/>
          <w:lang w:val="bg-BG"/>
        </w:rPr>
        <w:t>б</w:t>
      </w:r>
      <w:r w:rsidR="00582132" w:rsidRPr="00207CC4">
        <w:rPr>
          <w:b/>
          <w:sz w:val="22"/>
          <w:szCs w:val="22"/>
        </w:rPr>
        <w:t>“</w:t>
      </w:r>
      <w:r w:rsidR="00582132">
        <w:rPr>
          <w:b/>
          <w:sz w:val="22"/>
          <w:szCs w:val="22"/>
          <w:lang w:val="bg-BG"/>
        </w:rPr>
        <w:t>, 125 „л“, 126 „и“, 126 „л“, 26 „в“, 27 „а“</w:t>
      </w:r>
      <w:r w:rsidR="005A1236" w:rsidRPr="00E06A67">
        <w:rPr>
          <w:b/>
          <w:sz w:val="22"/>
          <w:szCs w:val="22"/>
          <w:highlight w:val="yellow"/>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lastRenderedPageBreak/>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lastRenderedPageBreak/>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 xml:space="preserve">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w:t>
      </w:r>
      <w:r w:rsidRPr="008432C4">
        <w:rPr>
          <w:sz w:val="22"/>
          <w:szCs w:val="22"/>
        </w:rPr>
        <w:lastRenderedPageBreak/>
        <w:t>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lastRenderedPageBreak/>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1CA9BF2B"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582132">
              <w:rPr>
                <w:rFonts w:eastAsia="Calibri"/>
                <w:b/>
                <w:sz w:val="22"/>
                <w:szCs w:val="22"/>
                <w:highlight w:val="yellow"/>
                <w:lang w:val="bg-BG"/>
              </w:rPr>
              <w:t>3</w:t>
            </w:r>
            <w:r>
              <w:rPr>
                <w:rFonts w:eastAsia="Calibri"/>
                <w:b/>
                <w:sz w:val="22"/>
                <w:szCs w:val="22"/>
                <w:highlight w:val="yellow"/>
                <w:lang w:val="bg-BG"/>
              </w:rPr>
              <w:t>-26</w:t>
            </w:r>
          </w:p>
        </w:tc>
        <w:tc>
          <w:tcPr>
            <w:tcW w:w="1162" w:type="dxa"/>
            <w:shd w:val="clear" w:color="auto" w:fill="auto"/>
            <w:vAlign w:val="center"/>
          </w:tcPr>
          <w:p w14:paraId="7FDB5AC7" w14:textId="273D8463" w:rsidR="00156D02" w:rsidRPr="008432C4" w:rsidRDefault="00582132"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505</w:t>
            </w:r>
          </w:p>
        </w:tc>
        <w:tc>
          <w:tcPr>
            <w:tcW w:w="1276" w:type="dxa"/>
            <w:shd w:val="clear" w:color="auto" w:fill="auto"/>
            <w:vAlign w:val="center"/>
          </w:tcPr>
          <w:p w14:paraId="1D367729" w14:textId="0B0A6362" w:rsidR="00156D02" w:rsidRPr="008432C4" w:rsidRDefault="00582132" w:rsidP="008432C4">
            <w:pPr>
              <w:spacing w:line="276" w:lineRule="auto"/>
              <w:jc w:val="center"/>
              <w:rPr>
                <w:rFonts w:eastAsia="Calibri"/>
                <w:b/>
                <w:sz w:val="22"/>
                <w:szCs w:val="22"/>
                <w:highlight w:val="yellow"/>
                <w:lang w:val="bg-BG"/>
              </w:rPr>
            </w:pPr>
            <w:r>
              <w:rPr>
                <w:rFonts w:eastAsia="Calibri"/>
                <w:b/>
                <w:sz w:val="22"/>
                <w:szCs w:val="22"/>
                <w:highlight w:val="yellow"/>
                <w:lang w:val="bg-BG"/>
              </w:rPr>
              <w:t>550</w:t>
            </w:r>
          </w:p>
        </w:tc>
        <w:tc>
          <w:tcPr>
            <w:tcW w:w="1071" w:type="dxa"/>
            <w:shd w:val="clear" w:color="auto" w:fill="auto"/>
            <w:vAlign w:val="center"/>
          </w:tcPr>
          <w:p w14:paraId="26A0DBE5" w14:textId="0AF837E9" w:rsidR="00156D02" w:rsidRPr="00AA6A7F" w:rsidRDefault="00582132"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550</w:t>
            </w:r>
          </w:p>
        </w:tc>
        <w:tc>
          <w:tcPr>
            <w:tcW w:w="1168" w:type="dxa"/>
            <w:shd w:val="clear" w:color="auto" w:fill="auto"/>
            <w:vAlign w:val="center"/>
          </w:tcPr>
          <w:p w14:paraId="38FD0152" w14:textId="4BD4B0A8" w:rsidR="00156D02" w:rsidRPr="008432C4" w:rsidRDefault="00E80048" w:rsidP="008432C4">
            <w:pPr>
              <w:spacing w:line="276" w:lineRule="auto"/>
              <w:jc w:val="center"/>
              <w:rPr>
                <w:b/>
                <w:bCs/>
                <w:sz w:val="22"/>
                <w:szCs w:val="22"/>
                <w:highlight w:val="yellow"/>
                <w:lang w:val="bg-BG"/>
              </w:rPr>
            </w:pPr>
            <w:r>
              <w:rPr>
                <w:b/>
                <w:bCs/>
                <w:sz w:val="22"/>
                <w:szCs w:val="22"/>
                <w:highlight w:val="yellow"/>
                <w:lang w:val="bg-BG"/>
              </w:rPr>
              <w:t>55</w:t>
            </w:r>
            <w:r w:rsidR="00AA6A7F">
              <w:rPr>
                <w:b/>
                <w:bCs/>
                <w:sz w:val="22"/>
                <w:szCs w:val="22"/>
                <w:highlight w:val="yellow"/>
                <w:lang w:val="bg-BG"/>
              </w:rPr>
              <w:t>0</w:t>
            </w:r>
          </w:p>
        </w:tc>
        <w:tc>
          <w:tcPr>
            <w:tcW w:w="2036" w:type="dxa"/>
            <w:shd w:val="clear" w:color="auto" w:fill="auto"/>
            <w:vAlign w:val="center"/>
          </w:tcPr>
          <w:p w14:paraId="4D8624E7" w14:textId="2B5C8F91" w:rsidR="00156D02" w:rsidRPr="008432C4" w:rsidRDefault="00E80048" w:rsidP="00751D60">
            <w:pPr>
              <w:spacing w:line="276" w:lineRule="auto"/>
              <w:jc w:val="center"/>
              <w:rPr>
                <w:rFonts w:eastAsia="Calibri"/>
                <w:b/>
                <w:sz w:val="22"/>
                <w:szCs w:val="22"/>
                <w:highlight w:val="yellow"/>
                <w:lang w:val="bg-BG"/>
              </w:rPr>
            </w:pPr>
            <w:r>
              <w:rPr>
                <w:rFonts w:eastAsia="Calibri"/>
                <w:b/>
                <w:sz w:val="22"/>
                <w:szCs w:val="22"/>
                <w:highlight w:val="yellow"/>
                <w:lang w:val="bg-BG"/>
              </w:rPr>
              <w:t>2</w:t>
            </w:r>
            <w:r w:rsidR="00582132">
              <w:rPr>
                <w:rFonts w:eastAsia="Calibri"/>
                <w:b/>
                <w:sz w:val="22"/>
                <w:szCs w:val="22"/>
                <w:highlight w:val="yellow"/>
                <w:lang w:val="bg-BG"/>
              </w:rPr>
              <w:t>15</w:t>
            </w:r>
            <w:r>
              <w:rPr>
                <w:rFonts w:eastAsia="Calibri"/>
                <w:b/>
                <w:sz w:val="22"/>
                <w:szCs w:val="22"/>
                <w:highlight w:val="yellow"/>
                <w:lang w:val="bg-BG"/>
              </w:rPr>
              <w:t>5</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 xml:space="preserve">5.2.16. Постави информационни табели по образец в насажденията, в които се извършва добив на </w:t>
      </w:r>
      <w:r w:rsidRPr="008432C4">
        <w:rPr>
          <w:sz w:val="22"/>
          <w:szCs w:val="22"/>
        </w:rPr>
        <w:lastRenderedPageBreak/>
        <w:t>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lastRenderedPageBreak/>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lastRenderedPageBreak/>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w:t>
      </w:r>
      <w:r w:rsidRPr="008432C4">
        <w:rPr>
          <w:sz w:val="22"/>
          <w:szCs w:val="22"/>
          <w:lang w:val="bg-BG" w:eastAsia="bg-BG"/>
        </w:rPr>
        <w:lastRenderedPageBreak/>
        <w:t>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10</Pages>
  <Words>5045</Words>
  <Characters>28759</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33737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131</cp:revision>
  <cp:lastPrinted>2021-12-30T09:41:00Z</cp:lastPrinted>
  <dcterms:created xsi:type="dcterms:W3CDTF">2021-12-08T13:47:00Z</dcterms:created>
  <dcterms:modified xsi:type="dcterms:W3CDTF">2025-10-23T08:49:00Z</dcterms:modified>
</cp:coreProperties>
</file>